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7045E" w:rsidRPr="00D47737" w:rsidRDefault="00DC73CF" w:rsidP="008640CD">
      <w:pPr>
        <w:pStyle w:val="a4"/>
        <w:numPr>
          <w:ilvl w:val="0"/>
          <w:numId w:val="30"/>
        </w:numPr>
        <w:tabs>
          <w:tab w:val="left" w:pos="567"/>
        </w:tabs>
        <w:spacing w:beforeLines="50" w:before="180" w:afterLines="50" w:after="180" w:line="480" w:lineRule="exact"/>
        <w:ind w:leftChars="0"/>
        <w:rPr>
          <w:rFonts w:asciiTheme="minorEastAsia" w:hAnsiTheme="minorEastAsia" w:cs="Arial"/>
          <w:color w:val="000000"/>
          <w:szCs w:val="24"/>
        </w:rPr>
      </w:pPr>
      <w:r w:rsidRPr="00734F1B">
        <w:rPr>
          <w:rFonts w:ascii="新細明體" w:hAnsi="新細明體" w:cs="Arial"/>
          <w:b/>
          <w:color w:val="000000"/>
          <w:szCs w:val="24"/>
        </w:rPr>
        <w:t>現行法定職掌</w:t>
      </w:r>
      <w:r w:rsidRPr="00DC73CF">
        <w:rPr>
          <w:rFonts w:ascii="新細明體" w:hAnsi="新細明體" w:cs="Arial" w:hint="eastAsia"/>
          <w:color w:val="000000"/>
          <w:szCs w:val="24"/>
        </w:rPr>
        <w:t>：</w:t>
      </w:r>
      <w:r w:rsidR="00B7045E" w:rsidRPr="00D47737">
        <w:rPr>
          <w:rFonts w:asciiTheme="minorEastAsia" w:hAnsiTheme="minorEastAsia" w:cs="Arial" w:hint="eastAsia"/>
          <w:color w:val="000000"/>
          <w:szCs w:val="24"/>
        </w:rPr>
        <w:t>依據衛生福利部中央健康</w:t>
      </w:r>
      <w:proofErr w:type="gramStart"/>
      <w:r w:rsidR="00B7045E" w:rsidRPr="00D47737">
        <w:rPr>
          <w:rFonts w:asciiTheme="minorEastAsia" w:hAnsiTheme="minorEastAsia" w:cs="Arial" w:hint="eastAsia"/>
          <w:color w:val="000000"/>
          <w:szCs w:val="24"/>
        </w:rPr>
        <w:t>保險署</w:t>
      </w:r>
      <w:proofErr w:type="gramEnd"/>
      <w:r w:rsidR="00B7045E" w:rsidRPr="00D47737">
        <w:rPr>
          <w:rFonts w:asciiTheme="minorEastAsia" w:hAnsiTheme="minorEastAsia" w:cs="Arial" w:hint="eastAsia"/>
          <w:color w:val="000000"/>
          <w:szCs w:val="24"/>
        </w:rPr>
        <w:t>組織法第</w:t>
      </w:r>
      <w:r w:rsidR="00B7045E" w:rsidRPr="00D47737">
        <w:rPr>
          <w:rFonts w:asciiTheme="minorEastAsia" w:hAnsiTheme="minorEastAsia"/>
          <w:color w:val="000000"/>
          <w:szCs w:val="24"/>
        </w:rPr>
        <w:t>2</w:t>
      </w:r>
      <w:r w:rsidR="00B7045E" w:rsidRPr="00D47737">
        <w:rPr>
          <w:rFonts w:asciiTheme="minorEastAsia" w:hAnsiTheme="minorEastAsia" w:cs="Arial" w:hint="eastAsia"/>
          <w:color w:val="000000"/>
          <w:szCs w:val="24"/>
        </w:rPr>
        <w:t>條規定</w:t>
      </w:r>
    </w:p>
    <w:p w:rsidR="00B7045E" w:rsidRPr="00DC73CF" w:rsidRDefault="00B7045E" w:rsidP="00DC73CF">
      <w:pPr>
        <w:pStyle w:val="a4"/>
        <w:numPr>
          <w:ilvl w:val="1"/>
          <w:numId w:val="1"/>
        </w:numPr>
        <w:tabs>
          <w:tab w:val="left" w:pos="1276"/>
        </w:tabs>
        <w:spacing w:afterLines="50" w:after="180" w:line="480" w:lineRule="exact"/>
        <w:ind w:leftChars="0" w:left="482" w:firstLine="0"/>
        <w:rPr>
          <w:rFonts w:ascii="新細明體" w:eastAsia="新細明體" w:hAnsi="新細明體" w:cs="Arial"/>
          <w:b/>
          <w:color w:val="000000"/>
          <w:szCs w:val="24"/>
        </w:rPr>
      </w:pPr>
      <w:r w:rsidRPr="00DC73CF">
        <w:rPr>
          <w:rFonts w:ascii="新細明體" w:eastAsia="新細明體" w:hAnsi="新細明體" w:cs="Arial" w:hint="eastAsia"/>
          <w:b/>
          <w:color w:val="000000"/>
          <w:szCs w:val="24"/>
        </w:rPr>
        <w:t>機關主要職掌</w:t>
      </w:r>
    </w:p>
    <w:p w:rsidR="00B7045E" w:rsidRPr="00D47737" w:rsidRDefault="00B7045E" w:rsidP="00DC73CF">
      <w:pPr>
        <w:pStyle w:val="a4"/>
        <w:numPr>
          <w:ilvl w:val="2"/>
          <w:numId w:val="1"/>
        </w:numPr>
        <w:tabs>
          <w:tab w:val="left" w:pos="426"/>
        </w:tabs>
        <w:spacing w:line="480" w:lineRule="exact"/>
        <w:ind w:leftChars="0" w:left="1128" w:hanging="277"/>
        <w:jc w:val="both"/>
        <w:rPr>
          <w:rFonts w:asciiTheme="minorEastAsia" w:hAnsiTheme="minorEastAsia" w:cs="Arial"/>
          <w:color w:val="000000"/>
          <w:szCs w:val="24"/>
        </w:rPr>
      </w:pPr>
      <w:r w:rsidRPr="00D47737">
        <w:rPr>
          <w:rFonts w:asciiTheme="minorEastAsia" w:hAnsiTheme="minorEastAsia" w:cs="Arial" w:hint="eastAsia"/>
          <w:color w:val="000000"/>
          <w:szCs w:val="24"/>
        </w:rPr>
        <w:t>全民健康保險承保業務之</w:t>
      </w:r>
      <w:proofErr w:type="gramStart"/>
      <w:r w:rsidRPr="00D47737">
        <w:rPr>
          <w:rFonts w:asciiTheme="minorEastAsia" w:hAnsiTheme="minorEastAsia" w:cs="Arial" w:hint="eastAsia"/>
          <w:color w:val="000000"/>
          <w:szCs w:val="24"/>
        </w:rPr>
        <w:t>研</w:t>
      </w:r>
      <w:proofErr w:type="gramEnd"/>
      <w:r w:rsidRPr="00D47737">
        <w:rPr>
          <w:rFonts w:asciiTheme="minorEastAsia" w:hAnsiTheme="minorEastAsia" w:cs="Arial" w:hint="eastAsia"/>
          <w:color w:val="000000"/>
          <w:szCs w:val="24"/>
        </w:rPr>
        <w:t>擬、規劃及執行。</w:t>
      </w:r>
    </w:p>
    <w:p w:rsidR="00B7045E" w:rsidRPr="00D47737" w:rsidRDefault="00B7045E" w:rsidP="00DC73CF">
      <w:pPr>
        <w:pStyle w:val="a4"/>
        <w:numPr>
          <w:ilvl w:val="2"/>
          <w:numId w:val="1"/>
        </w:numPr>
        <w:tabs>
          <w:tab w:val="left" w:pos="426"/>
        </w:tabs>
        <w:spacing w:line="480" w:lineRule="exact"/>
        <w:ind w:leftChars="0" w:left="1128" w:hanging="277"/>
        <w:jc w:val="both"/>
        <w:rPr>
          <w:rFonts w:asciiTheme="minorEastAsia" w:hAnsiTheme="minorEastAsia" w:cs="Arial"/>
          <w:color w:val="000000"/>
          <w:szCs w:val="24"/>
        </w:rPr>
      </w:pPr>
      <w:r w:rsidRPr="00D47737">
        <w:rPr>
          <w:rFonts w:asciiTheme="minorEastAsia" w:hAnsiTheme="minorEastAsia" w:cs="Arial" w:hint="eastAsia"/>
          <w:color w:val="000000"/>
          <w:szCs w:val="24"/>
        </w:rPr>
        <w:t>全民健康保險財務業務之</w:t>
      </w:r>
      <w:proofErr w:type="gramStart"/>
      <w:r w:rsidRPr="00D47737">
        <w:rPr>
          <w:rFonts w:asciiTheme="minorEastAsia" w:hAnsiTheme="minorEastAsia" w:cs="Arial" w:hint="eastAsia"/>
          <w:color w:val="000000"/>
          <w:szCs w:val="24"/>
        </w:rPr>
        <w:t>研</w:t>
      </w:r>
      <w:proofErr w:type="gramEnd"/>
      <w:r w:rsidRPr="00D47737">
        <w:rPr>
          <w:rFonts w:asciiTheme="minorEastAsia" w:hAnsiTheme="minorEastAsia" w:cs="Arial" w:hint="eastAsia"/>
          <w:color w:val="000000"/>
          <w:szCs w:val="24"/>
        </w:rPr>
        <w:t>擬、規劃及執行。</w:t>
      </w:r>
    </w:p>
    <w:p w:rsidR="00B7045E" w:rsidRPr="00D47737" w:rsidRDefault="00B7045E" w:rsidP="00DC73CF">
      <w:pPr>
        <w:pStyle w:val="a4"/>
        <w:numPr>
          <w:ilvl w:val="2"/>
          <w:numId w:val="1"/>
        </w:numPr>
        <w:tabs>
          <w:tab w:val="left" w:pos="426"/>
        </w:tabs>
        <w:spacing w:line="480" w:lineRule="exact"/>
        <w:ind w:leftChars="0" w:left="1128" w:hanging="277"/>
        <w:jc w:val="both"/>
        <w:rPr>
          <w:rFonts w:asciiTheme="minorEastAsia" w:hAnsiTheme="minorEastAsia" w:cs="Arial"/>
          <w:color w:val="000000"/>
          <w:szCs w:val="24"/>
        </w:rPr>
      </w:pPr>
      <w:r w:rsidRPr="00D47737">
        <w:rPr>
          <w:rFonts w:asciiTheme="minorEastAsia" w:hAnsiTheme="minorEastAsia" w:cs="Arial" w:hint="eastAsia"/>
          <w:color w:val="000000"/>
          <w:szCs w:val="24"/>
        </w:rPr>
        <w:t>全民健康保險醫療給付業務、醫療費用支付業務及醫務管理業務之</w:t>
      </w:r>
      <w:proofErr w:type="gramStart"/>
      <w:r w:rsidRPr="00D47737">
        <w:rPr>
          <w:rFonts w:asciiTheme="minorEastAsia" w:hAnsiTheme="minorEastAsia" w:cs="Arial" w:hint="eastAsia"/>
          <w:color w:val="000000"/>
          <w:szCs w:val="24"/>
        </w:rPr>
        <w:t>研</w:t>
      </w:r>
      <w:proofErr w:type="gramEnd"/>
      <w:r w:rsidRPr="00D47737">
        <w:rPr>
          <w:rFonts w:asciiTheme="minorEastAsia" w:hAnsiTheme="minorEastAsia" w:cs="Arial" w:hint="eastAsia"/>
          <w:color w:val="000000"/>
          <w:szCs w:val="24"/>
        </w:rPr>
        <w:t>擬、規劃及執行。</w:t>
      </w:r>
    </w:p>
    <w:p w:rsidR="00B7045E" w:rsidRPr="00D47737" w:rsidRDefault="00B7045E" w:rsidP="00DC73CF">
      <w:pPr>
        <w:pStyle w:val="a4"/>
        <w:numPr>
          <w:ilvl w:val="2"/>
          <w:numId w:val="1"/>
        </w:numPr>
        <w:tabs>
          <w:tab w:val="left" w:pos="426"/>
        </w:tabs>
        <w:spacing w:line="480" w:lineRule="exact"/>
        <w:ind w:leftChars="0" w:left="1128" w:hanging="277"/>
        <w:jc w:val="both"/>
        <w:rPr>
          <w:rFonts w:asciiTheme="minorEastAsia" w:hAnsiTheme="minorEastAsia" w:cs="Arial"/>
          <w:color w:val="000000"/>
          <w:szCs w:val="24"/>
        </w:rPr>
      </w:pPr>
      <w:r w:rsidRPr="00D47737">
        <w:rPr>
          <w:rFonts w:asciiTheme="minorEastAsia" w:hAnsiTheme="minorEastAsia" w:cs="Arial" w:hint="eastAsia"/>
          <w:color w:val="000000"/>
          <w:szCs w:val="24"/>
        </w:rPr>
        <w:t>全民健康保險藥品</w:t>
      </w:r>
      <w:proofErr w:type="gramStart"/>
      <w:r w:rsidRPr="00D47737">
        <w:rPr>
          <w:rFonts w:asciiTheme="minorEastAsia" w:hAnsiTheme="minorEastAsia" w:cs="Arial" w:hint="eastAsia"/>
          <w:color w:val="000000"/>
          <w:szCs w:val="24"/>
        </w:rPr>
        <w:t>特</w:t>
      </w:r>
      <w:proofErr w:type="gramEnd"/>
      <w:r w:rsidRPr="00D47737">
        <w:rPr>
          <w:rFonts w:asciiTheme="minorEastAsia" w:hAnsiTheme="minorEastAsia" w:cs="Arial" w:hint="eastAsia"/>
          <w:color w:val="000000"/>
          <w:szCs w:val="24"/>
        </w:rPr>
        <w:t>材業務之研擬、規劃及執行。</w:t>
      </w:r>
    </w:p>
    <w:p w:rsidR="00B7045E" w:rsidRPr="00D47737" w:rsidRDefault="00B7045E" w:rsidP="00DC73CF">
      <w:pPr>
        <w:pStyle w:val="a4"/>
        <w:numPr>
          <w:ilvl w:val="2"/>
          <w:numId w:val="1"/>
        </w:numPr>
        <w:tabs>
          <w:tab w:val="left" w:pos="426"/>
        </w:tabs>
        <w:spacing w:line="480" w:lineRule="exact"/>
        <w:ind w:leftChars="0" w:left="1128" w:hanging="277"/>
        <w:jc w:val="both"/>
        <w:rPr>
          <w:rFonts w:asciiTheme="minorEastAsia" w:hAnsiTheme="minorEastAsia" w:cs="Arial"/>
          <w:color w:val="000000"/>
          <w:szCs w:val="24"/>
        </w:rPr>
      </w:pPr>
      <w:r w:rsidRPr="00D47737">
        <w:rPr>
          <w:rFonts w:asciiTheme="minorEastAsia" w:hAnsiTheme="minorEastAsia" w:cs="Arial" w:hint="eastAsia"/>
          <w:color w:val="000000"/>
          <w:szCs w:val="24"/>
        </w:rPr>
        <w:t>全民健康保險醫療服務審查業務與醫療品質提升業務之</w:t>
      </w:r>
      <w:proofErr w:type="gramStart"/>
      <w:r w:rsidRPr="00D47737">
        <w:rPr>
          <w:rFonts w:asciiTheme="minorEastAsia" w:hAnsiTheme="minorEastAsia" w:cs="Arial" w:hint="eastAsia"/>
          <w:color w:val="000000"/>
          <w:szCs w:val="24"/>
        </w:rPr>
        <w:t>研</w:t>
      </w:r>
      <w:proofErr w:type="gramEnd"/>
      <w:r w:rsidRPr="00D47737">
        <w:rPr>
          <w:rFonts w:asciiTheme="minorEastAsia" w:hAnsiTheme="minorEastAsia" w:cs="Arial" w:hint="eastAsia"/>
          <w:color w:val="000000"/>
          <w:szCs w:val="24"/>
        </w:rPr>
        <w:t>擬、規劃及執行。</w:t>
      </w:r>
    </w:p>
    <w:p w:rsidR="00B7045E" w:rsidRPr="00D47737" w:rsidRDefault="00B7045E" w:rsidP="00DC73CF">
      <w:pPr>
        <w:pStyle w:val="a4"/>
        <w:numPr>
          <w:ilvl w:val="2"/>
          <w:numId w:val="1"/>
        </w:numPr>
        <w:tabs>
          <w:tab w:val="left" w:pos="426"/>
        </w:tabs>
        <w:spacing w:line="480" w:lineRule="exact"/>
        <w:ind w:leftChars="0" w:left="1128" w:hanging="277"/>
        <w:jc w:val="both"/>
        <w:rPr>
          <w:rFonts w:asciiTheme="minorEastAsia" w:hAnsiTheme="minorEastAsia" w:cs="Arial"/>
          <w:color w:val="000000"/>
          <w:szCs w:val="24"/>
        </w:rPr>
      </w:pPr>
      <w:r w:rsidRPr="00D47737">
        <w:rPr>
          <w:rFonts w:asciiTheme="minorEastAsia" w:hAnsiTheme="minorEastAsia" w:cs="Arial" w:hint="eastAsia"/>
          <w:color w:val="000000"/>
          <w:szCs w:val="24"/>
        </w:rPr>
        <w:t>全民健康保險制度執行業務之綜合規劃。</w:t>
      </w:r>
    </w:p>
    <w:p w:rsidR="00B7045E" w:rsidRPr="00D47737" w:rsidRDefault="00B7045E" w:rsidP="00DC73CF">
      <w:pPr>
        <w:pStyle w:val="a4"/>
        <w:numPr>
          <w:ilvl w:val="2"/>
          <w:numId w:val="1"/>
        </w:numPr>
        <w:tabs>
          <w:tab w:val="left" w:pos="426"/>
        </w:tabs>
        <w:spacing w:line="480" w:lineRule="exact"/>
        <w:ind w:leftChars="0" w:left="1128" w:hanging="277"/>
        <w:jc w:val="both"/>
        <w:rPr>
          <w:rFonts w:asciiTheme="minorEastAsia" w:hAnsiTheme="minorEastAsia" w:cs="Arial"/>
          <w:color w:val="000000"/>
          <w:szCs w:val="24"/>
        </w:rPr>
      </w:pPr>
      <w:r w:rsidRPr="00D47737">
        <w:rPr>
          <w:rFonts w:asciiTheme="minorEastAsia" w:hAnsiTheme="minorEastAsia" w:cs="Arial" w:hint="eastAsia"/>
          <w:color w:val="000000"/>
          <w:szCs w:val="24"/>
        </w:rPr>
        <w:t>全民健康保險資訊業務之</w:t>
      </w:r>
      <w:proofErr w:type="gramStart"/>
      <w:r w:rsidRPr="00D47737">
        <w:rPr>
          <w:rFonts w:asciiTheme="minorEastAsia" w:hAnsiTheme="minorEastAsia" w:cs="Arial" w:hint="eastAsia"/>
          <w:color w:val="000000"/>
          <w:szCs w:val="24"/>
        </w:rPr>
        <w:t>研</w:t>
      </w:r>
      <w:proofErr w:type="gramEnd"/>
      <w:r w:rsidRPr="00D47737">
        <w:rPr>
          <w:rFonts w:asciiTheme="minorEastAsia" w:hAnsiTheme="minorEastAsia" w:cs="Arial" w:hint="eastAsia"/>
          <w:color w:val="000000"/>
          <w:szCs w:val="24"/>
        </w:rPr>
        <w:t>擬、規劃及執行。</w:t>
      </w:r>
    </w:p>
    <w:p w:rsidR="00B7045E" w:rsidRPr="00D47737" w:rsidRDefault="00B7045E" w:rsidP="00DC73CF">
      <w:pPr>
        <w:pStyle w:val="a4"/>
        <w:numPr>
          <w:ilvl w:val="2"/>
          <w:numId w:val="1"/>
        </w:numPr>
        <w:tabs>
          <w:tab w:val="left" w:pos="426"/>
        </w:tabs>
        <w:spacing w:line="480" w:lineRule="exact"/>
        <w:ind w:leftChars="0" w:left="1128" w:hanging="277"/>
        <w:jc w:val="both"/>
        <w:rPr>
          <w:rFonts w:asciiTheme="minorEastAsia" w:hAnsiTheme="minorEastAsia" w:cs="Arial"/>
          <w:color w:val="000000"/>
          <w:szCs w:val="24"/>
        </w:rPr>
      </w:pPr>
      <w:r w:rsidRPr="00D47737">
        <w:rPr>
          <w:rFonts w:asciiTheme="minorEastAsia" w:hAnsiTheme="minorEastAsia" w:cs="Arial" w:hint="eastAsia"/>
          <w:color w:val="000000"/>
          <w:szCs w:val="24"/>
        </w:rPr>
        <w:t>其他有關全民健康保險業務事項。</w:t>
      </w:r>
    </w:p>
    <w:p w:rsidR="00B7045E" w:rsidRPr="00D47737" w:rsidRDefault="00B7045E" w:rsidP="00235C6D">
      <w:pPr>
        <w:pStyle w:val="a4"/>
        <w:numPr>
          <w:ilvl w:val="1"/>
          <w:numId w:val="1"/>
        </w:numPr>
        <w:tabs>
          <w:tab w:val="left" w:pos="1276"/>
        </w:tabs>
        <w:spacing w:beforeLines="50" w:before="180" w:afterLines="50" w:after="180" w:line="480" w:lineRule="exact"/>
        <w:ind w:leftChars="0" w:left="482" w:firstLine="0"/>
        <w:rPr>
          <w:rFonts w:asciiTheme="minorEastAsia" w:hAnsiTheme="minorEastAsia" w:cs="Arial"/>
          <w:b/>
          <w:color w:val="000000"/>
          <w:szCs w:val="24"/>
        </w:rPr>
      </w:pPr>
      <w:r w:rsidRPr="00D47737">
        <w:rPr>
          <w:rFonts w:asciiTheme="minorEastAsia" w:hAnsiTheme="minorEastAsia" w:cs="Arial" w:hint="eastAsia"/>
          <w:b/>
          <w:color w:val="000000"/>
          <w:szCs w:val="24"/>
        </w:rPr>
        <w:t>內部分層業務</w:t>
      </w:r>
    </w:p>
    <w:p w:rsidR="00B7045E" w:rsidRPr="00235C6D" w:rsidRDefault="00B7045E" w:rsidP="00235C6D">
      <w:pPr>
        <w:pStyle w:val="a4"/>
        <w:numPr>
          <w:ilvl w:val="2"/>
          <w:numId w:val="1"/>
        </w:numPr>
        <w:tabs>
          <w:tab w:val="left" w:pos="426"/>
        </w:tabs>
        <w:spacing w:line="480" w:lineRule="exact"/>
        <w:ind w:leftChars="0" w:left="1128" w:hanging="277"/>
        <w:jc w:val="both"/>
        <w:rPr>
          <w:rFonts w:asciiTheme="minorEastAsia" w:hAnsiTheme="minorEastAsia" w:cs="Arial"/>
          <w:b/>
          <w:color w:val="000000"/>
          <w:szCs w:val="24"/>
        </w:rPr>
      </w:pPr>
      <w:r w:rsidRPr="00235C6D">
        <w:rPr>
          <w:rFonts w:asciiTheme="minorEastAsia" w:hAnsiTheme="minorEastAsia" w:cs="Arial" w:hint="eastAsia"/>
          <w:b/>
          <w:color w:val="000000"/>
          <w:szCs w:val="24"/>
        </w:rPr>
        <w:t>企劃組職掌：</w:t>
      </w:r>
    </w:p>
    <w:p w:rsidR="00B7045E" w:rsidRPr="00D47737" w:rsidRDefault="00B7045E" w:rsidP="00B7045E">
      <w:pPr>
        <w:pStyle w:val="a4"/>
        <w:numPr>
          <w:ilvl w:val="3"/>
          <w:numId w:val="1"/>
        </w:numPr>
        <w:tabs>
          <w:tab w:val="left" w:pos="426"/>
        </w:tabs>
        <w:spacing w:line="480" w:lineRule="exact"/>
        <w:ind w:leftChars="0" w:left="1400" w:hanging="266"/>
        <w:jc w:val="both"/>
        <w:rPr>
          <w:rFonts w:asciiTheme="minorEastAsia" w:hAnsiTheme="minorEastAsia" w:cs="Arial"/>
          <w:color w:val="000000"/>
          <w:szCs w:val="24"/>
        </w:rPr>
      </w:pPr>
      <w:proofErr w:type="gramStart"/>
      <w:r w:rsidRPr="00D47737">
        <w:rPr>
          <w:rFonts w:asciiTheme="minorEastAsia" w:hAnsiTheme="minorEastAsia" w:cs="Arial" w:hint="eastAsia"/>
          <w:color w:val="000000"/>
          <w:szCs w:val="24"/>
        </w:rPr>
        <w:t>本署業務</w:t>
      </w:r>
      <w:proofErr w:type="gramEnd"/>
      <w:r w:rsidRPr="00D47737">
        <w:rPr>
          <w:rFonts w:asciiTheme="minorEastAsia" w:hAnsiTheme="minorEastAsia" w:cs="Arial" w:hint="eastAsia"/>
          <w:color w:val="000000"/>
          <w:szCs w:val="24"/>
        </w:rPr>
        <w:t>政策、施政方針、施政計畫及目標之研訂。</w:t>
      </w:r>
    </w:p>
    <w:p w:rsidR="00B7045E" w:rsidRPr="00D47737" w:rsidRDefault="00B7045E" w:rsidP="00B7045E">
      <w:pPr>
        <w:pStyle w:val="a4"/>
        <w:numPr>
          <w:ilvl w:val="3"/>
          <w:numId w:val="1"/>
        </w:numPr>
        <w:tabs>
          <w:tab w:val="left" w:pos="426"/>
        </w:tabs>
        <w:spacing w:line="480" w:lineRule="exact"/>
        <w:ind w:leftChars="0" w:left="1400" w:hanging="266"/>
        <w:jc w:val="both"/>
        <w:rPr>
          <w:rFonts w:asciiTheme="minorEastAsia" w:hAnsiTheme="minorEastAsia" w:cs="Arial"/>
          <w:color w:val="000000"/>
          <w:szCs w:val="24"/>
        </w:rPr>
      </w:pPr>
      <w:proofErr w:type="gramStart"/>
      <w:r w:rsidRPr="00D47737">
        <w:rPr>
          <w:rFonts w:asciiTheme="minorEastAsia" w:hAnsiTheme="minorEastAsia" w:cs="Arial" w:hint="eastAsia"/>
          <w:color w:val="000000"/>
          <w:szCs w:val="24"/>
        </w:rPr>
        <w:t>本署業務興革及技</w:t>
      </w:r>
      <w:proofErr w:type="gramEnd"/>
      <w:r w:rsidRPr="00D47737">
        <w:rPr>
          <w:rFonts w:asciiTheme="minorEastAsia" w:hAnsiTheme="minorEastAsia" w:cs="Arial" w:hint="eastAsia"/>
          <w:color w:val="000000"/>
          <w:szCs w:val="24"/>
        </w:rPr>
        <w:t>術發展之促進。</w:t>
      </w:r>
    </w:p>
    <w:p w:rsidR="00B7045E" w:rsidRPr="00D47737" w:rsidRDefault="00B7045E" w:rsidP="00B7045E">
      <w:pPr>
        <w:pStyle w:val="a4"/>
        <w:numPr>
          <w:ilvl w:val="3"/>
          <w:numId w:val="1"/>
        </w:numPr>
        <w:tabs>
          <w:tab w:val="left" w:pos="426"/>
        </w:tabs>
        <w:spacing w:line="480" w:lineRule="exact"/>
        <w:ind w:leftChars="0" w:left="1400" w:hanging="266"/>
        <w:jc w:val="both"/>
        <w:rPr>
          <w:rFonts w:asciiTheme="minorEastAsia" w:hAnsiTheme="minorEastAsia" w:cs="Arial"/>
          <w:color w:val="000000"/>
          <w:szCs w:val="24"/>
        </w:rPr>
      </w:pPr>
      <w:r w:rsidRPr="00D47737">
        <w:rPr>
          <w:rFonts w:asciiTheme="minorEastAsia" w:hAnsiTheme="minorEastAsia" w:cs="Arial" w:hint="eastAsia"/>
          <w:color w:val="000000"/>
          <w:szCs w:val="24"/>
        </w:rPr>
        <w:t>業務計畫執行之追蹤、管制與考核、業務作業規則及標準作業流程之考核。</w:t>
      </w:r>
    </w:p>
    <w:p w:rsidR="00B7045E" w:rsidRPr="00D47737" w:rsidRDefault="00B7045E" w:rsidP="00B7045E">
      <w:pPr>
        <w:pStyle w:val="a4"/>
        <w:numPr>
          <w:ilvl w:val="3"/>
          <w:numId w:val="1"/>
        </w:numPr>
        <w:tabs>
          <w:tab w:val="left" w:pos="426"/>
        </w:tabs>
        <w:spacing w:line="480" w:lineRule="exact"/>
        <w:ind w:leftChars="0" w:left="1400" w:hanging="266"/>
        <w:jc w:val="both"/>
        <w:rPr>
          <w:rFonts w:asciiTheme="minorEastAsia" w:hAnsiTheme="minorEastAsia" w:cs="Arial"/>
          <w:color w:val="000000"/>
          <w:szCs w:val="24"/>
        </w:rPr>
      </w:pPr>
      <w:r w:rsidRPr="00D47737">
        <w:rPr>
          <w:rFonts w:asciiTheme="minorEastAsia" w:hAnsiTheme="minorEastAsia" w:cs="Arial" w:hint="eastAsia"/>
          <w:color w:val="000000"/>
          <w:szCs w:val="24"/>
        </w:rPr>
        <w:t>國際合作交流業務之聯繫、參與、規劃、辦理及國際健保資訊之蒐集。</w:t>
      </w:r>
    </w:p>
    <w:p w:rsidR="00B7045E" w:rsidRPr="00D47737" w:rsidRDefault="00B7045E" w:rsidP="00B7045E">
      <w:pPr>
        <w:pStyle w:val="a4"/>
        <w:numPr>
          <w:ilvl w:val="3"/>
          <w:numId w:val="1"/>
        </w:numPr>
        <w:tabs>
          <w:tab w:val="left" w:pos="426"/>
        </w:tabs>
        <w:spacing w:line="480" w:lineRule="exact"/>
        <w:ind w:leftChars="0" w:left="1400" w:hanging="266"/>
        <w:jc w:val="both"/>
        <w:rPr>
          <w:rFonts w:asciiTheme="minorEastAsia" w:hAnsiTheme="minorEastAsia" w:cs="Arial"/>
          <w:color w:val="000000"/>
          <w:szCs w:val="24"/>
        </w:rPr>
      </w:pPr>
      <w:r w:rsidRPr="00D47737">
        <w:rPr>
          <w:rFonts w:asciiTheme="minorEastAsia" w:hAnsiTheme="minorEastAsia" w:cs="Arial" w:hint="eastAsia"/>
          <w:color w:val="000000"/>
          <w:szCs w:val="24"/>
        </w:rPr>
        <w:t>相關法令執行疑義之意見提供、重要訴訟案件之協辦與業務相關法規之彙編及印行。</w:t>
      </w:r>
    </w:p>
    <w:p w:rsidR="00B7045E" w:rsidRPr="00D47737" w:rsidRDefault="00B7045E" w:rsidP="00B7045E">
      <w:pPr>
        <w:pStyle w:val="a4"/>
        <w:numPr>
          <w:ilvl w:val="3"/>
          <w:numId w:val="1"/>
        </w:numPr>
        <w:tabs>
          <w:tab w:val="left" w:pos="426"/>
        </w:tabs>
        <w:spacing w:line="480" w:lineRule="exact"/>
        <w:ind w:leftChars="0" w:left="1400" w:hanging="266"/>
        <w:jc w:val="both"/>
        <w:rPr>
          <w:rFonts w:asciiTheme="minorEastAsia" w:hAnsiTheme="minorEastAsia" w:cs="Arial"/>
          <w:color w:val="000000"/>
          <w:szCs w:val="24"/>
        </w:rPr>
      </w:pPr>
      <w:proofErr w:type="gramStart"/>
      <w:r w:rsidRPr="00D47737">
        <w:rPr>
          <w:rFonts w:asciiTheme="minorEastAsia" w:hAnsiTheme="minorEastAsia" w:cs="Arial" w:hint="eastAsia"/>
          <w:color w:val="000000"/>
          <w:szCs w:val="24"/>
        </w:rPr>
        <w:t>本署業務</w:t>
      </w:r>
      <w:proofErr w:type="gramEnd"/>
      <w:r w:rsidRPr="00D47737">
        <w:rPr>
          <w:rFonts w:asciiTheme="minorEastAsia" w:hAnsiTheme="minorEastAsia" w:cs="Arial" w:hint="eastAsia"/>
          <w:color w:val="000000"/>
          <w:szCs w:val="24"/>
        </w:rPr>
        <w:t>宣導與人員專業培訓之規劃、辦理及評估。</w:t>
      </w:r>
    </w:p>
    <w:p w:rsidR="00B7045E" w:rsidRPr="00D47737" w:rsidRDefault="00B7045E" w:rsidP="00B7045E">
      <w:pPr>
        <w:pStyle w:val="a4"/>
        <w:numPr>
          <w:ilvl w:val="3"/>
          <w:numId w:val="1"/>
        </w:numPr>
        <w:tabs>
          <w:tab w:val="left" w:pos="426"/>
        </w:tabs>
        <w:spacing w:line="480" w:lineRule="exact"/>
        <w:ind w:leftChars="0" w:left="1400" w:hanging="266"/>
        <w:jc w:val="both"/>
        <w:rPr>
          <w:rFonts w:asciiTheme="minorEastAsia" w:hAnsiTheme="minorEastAsia" w:cs="Arial"/>
          <w:color w:val="000000"/>
          <w:szCs w:val="24"/>
        </w:rPr>
      </w:pPr>
      <w:r w:rsidRPr="00D47737">
        <w:rPr>
          <w:rFonts w:asciiTheme="minorEastAsia" w:hAnsiTheme="minorEastAsia" w:cs="Arial" w:hint="eastAsia"/>
          <w:color w:val="000000"/>
          <w:szCs w:val="24"/>
        </w:rPr>
        <w:t>其他有關企劃事項。</w:t>
      </w:r>
    </w:p>
    <w:p w:rsidR="00B7045E" w:rsidRPr="00D47737" w:rsidRDefault="00B7045E" w:rsidP="00235C6D">
      <w:pPr>
        <w:pStyle w:val="a4"/>
        <w:numPr>
          <w:ilvl w:val="2"/>
          <w:numId w:val="1"/>
        </w:numPr>
        <w:tabs>
          <w:tab w:val="left" w:pos="426"/>
        </w:tabs>
        <w:spacing w:line="480" w:lineRule="exact"/>
        <w:ind w:leftChars="0" w:left="1128" w:hanging="277"/>
        <w:jc w:val="both"/>
        <w:rPr>
          <w:rFonts w:asciiTheme="minorEastAsia" w:hAnsiTheme="minorEastAsia" w:cs="Arial"/>
          <w:b/>
          <w:color w:val="000000"/>
          <w:szCs w:val="24"/>
        </w:rPr>
      </w:pPr>
      <w:r w:rsidRPr="00D47737">
        <w:rPr>
          <w:rFonts w:asciiTheme="minorEastAsia" w:hAnsiTheme="minorEastAsia" w:cs="Arial" w:hint="eastAsia"/>
          <w:b/>
          <w:color w:val="000000"/>
          <w:szCs w:val="24"/>
        </w:rPr>
        <w:t>承保組職掌：</w:t>
      </w:r>
    </w:p>
    <w:p w:rsidR="00B7045E" w:rsidRPr="00D47737" w:rsidRDefault="00B7045E" w:rsidP="00B7045E">
      <w:pPr>
        <w:pStyle w:val="a4"/>
        <w:numPr>
          <w:ilvl w:val="3"/>
          <w:numId w:val="1"/>
        </w:numPr>
        <w:tabs>
          <w:tab w:val="left" w:pos="426"/>
        </w:tabs>
        <w:spacing w:line="480" w:lineRule="exact"/>
        <w:ind w:leftChars="0" w:left="1400" w:hanging="266"/>
        <w:jc w:val="both"/>
        <w:rPr>
          <w:rFonts w:asciiTheme="minorEastAsia" w:hAnsiTheme="minorEastAsia" w:cs="Arial"/>
          <w:color w:val="000000"/>
          <w:szCs w:val="24"/>
        </w:rPr>
      </w:pPr>
      <w:r w:rsidRPr="00D47737">
        <w:rPr>
          <w:rFonts w:asciiTheme="minorEastAsia" w:hAnsiTheme="minorEastAsia" w:cs="Arial" w:hint="eastAsia"/>
          <w:color w:val="000000"/>
          <w:szCs w:val="24"/>
        </w:rPr>
        <w:t>承保政策與法規之擬議、作業規則及標準作業流程之</w:t>
      </w:r>
      <w:proofErr w:type="gramStart"/>
      <w:r w:rsidRPr="00D47737">
        <w:rPr>
          <w:rFonts w:asciiTheme="minorEastAsia" w:hAnsiTheme="minorEastAsia" w:cs="Arial" w:hint="eastAsia"/>
          <w:color w:val="000000"/>
          <w:szCs w:val="24"/>
        </w:rPr>
        <w:t>研</w:t>
      </w:r>
      <w:proofErr w:type="gramEnd"/>
      <w:r w:rsidRPr="00D47737">
        <w:rPr>
          <w:rFonts w:asciiTheme="minorEastAsia" w:hAnsiTheme="minorEastAsia" w:cs="Arial" w:hint="eastAsia"/>
          <w:color w:val="000000"/>
          <w:szCs w:val="24"/>
        </w:rPr>
        <w:t>訂。</w:t>
      </w:r>
    </w:p>
    <w:p w:rsidR="00B7045E" w:rsidRPr="00D47737" w:rsidRDefault="00B7045E" w:rsidP="00B7045E">
      <w:pPr>
        <w:pStyle w:val="a4"/>
        <w:numPr>
          <w:ilvl w:val="3"/>
          <w:numId w:val="1"/>
        </w:numPr>
        <w:tabs>
          <w:tab w:val="left" w:pos="426"/>
        </w:tabs>
        <w:spacing w:line="480" w:lineRule="exact"/>
        <w:ind w:leftChars="0" w:left="1400" w:hanging="266"/>
        <w:jc w:val="both"/>
        <w:rPr>
          <w:rFonts w:asciiTheme="minorEastAsia" w:hAnsiTheme="minorEastAsia" w:cs="Arial"/>
          <w:color w:val="000000"/>
          <w:szCs w:val="24"/>
        </w:rPr>
      </w:pPr>
      <w:r w:rsidRPr="00D47737">
        <w:rPr>
          <w:rFonts w:asciiTheme="minorEastAsia" w:hAnsiTheme="minorEastAsia" w:cs="Arial" w:hint="eastAsia"/>
          <w:color w:val="000000"/>
          <w:szCs w:val="24"/>
        </w:rPr>
        <w:t>保險費與滯納金之核計、徵收、催收、銷帳、行政執行</w:t>
      </w:r>
      <w:proofErr w:type="gramStart"/>
      <w:r w:rsidRPr="00D47737">
        <w:rPr>
          <w:rFonts w:asciiTheme="minorEastAsia" w:hAnsiTheme="minorEastAsia" w:cs="Arial" w:hint="eastAsia"/>
          <w:color w:val="000000"/>
          <w:szCs w:val="24"/>
        </w:rPr>
        <w:t>及報列呆帳</w:t>
      </w:r>
      <w:proofErr w:type="gramEnd"/>
      <w:r w:rsidRPr="00D47737">
        <w:rPr>
          <w:rFonts w:asciiTheme="minorEastAsia" w:hAnsiTheme="minorEastAsia" w:cs="Arial" w:hint="eastAsia"/>
          <w:color w:val="000000"/>
          <w:szCs w:val="24"/>
        </w:rPr>
        <w:t>作業之規劃。</w:t>
      </w:r>
    </w:p>
    <w:p w:rsidR="00B7045E" w:rsidRPr="00D47737" w:rsidRDefault="00B7045E" w:rsidP="00B7045E">
      <w:pPr>
        <w:pStyle w:val="a4"/>
        <w:numPr>
          <w:ilvl w:val="3"/>
          <w:numId w:val="1"/>
        </w:numPr>
        <w:tabs>
          <w:tab w:val="left" w:pos="426"/>
        </w:tabs>
        <w:spacing w:line="480" w:lineRule="exact"/>
        <w:ind w:leftChars="0" w:left="1400" w:hanging="266"/>
        <w:jc w:val="both"/>
        <w:rPr>
          <w:rFonts w:asciiTheme="minorEastAsia" w:hAnsiTheme="minorEastAsia" w:cs="Arial"/>
          <w:color w:val="000000"/>
          <w:szCs w:val="24"/>
        </w:rPr>
      </w:pPr>
      <w:r w:rsidRPr="00D47737">
        <w:rPr>
          <w:rFonts w:asciiTheme="minorEastAsia" w:hAnsiTheme="minorEastAsia" w:cs="Arial" w:hint="eastAsia"/>
          <w:color w:val="000000"/>
          <w:szCs w:val="24"/>
        </w:rPr>
        <w:lastRenderedPageBreak/>
        <w:t>保險憑證之規劃及管理原則之</w:t>
      </w:r>
      <w:proofErr w:type="gramStart"/>
      <w:r w:rsidRPr="00D47737">
        <w:rPr>
          <w:rFonts w:asciiTheme="minorEastAsia" w:hAnsiTheme="minorEastAsia" w:cs="Arial" w:hint="eastAsia"/>
          <w:color w:val="000000"/>
          <w:szCs w:val="24"/>
        </w:rPr>
        <w:t>研</w:t>
      </w:r>
      <w:proofErr w:type="gramEnd"/>
      <w:r w:rsidRPr="00D47737">
        <w:rPr>
          <w:rFonts w:asciiTheme="minorEastAsia" w:hAnsiTheme="minorEastAsia" w:cs="Arial" w:hint="eastAsia"/>
          <w:color w:val="000000"/>
          <w:szCs w:val="24"/>
        </w:rPr>
        <w:t>訂。</w:t>
      </w:r>
    </w:p>
    <w:p w:rsidR="00B7045E" w:rsidRPr="00D47737" w:rsidRDefault="00B7045E" w:rsidP="00B7045E">
      <w:pPr>
        <w:pStyle w:val="a4"/>
        <w:numPr>
          <w:ilvl w:val="3"/>
          <w:numId w:val="1"/>
        </w:numPr>
        <w:tabs>
          <w:tab w:val="left" w:pos="426"/>
        </w:tabs>
        <w:spacing w:line="480" w:lineRule="exact"/>
        <w:ind w:leftChars="0" w:left="1400" w:hanging="266"/>
        <w:jc w:val="both"/>
        <w:rPr>
          <w:rFonts w:asciiTheme="minorEastAsia" w:hAnsiTheme="minorEastAsia" w:cs="Arial"/>
          <w:color w:val="000000"/>
          <w:szCs w:val="24"/>
        </w:rPr>
      </w:pPr>
      <w:r w:rsidRPr="00D47737">
        <w:rPr>
          <w:rFonts w:asciiTheme="minorEastAsia" w:hAnsiTheme="minorEastAsia" w:cs="Arial" w:hint="eastAsia"/>
          <w:color w:val="000000"/>
          <w:szCs w:val="24"/>
        </w:rPr>
        <w:t>承保資料檔與作業系統之規劃及健保紓困基金貸款業務之規劃。</w:t>
      </w:r>
    </w:p>
    <w:p w:rsidR="00B7045E" w:rsidRPr="00D47737" w:rsidRDefault="00B7045E" w:rsidP="00B7045E">
      <w:pPr>
        <w:pStyle w:val="a4"/>
        <w:numPr>
          <w:ilvl w:val="3"/>
          <w:numId w:val="1"/>
        </w:numPr>
        <w:tabs>
          <w:tab w:val="left" w:pos="426"/>
        </w:tabs>
        <w:spacing w:line="480" w:lineRule="exact"/>
        <w:ind w:leftChars="0" w:left="1400" w:hanging="266"/>
        <w:jc w:val="both"/>
        <w:rPr>
          <w:rFonts w:asciiTheme="minorEastAsia" w:hAnsiTheme="minorEastAsia" w:cs="Arial"/>
          <w:color w:val="000000"/>
          <w:szCs w:val="24"/>
        </w:rPr>
      </w:pPr>
      <w:r w:rsidRPr="00D47737">
        <w:rPr>
          <w:rFonts w:asciiTheme="minorEastAsia" w:hAnsiTheme="minorEastAsia" w:cs="Arial" w:hint="eastAsia"/>
          <w:color w:val="000000"/>
          <w:szCs w:val="24"/>
        </w:rPr>
        <w:t>投保單位或保險對象承保事項查處與投保金額查核原則之</w:t>
      </w:r>
      <w:proofErr w:type="gramStart"/>
      <w:r w:rsidRPr="00D47737">
        <w:rPr>
          <w:rFonts w:asciiTheme="minorEastAsia" w:hAnsiTheme="minorEastAsia" w:cs="Arial" w:hint="eastAsia"/>
          <w:color w:val="000000"/>
          <w:szCs w:val="24"/>
        </w:rPr>
        <w:t>研</w:t>
      </w:r>
      <w:proofErr w:type="gramEnd"/>
      <w:r w:rsidRPr="00D47737">
        <w:rPr>
          <w:rFonts w:asciiTheme="minorEastAsia" w:hAnsiTheme="minorEastAsia" w:cs="Arial" w:hint="eastAsia"/>
          <w:color w:val="000000"/>
          <w:szCs w:val="24"/>
        </w:rPr>
        <w:t>訂及違法案件之移送。</w:t>
      </w:r>
    </w:p>
    <w:p w:rsidR="00B7045E" w:rsidRPr="00D47737" w:rsidRDefault="00B7045E" w:rsidP="00B7045E">
      <w:pPr>
        <w:pStyle w:val="a4"/>
        <w:numPr>
          <w:ilvl w:val="3"/>
          <w:numId w:val="1"/>
        </w:numPr>
        <w:tabs>
          <w:tab w:val="left" w:pos="426"/>
        </w:tabs>
        <w:spacing w:line="480" w:lineRule="exact"/>
        <w:ind w:leftChars="0" w:left="1400" w:hanging="266"/>
        <w:jc w:val="both"/>
        <w:rPr>
          <w:rFonts w:asciiTheme="minorEastAsia" w:hAnsiTheme="minorEastAsia" w:cs="Arial"/>
          <w:color w:val="000000"/>
          <w:szCs w:val="24"/>
        </w:rPr>
      </w:pPr>
      <w:r w:rsidRPr="00D47737">
        <w:rPr>
          <w:rFonts w:asciiTheme="minorEastAsia" w:hAnsiTheme="minorEastAsia" w:cs="Arial" w:hint="eastAsia"/>
          <w:color w:val="000000"/>
          <w:szCs w:val="24"/>
        </w:rPr>
        <w:t>承保業務之研究發展、統計分析及技術促進。</w:t>
      </w:r>
    </w:p>
    <w:p w:rsidR="00B7045E" w:rsidRPr="00D47737" w:rsidRDefault="00B7045E" w:rsidP="00B7045E">
      <w:pPr>
        <w:pStyle w:val="a4"/>
        <w:numPr>
          <w:ilvl w:val="3"/>
          <w:numId w:val="1"/>
        </w:numPr>
        <w:tabs>
          <w:tab w:val="left" w:pos="426"/>
        </w:tabs>
        <w:spacing w:line="480" w:lineRule="exact"/>
        <w:ind w:leftChars="0" w:left="1400" w:hanging="266"/>
        <w:jc w:val="both"/>
        <w:rPr>
          <w:rFonts w:asciiTheme="minorEastAsia" w:hAnsiTheme="minorEastAsia" w:cs="Arial"/>
          <w:color w:val="000000"/>
          <w:szCs w:val="24"/>
        </w:rPr>
      </w:pPr>
      <w:r w:rsidRPr="00D47737">
        <w:rPr>
          <w:rFonts w:asciiTheme="minorEastAsia" w:hAnsiTheme="minorEastAsia" w:cs="Arial" w:hint="eastAsia"/>
          <w:color w:val="000000"/>
          <w:szCs w:val="24"/>
        </w:rPr>
        <w:t>其他有關承保事項。</w:t>
      </w:r>
    </w:p>
    <w:p w:rsidR="00B7045E" w:rsidRPr="00D47737" w:rsidRDefault="00B7045E" w:rsidP="00235C6D">
      <w:pPr>
        <w:pStyle w:val="a4"/>
        <w:numPr>
          <w:ilvl w:val="2"/>
          <w:numId w:val="1"/>
        </w:numPr>
        <w:tabs>
          <w:tab w:val="left" w:pos="426"/>
        </w:tabs>
        <w:spacing w:line="480" w:lineRule="exact"/>
        <w:ind w:leftChars="0" w:left="1128" w:hanging="277"/>
        <w:jc w:val="both"/>
        <w:rPr>
          <w:rFonts w:asciiTheme="minorEastAsia" w:hAnsiTheme="minorEastAsia" w:cs="Arial"/>
          <w:b/>
          <w:color w:val="000000"/>
          <w:szCs w:val="24"/>
        </w:rPr>
      </w:pPr>
      <w:r w:rsidRPr="00D47737">
        <w:rPr>
          <w:rFonts w:asciiTheme="minorEastAsia" w:hAnsiTheme="minorEastAsia" w:cs="Arial" w:hint="eastAsia"/>
          <w:b/>
          <w:color w:val="000000"/>
          <w:szCs w:val="24"/>
        </w:rPr>
        <w:t>財務組職掌：</w:t>
      </w:r>
    </w:p>
    <w:p w:rsidR="00B7045E" w:rsidRPr="00D47737" w:rsidRDefault="00B7045E" w:rsidP="00B7045E">
      <w:pPr>
        <w:pStyle w:val="a4"/>
        <w:numPr>
          <w:ilvl w:val="3"/>
          <w:numId w:val="1"/>
        </w:numPr>
        <w:tabs>
          <w:tab w:val="left" w:pos="426"/>
        </w:tabs>
        <w:spacing w:line="480" w:lineRule="exact"/>
        <w:ind w:leftChars="0" w:left="1400" w:hanging="266"/>
        <w:jc w:val="both"/>
        <w:rPr>
          <w:rFonts w:asciiTheme="minorEastAsia" w:hAnsiTheme="minorEastAsia" w:cs="Arial"/>
          <w:color w:val="000000"/>
          <w:szCs w:val="24"/>
        </w:rPr>
      </w:pPr>
      <w:r w:rsidRPr="00D47737">
        <w:rPr>
          <w:rFonts w:asciiTheme="minorEastAsia" w:hAnsiTheme="minorEastAsia" w:cs="Arial" w:hint="eastAsia"/>
          <w:color w:val="000000"/>
          <w:szCs w:val="24"/>
        </w:rPr>
        <w:t>財務政策與法規之擬議、作業規則及標準作業流程之</w:t>
      </w:r>
      <w:proofErr w:type="gramStart"/>
      <w:r w:rsidRPr="00D47737">
        <w:rPr>
          <w:rFonts w:asciiTheme="minorEastAsia" w:hAnsiTheme="minorEastAsia" w:cs="Arial" w:hint="eastAsia"/>
          <w:color w:val="000000"/>
          <w:szCs w:val="24"/>
        </w:rPr>
        <w:t>研</w:t>
      </w:r>
      <w:proofErr w:type="gramEnd"/>
      <w:r w:rsidRPr="00D47737">
        <w:rPr>
          <w:rFonts w:asciiTheme="minorEastAsia" w:hAnsiTheme="minorEastAsia" w:cs="Arial" w:hint="eastAsia"/>
          <w:color w:val="000000"/>
          <w:szCs w:val="24"/>
        </w:rPr>
        <w:t>訂。</w:t>
      </w:r>
    </w:p>
    <w:p w:rsidR="00B7045E" w:rsidRPr="00D47737" w:rsidRDefault="00B7045E" w:rsidP="00B7045E">
      <w:pPr>
        <w:pStyle w:val="a4"/>
        <w:numPr>
          <w:ilvl w:val="3"/>
          <w:numId w:val="1"/>
        </w:numPr>
        <w:tabs>
          <w:tab w:val="left" w:pos="426"/>
        </w:tabs>
        <w:spacing w:line="480" w:lineRule="exact"/>
        <w:ind w:leftChars="0" w:left="1400" w:hanging="266"/>
        <w:jc w:val="both"/>
        <w:rPr>
          <w:rFonts w:asciiTheme="minorEastAsia" w:hAnsiTheme="minorEastAsia" w:cs="Arial"/>
          <w:color w:val="000000"/>
          <w:szCs w:val="24"/>
        </w:rPr>
      </w:pPr>
      <w:r w:rsidRPr="00D47737">
        <w:rPr>
          <w:rFonts w:asciiTheme="minorEastAsia" w:hAnsiTheme="minorEastAsia" w:cs="Arial" w:hint="eastAsia"/>
          <w:color w:val="000000"/>
          <w:szCs w:val="24"/>
        </w:rPr>
        <w:t>保險費率之精算、投保金額調整之擬議、健保財務收支之</w:t>
      </w:r>
      <w:proofErr w:type="gramStart"/>
      <w:r w:rsidRPr="00D47737">
        <w:rPr>
          <w:rFonts w:asciiTheme="minorEastAsia" w:hAnsiTheme="minorEastAsia" w:cs="Arial" w:hint="eastAsia"/>
          <w:color w:val="000000"/>
          <w:szCs w:val="24"/>
        </w:rPr>
        <w:t>研析及</w:t>
      </w:r>
      <w:proofErr w:type="gramEnd"/>
      <w:r w:rsidRPr="00D47737">
        <w:rPr>
          <w:rFonts w:asciiTheme="minorEastAsia" w:hAnsiTheme="minorEastAsia" w:cs="Arial" w:hint="eastAsia"/>
          <w:color w:val="000000"/>
          <w:szCs w:val="24"/>
        </w:rPr>
        <w:t>各項健保政策財務收支影響之分析。</w:t>
      </w:r>
    </w:p>
    <w:p w:rsidR="00B7045E" w:rsidRPr="00D47737" w:rsidRDefault="00B7045E" w:rsidP="00B7045E">
      <w:pPr>
        <w:pStyle w:val="a4"/>
        <w:numPr>
          <w:ilvl w:val="3"/>
          <w:numId w:val="1"/>
        </w:numPr>
        <w:tabs>
          <w:tab w:val="left" w:pos="426"/>
        </w:tabs>
        <w:spacing w:line="480" w:lineRule="exact"/>
        <w:ind w:leftChars="0" w:left="1400" w:hanging="266"/>
        <w:jc w:val="both"/>
        <w:rPr>
          <w:rFonts w:asciiTheme="minorEastAsia" w:hAnsiTheme="minorEastAsia" w:cs="Arial"/>
          <w:color w:val="000000"/>
          <w:szCs w:val="24"/>
        </w:rPr>
      </w:pPr>
      <w:r w:rsidRPr="00D47737">
        <w:rPr>
          <w:rFonts w:asciiTheme="minorEastAsia" w:hAnsiTheme="minorEastAsia" w:cs="Arial" w:hint="eastAsia"/>
          <w:color w:val="000000"/>
          <w:szCs w:val="24"/>
        </w:rPr>
        <w:t>保險資金與安全準備之運用及資金運用收益之統計。</w:t>
      </w:r>
    </w:p>
    <w:p w:rsidR="00B7045E" w:rsidRPr="00D47737" w:rsidRDefault="00B7045E" w:rsidP="00B7045E">
      <w:pPr>
        <w:pStyle w:val="a4"/>
        <w:numPr>
          <w:ilvl w:val="3"/>
          <w:numId w:val="1"/>
        </w:numPr>
        <w:tabs>
          <w:tab w:val="left" w:pos="426"/>
        </w:tabs>
        <w:spacing w:line="480" w:lineRule="exact"/>
        <w:ind w:leftChars="0" w:left="1400" w:hanging="266"/>
        <w:jc w:val="both"/>
        <w:rPr>
          <w:rFonts w:asciiTheme="minorEastAsia" w:hAnsiTheme="minorEastAsia" w:cs="Arial"/>
          <w:color w:val="000000"/>
          <w:szCs w:val="24"/>
        </w:rPr>
      </w:pPr>
      <w:r w:rsidRPr="00D47737">
        <w:rPr>
          <w:rFonts w:asciiTheme="minorEastAsia" w:hAnsiTheme="minorEastAsia" w:cs="Arial" w:hint="eastAsia"/>
          <w:color w:val="000000"/>
          <w:szCs w:val="24"/>
        </w:rPr>
        <w:t>代辦職業災害保險給付之收回及代位求償請款之辦理。</w:t>
      </w:r>
    </w:p>
    <w:p w:rsidR="00B7045E" w:rsidRPr="00D47737" w:rsidRDefault="00B7045E" w:rsidP="00B7045E">
      <w:pPr>
        <w:pStyle w:val="a4"/>
        <w:numPr>
          <w:ilvl w:val="3"/>
          <w:numId w:val="1"/>
        </w:numPr>
        <w:tabs>
          <w:tab w:val="left" w:pos="426"/>
        </w:tabs>
        <w:spacing w:line="480" w:lineRule="exact"/>
        <w:ind w:leftChars="0" w:left="1400" w:hanging="266"/>
        <w:jc w:val="both"/>
        <w:rPr>
          <w:rFonts w:asciiTheme="minorEastAsia" w:hAnsiTheme="minorEastAsia" w:cs="Arial"/>
          <w:color w:val="000000"/>
          <w:szCs w:val="24"/>
        </w:rPr>
      </w:pPr>
      <w:r w:rsidRPr="00D47737">
        <w:rPr>
          <w:rFonts w:asciiTheme="minorEastAsia" w:hAnsiTheme="minorEastAsia" w:cs="Arial" w:hint="eastAsia"/>
          <w:color w:val="000000"/>
          <w:szCs w:val="24"/>
        </w:rPr>
        <w:t>政府補助款、保險收入及醫療費用之撥付。</w:t>
      </w:r>
    </w:p>
    <w:p w:rsidR="00B7045E" w:rsidRPr="00D47737" w:rsidRDefault="00B7045E" w:rsidP="00B7045E">
      <w:pPr>
        <w:pStyle w:val="a4"/>
        <w:numPr>
          <w:ilvl w:val="3"/>
          <w:numId w:val="1"/>
        </w:numPr>
        <w:tabs>
          <w:tab w:val="left" w:pos="426"/>
        </w:tabs>
        <w:spacing w:line="480" w:lineRule="exact"/>
        <w:ind w:leftChars="0" w:left="1400" w:hanging="266"/>
        <w:jc w:val="both"/>
        <w:rPr>
          <w:rFonts w:asciiTheme="minorEastAsia" w:hAnsiTheme="minorEastAsia" w:cs="Arial"/>
          <w:color w:val="000000"/>
          <w:szCs w:val="24"/>
        </w:rPr>
      </w:pPr>
      <w:r w:rsidRPr="00D47737">
        <w:rPr>
          <w:rFonts w:asciiTheme="minorEastAsia" w:hAnsiTheme="minorEastAsia" w:cs="Arial" w:hint="eastAsia"/>
          <w:color w:val="000000"/>
          <w:szCs w:val="24"/>
        </w:rPr>
        <w:t>保險財務之現金、有價證券、票據之出納保管登記業務之規劃及執行。</w:t>
      </w:r>
    </w:p>
    <w:p w:rsidR="00B7045E" w:rsidRPr="00D47737" w:rsidRDefault="00B7045E" w:rsidP="00B7045E">
      <w:pPr>
        <w:pStyle w:val="a4"/>
        <w:numPr>
          <w:ilvl w:val="3"/>
          <w:numId w:val="1"/>
        </w:numPr>
        <w:tabs>
          <w:tab w:val="left" w:pos="426"/>
        </w:tabs>
        <w:spacing w:line="480" w:lineRule="exact"/>
        <w:ind w:leftChars="0" w:left="1400" w:hanging="266"/>
        <w:jc w:val="both"/>
        <w:rPr>
          <w:rFonts w:asciiTheme="minorEastAsia" w:hAnsiTheme="minorEastAsia" w:cs="Arial"/>
          <w:color w:val="000000"/>
          <w:szCs w:val="24"/>
        </w:rPr>
      </w:pPr>
      <w:r w:rsidRPr="00D47737">
        <w:rPr>
          <w:rFonts w:asciiTheme="minorEastAsia" w:hAnsiTheme="minorEastAsia" w:cs="Arial" w:hint="eastAsia"/>
          <w:color w:val="000000"/>
          <w:szCs w:val="24"/>
        </w:rPr>
        <w:t>財務業務之研究發展、統計分析及技術促進。</w:t>
      </w:r>
    </w:p>
    <w:p w:rsidR="00B7045E" w:rsidRPr="00D47737" w:rsidRDefault="00B7045E" w:rsidP="00B7045E">
      <w:pPr>
        <w:pStyle w:val="a4"/>
        <w:numPr>
          <w:ilvl w:val="3"/>
          <w:numId w:val="1"/>
        </w:numPr>
        <w:tabs>
          <w:tab w:val="left" w:pos="426"/>
        </w:tabs>
        <w:spacing w:line="480" w:lineRule="exact"/>
        <w:ind w:leftChars="0" w:left="1400" w:hanging="266"/>
        <w:jc w:val="both"/>
        <w:rPr>
          <w:rFonts w:asciiTheme="minorEastAsia" w:hAnsiTheme="minorEastAsia" w:cs="Arial"/>
          <w:color w:val="000000"/>
          <w:szCs w:val="24"/>
        </w:rPr>
      </w:pPr>
      <w:r w:rsidRPr="00D47737">
        <w:rPr>
          <w:rFonts w:asciiTheme="minorEastAsia" w:hAnsiTheme="minorEastAsia" w:cs="Arial" w:hint="eastAsia"/>
          <w:color w:val="000000"/>
          <w:szCs w:val="24"/>
        </w:rPr>
        <w:t>其他有關財務事項。</w:t>
      </w:r>
    </w:p>
    <w:p w:rsidR="00B7045E" w:rsidRPr="00D47737" w:rsidRDefault="00B7045E" w:rsidP="00235C6D">
      <w:pPr>
        <w:pStyle w:val="a4"/>
        <w:numPr>
          <w:ilvl w:val="2"/>
          <w:numId w:val="1"/>
        </w:numPr>
        <w:tabs>
          <w:tab w:val="left" w:pos="426"/>
        </w:tabs>
        <w:spacing w:line="480" w:lineRule="exact"/>
        <w:ind w:leftChars="0" w:left="1128" w:hanging="277"/>
        <w:jc w:val="both"/>
        <w:rPr>
          <w:rFonts w:asciiTheme="minorEastAsia" w:hAnsiTheme="minorEastAsia" w:cs="Arial"/>
          <w:b/>
          <w:color w:val="000000"/>
          <w:szCs w:val="24"/>
        </w:rPr>
      </w:pPr>
      <w:r w:rsidRPr="00D47737">
        <w:rPr>
          <w:rFonts w:asciiTheme="minorEastAsia" w:hAnsiTheme="minorEastAsia" w:cs="Arial" w:hint="eastAsia"/>
          <w:b/>
          <w:color w:val="000000"/>
          <w:szCs w:val="24"/>
        </w:rPr>
        <w:t>醫務管理組職掌：</w:t>
      </w:r>
    </w:p>
    <w:p w:rsidR="00B7045E" w:rsidRPr="00D47737" w:rsidRDefault="00B7045E" w:rsidP="00B7045E">
      <w:pPr>
        <w:pStyle w:val="a4"/>
        <w:numPr>
          <w:ilvl w:val="3"/>
          <w:numId w:val="1"/>
        </w:numPr>
        <w:tabs>
          <w:tab w:val="left" w:pos="426"/>
        </w:tabs>
        <w:spacing w:line="480" w:lineRule="exact"/>
        <w:ind w:leftChars="0" w:left="1400" w:hanging="266"/>
        <w:jc w:val="both"/>
        <w:rPr>
          <w:rFonts w:asciiTheme="minorEastAsia" w:hAnsiTheme="minorEastAsia" w:cs="Arial"/>
          <w:color w:val="000000"/>
          <w:szCs w:val="24"/>
        </w:rPr>
      </w:pPr>
      <w:r w:rsidRPr="00D47737">
        <w:rPr>
          <w:rFonts w:asciiTheme="minorEastAsia" w:hAnsiTheme="minorEastAsia" w:cs="Arial" w:hint="eastAsia"/>
          <w:color w:val="000000"/>
          <w:szCs w:val="24"/>
        </w:rPr>
        <w:t>醫務管理政策與法規之擬議、作業規則及標準作業流程之</w:t>
      </w:r>
      <w:proofErr w:type="gramStart"/>
      <w:r w:rsidRPr="00D47737">
        <w:rPr>
          <w:rFonts w:asciiTheme="minorEastAsia" w:hAnsiTheme="minorEastAsia" w:cs="Arial" w:hint="eastAsia"/>
          <w:color w:val="000000"/>
          <w:szCs w:val="24"/>
        </w:rPr>
        <w:t>研</w:t>
      </w:r>
      <w:proofErr w:type="gramEnd"/>
      <w:r w:rsidRPr="00D47737">
        <w:rPr>
          <w:rFonts w:asciiTheme="minorEastAsia" w:hAnsiTheme="minorEastAsia" w:cs="Arial" w:hint="eastAsia"/>
          <w:color w:val="000000"/>
          <w:szCs w:val="24"/>
        </w:rPr>
        <w:t>訂。</w:t>
      </w:r>
    </w:p>
    <w:p w:rsidR="00B7045E" w:rsidRPr="00D47737" w:rsidRDefault="00B7045E" w:rsidP="00B7045E">
      <w:pPr>
        <w:pStyle w:val="a4"/>
        <w:numPr>
          <w:ilvl w:val="3"/>
          <w:numId w:val="1"/>
        </w:numPr>
        <w:tabs>
          <w:tab w:val="left" w:pos="426"/>
        </w:tabs>
        <w:spacing w:line="480" w:lineRule="exact"/>
        <w:ind w:leftChars="0" w:left="1400" w:hanging="266"/>
        <w:jc w:val="both"/>
        <w:rPr>
          <w:rFonts w:asciiTheme="minorEastAsia" w:hAnsiTheme="minorEastAsia" w:cs="Arial"/>
          <w:color w:val="000000"/>
          <w:szCs w:val="24"/>
        </w:rPr>
      </w:pPr>
      <w:r w:rsidRPr="00D47737">
        <w:rPr>
          <w:rFonts w:asciiTheme="minorEastAsia" w:hAnsiTheme="minorEastAsia" w:cs="Arial" w:hint="eastAsia"/>
          <w:color w:val="000000"/>
          <w:szCs w:val="24"/>
        </w:rPr>
        <w:t>醫療費用總額協定之擬議及各部門醫療費用總額之管理。</w:t>
      </w:r>
    </w:p>
    <w:p w:rsidR="00B7045E" w:rsidRPr="00D47737" w:rsidRDefault="00B7045E" w:rsidP="00B7045E">
      <w:pPr>
        <w:pStyle w:val="a4"/>
        <w:numPr>
          <w:ilvl w:val="3"/>
          <w:numId w:val="1"/>
        </w:numPr>
        <w:tabs>
          <w:tab w:val="left" w:pos="426"/>
        </w:tabs>
        <w:spacing w:line="480" w:lineRule="exact"/>
        <w:ind w:leftChars="0" w:left="1400" w:hanging="266"/>
        <w:jc w:val="both"/>
        <w:rPr>
          <w:rFonts w:asciiTheme="minorEastAsia" w:hAnsiTheme="minorEastAsia" w:cs="Arial"/>
          <w:color w:val="000000"/>
          <w:szCs w:val="24"/>
        </w:rPr>
      </w:pPr>
      <w:r w:rsidRPr="00D47737">
        <w:rPr>
          <w:rFonts w:asciiTheme="minorEastAsia" w:hAnsiTheme="minorEastAsia" w:cs="Arial" w:hint="eastAsia"/>
          <w:color w:val="000000"/>
          <w:szCs w:val="24"/>
        </w:rPr>
        <w:t>醫療支付制度之規劃與醫療給付項目之收載、核價等支付標準之擬訂及協商。</w:t>
      </w:r>
    </w:p>
    <w:p w:rsidR="00B7045E" w:rsidRPr="00D47737" w:rsidRDefault="00B7045E" w:rsidP="00B7045E">
      <w:pPr>
        <w:pStyle w:val="a4"/>
        <w:numPr>
          <w:ilvl w:val="3"/>
          <w:numId w:val="1"/>
        </w:numPr>
        <w:tabs>
          <w:tab w:val="left" w:pos="426"/>
        </w:tabs>
        <w:spacing w:line="480" w:lineRule="exact"/>
        <w:ind w:leftChars="0" w:left="1400" w:hanging="266"/>
        <w:jc w:val="both"/>
        <w:rPr>
          <w:rFonts w:asciiTheme="minorEastAsia" w:hAnsiTheme="minorEastAsia" w:cs="Arial"/>
          <w:color w:val="000000"/>
          <w:szCs w:val="24"/>
        </w:rPr>
      </w:pPr>
      <w:r w:rsidRPr="00D47737">
        <w:rPr>
          <w:rFonts w:asciiTheme="minorEastAsia" w:hAnsiTheme="minorEastAsia" w:cs="Arial" w:hint="eastAsia"/>
          <w:color w:val="000000"/>
          <w:szCs w:val="24"/>
        </w:rPr>
        <w:t>醫療費用申報與支付業務之規劃、醫療費用</w:t>
      </w:r>
      <w:proofErr w:type="gramStart"/>
      <w:r w:rsidRPr="00D47737">
        <w:rPr>
          <w:rFonts w:asciiTheme="minorEastAsia" w:hAnsiTheme="minorEastAsia" w:cs="Arial" w:hint="eastAsia"/>
          <w:color w:val="000000"/>
          <w:szCs w:val="24"/>
        </w:rPr>
        <w:t>欠費催收及報列呆</w:t>
      </w:r>
      <w:proofErr w:type="gramEnd"/>
      <w:r w:rsidRPr="00D47737">
        <w:rPr>
          <w:rFonts w:asciiTheme="minorEastAsia" w:hAnsiTheme="minorEastAsia" w:cs="Arial" w:hint="eastAsia"/>
          <w:color w:val="000000"/>
          <w:szCs w:val="24"/>
        </w:rPr>
        <w:t>帳之規劃、處理。</w:t>
      </w:r>
    </w:p>
    <w:p w:rsidR="00B7045E" w:rsidRPr="00D47737" w:rsidRDefault="00B7045E" w:rsidP="00B7045E">
      <w:pPr>
        <w:pStyle w:val="a4"/>
        <w:numPr>
          <w:ilvl w:val="3"/>
          <w:numId w:val="1"/>
        </w:numPr>
        <w:tabs>
          <w:tab w:val="left" w:pos="426"/>
        </w:tabs>
        <w:spacing w:line="480" w:lineRule="exact"/>
        <w:ind w:leftChars="0" w:left="1400" w:hanging="266"/>
        <w:jc w:val="both"/>
        <w:rPr>
          <w:rFonts w:asciiTheme="minorEastAsia" w:hAnsiTheme="minorEastAsia" w:cs="Arial"/>
          <w:color w:val="000000"/>
          <w:szCs w:val="24"/>
        </w:rPr>
      </w:pPr>
      <w:r w:rsidRPr="00D47737">
        <w:rPr>
          <w:rFonts w:asciiTheme="minorEastAsia" w:hAnsiTheme="minorEastAsia" w:cs="Arial" w:hint="eastAsia"/>
          <w:color w:val="000000"/>
          <w:szCs w:val="24"/>
        </w:rPr>
        <w:t>自墊醫療費用核退業務、山地離島與偏遠地區醫療業務之規劃及管理。</w:t>
      </w:r>
    </w:p>
    <w:p w:rsidR="00B7045E" w:rsidRPr="00D47737" w:rsidRDefault="00B7045E" w:rsidP="00B7045E">
      <w:pPr>
        <w:pStyle w:val="a4"/>
        <w:numPr>
          <w:ilvl w:val="3"/>
          <w:numId w:val="1"/>
        </w:numPr>
        <w:tabs>
          <w:tab w:val="left" w:pos="426"/>
        </w:tabs>
        <w:spacing w:line="480" w:lineRule="exact"/>
        <w:ind w:leftChars="0" w:left="1400" w:hanging="266"/>
        <w:jc w:val="both"/>
        <w:rPr>
          <w:rFonts w:asciiTheme="minorEastAsia" w:hAnsiTheme="minorEastAsia" w:cs="Arial"/>
          <w:color w:val="000000"/>
          <w:szCs w:val="24"/>
        </w:rPr>
      </w:pPr>
      <w:r w:rsidRPr="00D47737">
        <w:rPr>
          <w:rFonts w:asciiTheme="minorEastAsia" w:hAnsiTheme="minorEastAsia" w:cs="Arial" w:hint="eastAsia"/>
          <w:color w:val="000000"/>
          <w:szCs w:val="24"/>
        </w:rPr>
        <w:t>保險</w:t>
      </w:r>
      <w:proofErr w:type="gramStart"/>
      <w:r w:rsidRPr="00D47737">
        <w:rPr>
          <w:rFonts w:asciiTheme="minorEastAsia" w:hAnsiTheme="minorEastAsia" w:cs="Arial" w:hint="eastAsia"/>
          <w:color w:val="000000"/>
          <w:szCs w:val="24"/>
        </w:rPr>
        <w:t>醫</w:t>
      </w:r>
      <w:proofErr w:type="gramEnd"/>
      <w:r w:rsidRPr="00D47737">
        <w:rPr>
          <w:rFonts w:asciiTheme="minorEastAsia" w:hAnsiTheme="minorEastAsia" w:cs="Arial" w:hint="eastAsia"/>
          <w:color w:val="000000"/>
          <w:szCs w:val="24"/>
        </w:rPr>
        <w:t>事服務機構提供醫療給付或保險對象領取保險給付查處原則之研訂及違法案件之移送。</w:t>
      </w:r>
    </w:p>
    <w:p w:rsidR="00B7045E" w:rsidRPr="00D47737" w:rsidRDefault="00B7045E" w:rsidP="00B7045E">
      <w:pPr>
        <w:pStyle w:val="a4"/>
        <w:numPr>
          <w:ilvl w:val="3"/>
          <w:numId w:val="1"/>
        </w:numPr>
        <w:tabs>
          <w:tab w:val="left" w:pos="426"/>
        </w:tabs>
        <w:spacing w:line="480" w:lineRule="exact"/>
        <w:ind w:leftChars="0" w:left="1400" w:hanging="266"/>
        <w:jc w:val="both"/>
        <w:rPr>
          <w:rFonts w:asciiTheme="minorEastAsia" w:hAnsiTheme="minorEastAsia" w:cs="Arial"/>
          <w:color w:val="000000"/>
          <w:szCs w:val="24"/>
        </w:rPr>
      </w:pPr>
      <w:r w:rsidRPr="00D47737">
        <w:rPr>
          <w:rFonts w:asciiTheme="minorEastAsia" w:hAnsiTheme="minorEastAsia" w:cs="Arial" w:hint="eastAsia"/>
          <w:color w:val="000000"/>
          <w:szCs w:val="24"/>
        </w:rPr>
        <w:t>醫務管理業務之研究發展、統計分析及技術促進。</w:t>
      </w:r>
    </w:p>
    <w:p w:rsidR="00B7045E" w:rsidRPr="00D47737" w:rsidRDefault="00B7045E" w:rsidP="00B7045E">
      <w:pPr>
        <w:pStyle w:val="a4"/>
        <w:numPr>
          <w:ilvl w:val="3"/>
          <w:numId w:val="1"/>
        </w:numPr>
        <w:tabs>
          <w:tab w:val="left" w:pos="426"/>
        </w:tabs>
        <w:spacing w:line="480" w:lineRule="exact"/>
        <w:ind w:leftChars="0" w:left="1400" w:hanging="266"/>
        <w:jc w:val="both"/>
        <w:rPr>
          <w:rFonts w:asciiTheme="minorEastAsia" w:hAnsiTheme="minorEastAsia" w:cs="Arial"/>
          <w:color w:val="000000"/>
          <w:szCs w:val="24"/>
        </w:rPr>
      </w:pPr>
      <w:r w:rsidRPr="00D47737">
        <w:rPr>
          <w:rFonts w:asciiTheme="minorEastAsia" w:hAnsiTheme="minorEastAsia" w:cs="Arial" w:hint="eastAsia"/>
          <w:color w:val="000000"/>
          <w:szCs w:val="24"/>
        </w:rPr>
        <w:t>其他有關醫務管理事項。</w:t>
      </w:r>
    </w:p>
    <w:p w:rsidR="00B7045E" w:rsidRPr="00D47737" w:rsidRDefault="00B7045E" w:rsidP="00235C6D">
      <w:pPr>
        <w:pStyle w:val="a4"/>
        <w:numPr>
          <w:ilvl w:val="2"/>
          <w:numId w:val="1"/>
        </w:numPr>
        <w:tabs>
          <w:tab w:val="left" w:pos="426"/>
        </w:tabs>
        <w:spacing w:line="480" w:lineRule="exact"/>
        <w:ind w:leftChars="0" w:left="1128" w:hanging="277"/>
        <w:jc w:val="both"/>
        <w:rPr>
          <w:rFonts w:asciiTheme="minorEastAsia" w:hAnsiTheme="minorEastAsia" w:cs="Arial"/>
          <w:b/>
          <w:color w:val="000000"/>
          <w:szCs w:val="24"/>
        </w:rPr>
      </w:pPr>
      <w:proofErr w:type="gramStart"/>
      <w:r w:rsidRPr="00D47737">
        <w:rPr>
          <w:rFonts w:asciiTheme="minorEastAsia" w:hAnsiTheme="minorEastAsia" w:cs="Arial" w:hint="eastAsia"/>
          <w:b/>
          <w:color w:val="000000"/>
          <w:szCs w:val="24"/>
        </w:rPr>
        <w:t>醫</w:t>
      </w:r>
      <w:proofErr w:type="gramEnd"/>
      <w:r w:rsidRPr="00D47737">
        <w:rPr>
          <w:rFonts w:asciiTheme="minorEastAsia" w:hAnsiTheme="minorEastAsia" w:cs="Arial" w:hint="eastAsia"/>
          <w:b/>
          <w:color w:val="000000"/>
          <w:szCs w:val="24"/>
        </w:rPr>
        <w:t>審及藥材組職掌：</w:t>
      </w:r>
    </w:p>
    <w:p w:rsidR="00B7045E" w:rsidRPr="00D47737" w:rsidRDefault="00B7045E" w:rsidP="00B7045E">
      <w:pPr>
        <w:pStyle w:val="a4"/>
        <w:numPr>
          <w:ilvl w:val="3"/>
          <w:numId w:val="1"/>
        </w:numPr>
        <w:tabs>
          <w:tab w:val="left" w:pos="426"/>
        </w:tabs>
        <w:spacing w:line="480" w:lineRule="exact"/>
        <w:ind w:leftChars="0" w:left="1400" w:hanging="266"/>
        <w:jc w:val="both"/>
        <w:rPr>
          <w:rFonts w:asciiTheme="minorEastAsia" w:hAnsiTheme="minorEastAsia" w:cs="Arial"/>
          <w:color w:val="000000"/>
          <w:szCs w:val="24"/>
        </w:rPr>
      </w:pPr>
      <w:r w:rsidRPr="00D47737">
        <w:rPr>
          <w:rFonts w:asciiTheme="minorEastAsia" w:hAnsiTheme="minorEastAsia" w:cs="Arial" w:hint="eastAsia"/>
          <w:color w:val="000000"/>
          <w:szCs w:val="24"/>
        </w:rPr>
        <w:lastRenderedPageBreak/>
        <w:t>醫療服務審查、藥品與特殊材料政策、法規之擬議、作業規則及標準作業流程之</w:t>
      </w:r>
      <w:proofErr w:type="gramStart"/>
      <w:r w:rsidRPr="00D47737">
        <w:rPr>
          <w:rFonts w:asciiTheme="minorEastAsia" w:hAnsiTheme="minorEastAsia" w:cs="Arial" w:hint="eastAsia"/>
          <w:color w:val="000000"/>
          <w:szCs w:val="24"/>
        </w:rPr>
        <w:t>研</w:t>
      </w:r>
      <w:proofErr w:type="gramEnd"/>
      <w:r w:rsidRPr="00D47737">
        <w:rPr>
          <w:rFonts w:asciiTheme="minorEastAsia" w:hAnsiTheme="minorEastAsia" w:cs="Arial" w:hint="eastAsia"/>
          <w:color w:val="000000"/>
          <w:szCs w:val="24"/>
        </w:rPr>
        <w:t>訂。</w:t>
      </w:r>
    </w:p>
    <w:p w:rsidR="00B7045E" w:rsidRPr="00D47737" w:rsidRDefault="00B7045E" w:rsidP="00B7045E">
      <w:pPr>
        <w:pStyle w:val="a4"/>
        <w:numPr>
          <w:ilvl w:val="3"/>
          <w:numId w:val="1"/>
        </w:numPr>
        <w:tabs>
          <w:tab w:val="left" w:pos="426"/>
        </w:tabs>
        <w:spacing w:line="480" w:lineRule="exact"/>
        <w:ind w:leftChars="0" w:left="1400" w:hanging="266"/>
        <w:jc w:val="both"/>
        <w:rPr>
          <w:rFonts w:asciiTheme="minorEastAsia" w:hAnsiTheme="minorEastAsia" w:cs="Arial"/>
          <w:color w:val="000000"/>
          <w:szCs w:val="24"/>
        </w:rPr>
      </w:pPr>
      <w:r w:rsidRPr="00D47737">
        <w:rPr>
          <w:rFonts w:asciiTheme="minorEastAsia" w:hAnsiTheme="minorEastAsia" w:cs="Arial" w:hint="eastAsia"/>
          <w:color w:val="000000"/>
          <w:szCs w:val="24"/>
        </w:rPr>
        <w:t>醫療服務審查人力、規範、作業之</w:t>
      </w:r>
      <w:proofErr w:type="gramStart"/>
      <w:r w:rsidRPr="00D47737">
        <w:rPr>
          <w:rFonts w:asciiTheme="minorEastAsia" w:hAnsiTheme="minorEastAsia" w:cs="Arial" w:hint="eastAsia"/>
          <w:color w:val="000000"/>
          <w:szCs w:val="24"/>
        </w:rPr>
        <w:t>研</w:t>
      </w:r>
      <w:proofErr w:type="gramEnd"/>
      <w:r w:rsidRPr="00D47737">
        <w:rPr>
          <w:rFonts w:asciiTheme="minorEastAsia" w:hAnsiTheme="minorEastAsia" w:cs="Arial" w:hint="eastAsia"/>
          <w:color w:val="000000"/>
          <w:szCs w:val="24"/>
        </w:rPr>
        <w:t>訂及管理。</w:t>
      </w:r>
    </w:p>
    <w:p w:rsidR="00B7045E" w:rsidRPr="00D47737" w:rsidRDefault="00B7045E" w:rsidP="00B7045E">
      <w:pPr>
        <w:pStyle w:val="a4"/>
        <w:numPr>
          <w:ilvl w:val="3"/>
          <w:numId w:val="1"/>
        </w:numPr>
        <w:tabs>
          <w:tab w:val="left" w:pos="426"/>
        </w:tabs>
        <w:spacing w:line="480" w:lineRule="exact"/>
        <w:ind w:leftChars="0" w:left="1400" w:hanging="266"/>
        <w:jc w:val="both"/>
        <w:rPr>
          <w:rFonts w:asciiTheme="minorEastAsia" w:hAnsiTheme="minorEastAsia" w:cs="Arial"/>
          <w:color w:val="000000"/>
          <w:szCs w:val="24"/>
        </w:rPr>
      </w:pPr>
      <w:r w:rsidRPr="00D47737">
        <w:rPr>
          <w:rFonts w:asciiTheme="minorEastAsia" w:hAnsiTheme="minorEastAsia" w:cs="Arial" w:hint="eastAsia"/>
          <w:color w:val="000000"/>
          <w:szCs w:val="24"/>
        </w:rPr>
        <w:t>電腦自動化審查及檔案分析審查之</w:t>
      </w:r>
      <w:proofErr w:type="gramStart"/>
      <w:r w:rsidRPr="00D47737">
        <w:rPr>
          <w:rFonts w:asciiTheme="minorEastAsia" w:hAnsiTheme="minorEastAsia" w:cs="Arial" w:hint="eastAsia"/>
          <w:color w:val="000000"/>
          <w:szCs w:val="24"/>
        </w:rPr>
        <w:t>研</w:t>
      </w:r>
      <w:proofErr w:type="gramEnd"/>
      <w:r w:rsidRPr="00D47737">
        <w:rPr>
          <w:rFonts w:asciiTheme="minorEastAsia" w:hAnsiTheme="minorEastAsia" w:cs="Arial" w:hint="eastAsia"/>
          <w:color w:val="000000"/>
          <w:szCs w:val="24"/>
        </w:rPr>
        <w:t>訂。</w:t>
      </w:r>
    </w:p>
    <w:p w:rsidR="00B7045E" w:rsidRPr="00D47737" w:rsidRDefault="00B7045E" w:rsidP="00B7045E">
      <w:pPr>
        <w:pStyle w:val="a4"/>
        <w:numPr>
          <w:ilvl w:val="3"/>
          <w:numId w:val="1"/>
        </w:numPr>
        <w:tabs>
          <w:tab w:val="left" w:pos="426"/>
        </w:tabs>
        <w:spacing w:line="480" w:lineRule="exact"/>
        <w:ind w:leftChars="0" w:left="1400" w:hanging="266"/>
        <w:jc w:val="both"/>
        <w:rPr>
          <w:rFonts w:asciiTheme="minorEastAsia" w:hAnsiTheme="minorEastAsia" w:cs="Arial"/>
          <w:color w:val="000000"/>
          <w:szCs w:val="24"/>
        </w:rPr>
      </w:pPr>
      <w:r w:rsidRPr="00D47737">
        <w:rPr>
          <w:rFonts w:asciiTheme="minorEastAsia" w:hAnsiTheme="minorEastAsia" w:cs="Arial" w:hint="eastAsia"/>
          <w:color w:val="000000"/>
          <w:szCs w:val="24"/>
        </w:rPr>
        <w:t>醫療服務品質指標、監控、輔導及資訊公開之</w:t>
      </w:r>
      <w:proofErr w:type="gramStart"/>
      <w:r w:rsidRPr="00D47737">
        <w:rPr>
          <w:rFonts w:asciiTheme="minorEastAsia" w:hAnsiTheme="minorEastAsia" w:cs="Arial" w:hint="eastAsia"/>
          <w:color w:val="000000"/>
          <w:szCs w:val="24"/>
        </w:rPr>
        <w:t>研</w:t>
      </w:r>
      <w:proofErr w:type="gramEnd"/>
      <w:r w:rsidRPr="00D47737">
        <w:rPr>
          <w:rFonts w:asciiTheme="minorEastAsia" w:hAnsiTheme="minorEastAsia" w:cs="Arial" w:hint="eastAsia"/>
          <w:color w:val="000000"/>
          <w:szCs w:val="24"/>
        </w:rPr>
        <w:t>訂。</w:t>
      </w:r>
    </w:p>
    <w:p w:rsidR="00B7045E" w:rsidRPr="00D47737" w:rsidRDefault="00B7045E" w:rsidP="00B7045E">
      <w:pPr>
        <w:pStyle w:val="a4"/>
        <w:numPr>
          <w:ilvl w:val="3"/>
          <w:numId w:val="1"/>
        </w:numPr>
        <w:tabs>
          <w:tab w:val="left" w:pos="426"/>
        </w:tabs>
        <w:spacing w:line="480" w:lineRule="exact"/>
        <w:ind w:leftChars="0" w:left="1400" w:hanging="266"/>
        <w:jc w:val="both"/>
        <w:rPr>
          <w:rFonts w:asciiTheme="minorEastAsia" w:hAnsiTheme="minorEastAsia" w:cs="Arial"/>
          <w:color w:val="000000"/>
          <w:szCs w:val="24"/>
        </w:rPr>
      </w:pPr>
      <w:r w:rsidRPr="00D47737">
        <w:rPr>
          <w:rFonts w:asciiTheme="minorEastAsia" w:hAnsiTheme="minorEastAsia" w:cs="Arial" w:hint="eastAsia"/>
          <w:color w:val="000000"/>
          <w:szCs w:val="24"/>
        </w:rPr>
        <w:t>藥品之收載、核價、交易價格之調查、</w:t>
      </w:r>
      <w:proofErr w:type="gramStart"/>
      <w:r w:rsidRPr="00D47737">
        <w:rPr>
          <w:rFonts w:asciiTheme="minorEastAsia" w:hAnsiTheme="minorEastAsia" w:cs="Arial" w:hint="eastAsia"/>
          <w:color w:val="000000"/>
          <w:szCs w:val="24"/>
        </w:rPr>
        <w:t>調整或品項</w:t>
      </w:r>
      <w:proofErr w:type="gramEnd"/>
      <w:r w:rsidRPr="00D47737">
        <w:rPr>
          <w:rFonts w:asciiTheme="minorEastAsia" w:hAnsiTheme="minorEastAsia" w:cs="Arial" w:hint="eastAsia"/>
          <w:color w:val="000000"/>
          <w:szCs w:val="24"/>
        </w:rPr>
        <w:t>之刪除及費用之監控。</w:t>
      </w:r>
    </w:p>
    <w:p w:rsidR="00B7045E" w:rsidRPr="00D47737" w:rsidRDefault="00B7045E" w:rsidP="00B7045E">
      <w:pPr>
        <w:pStyle w:val="a4"/>
        <w:numPr>
          <w:ilvl w:val="3"/>
          <w:numId w:val="1"/>
        </w:numPr>
        <w:tabs>
          <w:tab w:val="left" w:pos="426"/>
        </w:tabs>
        <w:spacing w:line="480" w:lineRule="exact"/>
        <w:ind w:leftChars="0" w:left="1400" w:hanging="266"/>
        <w:jc w:val="both"/>
        <w:rPr>
          <w:rFonts w:asciiTheme="minorEastAsia" w:hAnsiTheme="minorEastAsia" w:cs="Arial"/>
          <w:color w:val="000000"/>
          <w:szCs w:val="24"/>
        </w:rPr>
      </w:pPr>
      <w:r w:rsidRPr="00D47737">
        <w:rPr>
          <w:rFonts w:asciiTheme="minorEastAsia" w:hAnsiTheme="minorEastAsia" w:cs="Arial" w:hint="eastAsia"/>
          <w:color w:val="000000"/>
          <w:szCs w:val="24"/>
        </w:rPr>
        <w:t>特殊材料支</w:t>
      </w:r>
      <w:proofErr w:type="gramStart"/>
      <w:r w:rsidRPr="00D47737">
        <w:rPr>
          <w:rFonts w:asciiTheme="minorEastAsia" w:hAnsiTheme="minorEastAsia" w:cs="Arial" w:hint="eastAsia"/>
          <w:color w:val="000000"/>
          <w:szCs w:val="24"/>
        </w:rPr>
        <w:t>付品</w:t>
      </w:r>
      <w:proofErr w:type="gramEnd"/>
      <w:r w:rsidRPr="00D47737">
        <w:rPr>
          <w:rFonts w:asciiTheme="minorEastAsia" w:hAnsiTheme="minorEastAsia" w:cs="Arial" w:hint="eastAsia"/>
          <w:color w:val="000000"/>
          <w:szCs w:val="24"/>
        </w:rPr>
        <w:t>項之收載、核價、價格調查、調整之研訂及費用之監控。</w:t>
      </w:r>
    </w:p>
    <w:p w:rsidR="00B7045E" w:rsidRPr="00D47737" w:rsidRDefault="00B7045E" w:rsidP="00B7045E">
      <w:pPr>
        <w:pStyle w:val="a4"/>
        <w:numPr>
          <w:ilvl w:val="3"/>
          <w:numId w:val="1"/>
        </w:numPr>
        <w:tabs>
          <w:tab w:val="left" w:pos="426"/>
        </w:tabs>
        <w:spacing w:line="480" w:lineRule="exact"/>
        <w:ind w:leftChars="0" w:left="1400" w:hanging="266"/>
        <w:jc w:val="both"/>
        <w:rPr>
          <w:rFonts w:asciiTheme="minorEastAsia" w:hAnsiTheme="minorEastAsia" w:cs="Arial"/>
          <w:color w:val="000000"/>
          <w:szCs w:val="24"/>
        </w:rPr>
      </w:pPr>
      <w:r w:rsidRPr="00D47737">
        <w:rPr>
          <w:rFonts w:asciiTheme="minorEastAsia" w:hAnsiTheme="minorEastAsia" w:cs="Arial" w:hint="eastAsia"/>
          <w:color w:val="000000"/>
          <w:szCs w:val="24"/>
        </w:rPr>
        <w:t>醫療服務審查、藥品、特殊材料業務之研究發展、統計分析及技術促進。</w:t>
      </w:r>
    </w:p>
    <w:p w:rsidR="00B7045E" w:rsidRPr="00D47737" w:rsidRDefault="00B7045E" w:rsidP="00B7045E">
      <w:pPr>
        <w:pStyle w:val="a4"/>
        <w:numPr>
          <w:ilvl w:val="3"/>
          <w:numId w:val="1"/>
        </w:numPr>
        <w:tabs>
          <w:tab w:val="left" w:pos="426"/>
        </w:tabs>
        <w:spacing w:line="480" w:lineRule="exact"/>
        <w:ind w:leftChars="0" w:left="1400" w:hanging="266"/>
        <w:jc w:val="both"/>
        <w:rPr>
          <w:rFonts w:asciiTheme="minorEastAsia" w:hAnsiTheme="minorEastAsia" w:cs="Arial"/>
          <w:color w:val="000000"/>
          <w:szCs w:val="24"/>
        </w:rPr>
      </w:pPr>
      <w:r w:rsidRPr="00D47737">
        <w:rPr>
          <w:rFonts w:asciiTheme="minorEastAsia" w:hAnsiTheme="minorEastAsia" w:cs="Arial" w:hint="eastAsia"/>
          <w:color w:val="000000"/>
          <w:szCs w:val="24"/>
        </w:rPr>
        <w:t>其他有關</w:t>
      </w:r>
      <w:proofErr w:type="gramStart"/>
      <w:r w:rsidRPr="00D47737">
        <w:rPr>
          <w:rFonts w:asciiTheme="minorEastAsia" w:hAnsiTheme="minorEastAsia" w:cs="Arial" w:hint="eastAsia"/>
          <w:color w:val="000000"/>
          <w:szCs w:val="24"/>
        </w:rPr>
        <w:t>醫</w:t>
      </w:r>
      <w:proofErr w:type="gramEnd"/>
      <w:r w:rsidRPr="00D47737">
        <w:rPr>
          <w:rFonts w:asciiTheme="minorEastAsia" w:hAnsiTheme="minorEastAsia" w:cs="Arial" w:hint="eastAsia"/>
          <w:color w:val="000000"/>
          <w:szCs w:val="24"/>
        </w:rPr>
        <w:t>審及藥材事項。</w:t>
      </w:r>
    </w:p>
    <w:p w:rsidR="00B7045E" w:rsidRPr="00D47737" w:rsidRDefault="00B7045E" w:rsidP="00235C6D">
      <w:pPr>
        <w:pStyle w:val="a4"/>
        <w:numPr>
          <w:ilvl w:val="2"/>
          <w:numId w:val="1"/>
        </w:numPr>
        <w:tabs>
          <w:tab w:val="left" w:pos="426"/>
        </w:tabs>
        <w:spacing w:line="480" w:lineRule="exact"/>
        <w:ind w:leftChars="0" w:left="1128" w:hanging="277"/>
        <w:jc w:val="both"/>
        <w:rPr>
          <w:rFonts w:asciiTheme="minorEastAsia" w:hAnsiTheme="minorEastAsia" w:cs="Arial"/>
          <w:b/>
          <w:color w:val="000000"/>
          <w:szCs w:val="24"/>
        </w:rPr>
      </w:pPr>
      <w:r w:rsidRPr="00D47737">
        <w:rPr>
          <w:rFonts w:asciiTheme="minorEastAsia" w:hAnsiTheme="minorEastAsia" w:cs="Arial" w:hint="eastAsia"/>
          <w:b/>
          <w:color w:val="000000"/>
          <w:szCs w:val="24"/>
        </w:rPr>
        <w:t>資訊組職掌：</w:t>
      </w:r>
    </w:p>
    <w:p w:rsidR="00B7045E" w:rsidRPr="00D47737" w:rsidRDefault="00B7045E" w:rsidP="00B7045E">
      <w:pPr>
        <w:pStyle w:val="a4"/>
        <w:numPr>
          <w:ilvl w:val="3"/>
          <w:numId w:val="1"/>
        </w:numPr>
        <w:tabs>
          <w:tab w:val="left" w:pos="426"/>
        </w:tabs>
        <w:spacing w:line="480" w:lineRule="exact"/>
        <w:ind w:leftChars="0" w:left="1400" w:hanging="266"/>
        <w:jc w:val="both"/>
        <w:rPr>
          <w:rFonts w:asciiTheme="minorEastAsia" w:hAnsiTheme="minorEastAsia" w:cs="Arial"/>
          <w:color w:val="000000"/>
          <w:szCs w:val="24"/>
        </w:rPr>
      </w:pPr>
      <w:r w:rsidRPr="00D47737">
        <w:rPr>
          <w:rFonts w:asciiTheme="minorEastAsia" w:hAnsiTheme="minorEastAsia" w:cs="Arial" w:hint="eastAsia"/>
          <w:color w:val="000000"/>
          <w:szCs w:val="24"/>
        </w:rPr>
        <w:t>資訊系統與資訊安全之整體規劃、設計、推動、維護、檢討評核及教育訓練之籌辦。</w:t>
      </w:r>
    </w:p>
    <w:p w:rsidR="00B7045E" w:rsidRPr="00D47737" w:rsidRDefault="00B7045E" w:rsidP="00B7045E">
      <w:pPr>
        <w:pStyle w:val="a4"/>
        <w:numPr>
          <w:ilvl w:val="3"/>
          <w:numId w:val="1"/>
        </w:numPr>
        <w:tabs>
          <w:tab w:val="left" w:pos="426"/>
        </w:tabs>
        <w:spacing w:line="480" w:lineRule="exact"/>
        <w:ind w:leftChars="0" w:left="1400" w:hanging="266"/>
        <w:jc w:val="both"/>
        <w:rPr>
          <w:rFonts w:asciiTheme="minorEastAsia" w:hAnsiTheme="minorEastAsia" w:cs="Arial"/>
          <w:color w:val="000000"/>
          <w:szCs w:val="24"/>
        </w:rPr>
      </w:pPr>
      <w:r w:rsidRPr="00D47737">
        <w:rPr>
          <w:rFonts w:asciiTheme="minorEastAsia" w:hAnsiTheme="minorEastAsia" w:cs="Arial" w:hint="eastAsia"/>
          <w:color w:val="000000"/>
          <w:szCs w:val="24"/>
        </w:rPr>
        <w:t>電腦軟硬體設備、資料庫、整體網路之建置、規劃及管理。</w:t>
      </w:r>
    </w:p>
    <w:p w:rsidR="00B7045E" w:rsidRPr="00D47737" w:rsidRDefault="00B7045E" w:rsidP="00B7045E">
      <w:pPr>
        <w:pStyle w:val="a4"/>
        <w:numPr>
          <w:ilvl w:val="3"/>
          <w:numId w:val="1"/>
        </w:numPr>
        <w:tabs>
          <w:tab w:val="left" w:pos="426"/>
        </w:tabs>
        <w:spacing w:line="480" w:lineRule="exact"/>
        <w:ind w:leftChars="0" w:left="1400" w:hanging="266"/>
        <w:jc w:val="both"/>
        <w:rPr>
          <w:rFonts w:asciiTheme="minorEastAsia" w:hAnsiTheme="minorEastAsia" w:cs="Arial"/>
          <w:color w:val="000000"/>
          <w:szCs w:val="24"/>
        </w:rPr>
      </w:pPr>
      <w:r w:rsidRPr="00D47737">
        <w:rPr>
          <w:rFonts w:asciiTheme="minorEastAsia" w:hAnsiTheme="minorEastAsia" w:cs="Arial" w:hint="eastAsia"/>
          <w:color w:val="000000"/>
          <w:szCs w:val="24"/>
        </w:rPr>
        <w:t>電腦設備、網路之使用效率評估、監控、分析及調整。</w:t>
      </w:r>
    </w:p>
    <w:p w:rsidR="00B7045E" w:rsidRPr="00D47737" w:rsidRDefault="00B7045E" w:rsidP="00B7045E">
      <w:pPr>
        <w:pStyle w:val="a4"/>
        <w:numPr>
          <w:ilvl w:val="3"/>
          <w:numId w:val="1"/>
        </w:numPr>
        <w:tabs>
          <w:tab w:val="left" w:pos="426"/>
        </w:tabs>
        <w:spacing w:line="480" w:lineRule="exact"/>
        <w:ind w:leftChars="0" w:left="1400" w:hanging="266"/>
        <w:jc w:val="both"/>
        <w:rPr>
          <w:rFonts w:asciiTheme="minorEastAsia" w:hAnsiTheme="minorEastAsia" w:cs="Arial"/>
          <w:color w:val="000000"/>
          <w:szCs w:val="24"/>
        </w:rPr>
      </w:pPr>
      <w:r w:rsidRPr="00D47737">
        <w:rPr>
          <w:rFonts w:asciiTheme="minorEastAsia" w:hAnsiTheme="minorEastAsia" w:cs="Arial" w:hint="eastAsia"/>
          <w:color w:val="000000"/>
          <w:szCs w:val="24"/>
        </w:rPr>
        <w:t>電腦主機與其週邊設備之操作、管理、維護及故障處理。</w:t>
      </w:r>
    </w:p>
    <w:p w:rsidR="00B7045E" w:rsidRPr="00D47737" w:rsidRDefault="00B7045E" w:rsidP="00B7045E">
      <w:pPr>
        <w:pStyle w:val="a4"/>
        <w:numPr>
          <w:ilvl w:val="3"/>
          <w:numId w:val="1"/>
        </w:numPr>
        <w:tabs>
          <w:tab w:val="left" w:pos="426"/>
        </w:tabs>
        <w:spacing w:line="480" w:lineRule="exact"/>
        <w:ind w:leftChars="0" w:left="1400" w:hanging="266"/>
        <w:jc w:val="both"/>
        <w:rPr>
          <w:rFonts w:asciiTheme="minorEastAsia" w:hAnsiTheme="minorEastAsia" w:cs="Arial"/>
          <w:color w:val="000000"/>
          <w:szCs w:val="24"/>
        </w:rPr>
      </w:pPr>
      <w:r w:rsidRPr="00D47737">
        <w:rPr>
          <w:rFonts w:asciiTheme="minorEastAsia" w:hAnsiTheme="minorEastAsia" w:cs="Arial" w:hint="eastAsia"/>
          <w:color w:val="000000"/>
          <w:szCs w:val="24"/>
        </w:rPr>
        <w:t>保險憑證資料管理中心之建置、營運及維護。</w:t>
      </w:r>
    </w:p>
    <w:p w:rsidR="00B7045E" w:rsidRPr="00D47737" w:rsidRDefault="00B7045E" w:rsidP="00B7045E">
      <w:pPr>
        <w:pStyle w:val="a4"/>
        <w:numPr>
          <w:ilvl w:val="3"/>
          <w:numId w:val="1"/>
        </w:numPr>
        <w:tabs>
          <w:tab w:val="left" w:pos="426"/>
        </w:tabs>
        <w:spacing w:line="480" w:lineRule="exact"/>
        <w:ind w:leftChars="0" w:left="1400" w:hanging="266"/>
        <w:jc w:val="both"/>
        <w:rPr>
          <w:rFonts w:asciiTheme="minorEastAsia" w:hAnsiTheme="minorEastAsia" w:cs="Arial"/>
          <w:color w:val="000000"/>
          <w:szCs w:val="24"/>
        </w:rPr>
      </w:pPr>
      <w:r w:rsidRPr="00D47737">
        <w:rPr>
          <w:rFonts w:asciiTheme="minorEastAsia" w:hAnsiTheme="minorEastAsia" w:cs="Arial" w:hint="eastAsia"/>
          <w:color w:val="000000"/>
          <w:szCs w:val="24"/>
        </w:rPr>
        <w:t>內、外部整合性資訊平</w:t>
      </w:r>
      <w:proofErr w:type="gramStart"/>
      <w:r w:rsidRPr="00D47737">
        <w:rPr>
          <w:rFonts w:asciiTheme="minorEastAsia" w:hAnsiTheme="minorEastAsia" w:cs="Arial" w:hint="eastAsia"/>
          <w:color w:val="000000"/>
          <w:szCs w:val="24"/>
        </w:rPr>
        <w:t>臺</w:t>
      </w:r>
      <w:proofErr w:type="gramEnd"/>
      <w:r w:rsidRPr="00D47737">
        <w:rPr>
          <w:rFonts w:asciiTheme="minorEastAsia" w:hAnsiTheme="minorEastAsia" w:cs="Arial" w:hint="eastAsia"/>
          <w:color w:val="000000"/>
          <w:szCs w:val="24"/>
        </w:rPr>
        <w:t>之規劃及管理。</w:t>
      </w:r>
    </w:p>
    <w:p w:rsidR="00B7045E" w:rsidRPr="00D47737" w:rsidRDefault="00B7045E" w:rsidP="00B7045E">
      <w:pPr>
        <w:pStyle w:val="a4"/>
        <w:numPr>
          <w:ilvl w:val="3"/>
          <w:numId w:val="1"/>
        </w:numPr>
        <w:tabs>
          <w:tab w:val="left" w:pos="426"/>
        </w:tabs>
        <w:spacing w:line="480" w:lineRule="exact"/>
        <w:ind w:leftChars="0" w:left="1400" w:hanging="266"/>
        <w:jc w:val="both"/>
        <w:rPr>
          <w:rFonts w:asciiTheme="minorEastAsia" w:hAnsiTheme="minorEastAsia" w:cs="Arial"/>
          <w:color w:val="000000"/>
          <w:szCs w:val="24"/>
        </w:rPr>
      </w:pPr>
      <w:r w:rsidRPr="00D47737">
        <w:rPr>
          <w:rFonts w:asciiTheme="minorEastAsia" w:hAnsiTheme="minorEastAsia" w:cs="Arial" w:hint="eastAsia"/>
          <w:color w:val="000000"/>
          <w:szCs w:val="24"/>
        </w:rPr>
        <w:t>資訊業務之研究發展、統計分析及技術促進。</w:t>
      </w:r>
    </w:p>
    <w:p w:rsidR="00B7045E" w:rsidRPr="00D47737" w:rsidRDefault="00B7045E" w:rsidP="00B7045E">
      <w:pPr>
        <w:pStyle w:val="a4"/>
        <w:numPr>
          <w:ilvl w:val="3"/>
          <w:numId w:val="1"/>
        </w:numPr>
        <w:tabs>
          <w:tab w:val="left" w:pos="426"/>
        </w:tabs>
        <w:spacing w:line="480" w:lineRule="exact"/>
        <w:ind w:leftChars="0" w:left="1400" w:hanging="266"/>
        <w:jc w:val="both"/>
        <w:rPr>
          <w:rFonts w:asciiTheme="minorEastAsia" w:hAnsiTheme="minorEastAsia" w:cs="Arial"/>
          <w:color w:val="000000"/>
          <w:szCs w:val="24"/>
        </w:rPr>
      </w:pPr>
      <w:r w:rsidRPr="00D47737">
        <w:rPr>
          <w:rFonts w:asciiTheme="minorEastAsia" w:hAnsiTheme="minorEastAsia" w:cs="Arial" w:hint="eastAsia"/>
          <w:color w:val="000000"/>
          <w:szCs w:val="24"/>
        </w:rPr>
        <w:t>其他有關資訊事項。</w:t>
      </w:r>
    </w:p>
    <w:p w:rsidR="00B7045E" w:rsidRPr="00D47737" w:rsidRDefault="00B7045E" w:rsidP="00235C6D">
      <w:pPr>
        <w:pStyle w:val="a4"/>
        <w:numPr>
          <w:ilvl w:val="2"/>
          <w:numId w:val="1"/>
        </w:numPr>
        <w:tabs>
          <w:tab w:val="left" w:pos="426"/>
        </w:tabs>
        <w:spacing w:line="480" w:lineRule="exact"/>
        <w:ind w:leftChars="0" w:left="1128" w:hanging="277"/>
        <w:jc w:val="both"/>
        <w:rPr>
          <w:rFonts w:asciiTheme="minorEastAsia" w:hAnsiTheme="minorEastAsia" w:cs="Arial"/>
          <w:b/>
          <w:color w:val="000000"/>
          <w:szCs w:val="24"/>
        </w:rPr>
      </w:pPr>
      <w:r w:rsidRPr="00D47737">
        <w:rPr>
          <w:rFonts w:asciiTheme="minorEastAsia" w:hAnsiTheme="minorEastAsia" w:cs="Arial" w:hint="eastAsia"/>
          <w:b/>
          <w:color w:val="000000"/>
          <w:szCs w:val="24"/>
        </w:rPr>
        <w:t>秘書室職掌：</w:t>
      </w:r>
    </w:p>
    <w:p w:rsidR="00B7045E" w:rsidRPr="00D47737" w:rsidRDefault="00B7045E" w:rsidP="00B7045E">
      <w:pPr>
        <w:pStyle w:val="a4"/>
        <w:numPr>
          <w:ilvl w:val="3"/>
          <w:numId w:val="1"/>
        </w:numPr>
        <w:tabs>
          <w:tab w:val="left" w:pos="426"/>
        </w:tabs>
        <w:spacing w:line="480" w:lineRule="exact"/>
        <w:ind w:leftChars="0" w:left="1400" w:hanging="266"/>
        <w:jc w:val="both"/>
        <w:rPr>
          <w:rFonts w:asciiTheme="minorEastAsia" w:hAnsiTheme="minorEastAsia" w:cs="Arial"/>
          <w:color w:val="000000"/>
          <w:szCs w:val="24"/>
        </w:rPr>
      </w:pPr>
      <w:r w:rsidRPr="00D47737">
        <w:rPr>
          <w:rFonts w:asciiTheme="minorEastAsia" w:hAnsiTheme="minorEastAsia" w:cs="Arial" w:hint="eastAsia"/>
          <w:color w:val="000000"/>
          <w:szCs w:val="24"/>
        </w:rPr>
        <w:t>綜</w:t>
      </w:r>
      <w:proofErr w:type="gramStart"/>
      <w:r w:rsidRPr="00D47737">
        <w:rPr>
          <w:rFonts w:asciiTheme="minorEastAsia" w:hAnsiTheme="minorEastAsia" w:cs="Arial" w:hint="eastAsia"/>
          <w:color w:val="000000"/>
          <w:szCs w:val="24"/>
        </w:rPr>
        <w:t>理本署文書</w:t>
      </w:r>
      <w:proofErr w:type="gramEnd"/>
      <w:r w:rsidRPr="00D47737">
        <w:rPr>
          <w:rFonts w:asciiTheme="minorEastAsia" w:hAnsiTheme="minorEastAsia" w:cs="Arial" w:hint="eastAsia"/>
          <w:color w:val="000000"/>
          <w:szCs w:val="24"/>
        </w:rPr>
        <w:t>、檔案、印信、出納、採購、庶務及財產管理。</w:t>
      </w:r>
    </w:p>
    <w:p w:rsidR="00B7045E" w:rsidRPr="00D47737" w:rsidRDefault="00B7045E" w:rsidP="00B7045E">
      <w:pPr>
        <w:pStyle w:val="a4"/>
        <w:numPr>
          <w:ilvl w:val="3"/>
          <w:numId w:val="1"/>
        </w:numPr>
        <w:tabs>
          <w:tab w:val="left" w:pos="426"/>
        </w:tabs>
        <w:spacing w:line="480" w:lineRule="exact"/>
        <w:ind w:leftChars="0" w:left="1400" w:hanging="266"/>
        <w:jc w:val="both"/>
        <w:rPr>
          <w:rFonts w:asciiTheme="minorEastAsia" w:hAnsiTheme="minorEastAsia" w:cs="Arial"/>
          <w:color w:val="000000"/>
          <w:szCs w:val="24"/>
        </w:rPr>
      </w:pPr>
      <w:r w:rsidRPr="00D47737">
        <w:rPr>
          <w:rFonts w:asciiTheme="minorEastAsia" w:hAnsiTheme="minorEastAsia" w:cs="Arial" w:hint="eastAsia"/>
          <w:color w:val="000000"/>
          <w:szCs w:val="24"/>
        </w:rPr>
        <w:t>國會聯絡及公關業務。</w:t>
      </w:r>
    </w:p>
    <w:p w:rsidR="00B7045E" w:rsidRPr="00D47737" w:rsidRDefault="00B7045E" w:rsidP="00B7045E">
      <w:pPr>
        <w:pStyle w:val="a4"/>
        <w:numPr>
          <w:ilvl w:val="3"/>
          <w:numId w:val="1"/>
        </w:numPr>
        <w:tabs>
          <w:tab w:val="left" w:pos="426"/>
        </w:tabs>
        <w:spacing w:line="480" w:lineRule="exact"/>
        <w:ind w:leftChars="0" w:left="1400" w:hanging="266"/>
        <w:jc w:val="both"/>
        <w:rPr>
          <w:rFonts w:asciiTheme="minorEastAsia" w:hAnsiTheme="minorEastAsia" w:cs="Arial"/>
          <w:color w:val="000000"/>
          <w:szCs w:val="24"/>
        </w:rPr>
      </w:pPr>
      <w:r w:rsidRPr="00D47737">
        <w:rPr>
          <w:rFonts w:asciiTheme="minorEastAsia" w:hAnsiTheme="minorEastAsia" w:cs="Arial" w:hint="eastAsia"/>
          <w:color w:val="000000"/>
          <w:szCs w:val="24"/>
        </w:rPr>
        <w:t>不屬其他各組、室事項。</w:t>
      </w:r>
    </w:p>
    <w:p w:rsidR="00B7045E" w:rsidRPr="00235C6D" w:rsidRDefault="00B7045E" w:rsidP="00235C6D">
      <w:pPr>
        <w:pStyle w:val="a4"/>
        <w:numPr>
          <w:ilvl w:val="2"/>
          <w:numId w:val="1"/>
        </w:numPr>
        <w:tabs>
          <w:tab w:val="left" w:pos="426"/>
        </w:tabs>
        <w:spacing w:line="480" w:lineRule="exact"/>
        <w:ind w:leftChars="0" w:left="1128" w:hanging="277"/>
        <w:jc w:val="both"/>
        <w:rPr>
          <w:rFonts w:asciiTheme="minorEastAsia" w:hAnsiTheme="minorEastAsia" w:cs="Arial"/>
          <w:b/>
          <w:color w:val="000000"/>
          <w:szCs w:val="24"/>
        </w:rPr>
      </w:pPr>
      <w:r w:rsidRPr="00D47737">
        <w:rPr>
          <w:rFonts w:asciiTheme="minorEastAsia" w:hAnsiTheme="minorEastAsia" w:cs="Arial" w:hint="eastAsia"/>
          <w:b/>
          <w:color w:val="000000"/>
          <w:szCs w:val="24"/>
        </w:rPr>
        <w:t>人事室</w:t>
      </w:r>
      <w:r w:rsidRPr="00235C6D">
        <w:rPr>
          <w:rFonts w:asciiTheme="minorEastAsia" w:hAnsiTheme="minorEastAsia" w:cs="Arial" w:hint="eastAsia"/>
          <w:b/>
          <w:color w:val="000000"/>
          <w:szCs w:val="24"/>
        </w:rPr>
        <w:t>：</w:t>
      </w:r>
      <w:r w:rsidRPr="00235C6D">
        <w:rPr>
          <w:rFonts w:asciiTheme="minorEastAsia" w:hAnsiTheme="minorEastAsia" w:cs="Arial" w:hint="eastAsia"/>
          <w:color w:val="000000"/>
          <w:szCs w:val="24"/>
        </w:rPr>
        <w:t>掌</w:t>
      </w:r>
      <w:proofErr w:type="gramStart"/>
      <w:r w:rsidRPr="00235C6D">
        <w:rPr>
          <w:rFonts w:asciiTheme="minorEastAsia" w:hAnsiTheme="minorEastAsia" w:cs="Arial" w:hint="eastAsia"/>
          <w:color w:val="000000"/>
          <w:szCs w:val="24"/>
        </w:rPr>
        <w:t>理本署人事</w:t>
      </w:r>
      <w:proofErr w:type="gramEnd"/>
      <w:r w:rsidRPr="00235C6D">
        <w:rPr>
          <w:rFonts w:asciiTheme="minorEastAsia" w:hAnsiTheme="minorEastAsia" w:cs="Arial" w:hint="eastAsia"/>
          <w:color w:val="000000"/>
          <w:szCs w:val="24"/>
        </w:rPr>
        <w:t>事項。</w:t>
      </w:r>
    </w:p>
    <w:p w:rsidR="009313C0" w:rsidRPr="009313C0" w:rsidRDefault="00B7045E" w:rsidP="009313C0">
      <w:pPr>
        <w:pStyle w:val="a4"/>
        <w:numPr>
          <w:ilvl w:val="2"/>
          <w:numId w:val="1"/>
        </w:numPr>
        <w:tabs>
          <w:tab w:val="left" w:pos="426"/>
        </w:tabs>
        <w:spacing w:line="480" w:lineRule="exact"/>
        <w:ind w:leftChars="0" w:left="1128" w:hanging="277"/>
        <w:jc w:val="both"/>
        <w:rPr>
          <w:rFonts w:asciiTheme="minorEastAsia" w:hAnsiTheme="minorEastAsia" w:cs="Arial"/>
          <w:b/>
          <w:color w:val="000000"/>
          <w:szCs w:val="24"/>
        </w:rPr>
      </w:pPr>
      <w:r w:rsidRPr="00D47737">
        <w:rPr>
          <w:rFonts w:asciiTheme="minorEastAsia" w:hAnsiTheme="minorEastAsia" w:cs="Arial" w:hint="eastAsia"/>
          <w:b/>
          <w:color w:val="000000"/>
          <w:szCs w:val="24"/>
        </w:rPr>
        <w:t>政風室</w:t>
      </w:r>
      <w:r w:rsidRPr="00235C6D">
        <w:rPr>
          <w:rFonts w:asciiTheme="minorEastAsia" w:hAnsiTheme="minorEastAsia" w:cs="Arial" w:hint="eastAsia"/>
          <w:b/>
          <w:color w:val="000000"/>
          <w:szCs w:val="24"/>
        </w:rPr>
        <w:t>：</w:t>
      </w:r>
      <w:r w:rsidRPr="00235C6D">
        <w:rPr>
          <w:rFonts w:asciiTheme="minorEastAsia" w:hAnsiTheme="minorEastAsia" w:cs="Arial" w:hint="eastAsia"/>
          <w:color w:val="000000"/>
          <w:szCs w:val="24"/>
        </w:rPr>
        <w:t>掌</w:t>
      </w:r>
      <w:proofErr w:type="gramStart"/>
      <w:r w:rsidRPr="00235C6D">
        <w:rPr>
          <w:rFonts w:asciiTheme="minorEastAsia" w:hAnsiTheme="minorEastAsia" w:cs="Arial" w:hint="eastAsia"/>
          <w:color w:val="000000"/>
          <w:szCs w:val="24"/>
        </w:rPr>
        <w:t>理本署政</w:t>
      </w:r>
      <w:proofErr w:type="gramEnd"/>
      <w:r w:rsidRPr="00235C6D">
        <w:rPr>
          <w:rFonts w:asciiTheme="minorEastAsia" w:hAnsiTheme="minorEastAsia" w:cs="Arial" w:hint="eastAsia"/>
          <w:color w:val="000000"/>
          <w:szCs w:val="24"/>
        </w:rPr>
        <w:t>風事項。</w:t>
      </w:r>
    </w:p>
    <w:p w:rsidR="00B7045E" w:rsidRPr="009313C0" w:rsidRDefault="00B7045E" w:rsidP="009313C0">
      <w:pPr>
        <w:pStyle w:val="a4"/>
        <w:numPr>
          <w:ilvl w:val="2"/>
          <w:numId w:val="1"/>
        </w:numPr>
        <w:tabs>
          <w:tab w:val="left" w:pos="1276"/>
        </w:tabs>
        <w:spacing w:line="480" w:lineRule="exact"/>
        <w:ind w:leftChars="0" w:left="993" w:hanging="142"/>
        <w:jc w:val="both"/>
        <w:rPr>
          <w:rFonts w:asciiTheme="minorEastAsia" w:hAnsiTheme="minorEastAsia" w:cs="Arial"/>
          <w:b/>
          <w:color w:val="000000"/>
          <w:szCs w:val="24"/>
        </w:rPr>
      </w:pPr>
      <w:r w:rsidRPr="009313C0">
        <w:rPr>
          <w:rFonts w:asciiTheme="minorEastAsia" w:hAnsiTheme="minorEastAsia" w:cs="Arial" w:hint="eastAsia"/>
          <w:b/>
          <w:color w:val="000000"/>
          <w:szCs w:val="24"/>
        </w:rPr>
        <w:t>主計室：</w:t>
      </w:r>
      <w:r w:rsidRPr="009313C0">
        <w:rPr>
          <w:rFonts w:asciiTheme="minorEastAsia" w:hAnsiTheme="minorEastAsia" w:cs="Arial" w:hint="eastAsia"/>
          <w:color w:val="000000"/>
        </w:rPr>
        <w:t>掌理</w:t>
      </w:r>
      <w:proofErr w:type="gramStart"/>
      <w:r w:rsidRPr="009313C0">
        <w:rPr>
          <w:rFonts w:asciiTheme="minorEastAsia" w:hAnsiTheme="minorEastAsia" w:cs="Arial" w:hint="eastAsia"/>
          <w:color w:val="000000"/>
        </w:rPr>
        <w:t>本署歲</w:t>
      </w:r>
      <w:proofErr w:type="gramEnd"/>
      <w:r w:rsidRPr="009313C0">
        <w:rPr>
          <w:rFonts w:asciiTheme="minorEastAsia" w:hAnsiTheme="minorEastAsia" w:cs="Arial" w:hint="eastAsia"/>
          <w:color w:val="000000"/>
        </w:rPr>
        <w:t>計、會計及統計事項。</w:t>
      </w:r>
    </w:p>
    <w:p w:rsidR="00B7045E" w:rsidRPr="00D47737" w:rsidRDefault="00B7045E" w:rsidP="009313C0">
      <w:pPr>
        <w:pStyle w:val="a4"/>
        <w:numPr>
          <w:ilvl w:val="2"/>
          <w:numId w:val="1"/>
        </w:numPr>
        <w:tabs>
          <w:tab w:val="left" w:pos="1276"/>
        </w:tabs>
        <w:spacing w:line="480" w:lineRule="exact"/>
        <w:ind w:leftChars="0" w:left="1128" w:hanging="170"/>
        <w:rPr>
          <w:rFonts w:asciiTheme="minorEastAsia" w:hAnsiTheme="minorEastAsia" w:cs="Arial"/>
          <w:b/>
          <w:color w:val="000000"/>
          <w:szCs w:val="24"/>
        </w:rPr>
      </w:pPr>
      <w:proofErr w:type="gramStart"/>
      <w:r w:rsidRPr="00D47737">
        <w:rPr>
          <w:rFonts w:asciiTheme="minorEastAsia" w:hAnsiTheme="minorEastAsia" w:cs="Arial" w:hint="eastAsia"/>
          <w:b/>
          <w:color w:val="000000"/>
          <w:szCs w:val="24"/>
        </w:rPr>
        <w:lastRenderedPageBreak/>
        <w:t>臺</w:t>
      </w:r>
      <w:proofErr w:type="gramEnd"/>
      <w:r w:rsidRPr="00D47737">
        <w:rPr>
          <w:rFonts w:asciiTheme="minorEastAsia" w:hAnsiTheme="minorEastAsia" w:cs="Arial" w:hint="eastAsia"/>
          <w:b/>
          <w:color w:val="000000"/>
          <w:szCs w:val="24"/>
        </w:rPr>
        <w:t>北、北區、中區、南區、高屏及東區業務組，掌理轄區事項如下：</w:t>
      </w:r>
    </w:p>
    <w:p w:rsidR="00B7045E" w:rsidRPr="00D47737" w:rsidRDefault="00B7045E" w:rsidP="00B7045E">
      <w:pPr>
        <w:pStyle w:val="a4"/>
        <w:numPr>
          <w:ilvl w:val="3"/>
          <w:numId w:val="1"/>
        </w:numPr>
        <w:tabs>
          <w:tab w:val="left" w:pos="426"/>
        </w:tabs>
        <w:spacing w:line="480" w:lineRule="exact"/>
        <w:ind w:leftChars="0" w:left="1400" w:hanging="266"/>
        <w:jc w:val="both"/>
        <w:rPr>
          <w:rFonts w:asciiTheme="minorEastAsia" w:hAnsiTheme="minorEastAsia" w:cs="Arial"/>
          <w:color w:val="000000"/>
          <w:szCs w:val="24"/>
        </w:rPr>
      </w:pPr>
      <w:r w:rsidRPr="00D47737">
        <w:rPr>
          <w:rFonts w:asciiTheme="minorEastAsia" w:hAnsiTheme="minorEastAsia" w:cs="Arial" w:hint="eastAsia"/>
          <w:color w:val="000000"/>
          <w:szCs w:val="24"/>
        </w:rPr>
        <w:t>承保業務之受理及執行。</w:t>
      </w:r>
    </w:p>
    <w:p w:rsidR="00B7045E" w:rsidRPr="00D47737" w:rsidRDefault="00B7045E" w:rsidP="00B7045E">
      <w:pPr>
        <w:pStyle w:val="a4"/>
        <w:numPr>
          <w:ilvl w:val="3"/>
          <w:numId w:val="1"/>
        </w:numPr>
        <w:tabs>
          <w:tab w:val="left" w:pos="426"/>
        </w:tabs>
        <w:spacing w:line="480" w:lineRule="exact"/>
        <w:ind w:leftChars="0" w:left="1400" w:hanging="266"/>
        <w:jc w:val="both"/>
        <w:rPr>
          <w:rFonts w:asciiTheme="minorEastAsia" w:hAnsiTheme="minorEastAsia" w:cs="Arial"/>
          <w:color w:val="000000"/>
          <w:szCs w:val="24"/>
        </w:rPr>
      </w:pPr>
      <w:r w:rsidRPr="00D47737">
        <w:rPr>
          <w:rFonts w:asciiTheme="minorEastAsia" w:hAnsiTheme="minorEastAsia" w:cs="Arial" w:hint="eastAsia"/>
          <w:color w:val="000000"/>
          <w:szCs w:val="24"/>
        </w:rPr>
        <w:t>保險對象與投保單位之輔導、查核作業之執行及行政救濟事件之辦理、保險憑證之核發。</w:t>
      </w:r>
    </w:p>
    <w:p w:rsidR="00B7045E" w:rsidRPr="00D47737" w:rsidRDefault="00B7045E" w:rsidP="00B7045E">
      <w:pPr>
        <w:pStyle w:val="a4"/>
        <w:numPr>
          <w:ilvl w:val="3"/>
          <w:numId w:val="1"/>
        </w:numPr>
        <w:tabs>
          <w:tab w:val="left" w:pos="426"/>
        </w:tabs>
        <w:spacing w:line="480" w:lineRule="exact"/>
        <w:ind w:leftChars="0" w:left="1400" w:hanging="266"/>
        <w:jc w:val="both"/>
        <w:rPr>
          <w:rFonts w:asciiTheme="minorEastAsia" w:hAnsiTheme="minorEastAsia" w:cs="Arial"/>
          <w:color w:val="000000"/>
          <w:szCs w:val="24"/>
        </w:rPr>
      </w:pPr>
      <w:r w:rsidRPr="00D47737">
        <w:rPr>
          <w:rFonts w:asciiTheme="minorEastAsia" w:hAnsiTheme="minorEastAsia" w:cs="Arial" w:hint="eastAsia"/>
          <w:color w:val="000000"/>
          <w:szCs w:val="24"/>
        </w:rPr>
        <w:t>保險費、滯納金及罰鍰之收繳、欠費之催收、訴追、</w:t>
      </w:r>
      <w:proofErr w:type="gramStart"/>
      <w:r w:rsidRPr="00D47737">
        <w:rPr>
          <w:rFonts w:asciiTheme="minorEastAsia" w:hAnsiTheme="minorEastAsia" w:cs="Arial" w:hint="eastAsia"/>
          <w:color w:val="000000"/>
          <w:szCs w:val="24"/>
        </w:rPr>
        <w:t>報列呆帳</w:t>
      </w:r>
      <w:proofErr w:type="gramEnd"/>
      <w:r w:rsidRPr="00D47737">
        <w:rPr>
          <w:rFonts w:asciiTheme="minorEastAsia" w:hAnsiTheme="minorEastAsia" w:cs="Arial" w:hint="eastAsia"/>
          <w:color w:val="000000"/>
          <w:szCs w:val="24"/>
        </w:rPr>
        <w:t>相關作業之辦理。</w:t>
      </w:r>
    </w:p>
    <w:p w:rsidR="00B7045E" w:rsidRPr="00D47737" w:rsidRDefault="00B7045E" w:rsidP="00B7045E">
      <w:pPr>
        <w:pStyle w:val="a4"/>
        <w:numPr>
          <w:ilvl w:val="3"/>
          <w:numId w:val="1"/>
        </w:numPr>
        <w:tabs>
          <w:tab w:val="left" w:pos="426"/>
        </w:tabs>
        <w:spacing w:line="480" w:lineRule="exact"/>
        <w:ind w:leftChars="0" w:left="1400" w:hanging="266"/>
        <w:jc w:val="both"/>
        <w:rPr>
          <w:rFonts w:asciiTheme="minorEastAsia" w:hAnsiTheme="minorEastAsia" w:cs="Arial"/>
          <w:color w:val="000000"/>
          <w:szCs w:val="24"/>
        </w:rPr>
      </w:pPr>
      <w:r w:rsidRPr="00D47737">
        <w:rPr>
          <w:rFonts w:asciiTheme="minorEastAsia" w:hAnsiTheme="minorEastAsia" w:cs="Arial" w:hint="eastAsia"/>
          <w:color w:val="000000"/>
          <w:szCs w:val="24"/>
        </w:rPr>
        <w:t>為民服務與輔導納保作業之執行及健保紓困基金貸款業務之辦理。</w:t>
      </w:r>
    </w:p>
    <w:p w:rsidR="00B7045E" w:rsidRPr="00D47737" w:rsidRDefault="00B7045E" w:rsidP="00B7045E">
      <w:pPr>
        <w:pStyle w:val="a4"/>
        <w:numPr>
          <w:ilvl w:val="3"/>
          <w:numId w:val="1"/>
        </w:numPr>
        <w:tabs>
          <w:tab w:val="left" w:pos="426"/>
        </w:tabs>
        <w:spacing w:line="480" w:lineRule="exact"/>
        <w:ind w:leftChars="0" w:left="1400" w:hanging="266"/>
        <w:jc w:val="both"/>
        <w:rPr>
          <w:rFonts w:asciiTheme="minorEastAsia" w:hAnsiTheme="minorEastAsia" w:cs="Arial"/>
          <w:color w:val="000000"/>
          <w:szCs w:val="24"/>
        </w:rPr>
      </w:pPr>
      <w:proofErr w:type="gramStart"/>
      <w:r w:rsidRPr="00D47737">
        <w:rPr>
          <w:rFonts w:asciiTheme="minorEastAsia" w:hAnsiTheme="minorEastAsia" w:cs="Arial" w:hint="eastAsia"/>
          <w:color w:val="000000"/>
          <w:szCs w:val="24"/>
        </w:rPr>
        <w:t>醫</w:t>
      </w:r>
      <w:proofErr w:type="gramEnd"/>
      <w:r w:rsidRPr="00D47737">
        <w:rPr>
          <w:rFonts w:asciiTheme="minorEastAsia" w:hAnsiTheme="minorEastAsia" w:cs="Arial" w:hint="eastAsia"/>
          <w:color w:val="000000"/>
          <w:szCs w:val="24"/>
        </w:rPr>
        <w:t>事服務機構申請特約作業、特約醫事服務機構之輔導、查核與違規案件之核處及行政救濟事件之辦理。</w:t>
      </w:r>
    </w:p>
    <w:p w:rsidR="00B7045E" w:rsidRPr="00D47737" w:rsidRDefault="00B7045E" w:rsidP="00B7045E">
      <w:pPr>
        <w:pStyle w:val="a4"/>
        <w:numPr>
          <w:ilvl w:val="3"/>
          <w:numId w:val="1"/>
        </w:numPr>
        <w:tabs>
          <w:tab w:val="left" w:pos="426"/>
        </w:tabs>
        <w:spacing w:line="480" w:lineRule="exact"/>
        <w:ind w:leftChars="0" w:left="1400" w:hanging="266"/>
        <w:jc w:val="both"/>
        <w:rPr>
          <w:rFonts w:asciiTheme="minorEastAsia" w:hAnsiTheme="minorEastAsia" w:cs="Arial"/>
          <w:color w:val="000000"/>
          <w:szCs w:val="24"/>
        </w:rPr>
      </w:pPr>
      <w:r w:rsidRPr="00D47737">
        <w:rPr>
          <w:rFonts w:asciiTheme="minorEastAsia" w:hAnsiTheme="minorEastAsia" w:cs="Arial" w:hint="eastAsia"/>
          <w:color w:val="000000"/>
          <w:szCs w:val="24"/>
        </w:rPr>
        <w:t>醫療費用核付業務之執行、醫療費用</w:t>
      </w:r>
      <w:proofErr w:type="gramStart"/>
      <w:r w:rsidRPr="00D47737">
        <w:rPr>
          <w:rFonts w:asciiTheme="minorEastAsia" w:hAnsiTheme="minorEastAsia" w:cs="Arial" w:hint="eastAsia"/>
          <w:color w:val="000000"/>
          <w:szCs w:val="24"/>
        </w:rPr>
        <w:t>欠費催收及報列呆</w:t>
      </w:r>
      <w:proofErr w:type="gramEnd"/>
      <w:r w:rsidRPr="00D47737">
        <w:rPr>
          <w:rFonts w:asciiTheme="minorEastAsia" w:hAnsiTheme="minorEastAsia" w:cs="Arial" w:hint="eastAsia"/>
          <w:color w:val="000000"/>
          <w:szCs w:val="24"/>
        </w:rPr>
        <w:t>帳之處理。</w:t>
      </w:r>
    </w:p>
    <w:p w:rsidR="00B7045E" w:rsidRPr="00D47737" w:rsidRDefault="00B7045E" w:rsidP="00B7045E">
      <w:pPr>
        <w:pStyle w:val="a4"/>
        <w:numPr>
          <w:ilvl w:val="3"/>
          <w:numId w:val="1"/>
        </w:numPr>
        <w:tabs>
          <w:tab w:val="left" w:pos="426"/>
        </w:tabs>
        <w:spacing w:line="480" w:lineRule="exact"/>
        <w:ind w:leftChars="0" w:left="1400" w:hanging="266"/>
        <w:jc w:val="both"/>
        <w:rPr>
          <w:rFonts w:asciiTheme="minorEastAsia" w:hAnsiTheme="minorEastAsia" w:cs="Arial"/>
          <w:color w:val="000000"/>
          <w:szCs w:val="24"/>
        </w:rPr>
      </w:pPr>
      <w:r w:rsidRPr="00D47737">
        <w:rPr>
          <w:rFonts w:asciiTheme="minorEastAsia" w:hAnsiTheme="minorEastAsia" w:cs="Arial" w:hint="eastAsia"/>
          <w:color w:val="000000"/>
          <w:szCs w:val="24"/>
        </w:rPr>
        <w:t>醫療品質提升業務與其</w:t>
      </w:r>
      <w:proofErr w:type="gramStart"/>
      <w:r w:rsidRPr="00D47737">
        <w:rPr>
          <w:rFonts w:asciiTheme="minorEastAsia" w:hAnsiTheme="minorEastAsia" w:cs="Arial" w:hint="eastAsia"/>
          <w:color w:val="000000"/>
          <w:szCs w:val="24"/>
        </w:rPr>
        <w:t>他本署業務</w:t>
      </w:r>
      <w:proofErr w:type="gramEnd"/>
      <w:r w:rsidRPr="00D47737">
        <w:rPr>
          <w:rFonts w:asciiTheme="minorEastAsia" w:hAnsiTheme="minorEastAsia" w:cs="Arial" w:hint="eastAsia"/>
          <w:color w:val="000000"/>
          <w:szCs w:val="24"/>
        </w:rPr>
        <w:t>之執行及技術促進。</w:t>
      </w:r>
    </w:p>
    <w:p w:rsidR="00B7045E" w:rsidRPr="00D47737" w:rsidRDefault="00B7045E" w:rsidP="00B7045E">
      <w:pPr>
        <w:pStyle w:val="a4"/>
        <w:numPr>
          <w:ilvl w:val="3"/>
          <w:numId w:val="1"/>
        </w:numPr>
        <w:tabs>
          <w:tab w:val="left" w:pos="426"/>
        </w:tabs>
        <w:spacing w:line="480" w:lineRule="exact"/>
        <w:ind w:leftChars="0" w:left="1400" w:hanging="266"/>
        <w:jc w:val="both"/>
        <w:rPr>
          <w:rFonts w:asciiTheme="minorEastAsia" w:hAnsiTheme="minorEastAsia" w:cs="Arial"/>
          <w:color w:val="000000"/>
          <w:szCs w:val="24"/>
        </w:rPr>
      </w:pPr>
      <w:r w:rsidRPr="00D47737">
        <w:rPr>
          <w:rFonts w:asciiTheme="minorEastAsia" w:hAnsiTheme="minorEastAsia" w:cs="Arial" w:hint="eastAsia"/>
          <w:color w:val="000000"/>
          <w:szCs w:val="24"/>
        </w:rPr>
        <w:t>其他有關各區業務組事項。</w:t>
      </w:r>
    </w:p>
    <w:p w:rsidR="00B7045E" w:rsidRPr="009313C0" w:rsidRDefault="00B7045E" w:rsidP="009313C0">
      <w:pPr>
        <w:pStyle w:val="a4"/>
        <w:numPr>
          <w:ilvl w:val="1"/>
          <w:numId w:val="1"/>
        </w:numPr>
        <w:tabs>
          <w:tab w:val="left" w:pos="1276"/>
        </w:tabs>
        <w:spacing w:beforeLines="50" w:before="180" w:afterLines="50" w:after="180" w:line="480" w:lineRule="exact"/>
        <w:ind w:leftChars="0" w:left="482" w:firstLine="0"/>
        <w:rPr>
          <w:rFonts w:ascii="新細明體" w:eastAsia="新細明體" w:hAnsi="新細明體" w:cs="Arial"/>
          <w:b/>
          <w:color w:val="000000"/>
          <w:szCs w:val="24"/>
        </w:rPr>
      </w:pPr>
      <w:r w:rsidRPr="009313C0">
        <w:rPr>
          <w:rFonts w:ascii="新細明體" w:eastAsia="新細明體" w:hAnsi="新細明體" w:cs="Arial" w:hint="eastAsia"/>
          <w:b/>
          <w:color w:val="000000"/>
          <w:szCs w:val="24"/>
        </w:rPr>
        <w:t>組織系統圖及預算員額說明表</w:t>
      </w:r>
    </w:p>
    <w:p w:rsidR="00B7045E" w:rsidRPr="009313C0" w:rsidRDefault="00B7045E" w:rsidP="009313C0">
      <w:pPr>
        <w:pStyle w:val="a4"/>
        <w:numPr>
          <w:ilvl w:val="2"/>
          <w:numId w:val="1"/>
        </w:numPr>
        <w:tabs>
          <w:tab w:val="left" w:pos="1276"/>
        </w:tabs>
        <w:spacing w:line="480" w:lineRule="exact"/>
        <w:ind w:leftChars="0" w:left="1134" w:hanging="135"/>
        <w:rPr>
          <w:rFonts w:ascii="新細明體" w:eastAsia="新細明體" w:hAnsi="新細明體" w:cs="Arial"/>
          <w:b/>
          <w:color w:val="000000"/>
          <w:szCs w:val="24"/>
        </w:rPr>
      </w:pPr>
      <w:r w:rsidRPr="009313C0">
        <w:rPr>
          <w:rFonts w:ascii="新細明體" w:eastAsia="新細明體" w:hAnsi="新細明體" w:cs="Arial" w:hint="eastAsia"/>
          <w:b/>
          <w:color w:val="000000"/>
          <w:szCs w:val="24"/>
        </w:rPr>
        <w:t>組織系統圖</w:t>
      </w:r>
    </w:p>
    <w:p w:rsidR="00B7045E" w:rsidRPr="00D47737" w:rsidRDefault="00B7045E" w:rsidP="00B7045E">
      <w:pPr>
        <w:pStyle w:val="a4"/>
        <w:tabs>
          <w:tab w:val="left" w:pos="426"/>
        </w:tabs>
        <w:spacing w:line="480" w:lineRule="exact"/>
        <w:ind w:leftChars="0"/>
        <w:rPr>
          <w:rFonts w:asciiTheme="minorEastAsia" w:hAnsiTheme="minorEastAsia" w:cs="Arial"/>
          <w:color w:val="000000"/>
          <w:szCs w:val="24"/>
        </w:rPr>
      </w:pPr>
    </w:p>
    <w:p w:rsidR="00B7045E" w:rsidRPr="00D47737" w:rsidRDefault="00B7045E" w:rsidP="00B7045E">
      <w:pPr>
        <w:pStyle w:val="a4"/>
        <w:tabs>
          <w:tab w:val="left" w:pos="426"/>
        </w:tabs>
        <w:spacing w:line="480" w:lineRule="exact"/>
        <w:ind w:leftChars="0"/>
        <w:rPr>
          <w:rFonts w:asciiTheme="minorEastAsia" w:hAnsiTheme="minorEastAsia" w:cs="Arial"/>
          <w:color w:val="000000"/>
          <w:szCs w:val="24"/>
        </w:rPr>
      </w:pPr>
    </w:p>
    <w:p w:rsidR="00B7045E" w:rsidRPr="00D47737" w:rsidRDefault="00B7045E" w:rsidP="00B7045E">
      <w:pPr>
        <w:pStyle w:val="a4"/>
        <w:tabs>
          <w:tab w:val="left" w:pos="426"/>
        </w:tabs>
        <w:spacing w:line="480" w:lineRule="exact"/>
        <w:ind w:leftChars="0"/>
        <w:rPr>
          <w:rFonts w:asciiTheme="minorEastAsia" w:hAnsiTheme="minorEastAsia" w:cs="Arial"/>
          <w:color w:val="000000"/>
          <w:szCs w:val="24"/>
        </w:rPr>
      </w:pPr>
    </w:p>
    <w:p w:rsidR="00B7045E" w:rsidRPr="00D47737" w:rsidRDefault="00B7045E" w:rsidP="00B7045E">
      <w:pPr>
        <w:ind w:firstLineChars="200" w:firstLine="480"/>
        <w:rPr>
          <w:rFonts w:asciiTheme="minorEastAsia" w:eastAsiaTheme="minorEastAsia" w:hAnsiTheme="minorEastAsia" w:cs="Arial"/>
          <w:noProof/>
          <w:color w:val="000000"/>
        </w:rPr>
      </w:pPr>
      <w:r w:rsidRPr="00D47737">
        <w:rPr>
          <w:rFonts w:asciiTheme="minorEastAsia" w:eastAsiaTheme="minorEastAsia" w:hAnsiTheme="minorEastAsia" w:cs="Arial"/>
          <w:noProof/>
          <w:color w:val="000000"/>
          <w:lang w:bidi="th-TH"/>
        </w:rPr>
        <w:drawing>
          <wp:inline distT="0" distB="0" distL="0" distR="0">
            <wp:extent cx="5429250" cy="2924175"/>
            <wp:effectExtent l="0" t="0" r="0" b="9525"/>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1"/>
                    <pic:cNvPicPr>
                      <a:picLocks noChangeAspect="1" noChangeArrowheads="1"/>
                    </pic:cNvPicPr>
                  </pic:nvPicPr>
                  <pic:blipFill>
                    <a:blip r:embed="rId8">
                      <a:lum bright="-20000" contrast="40000"/>
                      <a:extLst>
                        <a:ext uri="{28A0092B-C50C-407E-A947-70E740481C1C}">
                          <a14:useLocalDpi xmlns:a14="http://schemas.microsoft.com/office/drawing/2010/main" val="0"/>
                        </a:ext>
                      </a:extLst>
                    </a:blip>
                    <a:srcRect/>
                    <a:stretch>
                      <a:fillRect/>
                    </a:stretch>
                  </pic:blipFill>
                  <pic:spPr bwMode="auto">
                    <a:xfrm>
                      <a:off x="0" y="0"/>
                      <a:ext cx="5429250" cy="2924175"/>
                    </a:xfrm>
                    <a:prstGeom prst="rect">
                      <a:avLst/>
                    </a:prstGeom>
                    <a:noFill/>
                    <a:ln>
                      <a:noFill/>
                    </a:ln>
                  </pic:spPr>
                </pic:pic>
              </a:graphicData>
            </a:graphic>
          </wp:inline>
        </w:drawing>
      </w:r>
    </w:p>
    <w:p w:rsidR="00B7045E" w:rsidRPr="00D47737" w:rsidRDefault="00B7045E" w:rsidP="009313C0">
      <w:pPr>
        <w:pStyle w:val="a4"/>
        <w:numPr>
          <w:ilvl w:val="2"/>
          <w:numId w:val="1"/>
        </w:numPr>
        <w:tabs>
          <w:tab w:val="left" w:pos="426"/>
        </w:tabs>
        <w:spacing w:line="480" w:lineRule="exact"/>
        <w:ind w:leftChars="0" w:left="340" w:hanging="170"/>
        <w:rPr>
          <w:rFonts w:asciiTheme="minorEastAsia" w:hAnsiTheme="minorEastAsia" w:cs="Arial"/>
          <w:b/>
          <w:color w:val="000000"/>
          <w:szCs w:val="24"/>
        </w:rPr>
      </w:pPr>
      <w:r w:rsidRPr="00D47737">
        <w:rPr>
          <w:rFonts w:asciiTheme="minorEastAsia" w:hAnsiTheme="minorEastAsia" w:cs="Arial" w:hint="eastAsia"/>
          <w:b/>
          <w:color w:val="000000"/>
          <w:szCs w:val="24"/>
        </w:rPr>
        <w:lastRenderedPageBreak/>
        <w:t>預算員額說明表</w:t>
      </w:r>
      <w:r w:rsidRPr="006113B9">
        <w:rPr>
          <w:rFonts w:asciiTheme="minorEastAsia" w:hAnsiTheme="minorEastAsia" w:cs="Arial" w:hint="eastAsia"/>
          <w:b/>
          <w:color w:val="FF0000"/>
          <w:szCs w:val="24"/>
        </w:rPr>
        <w:t>(人事室)</w:t>
      </w:r>
    </w:p>
    <w:tbl>
      <w:tblPr>
        <w:tblW w:w="5000" w:type="pct"/>
        <w:tblInd w:w="-134" w:type="dxa"/>
        <w:tblBorders>
          <w:top w:val="outset" w:sz="6" w:space="0" w:color="000000"/>
          <w:left w:val="outset" w:sz="6" w:space="0" w:color="000000"/>
          <w:bottom w:val="outset" w:sz="6" w:space="0" w:color="000000"/>
          <w:right w:val="outset" w:sz="6" w:space="0" w:color="000000"/>
        </w:tblBorders>
        <w:tblCellMar>
          <w:left w:w="0" w:type="dxa"/>
          <w:right w:w="0" w:type="dxa"/>
        </w:tblCellMar>
        <w:tblLook w:val="04A0" w:firstRow="1" w:lastRow="0" w:firstColumn="1" w:lastColumn="0" w:noHBand="0" w:noVBand="1"/>
      </w:tblPr>
      <w:tblGrid>
        <w:gridCol w:w="1764"/>
        <w:gridCol w:w="667"/>
        <w:gridCol w:w="667"/>
        <w:gridCol w:w="660"/>
        <w:gridCol w:w="660"/>
        <w:gridCol w:w="660"/>
        <w:gridCol w:w="660"/>
        <w:gridCol w:w="662"/>
        <w:gridCol w:w="662"/>
        <w:gridCol w:w="668"/>
        <w:gridCol w:w="670"/>
        <w:gridCol w:w="1448"/>
      </w:tblGrid>
      <w:tr w:rsidR="00B7045E" w:rsidRPr="00D47737" w:rsidTr="006113B9">
        <w:trPr>
          <w:trHeight w:val="427"/>
          <w:tblHeader/>
        </w:trPr>
        <w:tc>
          <w:tcPr>
            <w:tcW w:w="896" w:type="pct"/>
            <w:tcBorders>
              <w:top w:val="outset" w:sz="6" w:space="0" w:color="000000"/>
              <w:left w:val="outset" w:sz="6" w:space="0" w:color="000000"/>
              <w:bottom w:val="outset" w:sz="6" w:space="0" w:color="000000"/>
              <w:right w:val="outset" w:sz="6" w:space="0" w:color="000000"/>
            </w:tcBorders>
            <w:vAlign w:val="center"/>
            <w:hideMark/>
          </w:tcPr>
          <w:p w:rsidR="00B7045E" w:rsidRPr="00D47737" w:rsidRDefault="00B7045E">
            <w:pPr>
              <w:spacing w:line="240" w:lineRule="exact"/>
              <w:jc w:val="center"/>
              <w:rPr>
                <w:rFonts w:asciiTheme="minorEastAsia" w:eastAsiaTheme="minorEastAsia" w:hAnsiTheme="minorEastAsia" w:cs="Arial"/>
                <w:color w:val="000000"/>
              </w:rPr>
            </w:pPr>
            <w:r w:rsidRPr="00D47737">
              <w:rPr>
                <w:rFonts w:asciiTheme="minorEastAsia" w:eastAsiaTheme="minorEastAsia" w:hAnsiTheme="minorEastAsia" w:cs="Arial" w:hint="eastAsia"/>
                <w:color w:val="000000"/>
              </w:rPr>
              <w:t>科目</w:t>
            </w:r>
          </w:p>
        </w:tc>
        <w:tc>
          <w:tcPr>
            <w:tcW w:w="3366" w:type="pct"/>
            <w:gridSpan w:val="10"/>
            <w:tcBorders>
              <w:top w:val="outset" w:sz="6" w:space="0" w:color="000000"/>
              <w:left w:val="outset" w:sz="6" w:space="0" w:color="000000"/>
              <w:bottom w:val="outset" w:sz="6" w:space="0" w:color="000000"/>
              <w:right w:val="outset" w:sz="6" w:space="0" w:color="000000"/>
            </w:tcBorders>
            <w:vAlign w:val="center"/>
            <w:hideMark/>
          </w:tcPr>
          <w:p w:rsidR="00B7045E" w:rsidRPr="00D47737" w:rsidRDefault="00B7045E">
            <w:pPr>
              <w:spacing w:line="240" w:lineRule="exact"/>
              <w:jc w:val="center"/>
              <w:rPr>
                <w:rFonts w:asciiTheme="minorEastAsia" w:eastAsiaTheme="minorEastAsia" w:hAnsiTheme="minorEastAsia" w:cs="Arial"/>
                <w:color w:val="000000"/>
              </w:rPr>
            </w:pPr>
            <w:r w:rsidRPr="00D47737">
              <w:rPr>
                <w:rFonts w:asciiTheme="minorEastAsia" w:eastAsiaTheme="minorEastAsia" w:hAnsiTheme="minorEastAsia" w:cs="Arial" w:hint="eastAsia"/>
                <w:color w:val="000000"/>
              </w:rPr>
              <w:t xml:space="preserve">員　　　　　　　額　　　</w:t>
            </w:r>
            <w:proofErr w:type="gramStart"/>
            <w:r w:rsidRPr="00D47737">
              <w:rPr>
                <w:rFonts w:asciiTheme="minorEastAsia" w:eastAsiaTheme="minorEastAsia" w:hAnsiTheme="minorEastAsia" w:cs="Arial" w:hint="eastAsia"/>
                <w:color w:val="000000"/>
              </w:rPr>
              <w:t>（</w:t>
            </w:r>
            <w:proofErr w:type="gramEnd"/>
            <w:r w:rsidRPr="00D47737">
              <w:rPr>
                <w:rFonts w:asciiTheme="minorEastAsia" w:eastAsiaTheme="minorEastAsia" w:hAnsiTheme="minorEastAsia" w:cs="Arial" w:hint="eastAsia"/>
                <w:color w:val="000000"/>
              </w:rPr>
              <w:t>單位：人</w:t>
            </w:r>
            <w:proofErr w:type="gramStart"/>
            <w:r w:rsidRPr="00D47737">
              <w:rPr>
                <w:rFonts w:asciiTheme="minorEastAsia" w:eastAsiaTheme="minorEastAsia" w:hAnsiTheme="minorEastAsia" w:cs="Arial" w:hint="eastAsia"/>
                <w:color w:val="000000"/>
              </w:rPr>
              <w:t>）</w:t>
            </w:r>
            <w:proofErr w:type="gramEnd"/>
          </w:p>
        </w:tc>
        <w:tc>
          <w:tcPr>
            <w:tcW w:w="738" w:type="pct"/>
            <w:vMerge w:val="restart"/>
            <w:tcBorders>
              <w:top w:val="outset" w:sz="6" w:space="0" w:color="000000"/>
              <w:left w:val="outset" w:sz="6" w:space="0" w:color="000000"/>
              <w:bottom w:val="outset" w:sz="6" w:space="0" w:color="000000"/>
              <w:right w:val="outset" w:sz="6" w:space="0" w:color="000000"/>
            </w:tcBorders>
            <w:vAlign w:val="center"/>
            <w:hideMark/>
          </w:tcPr>
          <w:p w:rsidR="00B7045E" w:rsidRPr="00D47737" w:rsidRDefault="00B7045E">
            <w:pPr>
              <w:spacing w:line="240" w:lineRule="exact"/>
              <w:jc w:val="center"/>
              <w:rPr>
                <w:rFonts w:asciiTheme="minorEastAsia" w:eastAsiaTheme="minorEastAsia" w:hAnsiTheme="minorEastAsia" w:cs="Arial"/>
                <w:color w:val="000000"/>
              </w:rPr>
            </w:pPr>
            <w:r w:rsidRPr="00D47737">
              <w:rPr>
                <w:rFonts w:asciiTheme="minorEastAsia" w:eastAsiaTheme="minorEastAsia" w:hAnsiTheme="minorEastAsia" w:cs="Arial" w:hint="eastAsia"/>
                <w:color w:val="000000"/>
              </w:rPr>
              <w:t>說  明</w:t>
            </w:r>
          </w:p>
        </w:tc>
      </w:tr>
      <w:tr w:rsidR="00B7045E" w:rsidRPr="00D47737" w:rsidTr="006113B9">
        <w:trPr>
          <w:trHeight w:val="400"/>
        </w:trPr>
        <w:tc>
          <w:tcPr>
            <w:tcW w:w="896" w:type="pct"/>
            <w:vMerge w:val="restart"/>
            <w:tcBorders>
              <w:top w:val="outset" w:sz="6" w:space="0" w:color="000000"/>
              <w:left w:val="outset" w:sz="6" w:space="0" w:color="000000"/>
              <w:bottom w:val="outset" w:sz="6" w:space="0" w:color="000000"/>
              <w:right w:val="outset" w:sz="6" w:space="0" w:color="000000"/>
            </w:tcBorders>
            <w:vAlign w:val="center"/>
            <w:hideMark/>
          </w:tcPr>
          <w:p w:rsidR="00B7045E" w:rsidRPr="00D47737" w:rsidRDefault="00B7045E">
            <w:pPr>
              <w:spacing w:line="320" w:lineRule="exact"/>
              <w:jc w:val="center"/>
              <w:rPr>
                <w:rFonts w:asciiTheme="minorEastAsia" w:eastAsiaTheme="minorEastAsia" w:hAnsiTheme="minorEastAsia" w:cs="Arial"/>
                <w:color w:val="000000"/>
              </w:rPr>
            </w:pPr>
            <w:r w:rsidRPr="00D47737">
              <w:rPr>
                <w:rFonts w:asciiTheme="minorEastAsia" w:eastAsiaTheme="minorEastAsia" w:hAnsiTheme="minorEastAsia" w:cs="Arial" w:hint="eastAsia"/>
                <w:color w:val="000000"/>
              </w:rPr>
              <w:t>名稱</w:t>
            </w:r>
          </w:p>
        </w:tc>
        <w:tc>
          <w:tcPr>
            <w:tcW w:w="677" w:type="pct"/>
            <w:gridSpan w:val="2"/>
            <w:tcBorders>
              <w:top w:val="outset" w:sz="6" w:space="0" w:color="000000"/>
              <w:left w:val="outset" w:sz="6" w:space="0" w:color="000000"/>
              <w:bottom w:val="nil"/>
              <w:right w:val="outset" w:sz="6" w:space="0" w:color="000000"/>
            </w:tcBorders>
            <w:vAlign w:val="center"/>
            <w:hideMark/>
          </w:tcPr>
          <w:p w:rsidR="00B7045E" w:rsidRPr="00D47737" w:rsidRDefault="00B7045E">
            <w:pPr>
              <w:spacing w:line="240" w:lineRule="exact"/>
              <w:ind w:left="210" w:hanging="210"/>
              <w:jc w:val="center"/>
              <w:rPr>
                <w:rFonts w:asciiTheme="minorEastAsia" w:eastAsiaTheme="minorEastAsia" w:hAnsiTheme="minorEastAsia" w:cs="Arial"/>
                <w:color w:val="000000"/>
              </w:rPr>
            </w:pPr>
            <w:r w:rsidRPr="00D47737">
              <w:rPr>
                <w:rFonts w:asciiTheme="minorEastAsia" w:eastAsiaTheme="minorEastAsia" w:hAnsiTheme="minorEastAsia" w:cs="Arial" w:hint="eastAsia"/>
                <w:color w:val="000000"/>
              </w:rPr>
              <w:t>職員</w:t>
            </w:r>
          </w:p>
        </w:tc>
        <w:tc>
          <w:tcPr>
            <w:tcW w:w="670" w:type="pct"/>
            <w:gridSpan w:val="2"/>
            <w:tcBorders>
              <w:top w:val="outset" w:sz="6" w:space="0" w:color="000000"/>
              <w:left w:val="outset" w:sz="6" w:space="0" w:color="000000"/>
              <w:bottom w:val="nil"/>
              <w:right w:val="outset" w:sz="6" w:space="0" w:color="000000"/>
            </w:tcBorders>
            <w:vAlign w:val="center"/>
            <w:hideMark/>
          </w:tcPr>
          <w:p w:rsidR="00B7045E" w:rsidRPr="00D47737" w:rsidRDefault="00B7045E">
            <w:pPr>
              <w:spacing w:line="240" w:lineRule="exact"/>
              <w:ind w:left="210" w:hanging="210"/>
              <w:jc w:val="center"/>
              <w:rPr>
                <w:rFonts w:asciiTheme="minorEastAsia" w:eastAsiaTheme="minorEastAsia" w:hAnsiTheme="minorEastAsia" w:cs="Arial"/>
                <w:color w:val="000000"/>
              </w:rPr>
            </w:pPr>
            <w:r w:rsidRPr="00D47737">
              <w:rPr>
                <w:rFonts w:asciiTheme="minorEastAsia" w:eastAsiaTheme="minorEastAsia" w:hAnsiTheme="minorEastAsia" w:cs="Arial" w:hint="eastAsia"/>
                <w:color w:val="000000"/>
              </w:rPr>
              <w:t>工友</w:t>
            </w:r>
          </w:p>
        </w:tc>
        <w:tc>
          <w:tcPr>
            <w:tcW w:w="670" w:type="pct"/>
            <w:gridSpan w:val="2"/>
            <w:tcBorders>
              <w:top w:val="outset" w:sz="6" w:space="0" w:color="000000"/>
              <w:left w:val="outset" w:sz="6" w:space="0" w:color="000000"/>
              <w:bottom w:val="nil"/>
              <w:right w:val="outset" w:sz="6" w:space="0" w:color="000000"/>
            </w:tcBorders>
            <w:vAlign w:val="center"/>
            <w:hideMark/>
          </w:tcPr>
          <w:p w:rsidR="00B7045E" w:rsidRPr="00D47737" w:rsidRDefault="00B7045E">
            <w:pPr>
              <w:spacing w:line="240" w:lineRule="exact"/>
              <w:ind w:left="210" w:hanging="210"/>
              <w:jc w:val="center"/>
              <w:rPr>
                <w:rFonts w:asciiTheme="minorEastAsia" w:eastAsiaTheme="minorEastAsia" w:hAnsiTheme="minorEastAsia" w:cs="Arial"/>
                <w:color w:val="000000"/>
              </w:rPr>
            </w:pPr>
            <w:r w:rsidRPr="00D47737">
              <w:rPr>
                <w:rFonts w:asciiTheme="minorEastAsia" w:eastAsiaTheme="minorEastAsia" w:hAnsiTheme="minorEastAsia" w:cs="Arial" w:hint="eastAsia"/>
                <w:color w:val="000000"/>
              </w:rPr>
              <w:t>技工</w:t>
            </w:r>
          </w:p>
        </w:tc>
        <w:tc>
          <w:tcPr>
            <w:tcW w:w="671" w:type="pct"/>
            <w:gridSpan w:val="2"/>
            <w:tcBorders>
              <w:top w:val="outset" w:sz="6" w:space="0" w:color="000000"/>
              <w:left w:val="outset" w:sz="6" w:space="0" w:color="000000"/>
              <w:bottom w:val="nil"/>
              <w:right w:val="outset" w:sz="6" w:space="0" w:color="000000"/>
            </w:tcBorders>
            <w:vAlign w:val="center"/>
            <w:hideMark/>
          </w:tcPr>
          <w:p w:rsidR="00B7045E" w:rsidRPr="00D47737" w:rsidRDefault="00B7045E">
            <w:pPr>
              <w:spacing w:line="240" w:lineRule="exact"/>
              <w:ind w:left="210" w:hanging="210"/>
              <w:jc w:val="center"/>
              <w:rPr>
                <w:rFonts w:asciiTheme="minorEastAsia" w:eastAsiaTheme="minorEastAsia" w:hAnsiTheme="minorEastAsia" w:cs="Arial"/>
                <w:color w:val="000000"/>
              </w:rPr>
            </w:pPr>
            <w:r w:rsidRPr="00D47737">
              <w:rPr>
                <w:rFonts w:asciiTheme="minorEastAsia" w:eastAsiaTheme="minorEastAsia" w:hAnsiTheme="minorEastAsia" w:cs="Arial" w:hint="eastAsia"/>
                <w:color w:val="000000"/>
              </w:rPr>
              <w:t>駕駛</w:t>
            </w:r>
          </w:p>
        </w:tc>
        <w:tc>
          <w:tcPr>
            <w:tcW w:w="678" w:type="pct"/>
            <w:gridSpan w:val="2"/>
            <w:tcBorders>
              <w:top w:val="outset" w:sz="6" w:space="0" w:color="000000"/>
              <w:left w:val="outset" w:sz="6" w:space="0" w:color="000000"/>
              <w:bottom w:val="nil"/>
              <w:right w:val="outset" w:sz="6" w:space="0" w:color="000000"/>
            </w:tcBorders>
            <w:vAlign w:val="center"/>
            <w:hideMark/>
          </w:tcPr>
          <w:p w:rsidR="00B7045E" w:rsidRPr="00D47737" w:rsidRDefault="00B7045E">
            <w:pPr>
              <w:spacing w:line="240" w:lineRule="exact"/>
              <w:ind w:left="210" w:hanging="210"/>
              <w:jc w:val="center"/>
              <w:rPr>
                <w:rFonts w:asciiTheme="minorEastAsia" w:eastAsiaTheme="minorEastAsia" w:hAnsiTheme="minorEastAsia" w:cs="Arial"/>
                <w:color w:val="000000"/>
              </w:rPr>
            </w:pPr>
            <w:r w:rsidRPr="00D47737">
              <w:rPr>
                <w:rFonts w:asciiTheme="minorEastAsia" w:eastAsiaTheme="minorEastAsia" w:hAnsiTheme="minorEastAsia" w:cs="Arial" w:hint="eastAsia"/>
                <w:color w:val="000000"/>
              </w:rPr>
              <w:t>合計</w:t>
            </w:r>
          </w:p>
        </w:tc>
        <w:tc>
          <w:tcPr>
            <w:tcW w:w="0" w:type="auto"/>
            <w:vMerge/>
            <w:tcBorders>
              <w:top w:val="outset" w:sz="6" w:space="0" w:color="000000"/>
              <w:left w:val="outset" w:sz="6" w:space="0" w:color="000000"/>
              <w:bottom w:val="outset" w:sz="6" w:space="0" w:color="000000"/>
              <w:right w:val="outset" w:sz="6" w:space="0" w:color="000000"/>
            </w:tcBorders>
            <w:vAlign w:val="center"/>
            <w:hideMark/>
          </w:tcPr>
          <w:p w:rsidR="00B7045E" w:rsidRPr="00D47737" w:rsidRDefault="00B7045E">
            <w:pPr>
              <w:rPr>
                <w:rFonts w:asciiTheme="minorEastAsia" w:eastAsiaTheme="minorEastAsia" w:hAnsiTheme="minorEastAsia" w:cs="Arial"/>
                <w:color w:val="000000"/>
              </w:rPr>
            </w:pPr>
          </w:p>
        </w:tc>
      </w:tr>
      <w:tr w:rsidR="00B7045E" w:rsidRPr="00D47737" w:rsidTr="006113B9">
        <w:trPr>
          <w:trHeight w:val="909"/>
        </w:trPr>
        <w:tc>
          <w:tcPr>
            <w:tcW w:w="0" w:type="auto"/>
            <w:vMerge/>
            <w:tcBorders>
              <w:top w:val="outset" w:sz="6" w:space="0" w:color="000000"/>
              <w:left w:val="outset" w:sz="6" w:space="0" w:color="000000"/>
              <w:bottom w:val="outset" w:sz="6" w:space="0" w:color="000000"/>
              <w:right w:val="outset" w:sz="6" w:space="0" w:color="000000"/>
            </w:tcBorders>
            <w:vAlign w:val="center"/>
            <w:hideMark/>
          </w:tcPr>
          <w:p w:rsidR="00B7045E" w:rsidRPr="00D47737" w:rsidRDefault="00B7045E">
            <w:pPr>
              <w:rPr>
                <w:rFonts w:asciiTheme="minorEastAsia" w:eastAsiaTheme="minorEastAsia" w:hAnsiTheme="minorEastAsia" w:cs="Arial"/>
                <w:color w:val="000000"/>
              </w:rPr>
            </w:pPr>
          </w:p>
        </w:tc>
        <w:tc>
          <w:tcPr>
            <w:tcW w:w="339" w:type="pct"/>
            <w:tcBorders>
              <w:top w:val="outset" w:sz="6" w:space="0" w:color="000000"/>
              <w:left w:val="outset" w:sz="6" w:space="0" w:color="000000"/>
              <w:bottom w:val="outset" w:sz="6" w:space="0" w:color="000000"/>
              <w:right w:val="outset" w:sz="6" w:space="0" w:color="000000"/>
            </w:tcBorders>
            <w:vAlign w:val="center"/>
            <w:hideMark/>
          </w:tcPr>
          <w:p w:rsidR="00B7045E" w:rsidRPr="00D47737" w:rsidRDefault="00B7045E">
            <w:pPr>
              <w:spacing w:beforeLines="20" w:before="72" w:line="160" w:lineRule="exact"/>
              <w:ind w:left="210" w:hanging="210"/>
              <w:jc w:val="center"/>
              <w:rPr>
                <w:rFonts w:asciiTheme="minorEastAsia" w:eastAsiaTheme="minorEastAsia" w:hAnsiTheme="minorEastAsia" w:cs="Arial"/>
                <w:color w:val="000000"/>
              </w:rPr>
            </w:pPr>
            <w:r w:rsidRPr="00D47737">
              <w:rPr>
                <w:rFonts w:asciiTheme="minorEastAsia" w:eastAsiaTheme="minorEastAsia" w:hAnsiTheme="minorEastAsia" w:cs="Arial" w:hint="eastAsia"/>
                <w:color w:val="000000"/>
              </w:rPr>
              <w:t>本</w:t>
            </w:r>
          </w:p>
          <w:p w:rsidR="00B7045E" w:rsidRPr="00D47737" w:rsidRDefault="00B7045E">
            <w:pPr>
              <w:spacing w:beforeLines="20" w:before="72" w:line="160" w:lineRule="exact"/>
              <w:ind w:left="210" w:hanging="210"/>
              <w:jc w:val="center"/>
              <w:rPr>
                <w:rFonts w:asciiTheme="minorEastAsia" w:eastAsiaTheme="minorEastAsia" w:hAnsiTheme="minorEastAsia" w:cs="Arial"/>
                <w:color w:val="000000"/>
              </w:rPr>
            </w:pPr>
            <w:r w:rsidRPr="00D47737">
              <w:rPr>
                <w:rFonts w:asciiTheme="minorEastAsia" w:eastAsiaTheme="minorEastAsia" w:hAnsiTheme="minorEastAsia" w:cs="Arial" w:hint="eastAsia"/>
                <w:color w:val="000000"/>
              </w:rPr>
              <w:t>年</w:t>
            </w:r>
          </w:p>
          <w:p w:rsidR="00B7045E" w:rsidRPr="00D47737" w:rsidRDefault="00B7045E">
            <w:pPr>
              <w:spacing w:beforeLines="20" w:before="72" w:line="160" w:lineRule="exact"/>
              <w:ind w:left="210" w:hanging="210"/>
              <w:jc w:val="center"/>
              <w:rPr>
                <w:rFonts w:asciiTheme="minorEastAsia" w:eastAsiaTheme="minorEastAsia" w:hAnsiTheme="minorEastAsia" w:cs="Arial"/>
                <w:color w:val="000000"/>
              </w:rPr>
            </w:pPr>
            <w:r w:rsidRPr="00D47737">
              <w:rPr>
                <w:rFonts w:asciiTheme="minorEastAsia" w:eastAsiaTheme="minorEastAsia" w:hAnsiTheme="minorEastAsia" w:cs="Arial" w:hint="eastAsia"/>
                <w:color w:val="000000"/>
              </w:rPr>
              <w:t>度</w:t>
            </w:r>
          </w:p>
        </w:tc>
        <w:tc>
          <w:tcPr>
            <w:tcW w:w="339" w:type="pct"/>
            <w:tcBorders>
              <w:top w:val="outset" w:sz="6" w:space="0" w:color="000000"/>
              <w:left w:val="outset" w:sz="6" w:space="0" w:color="000000"/>
              <w:bottom w:val="outset" w:sz="6" w:space="0" w:color="000000"/>
              <w:right w:val="outset" w:sz="6" w:space="0" w:color="000000"/>
            </w:tcBorders>
            <w:vAlign w:val="center"/>
            <w:hideMark/>
          </w:tcPr>
          <w:p w:rsidR="00B7045E" w:rsidRPr="00D47737" w:rsidRDefault="00B7045E">
            <w:pPr>
              <w:spacing w:beforeLines="20" w:before="72" w:line="160" w:lineRule="exact"/>
              <w:ind w:left="210" w:hanging="210"/>
              <w:jc w:val="center"/>
              <w:rPr>
                <w:rFonts w:asciiTheme="minorEastAsia" w:eastAsiaTheme="minorEastAsia" w:hAnsiTheme="minorEastAsia" w:cs="Arial"/>
                <w:color w:val="000000"/>
              </w:rPr>
            </w:pPr>
            <w:r w:rsidRPr="00D47737">
              <w:rPr>
                <w:rFonts w:asciiTheme="minorEastAsia" w:eastAsiaTheme="minorEastAsia" w:hAnsiTheme="minorEastAsia" w:cs="Arial" w:hint="eastAsia"/>
                <w:color w:val="000000"/>
              </w:rPr>
              <w:t>上</w:t>
            </w:r>
          </w:p>
          <w:p w:rsidR="00B7045E" w:rsidRPr="00D47737" w:rsidRDefault="00B7045E">
            <w:pPr>
              <w:spacing w:beforeLines="20" w:before="72" w:line="160" w:lineRule="exact"/>
              <w:ind w:left="210" w:hanging="210"/>
              <w:jc w:val="center"/>
              <w:rPr>
                <w:rFonts w:asciiTheme="minorEastAsia" w:eastAsiaTheme="minorEastAsia" w:hAnsiTheme="minorEastAsia" w:cs="Arial"/>
                <w:color w:val="000000"/>
              </w:rPr>
            </w:pPr>
            <w:r w:rsidRPr="00D47737">
              <w:rPr>
                <w:rFonts w:asciiTheme="minorEastAsia" w:eastAsiaTheme="minorEastAsia" w:hAnsiTheme="minorEastAsia" w:cs="Arial" w:hint="eastAsia"/>
                <w:color w:val="000000"/>
              </w:rPr>
              <w:t>年</w:t>
            </w:r>
          </w:p>
          <w:p w:rsidR="00B7045E" w:rsidRPr="00D47737" w:rsidRDefault="00B7045E">
            <w:pPr>
              <w:spacing w:beforeLines="20" w:before="72" w:line="160" w:lineRule="exact"/>
              <w:ind w:left="210" w:hanging="210"/>
              <w:jc w:val="center"/>
              <w:rPr>
                <w:rFonts w:asciiTheme="minorEastAsia" w:eastAsiaTheme="minorEastAsia" w:hAnsiTheme="minorEastAsia" w:cs="Arial"/>
                <w:color w:val="000000"/>
              </w:rPr>
            </w:pPr>
            <w:r w:rsidRPr="00D47737">
              <w:rPr>
                <w:rFonts w:asciiTheme="minorEastAsia" w:eastAsiaTheme="minorEastAsia" w:hAnsiTheme="minorEastAsia" w:cs="Arial" w:hint="eastAsia"/>
                <w:color w:val="000000"/>
              </w:rPr>
              <w:t>度</w:t>
            </w:r>
          </w:p>
        </w:tc>
        <w:tc>
          <w:tcPr>
            <w:tcW w:w="335" w:type="pct"/>
            <w:tcBorders>
              <w:top w:val="outset" w:sz="6" w:space="0" w:color="000000"/>
              <w:left w:val="outset" w:sz="6" w:space="0" w:color="000000"/>
              <w:bottom w:val="outset" w:sz="6" w:space="0" w:color="000000"/>
              <w:right w:val="outset" w:sz="6" w:space="0" w:color="000000"/>
            </w:tcBorders>
            <w:vAlign w:val="center"/>
            <w:hideMark/>
          </w:tcPr>
          <w:p w:rsidR="00B7045E" w:rsidRPr="00D47737" w:rsidRDefault="00B7045E">
            <w:pPr>
              <w:spacing w:beforeLines="20" w:before="72" w:line="160" w:lineRule="exact"/>
              <w:ind w:left="210" w:hanging="210"/>
              <w:jc w:val="center"/>
              <w:rPr>
                <w:rFonts w:asciiTheme="minorEastAsia" w:eastAsiaTheme="minorEastAsia" w:hAnsiTheme="minorEastAsia" w:cs="Arial"/>
                <w:color w:val="000000"/>
              </w:rPr>
            </w:pPr>
            <w:r w:rsidRPr="00D47737">
              <w:rPr>
                <w:rFonts w:asciiTheme="minorEastAsia" w:eastAsiaTheme="minorEastAsia" w:hAnsiTheme="minorEastAsia" w:cs="Arial" w:hint="eastAsia"/>
                <w:color w:val="000000"/>
              </w:rPr>
              <w:t>本</w:t>
            </w:r>
          </w:p>
          <w:p w:rsidR="00B7045E" w:rsidRPr="00D47737" w:rsidRDefault="00B7045E">
            <w:pPr>
              <w:spacing w:beforeLines="20" w:before="72" w:line="160" w:lineRule="exact"/>
              <w:ind w:left="210" w:hanging="210"/>
              <w:jc w:val="center"/>
              <w:rPr>
                <w:rFonts w:asciiTheme="minorEastAsia" w:eastAsiaTheme="minorEastAsia" w:hAnsiTheme="minorEastAsia" w:cs="Arial"/>
                <w:color w:val="000000"/>
              </w:rPr>
            </w:pPr>
            <w:r w:rsidRPr="00D47737">
              <w:rPr>
                <w:rFonts w:asciiTheme="minorEastAsia" w:eastAsiaTheme="minorEastAsia" w:hAnsiTheme="minorEastAsia" w:cs="Arial" w:hint="eastAsia"/>
                <w:color w:val="000000"/>
              </w:rPr>
              <w:t>年</w:t>
            </w:r>
          </w:p>
          <w:p w:rsidR="00B7045E" w:rsidRPr="00D47737" w:rsidRDefault="00B7045E">
            <w:pPr>
              <w:spacing w:beforeLines="20" w:before="72" w:line="160" w:lineRule="exact"/>
              <w:ind w:left="210" w:hanging="210"/>
              <w:jc w:val="center"/>
              <w:rPr>
                <w:rFonts w:asciiTheme="minorEastAsia" w:eastAsiaTheme="minorEastAsia" w:hAnsiTheme="minorEastAsia" w:cs="Arial"/>
                <w:color w:val="000000"/>
              </w:rPr>
            </w:pPr>
            <w:r w:rsidRPr="00D47737">
              <w:rPr>
                <w:rFonts w:asciiTheme="minorEastAsia" w:eastAsiaTheme="minorEastAsia" w:hAnsiTheme="minorEastAsia" w:cs="Arial" w:hint="eastAsia"/>
                <w:color w:val="000000"/>
              </w:rPr>
              <w:t>度</w:t>
            </w:r>
          </w:p>
        </w:tc>
        <w:tc>
          <w:tcPr>
            <w:tcW w:w="335" w:type="pct"/>
            <w:tcBorders>
              <w:top w:val="outset" w:sz="6" w:space="0" w:color="000000"/>
              <w:left w:val="outset" w:sz="6" w:space="0" w:color="000000"/>
              <w:bottom w:val="outset" w:sz="6" w:space="0" w:color="000000"/>
              <w:right w:val="outset" w:sz="6" w:space="0" w:color="000000"/>
            </w:tcBorders>
            <w:vAlign w:val="center"/>
            <w:hideMark/>
          </w:tcPr>
          <w:p w:rsidR="00B7045E" w:rsidRPr="00D47737" w:rsidRDefault="00B7045E">
            <w:pPr>
              <w:spacing w:beforeLines="20" w:before="72" w:line="160" w:lineRule="exact"/>
              <w:ind w:left="210" w:hanging="210"/>
              <w:jc w:val="center"/>
              <w:rPr>
                <w:rFonts w:asciiTheme="minorEastAsia" w:eastAsiaTheme="minorEastAsia" w:hAnsiTheme="minorEastAsia" w:cs="Arial"/>
                <w:color w:val="000000"/>
              </w:rPr>
            </w:pPr>
            <w:r w:rsidRPr="00D47737">
              <w:rPr>
                <w:rFonts w:asciiTheme="minorEastAsia" w:eastAsiaTheme="minorEastAsia" w:hAnsiTheme="minorEastAsia" w:cs="Arial" w:hint="eastAsia"/>
                <w:color w:val="000000"/>
              </w:rPr>
              <w:t>上</w:t>
            </w:r>
          </w:p>
          <w:p w:rsidR="00B7045E" w:rsidRPr="00D47737" w:rsidRDefault="00B7045E">
            <w:pPr>
              <w:spacing w:beforeLines="20" w:before="72" w:line="160" w:lineRule="exact"/>
              <w:ind w:left="210" w:hanging="210"/>
              <w:jc w:val="center"/>
              <w:rPr>
                <w:rFonts w:asciiTheme="minorEastAsia" w:eastAsiaTheme="minorEastAsia" w:hAnsiTheme="minorEastAsia" w:cs="Arial"/>
                <w:color w:val="000000"/>
              </w:rPr>
            </w:pPr>
            <w:r w:rsidRPr="00D47737">
              <w:rPr>
                <w:rFonts w:asciiTheme="minorEastAsia" w:eastAsiaTheme="minorEastAsia" w:hAnsiTheme="minorEastAsia" w:cs="Arial" w:hint="eastAsia"/>
                <w:color w:val="000000"/>
              </w:rPr>
              <w:t>年</w:t>
            </w:r>
          </w:p>
          <w:p w:rsidR="00B7045E" w:rsidRPr="00D47737" w:rsidRDefault="00B7045E">
            <w:pPr>
              <w:spacing w:beforeLines="20" w:before="72" w:line="160" w:lineRule="exact"/>
              <w:ind w:left="210" w:hanging="210"/>
              <w:jc w:val="center"/>
              <w:rPr>
                <w:rFonts w:asciiTheme="minorEastAsia" w:eastAsiaTheme="minorEastAsia" w:hAnsiTheme="minorEastAsia" w:cs="Arial"/>
                <w:color w:val="000000"/>
              </w:rPr>
            </w:pPr>
            <w:r w:rsidRPr="00D47737">
              <w:rPr>
                <w:rFonts w:asciiTheme="minorEastAsia" w:eastAsiaTheme="minorEastAsia" w:hAnsiTheme="minorEastAsia" w:cs="Arial" w:hint="eastAsia"/>
                <w:color w:val="000000"/>
              </w:rPr>
              <w:t>度</w:t>
            </w:r>
          </w:p>
        </w:tc>
        <w:tc>
          <w:tcPr>
            <w:tcW w:w="335" w:type="pct"/>
            <w:tcBorders>
              <w:top w:val="outset" w:sz="6" w:space="0" w:color="000000"/>
              <w:left w:val="outset" w:sz="6" w:space="0" w:color="000000"/>
              <w:bottom w:val="outset" w:sz="6" w:space="0" w:color="000000"/>
              <w:right w:val="outset" w:sz="6" w:space="0" w:color="000000"/>
            </w:tcBorders>
            <w:vAlign w:val="center"/>
            <w:hideMark/>
          </w:tcPr>
          <w:p w:rsidR="00B7045E" w:rsidRPr="00D47737" w:rsidRDefault="00B7045E">
            <w:pPr>
              <w:spacing w:beforeLines="20" w:before="72" w:line="160" w:lineRule="exact"/>
              <w:ind w:left="210" w:hanging="210"/>
              <w:jc w:val="center"/>
              <w:rPr>
                <w:rFonts w:asciiTheme="minorEastAsia" w:eastAsiaTheme="minorEastAsia" w:hAnsiTheme="minorEastAsia" w:cs="Arial"/>
                <w:color w:val="000000"/>
              </w:rPr>
            </w:pPr>
            <w:r w:rsidRPr="00D47737">
              <w:rPr>
                <w:rFonts w:asciiTheme="minorEastAsia" w:eastAsiaTheme="minorEastAsia" w:hAnsiTheme="minorEastAsia" w:cs="Arial" w:hint="eastAsia"/>
                <w:color w:val="000000"/>
              </w:rPr>
              <w:t>本</w:t>
            </w:r>
          </w:p>
          <w:p w:rsidR="00B7045E" w:rsidRPr="00D47737" w:rsidRDefault="00B7045E">
            <w:pPr>
              <w:spacing w:beforeLines="20" w:before="72" w:line="160" w:lineRule="exact"/>
              <w:ind w:left="210" w:hanging="210"/>
              <w:jc w:val="center"/>
              <w:rPr>
                <w:rFonts w:asciiTheme="minorEastAsia" w:eastAsiaTheme="minorEastAsia" w:hAnsiTheme="minorEastAsia" w:cs="Arial"/>
                <w:color w:val="000000"/>
              </w:rPr>
            </w:pPr>
            <w:r w:rsidRPr="00D47737">
              <w:rPr>
                <w:rFonts w:asciiTheme="minorEastAsia" w:eastAsiaTheme="minorEastAsia" w:hAnsiTheme="minorEastAsia" w:cs="Arial" w:hint="eastAsia"/>
                <w:color w:val="000000"/>
              </w:rPr>
              <w:t>年</w:t>
            </w:r>
          </w:p>
          <w:p w:rsidR="00B7045E" w:rsidRPr="00D47737" w:rsidRDefault="00B7045E">
            <w:pPr>
              <w:spacing w:beforeLines="20" w:before="72" w:line="160" w:lineRule="exact"/>
              <w:ind w:left="210" w:hanging="210"/>
              <w:jc w:val="center"/>
              <w:rPr>
                <w:rFonts w:asciiTheme="minorEastAsia" w:eastAsiaTheme="minorEastAsia" w:hAnsiTheme="minorEastAsia" w:cs="Arial"/>
                <w:color w:val="000000"/>
              </w:rPr>
            </w:pPr>
            <w:r w:rsidRPr="00D47737">
              <w:rPr>
                <w:rFonts w:asciiTheme="minorEastAsia" w:eastAsiaTheme="minorEastAsia" w:hAnsiTheme="minorEastAsia" w:cs="Arial" w:hint="eastAsia"/>
                <w:color w:val="000000"/>
              </w:rPr>
              <w:t>度</w:t>
            </w:r>
          </w:p>
        </w:tc>
        <w:tc>
          <w:tcPr>
            <w:tcW w:w="335" w:type="pct"/>
            <w:tcBorders>
              <w:top w:val="outset" w:sz="6" w:space="0" w:color="000000"/>
              <w:left w:val="outset" w:sz="6" w:space="0" w:color="000000"/>
              <w:bottom w:val="outset" w:sz="6" w:space="0" w:color="000000"/>
              <w:right w:val="outset" w:sz="6" w:space="0" w:color="000000"/>
            </w:tcBorders>
            <w:vAlign w:val="center"/>
            <w:hideMark/>
          </w:tcPr>
          <w:p w:rsidR="00B7045E" w:rsidRPr="00D47737" w:rsidRDefault="00B7045E">
            <w:pPr>
              <w:spacing w:beforeLines="20" w:before="72" w:line="160" w:lineRule="exact"/>
              <w:ind w:left="210" w:hanging="210"/>
              <w:jc w:val="center"/>
              <w:rPr>
                <w:rFonts w:asciiTheme="minorEastAsia" w:eastAsiaTheme="minorEastAsia" w:hAnsiTheme="minorEastAsia" w:cs="Arial"/>
                <w:color w:val="000000"/>
              </w:rPr>
            </w:pPr>
            <w:r w:rsidRPr="00D47737">
              <w:rPr>
                <w:rFonts w:asciiTheme="minorEastAsia" w:eastAsiaTheme="minorEastAsia" w:hAnsiTheme="minorEastAsia" w:cs="Arial" w:hint="eastAsia"/>
                <w:color w:val="000000"/>
              </w:rPr>
              <w:t>上</w:t>
            </w:r>
          </w:p>
          <w:p w:rsidR="00B7045E" w:rsidRPr="00D47737" w:rsidRDefault="00B7045E">
            <w:pPr>
              <w:spacing w:beforeLines="20" w:before="72" w:line="160" w:lineRule="exact"/>
              <w:ind w:left="210" w:hanging="210"/>
              <w:jc w:val="center"/>
              <w:rPr>
                <w:rFonts w:asciiTheme="minorEastAsia" w:eastAsiaTheme="minorEastAsia" w:hAnsiTheme="minorEastAsia" w:cs="Arial"/>
                <w:color w:val="000000"/>
              </w:rPr>
            </w:pPr>
            <w:r w:rsidRPr="00D47737">
              <w:rPr>
                <w:rFonts w:asciiTheme="minorEastAsia" w:eastAsiaTheme="minorEastAsia" w:hAnsiTheme="minorEastAsia" w:cs="Arial" w:hint="eastAsia"/>
                <w:color w:val="000000"/>
              </w:rPr>
              <w:t>年</w:t>
            </w:r>
          </w:p>
          <w:p w:rsidR="00B7045E" w:rsidRPr="00D47737" w:rsidRDefault="00B7045E">
            <w:pPr>
              <w:spacing w:beforeLines="20" w:before="72" w:line="160" w:lineRule="exact"/>
              <w:ind w:left="210" w:hanging="210"/>
              <w:jc w:val="center"/>
              <w:rPr>
                <w:rFonts w:asciiTheme="minorEastAsia" w:eastAsiaTheme="minorEastAsia" w:hAnsiTheme="minorEastAsia" w:cs="Arial"/>
                <w:color w:val="000000"/>
              </w:rPr>
            </w:pPr>
            <w:r w:rsidRPr="00D47737">
              <w:rPr>
                <w:rFonts w:asciiTheme="minorEastAsia" w:eastAsiaTheme="minorEastAsia" w:hAnsiTheme="minorEastAsia" w:cs="Arial" w:hint="eastAsia"/>
                <w:color w:val="000000"/>
              </w:rPr>
              <w:t>度</w:t>
            </w:r>
          </w:p>
        </w:tc>
        <w:tc>
          <w:tcPr>
            <w:tcW w:w="336" w:type="pct"/>
            <w:tcBorders>
              <w:top w:val="outset" w:sz="6" w:space="0" w:color="000000"/>
              <w:left w:val="outset" w:sz="6" w:space="0" w:color="000000"/>
              <w:bottom w:val="outset" w:sz="6" w:space="0" w:color="000000"/>
              <w:right w:val="outset" w:sz="6" w:space="0" w:color="000000"/>
            </w:tcBorders>
            <w:vAlign w:val="center"/>
            <w:hideMark/>
          </w:tcPr>
          <w:p w:rsidR="00B7045E" w:rsidRPr="00D47737" w:rsidRDefault="00B7045E">
            <w:pPr>
              <w:spacing w:beforeLines="20" w:before="72" w:line="160" w:lineRule="exact"/>
              <w:ind w:left="210" w:hanging="210"/>
              <w:jc w:val="center"/>
              <w:rPr>
                <w:rFonts w:asciiTheme="minorEastAsia" w:eastAsiaTheme="minorEastAsia" w:hAnsiTheme="minorEastAsia" w:cs="Arial"/>
                <w:color w:val="000000"/>
              </w:rPr>
            </w:pPr>
            <w:r w:rsidRPr="00D47737">
              <w:rPr>
                <w:rFonts w:asciiTheme="minorEastAsia" w:eastAsiaTheme="minorEastAsia" w:hAnsiTheme="minorEastAsia" w:cs="Arial" w:hint="eastAsia"/>
                <w:color w:val="000000"/>
              </w:rPr>
              <w:t>本</w:t>
            </w:r>
          </w:p>
          <w:p w:rsidR="00B7045E" w:rsidRPr="00D47737" w:rsidRDefault="00B7045E">
            <w:pPr>
              <w:spacing w:beforeLines="20" w:before="72" w:line="160" w:lineRule="exact"/>
              <w:ind w:left="210" w:hanging="210"/>
              <w:jc w:val="center"/>
              <w:rPr>
                <w:rFonts w:asciiTheme="minorEastAsia" w:eastAsiaTheme="minorEastAsia" w:hAnsiTheme="minorEastAsia" w:cs="Arial"/>
                <w:color w:val="000000"/>
              </w:rPr>
            </w:pPr>
            <w:r w:rsidRPr="00D47737">
              <w:rPr>
                <w:rFonts w:asciiTheme="minorEastAsia" w:eastAsiaTheme="minorEastAsia" w:hAnsiTheme="minorEastAsia" w:cs="Arial" w:hint="eastAsia"/>
                <w:color w:val="000000"/>
              </w:rPr>
              <w:t>年</w:t>
            </w:r>
          </w:p>
          <w:p w:rsidR="00B7045E" w:rsidRPr="00D47737" w:rsidRDefault="00B7045E">
            <w:pPr>
              <w:spacing w:beforeLines="20" w:before="72" w:line="160" w:lineRule="exact"/>
              <w:ind w:left="210" w:hanging="210"/>
              <w:jc w:val="center"/>
              <w:rPr>
                <w:rFonts w:asciiTheme="minorEastAsia" w:eastAsiaTheme="minorEastAsia" w:hAnsiTheme="minorEastAsia" w:cs="Arial"/>
                <w:color w:val="000000"/>
              </w:rPr>
            </w:pPr>
            <w:r w:rsidRPr="00D47737">
              <w:rPr>
                <w:rFonts w:asciiTheme="minorEastAsia" w:eastAsiaTheme="minorEastAsia" w:hAnsiTheme="minorEastAsia" w:cs="Arial" w:hint="eastAsia"/>
                <w:color w:val="000000"/>
              </w:rPr>
              <w:t>度</w:t>
            </w:r>
          </w:p>
        </w:tc>
        <w:tc>
          <w:tcPr>
            <w:tcW w:w="336" w:type="pct"/>
            <w:tcBorders>
              <w:top w:val="outset" w:sz="6" w:space="0" w:color="000000"/>
              <w:left w:val="outset" w:sz="6" w:space="0" w:color="000000"/>
              <w:bottom w:val="outset" w:sz="6" w:space="0" w:color="000000"/>
              <w:right w:val="outset" w:sz="6" w:space="0" w:color="000000"/>
            </w:tcBorders>
            <w:vAlign w:val="center"/>
            <w:hideMark/>
          </w:tcPr>
          <w:p w:rsidR="00B7045E" w:rsidRPr="00D47737" w:rsidRDefault="00B7045E">
            <w:pPr>
              <w:spacing w:beforeLines="20" w:before="72" w:line="160" w:lineRule="exact"/>
              <w:ind w:left="210" w:hanging="210"/>
              <w:jc w:val="center"/>
              <w:rPr>
                <w:rFonts w:asciiTheme="minorEastAsia" w:eastAsiaTheme="minorEastAsia" w:hAnsiTheme="minorEastAsia" w:cs="Arial"/>
                <w:color w:val="000000"/>
              </w:rPr>
            </w:pPr>
            <w:r w:rsidRPr="00D47737">
              <w:rPr>
                <w:rFonts w:asciiTheme="minorEastAsia" w:eastAsiaTheme="minorEastAsia" w:hAnsiTheme="minorEastAsia" w:cs="Arial" w:hint="eastAsia"/>
                <w:color w:val="000000"/>
              </w:rPr>
              <w:t>上</w:t>
            </w:r>
          </w:p>
          <w:p w:rsidR="00B7045E" w:rsidRPr="00D47737" w:rsidRDefault="00B7045E">
            <w:pPr>
              <w:spacing w:beforeLines="20" w:before="72" w:line="160" w:lineRule="exact"/>
              <w:ind w:left="210" w:hanging="210"/>
              <w:jc w:val="center"/>
              <w:rPr>
                <w:rFonts w:asciiTheme="minorEastAsia" w:eastAsiaTheme="minorEastAsia" w:hAnsiTheme="minorEastAsia" w:cs="Arial"/>
                <w:color w:val="000000"/>
              </w:rPr>
            </w:pPr>
            <w:r w:rsidRPr="00D47737">
              <w:rPr>
                <w:rFonts w:asciiTheme="minorEastAsia" w:eastAsiaTheme="minorEastAsia" w:hAnsiTheme="minorEastAsia" w:cs="Arial" w:hint="eastAsia"/>
                <w:color w:val="000000"/>
              </w:rPr>
              <w:t>年</w:t>
            </w:r>
          </w:p>
          <w:p w:rsidR="00B7045E" w:rsidRPr="00D47737" w:rsidRDefault="00B7045E">
            <w:pPr>
              <w:spacing w:beforeLines="20" w:before="72" w:line="160" w:lineRule="exact"/>
              <w:ind w:left="210" w:hanging="210"/>
              <w:jc w:val="center"/>
              <w:rPr>
                <w:rFonts w:asciiTheme="minorEastAsia" w:eastAsiaTheme="minorEastAsia" w:hAnsiTheme="minorEastAsia" w:cs="Arial"/>
                <w:color w:val="000000"/>
              </w:rPr>
            </w:pPr>
            <w:r w:rsidRPr="00D47737">
              <w:rPr>
                <w:rFonts w:asciiTheme="minorEastAsia" w:eastAsiaTheme="minorEastAsia" w:hAnsiTheme="minorEastAsia" w:cs="Arial" w:hint="eastAsia"/>
                <w:color w:val="000000"/>
              </w:rPr>
              <w:t>度</w:t>
            </w:r>
          </w:p>
        </w:tc>
        <w:tc>
          <w:tcPr>
            <w:tcW w:w="339" w:type="pct"/>
            <w:tcBorders>
              <w:top w:val="outset" w:sz="6" w:space="0" w:color="000000"/>
              <w:left w:val="outset" w:sz="6" w:space="0" w:color="000000"/>
              <w:bottom w:val="outset" w:sz="6" w:space="0" w:color="000000"/>
              <w:right w:val="outset" w:sz="6" w:space="0" w:color="000000"/>
            </w:tcBorders>
            <w:vAlign w:val="center"/>
            <w:hideMark/>
          </w:tcPr>
          <w:p w:rsidR="00B7045E" w:rsidRPr="00D47737" w:rsidRDefault="00B7045E">
            <w:pPr>
              <w:spacing w:beforeLines="20" w:before="72" w:line="160" w:lineRule="exact"/>
              <w:ind w:left="210" w:hanging="210"/>
              <w:jc w:val="center"/>
              <w:rPr>
                <w:rFonts w:asciiTheme="minorEastAsia" w:eastAsiaTheme="minorEastAsia" w:hAnsiTheme="minorEastAsia" w:cs="Arial"/>
                <w:color w:val="000000"/>
              </w:rPr>
            </w:pPr>
            <w:r w:rsidRPr="00D47737">
              <w:rPr>
                <w:rFonts w:asciiTheme="minorEastAsia" w:eastAsiaTheme="minorEastAsia" w:hAnsiTheme="minorEastAsia" w:cs="Arial" w:hint="eastAsia"/>
                <w:color w:val="000000"/>
              </w:rPr>
              <w:t>本</w:t>
            </w:r>
          </w:p>
          <w:p w:rsidR="00B7045E" w:rsidRPr="00D47737" w:rsidRDefault="00B7045E">
            <w:pPr>
              <w:spacing w:beforeLines="20" w:before="72" w:line="160" w:lineRule="exact"/>
              <w:ind w:left="210" w:hanging="210"/>
              <w:jc w:val="center"/>
              <w:rPr>
                <w:rFonts w:asciiTheme="minorEastAsia" w:eastAsiaTheme="minorEastAsia" w:hAnsiTheme="minorEastAsia" w:cs="Arial"/>
                <w:color w:val="000000"/>
              </w:rPr>
            </w:pPr>
            <w:r w:rsidRPr="00D47737">
              <w:rPr>
                <w:rFonts w:asciiTheme="minorEastAsia" w:eastAsiaTheme="minorEastAsia" w:hAnsiTheme="minorEastAsia" w:cs="Arial" w:hint="eastAsia"/>
                <w:color w:val="000000"/>
              </w:rPr>
              <w:t>年</w:t>
            </w:r>
          </w:p>
          <w:p w:rsidR="00B7045E" w:rsidRPr="00D47737" w:rsidRDefault="00B7045E">
            <w:pPr>
              <w:spacing w:beforeLines="20" w:before="72" w:line="160" w:lineRule="exact"/>
              <w:ind w:left="210" w:hanging="210"/>
              <w:jc w:val="center"/>
              <w:rPr>
                <w:rFonts w:asciiTheme="minorEastAsia" w:eastAsiaTheme="minorEastAsia" w:hAnsiTheme="minorEastAsia" w:cs="Arial"/>
                <w:color w:val="000000"/>
              </w:rPr>
            </w:pPr>
            <w:r w:rsidRPr="00D47737">
              <w:rPr>
                <w:rFonts w:asciiTheme="minorEastAsia" w:eastAsiaTheme="minorEastAsia" w:hAnsiTheme="minorEastAsia" w:cs="Arial" w:hint="eastAsia"/>
                <w:color w:val="000000"/>
              </w:rPr>
              <w:t>度</w:t>
            </w:r>
          </w:p>
        </w:tc>
        <w:tc>
          <w:tcPr>
            <w:tcW w:w="340" w:type="pct"/>
            <w:tcBorders>
              <w:top w:val="outset" w:sz="6" w:space="0" w:color="000000"/>
              <w:left w:val="outset" w:sz="6" w:space="0" w:color="000000"/>
              <w:bottom w:val="outset" w:sz="6" w:space="0" w:color="000000"/>
              <w:right w:val="outset" w:sz="6" w:space="0" w:color="000000"/>
            </w:tcBorders>
            <w:vAlign w:val="center"/>
            <w:hideMark/>
          </w:tcPr>
          <w:p w:rsidR="00B7045E" w:rsidRPr="00D47737" w:rsidRDefault="00B7045E">
            <w:pPr>
              <w:spacing w:beforeLines="20" w:before="72" w:line="160" w:lineRule="exact"/>
              <w:ind w:left="210" w:hanging="210"/>
              <w:jc w:val="center"/>
              <w:rPr>
                <w:rFonts w:asciiTheme="minorEastAsia" w:eastAsiaTheme="minorEastAsia" w:hAnsiTheme="minorEastAsia" w:cs="Arial"/>
                <w:color w:val="000000"/>
              </w:rPr>
            </w:pPr>
            <w:r w:rsidRPr="00D47737">
              <w:rPr>
                <w:rFonts w:asciiTheme="minorEastAsia" w:eastAsiaTheme="minorEastAsia" w:hAnsiTheme="minorEastAsia" w:cs="Arial" w:hint="eastAsia"/>
                <w:color w:val="000000"/>
              </w:rPr>
              <w:t>上</w:t>
            </w:r>
          </w:p>
          <w:p w:rsidR="00B7045E" w:rsidRPr="00D47737" w:rsidRDefault="00B7045E">
            <w:pPr>
              <w:spacing w:beforeLines="20" w:before="72" w:line="160" w:lineRule="exact"/>
              <w:ind w:left="210" w:hanging="210"/>
              <w:jc w:val="center"/>
              <w:rPr>
                <w:rFonts w:asciiTheme="minorEastAsia" w:eastAsiaTheme="minorEastAsia" w:hAnsiTheme="minorEastAsia" w:cs="Arial"/>
                <w:color w:val="000000"/>
              </w:rPr>
            </w:pPr>
            <w:r w:rsidRPr="00D47737">
              <w:rPr>
                <w:rFonts w:asciiTheme="minorEastAsia" w:eastAsiaTheme="minorEastAsia" w:hAnsiTheme="minorEastAsia" w:cs="Arial" w:hint="eastAsia"/>
                <w:color w:val="000000"/>
              </w:rPr>
              <w:t>年</w:t>
            </w:r>
          </w:p>
          <w:p w:rsidR="00B7045E" w:rsidRPr="00D47737" w:rsidRDefault="00B7045E">
            <w:pPr>
              <w:spacing w:beforeLines="20" w:before="72" w:line="160" w:lineRule="exact"/>
              <w:ind w:left="210" w:hanging="210"/>
              <w:jc w:val="center"/>
              <w:rPr>
                <w:rFonts w:asciiTheme="minorEastAsia" w:eastAsiaTheme="minorEastAsia" w:hAnsiTheme="minorEastAsia" w:cs="Arial"/>
                <w:color w:val="000000"/>
              </w:rPr>
            </w:pPr>
            <w:r w:rsidRPr="00D47737">
              <w:rPr>
                <w:rFonts w:asciiTheme="minorEastAsia" w:eastAsiaTheme="minorEastAsia" w:hAnsiTheme="minorEastAsia" w:cs="Arial" w:hint="eastAsia"/>
                <w:color w:val="000000"/>
              </w:rPr>
              <w:t>度</w:t>
            </w:r>
          </w:p>
        </w:tc>
        <w:tc>
          <w:tcPr>
            <w:tcW w:w="0" w:type="auto"/>
            <w:vMerge/>
            <w:tcBorders>
              <w:top w:val="outset" w:sz="6" w:space="0" w:color="000000"/>
              <w:left w:val="outset" w:sz="6" w:space="0" w:color="000000"/>
              <w:bottom w:val="outset" w:sz="6" w:space="0" w:color="000000"/>
              <w:right w:val="outset" w:sz="6" w:space="0" w:color="000000"/>
            </w:tcBorders>
            <w:vAlign w:val="center"/>
            <w:hideMark/>
          </w:tcPr>
          <w:p w:rsidR="00B7045E" w:rsidRPr="00D47737" w:rsidRDefault="00B7045E">
            <w:pPr>
              <w:rPr>
                <w:rFonts w:asciiTheme="minorEastAsia" w:eastAsiaTheme="minorEastAsia" w:hAnsiTheme="minorEastAsia" w:cs="Arial"/>
                <w:color w:val="000000"/>
              </w:rPr>
            </w:pPr>
          </w:p>
        </w:tc>
      </w:tr>
      <w:tr w:rsidR="006113B9" w:rsidRPr="00D47737" w:rsidTr="00493868">
        <w:trPr>
          <w:trHeight w:val="878"/>
        </w:trPr>
        <w:tc>
          <w:tcPr>
            <w:tcW w:w="896" w:type="pct"/>
            <w:tcBorders>
              <w:top w:val="outset" w:sz="6" w:space="0" w:color="000000"/>
              <w:left w:val="outset" w:sz="6" w:space="0" w:color="000000"/>
              <w:bottom w:val="nil"/>
              <w:right w:val="outset" w:sz="6" w:space="0" w:color="000000"/>
            </w:tcBorders>
            <w:hideMark/>
          </w:tcPr>
          <w:p w:rsidR="006113B9" w:rsidRPr="00454F35" w:rsidRDefault="006113B9" w:rsidP="006113B9">
            <w:pPr>
              <w:spacing w:beforeLines="50" w:before="180" w:line="280" w:lineRule="exact"/>
              <w:ind w:leftChars="30" w:left="72" w:rightChars="30" w:right="72"/>
              <w:jc w:val="both"/>
              <w:rPr>
                <w:rFonts w:ascii="Times New Roman" w:eastAsiaTheme="minorEastAsia" w:hAnsi="Times New Roman" w:cs="Times New Roman"/>
                <w:color w:val="000000"/>
                <w:sz w:val="20"/>
              </w:rPr>
            </w:pPr>
            <w:r w:rsidRPr="00454F35">
              <w:rPr>
                <w:rFonts w:ascii="Times New Roman" w:eastAsiaTheme="minorEastAsia" w:hAnsi="Times New Roman" w:cs="Times New Roman"/>
                <w:color w:val="000000"/>
                <w:sz w:val="20"/>
              </w:rPr>
              <w:t>0057000000</w:t>
            </w:r>
          </w:p>
          <w:p w:rsidR="006113B9" w:rsidRPr="00454F35" w:rsidRDefault="006113B9" w:rsidP="006113B9">
            <w:pPr>
              <w:spacing w:line="280" w:lineRule="exact"/>
              <w:ind w:leftChars="30" w:left="72" w:rightChars="30" w:right="72"/>
              <w:jc w:val="both"/>
              <w:rPr>
                <w:rFonts w:ascii="Times New Roman" w:eastAsiaTheme="minorEastAsia" w:hAnsi="Times New Roman" w:cs="Times New Roman"/>
                <w:color w:val="000000"/>
                <w:sz w:val="20"/>
              </w:rPr>
            </w:pPr>
            <w:r w:rsidRPr="00454F35">
              <w:rPr>
                <w:rFonts w:ascii="Times New Roman" w:eastAsiaTheme="minorEastAsia" w:hAnsi="Times New Roman" w:cs="Times New Roman"/>
                <w:color w:val="000000"/>
                <w:sz w:val="20"/>
              </w:rPr>
              <w:t>衛生福利部主管</w:t>
            </w:r>
          </w:p>
        </w:tc>
        <w:tc>
          <w:tcPr>
            <w:tcW w:w="339" w:type="pct"/>
            <w:tcBorders>
              <w:top w:val="outset" w:sz="6" w:space="0" w:color="000000"/>
              <w:left w:val="outset" w:sz="6" w:space="0" w:color="000000"/>
              <w:bottom w:val="nil"/>
              <w:right w:val="outset" w:sz="6" w:space="0" w:color="000000"/>
            </w:tcBorders>
            <w:hideMark/>
          </w:tcPr>
          <w:p w:rsidR="006113B9" w:rsidRPr="00454F35" w:rsidRDefault="006113B9" w:rsidP="006113B9">
            <w:pPr>
              <w:spacing w:beforeLines="50" w:before="180" w:line="280" w:lineRule="exact"/>
              <w:ind w:leftChars="30" w:left="72" w:rightChars="30" w:right="72"/>
              <w:jc w:val="center"/>
              <w:rPr>
                <w:rFonts w:ascii="Times New Roman" w:eastAsiaTheme="minorEastAsia" w:hAnsi="Times New Roman" w:cs="Times New Roman"/>
                <w:kern w:val="2"/>
                <w:sz w:val="20"/>
              </w:rPr>
            </w:pPr>
            <w:r w:rsidRPr="00454F35">
              <w:rPr>
                <w:rFonts w:ascii="Times New Roman" w:eastAsiaTheme="minorEastAsia" w:hAnsi="Times New Roman" w:cs="Times New Roman"/>
                <w:kern w:val="2"/>
                <w:sz w:val="20"/>
              </w:rPr>
              <w:t>2,7</w:t>
            </w:r>
            <w:r w:rsidR="006C1C5A">
              <w:rPr>
                <w:rFonts w:ascii="Times New Roman" w:eastAsiaTheme="minorEastAsia" w:hAnsi="Times New Roman" w:cs="Times New Roman" w:hint="eastAsia"/>
                <w:kern w:val="2"/>
                <w:sz w:val="20"/>
              </w:rPr>
              <w:t>49</w:t>
            </w:r>
          </w:p>
        </w:tc>
        <w:tc>
          <w:tcPr>
            <w:tcW w:w="339" w:type="pct"/>
            <w:tcBorders>
              <w:top w:val="outset" w:sz="6" w:space="0" w:color="000000"/>
              <w:left w:val="outset" w:sz="6" w:space="0" w:color="000000"/>
              <w:bottom w:val="nil"/>
              <w:right w:val="outset" w:sz="6" w:space="0" w:color="000000"/>
            </w:tcBorders>
            <w:hideMark/>
          </w:tcPr>
          <w:p w:rsidR="006113B9" w:rsidRPr="00454F35" w:rsidRDefault="006113B9" w:rsidP="006113B9">
            <w:pPr>
              <w:spacing w:beforeLines="50" w:before="180" w:line="280" w:lineRule="exact"/>
              <w:ind w:leftChars="30" w:left="72" w:rightChars="30" w:right="72"/>
              <w:jc w:val="center"/>
              <w:rPr>
                <w:rFonts w:ascii="Times New Roman" w:eastAsiaTheme="minorEastAsia" w:hAnsi="Times New Roman" w:cs="Times New Roman"/>
                <w:kern w:val="2"/>
                <w:sz w:val="20"/>
              </w:rPr>
            </w:pPr>
            <w:r w:rsidRPr="00454F35">
              <w:rPr>
                <w:rFonts w:ascii="Times New Roman" w:eastAsiaTheme="minorEastAsia" w:hAnsi="Times New Roman" w:cs="Times New Roman"/>
                <w:kern w:val="2"/>
                <w:sz w:val="20"/>
              </w:rPr>
              <w:t>2,757</w:t>
            </w:r>
          </w:p>
        </w:tc>
        <w:tc>
          <w:tcPr>
            <w:tcW w:w="335" w:type="pct"/>
            <w:tcBorders>
              <w:top w:val="outset" w:sz="6" w:space="0" w:color="000000"/>
              <w:left w:val="outset" w:sz="6" w:space="0" w:color="000000"/>
              <w:bottom w:val="nil"/>
              <w:right w:val="outset" w:sz="6" w:space="0" w:color="000000"/>
            </w:tcBorders>
            <w:hideMark/>
          </w:tcPr>
          <w:p w:rsidR="006113B9" w:rsidRPr="00454F35" w:rsidRDefault="006113B9" w:rsidP="006113B9">
            <w:pPr>
              <w:spacing w:beforeLines="50" w:before="180" w:line="280" w:lineRule="exact"/>
              <w:ind w:leftChars="30" w:left="72" w:rightChars="30" w:right="72"/>
              <w:jc w:val="center"/>
              <w:rPr>
                <w:rFonts w:ascii="Times New Roman" w:eastAsiaTheme="minorEastAsia" w:hAnsi="Times New Roman" w:cs="Times New Roman"/>
                <w:kern w:val="2"/>
                <w:sz w:val="20"/>
              </w:rPr>
            </w:pPr>
            <w:r w:rsidRPr="00454F35">
              <w:rPr>
                <w:rFonts w:ascii="Times New Roman" w:eastAsiaTheme="minorEastAsia" w:hAnsi="Times New Roman" w:cs="Times New Roman"/>
                <w:kern w:val="2"/>
                <w:sz w:val="20"/>
              </w:rPr>
              <w:t>38</w:t>
            </w:r>
          </w:p>
        </w:tc>
        <w:tc>
          <w:tcPr>
            <w:tcW w:w="335" w:type="pct"/>
            <w:tcBorders>
              <w:top w:val="outset" w:sz="6" w:space="0" w:color="000000"/>
              <w:left w:val="outset" w:sz="6" w:space="0" w:color="000000"/>
              <w:bottom w:val="nil"/>
              <w:right w:val="outset" w:sz="6" w:space="0" w:color="000000"/>
            </w:tcBorders>
            <w:hideMark/>
          </w:tcPr>
          <w:p w:rsidR="006113B9" w:rsidRPr="00454F35" w:rsidRDefault="006113B9" w:rsidP="006113B9">
            <w:pPr>
              <w:spacing w:beforeLines="50" w:before="180" w:line="280" w:lineRule="exact"/>
              <w:ind w:leftChars="30" w:left="72" w:rightChars="30" w:right="72"/>
              <w:jc w:val="center"/>
              <w:rPr>
                <w:rFonts w:ascii="Times New Roman" w:eastAsiaTheme="minorEastAsia" w:hAnsi="Times New Roman" w:cs="Times New Roman"/>
                <w:kern w:val="2"/>
                <w:sz w:val="20"/>
              </w:rPr>
            </w:pPr>
            <w:r w:rsidRPr="00454F35">
              <w:rPr>
                <w:rFonts w:ascii="Times New Roman" w:eastAsiaTheme="minorEastAsia" w:hAnsi="Times New Roman" w:cs="Times New Roman"/>
                <w:kern w:val="2"/>
                <w:sz w:val="20"/>
              </w:rPr>
              <w:t>44</w:t>
            </w:r>
          </w:p>
        </w:tc>
        <w:tc>
          <w:tcPr>
            <w:tcW w:w="335" w:type="pct"/>
            <w:tcBorders>
              <w:top w:val="outset" w:sz="6" w:space="0" w:color="000000"/>
              <w:left w:val="outset" w:sz="6" w:space="0" w:color="000000"/>
              <w:bottom w:val="nil"/>
              <w:right w:val="outset" w:sz="6" w:space="0" w:color="000000"/>
            </w:tcBorders>
            <w:hideMark/>
          </w:tcPr>
          <w:p w:rsidR="006113B9" w:rsidRPr="00454F35" w:rsidRDefault="006113B9" w:rsidP="006113B9">
            <w:pPr>
              <w:spacing w:beforeLines="50" w:before="180" w:line="280" w:lineRule="exact"/>
              <w:ind w:leftChars="30" w:left="72" w:rightChars="30" w:right="72"/>
              <w:jc w:val="center"/>
              <w:rPr>
                <w:rFonts w:ascii="Times New Roman" w:eastAsiaTheme="minorEastAsia" w:hAnsi="Times New Roman" w:cs="Times New Roman"/>
                <w:kern w:val="2"/>
                <w:sz w:val="20"/>
              </w:rPr>
            </w:pPr>
            <w:r w:rsidRPr="00454F35">
              <w:rPr>
                <w:rFonts w:ascii="Times New Roman" w:eastAsiaTheme="minorEastAsia" w:hAnsi="Times New Roman" w:cs="Times New Roman"/>
                <w:kern w:val="2"/>
                <w:sz w:val="20"/>
              </w:rPr>
              <w:t>29</w:t>
            </w:r>
          </w:p>
        </w:tc>
        <w:tc>
          <w:tcPr>
            <w:tcW w:w="335" w:type="pct"/>
            <w:tcBorders>
              <w:top w:val="outset" w:sz="6" w:space="0" w:color="000000"/>
              <w:left w:val="outset" w:sz="6" w:space="0" w:color="000000"/>
              <w:bottom w:val="nil"/>
              <w:right w:val="outset" w:sz="6" w:space="0" w:color="000000"/>
            </w:tcBorders>
            <w:hideMark/>
          </w:tcPr>
          <w:p w:rsidR="006113B9" w:rsidRPr="00454F35" w:rsidRDefault="006113B9" w:rsidP="006113B9">
            <w:pPr>
              <w:spacing w:beforeLines="50" w:before="180" w:line="280" w:lineRule="exact"/>
              <w:ind w:leftChars="30" w:left="72" w:rightChars="30" w:right="72"/>
              <w:jc w:val="center"/>
              <w:rPr>
                <w:rFonts w:ascii="Times New Roman" w:eastAsiaTheme="minorEastAsia" w:hAnsi="Times New Roman" w:cs="Times New Roman"/>
                <w:kern w:val="2"/>
                <w:sz w:val="20"/>
              </w:rPr>
            </w:pPr>
            <w:r w:rsidRPr="00454F35">
              <w:rPr>
                <w:rFonts w:ascii="Times New Roman" w:eastAsiaTheme="minorEastAsia" w:hAnsi="Times New Roman" w:cs="Times New Roman"/>
                <w:kern w:val="2"/>
                <w:sz w:val="20"/>
              </w:rPr>
              <w:t>29</w:t>
            </w:r>
          </w:p>
        </w:tc>
        <w:tc>
          <w:tcPr>
            <w:tcW w:w="336" w:type="pct"/>
            <w:tcBorders>
              <w:top w:val="outset" w:sz="6" w:space="0" w:color="000000"/>
              <w:left w:val="outset" w:sz="6" w:space="0" w:color="000000"/>
              <w:bottom w:val="nil"/>
              <w:right w:val="outset" w:sz="6" w:space="0" w:color="000000"/>
            </w:tcBorders>
            <w:hideMark/>
          </w:tcPr>
          <w:p w:rsidR="006113B9" w:rsidRPr="00454F35" w:rsidRDefault="006113B9" w:rsidP="006113B9">
            <w:pPr>
              <w:spacing w:beforeLines="50" w:before="180" w:line="280" w:lineRule="exact"/>
              <w:ind w:leftChars="30" w:left="72" w:rightChars="30" w:right="72"/>
              <w:jc w:val="center"/>
              <w:rPr>
                <w:rFonts w:ascii="Times New Roman" w:eastAsiaTheme="minorEastAsia" w:hAnsi="Times New Roman" w:cs="Times New Roman"/>
                <w:kern w:val="2"/>
                <w:sz w:val="20"/>
              </w:rPr>
            </w:pPr>
            <w:r w:rsidRPr="00454F35">
              <w:rPr>
                <w:rFonts w:ascii="Times New Roman" w:eastAsiaTheme="minorEastAsia" w:hAnsi="Times New Roman" w:cs="Times New Roman"/>
                <w:kern w:val="2"/>
                <w:sz w:val="20"/>
              </w:rPr>
              <w:t>1</w:t>
            </w:r>
            <w:r w:rsidR="00F05AE5" w:rsidRPr="00454F35">
              <w:rPr>
                <w:rFonts w:ascii="Times New Roman" w:eastAsiaTheme="minorEastAsia" w:hAnsi="Times New Roman" w:cs="Times New Roman"/>
                <w:kern w:val="2"/>
                <w:sz w:val="20"/>
              </w:rPr>
              <w:t>1</w:t>
            </w:r>
          </w:p>
        </w:tc>
        <w:tc>
          <w:tcPr>
            <w:tcW w:w="336" w:type="pct"/>
            <w:tcBorders>
              <w:top w:val="outset" w:sz="6" w:space="0" w:color="000000"/>
              <w:left w:val="outset" w:sz="6" w:space="0" w:color="000000"/>
              <w:bottom w:val="nil"/>
              <w:right w:val="outset" w:sz="6" w:space="0" w:color="000000"/>
            </w:tcBorders>
            <w:hideMark/>
          </w:tcPr>
          <w:p w:rsidR="006113B9" w:rsidRPr="00454F35" w:rsidRDefault="006113B9" w:rsidP="006113B9">
            <w:pPr>
              <w:spacing w:beforeLines="50" w:before="180" w:line="280" w:lineRule="exact"/>
              <w:ind w:leftChars="30" w:left="72" w:rightChars="30" w:right="72"/>
              <w:jc w:val="center"/>
              <w:rPr>
                <w:rFonts w:ascii="Times New Roman" w:eastAsiaTheme="minorEastAsia" w:hAnsi="Times New Roman" w:cs="Times New Roman"/>
                <w:kern w:val="2"/>
                <w:sz w:val="20"/>
              </w:rPr>
            </w:pPr>
            <w:r w:rsidRPr="00454F35">
              <w:rPr>
                <w:rFonts w:ascii="Times New Roman" w:eastAsiaTheme="minorEastAsia" w:hAnsi="Times New Roman" w:cs="Times New Roman"/>
                <w:kern w:val="2"/>
                <w:sz w:val="20"/>
              </w:rPr>
              <w:t>12</w:t>
            </w:r>
          </w:p>
        </w:tc>
        <w:tc>
          <w:tcPr>
            <w:tcW w:w="339" w:type="pct"/>
            <w:tcBorders>
              <w:top w:val="outset" w:sz="6" w:space="0" w:color="000000"/>
              <w:left w:val="outset" w:sz="6" w:space="0" w:color="000000"/>
              <w:bottom w:val="nil"/>
              <w:right w:val="outset" w:sz="6" w:space="0" w:color="000000"/>
            </w:tcBorders>
            <w:hideMark/>
          </w:tcPr>
          <w:p w:rsidR="006113B9" w:rsidRPr="00454F35" w:rsidRDefault="006113B9" w:rsidP="006113B9">
            <w:pPr>
              <w:spacing w:beforeLines="50" w:before="180" w:line="280" w:lineRule="exact"/>
              <w:ind w:leftChars="30" w:left="72" w:rightChars="30" w:right="72"/>
              <w:jc w:val="center"/>
              <w:rPr>
                <w:rFonts w:ascii="Times New Roman" w:eastAsiaTheme="minorEastAsia" w:hAnsi="Times New Roman" w:cs="Times New Roman"/>
                <w:kern w:val="2"/>
                <w:sz w:val="20"/>
              </w:rPr>
            </w:pPr>
            <w:r w:rsidRPr="00454F35">
              <w:rPr>
                <w:rFonts w:ascii="Times New Roman" w:eastAsiaTheme="minorEastAsia" w:hAnsi="Times New Roman" w:cs="Times New Roman"/>
                <w:kern w:val="2"/>
                <w:sz w:val="20"/>
              </w:rPr>
              <w:t>2,8</w:t>
            </w:r>
            <w:r w:rsidR="00AF7892" w:rsidRPr="00454F35">
              <w:rPr>
                <w:rFonts w:ascii="Times New Roman" w:eastAsiaTheme="minorEastAsia" w:hAnsi="Times New Roman" w:cs="Times New Roman"/>
                <w:kern w:val="2"/>
                <w:sz w:val="20"/>
              </w:rPr>
              <w:t>2</w:t>
            </w:r>
            <w:r w:rsidR="006C1C5A">
              <w:rPr>
                <w:rFonts w:ascii="Times New Roman" w:eastAsiaTheme="minorEastAsia" w:hAnsi="Times New Roman" w:cs="Times New Roman" w:hint="eastAsia"/>
                <w:kern w:val="2"/>
                <w:sz w:val="20"/>
              </w:rPr>
              <w:t>7</w:t>
            </w:r>
          </w:p>
        </w:tc>
        <w:tc>
          <w:tcPr>
            <w:tcW w:w="340" w:type="pct"/>
            <w:tcBorders>
              <w:top w:val="outset" w:sz="6" w:space="0" w:color="000000"/>
              <w:left w:val="outset" w:sz="6" w:space="0" w:color="000000"/>
              <w:bottom w:val="nil"/>
              <w:right w:val="outset" w:sz="6" w:space="0" w:color="000000"/>
            </w:tcBorders>
            <w:hideMark/>
          </w:tcPr>
          <w:p w:rsidR="006113B9" w:rsidRPr="00454F35" w:rsidRDefault="006113B9" w:rsidP="006113B9">
            <w:pPr>
              <w:spacing w:beforeLines="50" w:before="180" w:line="280" w:lineRule="exact"/>
              <w:ind w:leftChars="30" w:left="72" w:rightChars="30" w:right="72"/>
              <w:jc w:val="center"/>
              <w:rPr>
                <w:rFonts w:ascii="Times New Roman" w:eastAsiaTheme="minorEastAsia" w:hAnsi="Times New Roman" w:cs="Times New Roman"/>
                <w:kern w:val="2"/>
                <w:sz w:val="20"/>
              </w:rPr>
            </w:pPr>
            <w:r w:rsidRPr="00454F35">
              <w:rPr>
                <w:rFonts w:ascii="Times New Roman" w:eastAsiaTheme="minorEastAsia" w:hAnsi="Times New Roman" w:cs="Times New Roman"/>
                <w:kern w:val="2"/>
                <w:sz w:val="20"/>
              </w:rPr>
              <w:t>2,842</w:t>
            </w:r>
          </w:p>
        </w:tc>
        <w:tc>
          <w:tcPr>
            <w:tcW w:w="738" w:type="pct"/>
            <w:vMerge w:val="restart"/>
            <w:tcBorders>
              <w:top w:val="outset" w:sz="6" w:space="0" w:color="000000"/>
              <w:left w:val="outset" w:sz="6" w:space="0" w:color="000000"/>
              <w:bottom w:val="outset" w:sz="6" w:space="0" w:color="000000"/>
              <w:right w:val="outset" w:sz="6" w:space="0" w:color="000000"/>
            </w:tcBorders>
            <w:hideMark/>
          </w:tcPr>
          <w:p w:rsidR="006113B9" w:rsidRPr="00454F35" w:rsidRDefault="006113B9" w:rsidP="001C7C12">
            <w:pPr>
              <w:spacing w:beforeLines="50" w:before="180" w:line="300" w:lineRule="exact"/>
              <w:ind w:leftChars="30" w:left="72" w:rightChars="30" w:right="72"/>
              <w:jc w:val="both"/>
              <w:rPr>
                <w:rFonts w:asciiTheme="minorEastAsia" w:eastAsiaTheme="minorEastAsia" w:hAnsiTheme="minorEastAsia" w:cs="Times New Roman"/>
                <w:sz w:val="22"/>
              </w:rPr>
            </w:pPr>
            <w:r w:rsidRPr="001C7C12">
              <w:rPr>
                <w:rFonts w:asciiTheme="minorEastAsia" w:eastAsiaTheme="minorEastAsia" w:hAnsiTheme="minorEastAsia" w:cs="Times New Roman"/>
                <w:sz w:val="20"/>
              </w:rPr>
              <w:t>本年度預算員額</w:t>
            </w:r>
            <w:r w:rsidRPr="001C7C12">
              <w:rPr>
                <w:rFonts w:ascii="Times New Roman" w:eastAsiaTheme="minorEastAsia" w:hAnsi="Times New Roman" w:cs="Times New Roman"/>
                <w:sz w:val="20"/>
              </w:rPr>
              <w:t>2,8</w:t>
            </w:r>
            <w:r w:rsidR="00AF7892" w:rsidRPr="001C7C12">
              <w:rPr>
                <w:rFonts w:ascii="Times New Roman" w:eastAsiaTheme="minorEastAsia" w:hAnsi="Times New Roman" w:cs="Times New Roman"/>
                <w:sz w:val="20"/>
              </w:rPr>
              <w:t>2</w:t>
            </w:r>
            <w:r w:rsidR="006C1C5A" w:rsidRPr="001C7C12">
              <w:rPr>
                <w:rFonts w:ascii="Times New Roman" w:eastAsiaTheme="minorEastAsia" w:hAnsi="Times New Roman" w:cs="Times New Roman" w:hint="eastAsia"/>
                <w:sz w:val="20"/>
              </w:rPr>
              <w:t>7</w:t>
            </w:r>
            <w:r w:rsidRPr="001C7C12">
              <w:rPr>
                <w:rFonts w:asciiTheme="minorEastAsia" w:eastAsiaTheme="minorEastAsia" w:hAnsiTheme="minorEastAsia" w:cs="Times New Roman"/>
                <w:sz w:val="20"/>
              </w:rPr>
              <w:t>人，包括職員</w:t>
            </w:r>
            <w:r w:rsidRPr="001C7C12">
              <w:rPr>
                <w:rFonts w:ascii="Times New Roman" w:eastAsiaTheme="minorEastAsia" w:hAnsi="Times New Roman" w:cs="Times New Roman"/>
                <w:sz w:val="20"/>
              </w:rPr>
              <w:t>2,7</w:t>
            </w:r>
            <w:r w:rsidR="006C1C5A" w:rsidRPr="001C7C12">
              <w:rPr>
                <w:rFonts w:ascii="Times New Roman" w:eastAsiaTheme="minorEastAsia" w:hAnsi="Times New Roman" w:cs="Times New Roman" w:hint="eastAsia"/>
                <w:sz w:val="20"/>
              </w:rPr>
              <w:t>49</w:t>
            </w:r>
            <w:r w:rsidRPr="001C7C12">
              <w:rPr>
                <w:rFonts w:asciiTheme="minorEastAsia" w:eastAsiaTheme="minorEastAsia" w:hAnsiTheme="minorEastAsia" w:cs="Times New Roman"/>
                <w:sz w:val="20"/>
              </w:rPr>
              <w:t>人，工友</w:t>
            </w:r>
            <w:r w:rsidRPr="001C7C12">
              <w:rPr>
                <w:rFonts w:ascii="Times New Roman" w:eastAsiaTheme="minorEastAsia" w:hAnsi="Times New Roman" w:cs="Times New Roman"/>
                <w:sz w:val="20"/>
              </w:rPr>
              <w:t>38</w:t>
            </w:r>
            <w:r w:rsidRPr="001C7C12">
              <w:rPr>
                <w:rFonts w:asciiTheme="minorEastAsia" w:eastAsiaTheme="minorEastAsia" w:hAnsiTheme="minorEastAsia" w:cs="Times New Roman"/>
                <w:sz w:val="20"/>
              </w:rPr>
              <w:t>人，技工</w:t>
            </w:r>
            <w:r w:rsidRPr="001C7C12">
              <w:rPr>
                <w:rFonts w:ascii="Times New Roman" w:eastAsiaTheme="minorEastAsia" w:hAnsi="Times New Roman" w:cs="Times New Roman"/>
                <w:sz w:val="20"/>
              </w:rPr>
              <w:t>29</w:t>
            </w:r>
            <w:r w:rsidRPr="001C7C12">
              <w:rPr>
                <w:rFonts w:asciiTheme="minorEastAsia" w:eastAsiaTheme="minorEastAsia" w:hAnsiTheme="minorEastAsia" w:cs="Times New Roman"/>
                <w:sz w:val="20"/>
              </w:rPr>
              <w:t>人及駕駛</w:t>
            </w:r>
            <w:r w:rsidRPr="001C7C12">
              <w:rPr>
                <w:rFonts w:ascii="Times New Roman" w:eastAsiaTheme="minorEastAsia" w:hAnsi="Times New Roman" w:cs="Times New Roman"/>
                <w:sz w:val="20"/>
              </w:rPr>
              <w:t>1</w:t>
            </w:r>
            <w:r w:rsidR="000B422A" w:rsidRPr="001C7C12">
              <w:rPr>
                <w:rFonts w:ascii="Times New Roman" w:eastAsiaTheme="minorEastAsia" w:hAnsi="Times New Roman" w:cs="Times New Roman"/>
                <w:sz w:val="20"/>
              </w:rPr>
              <w:t>1</w:t>
            </w:r>
            <w:r w:rsidRPr="001C7C12">
              <w:rPr>
                <w:rFonts w:asciiTheme="minorEastAsia" w:eastAsiaTheme="minorEastAsia" w:hAnsiTheme="minorEastAsia" w:cs="Times New Roman"/>
                <w:sz w:val="20"/>
              </w:rPr>
              <w:t>人。</w:t>
            </w:r>
          </w:p>
        </w:tc>
      </w:tr>
      <w:tr w:rsidR="006113B9" w:rsidRPr="00D47737" w:rsidTr="006113B9">
        <w:trPr>
          <w:trHeight w:val="705"/>
        </w:trPr>
        <w:tc>
          <w:tcPr>
            <w:tcW w:w="896" w:type="pct"/>
            <w:tcBorders>
              <w:top w:val="nil"/>
              <w:left w:val="outset" w:sz="6" w:space="0" w:color="000000"/>
              <w:bottom w:val="nil"/>
              <w:right w:val="outset" w:sz="6" w:space="0" w:color="000000"/>
            </w:tcBorders>
            <w:hideMark/>
          </w:tcPr>
          <w:p w:rsidR="006113B9" w:rsidRPr="00454F35" w:rsidRDefault="006113B9" w:rsidP="006113B9">
            <w:pPr>
              <w:spacing w:line="280" w:lineRule="exact"/>
              <w:ind w:leftChars="30" w:left="72" w:rightChars="30" w:right="72"/>
              <w:jc w:val="both"/>
              <w:rPr>
                <w:rFonts w:ascii="Times New Roman" w:eastAsiaTheme="minorEastAsia" w:hAnsi="Times New Roman" w:cs="Times New Roman"/>
                <w:color w:val="000000"/>
                <w:sz w:val="20"/>
              </w:rPr>
            </w:pPr>
            <w:r w:rsidRPr="00454F35">
              <w:rPr>
                <w:rFonts w:ascii="Times New Roman" w:eastAsiaTheme="minorEastAsia" w:hAnsi="Times New Roman" w:cs="Times New Roman"/>
                <w:color w:val="000000"/>
                <w:sz w:val="20"/>
              </w:rPr>
              <w:t>0057250000</w:t>
            </w:r>
          </w:p>
          <w:p w:rsidR="006113B9" w:rsidRPr="00454F35" w:rsidRDefault="006113B9" w:rsidP="006113B9">
            <w:pPr>
              <w:spacing w:line="280" w:lineRule="exact"/>
              <w:ind w:leftChars="30" w:left="72" w:rightChars="30" w:right="72"/>
              <w:jc w:val="both"/>
              <w:rPr>
                <w:rFonts w:ascii="Times New Roman" w:eastAsiaTheme="minorEastAsia" w:hAnsi="Times New Roman" w:cs="Times New Roman" w:hint="eastAsia"/>
                <w:color w:val="000000"/>
                <w:sz w:val="20"/>
              </w:rPr>
            </w:pPr>
            <w:r w:rsidRPr="00454F35">
              <w:rPr>
                <w:rFonts w:ascii="Times New Roman" w:eastAsiaTheme="minorEastAsia" w:hAnsi="Times New Roman" w:cs="Times New Roman"/>
                <w:color w:val="000000"/>
                <w:sz w:val="20"/>
              </w:rPr>
              <w:t>中央健康</w:t>
            </w:r>
            <w:proofErr w:type="gramStart"/>
            <w:r w:rsidRPr="00454F35">
              <w:rPr>
                <w:rFonts w:ascii="Times New Roman" w:eastAsiaTheme="minorEastAsia" w:hAnsi="Times New Roman" w:cs="Times New Roman"/>
                <w:color w:val="000000"/>
                <w:sz w:val="20"/>
              </w:rPr>
              <w:t>保險署</w:t>
            </w:r>
            <w:proofErr w:type="gramEnd"/>
          </w:p>
        </w:tc>
        <w:tc>
          <w:tcPr>
            <w:tcW w:w="339" w:type="pct"/>
            <w:tcBorders>
              <w:top w:val="nil"/>
              <w:left w:val="outset" w:sz="6" w:space="0" w:color="000000"/>
              <w:bottom w:val="nil"/>
              <w:right w:val="outset" w:sz="6" w:space="0" w:color="000000"/>
            </w:tcBorders>
            <w:hideMark/>
          </w:tcPr>
          <w:p w:rsidR="006113B9" w:rsidRPr="00454F35" w:rsidRDefault="006113B9" w:rsidP="006113B9">
            <w:pPr>
              <w:jc w:val="center"/>
              <w:rPr>
                <w:rFonts w:ascii="Times New Roman" w:eastAsiaTheme="minorEastAsia" w:hAnsi="Times New Roman" w:cs="Times New Roman"/>
                <w:kern w:val="2"/>
                <w:sz w:val="20"/>
              </w:rPr>
            </w:pPr>
            <w:r w:rsidRPr="00454F35">
              <w:rPr>
                <w:rFonts w:ascii="Times New Roman" w:eastAsiaTheme="minorEastAsia" w:hAnsi="Times New Roman" w:cs="Times New Roman"/>
                <w:kern w:val="2"/>
                <w:sz w:val="20"/>
              </w:rPr>
              <w:t>2,7</w:t>
            </w:r>
            <w:r w:rsidR="006C1C5A">
              <w:rPr>
                <w:rFonts w:ascii="Times New Roman" w:eastAsiaTheme="minorEastAsia" w:hAnsi="Times New Roman" w:cs="Times New Roman" w:hint="eastAsia"/>
                <w:kern w:val="2"/>
                <w:sz w:val="20"/>
              </w:rPr>
              <w:t>49</w:t>
            </w:r>
          </w:p>
        </w:tc>
        <w:tc>
          <w:tcPr>
            <w:tcW w:w="339" w:type="pct"/>
            <w:tcBorders>
              <w:top w:val="nil"/>
              <w:left w:val="outset" w:sz="6" w:space="0" w:color="000000"/>
              <w:bottom w:val="nil"/>
              <w:right w:val="outset" w:sz="6" w:space="0" w:color="000000"/>
            </w:tcBorders>
            <w:hideMark/>
          </w:tcPr>
          <w:p w:rsidR="006113B9" w:rsidRPr="00454F35" w:rsidRDefault="006113B9" w:rsidP="006113B9">
            <w:pPr>
              <w:jc w:val="center"/>
              <w:rPr>
                <w:rFonts w:ascii="Times New Roman" w:eastAsiaTheme="minorEastAsia" w:hAnsi="Times New Roman" w:cs="Times New Roman"/>
                <w:kern w:val="2"/>
                <w:sz w:val="20"/>
              </w:rPr>
            </w:pPr>
            <w:r w:rsidRPr="00454F35">
              <w:rPr>
                <w:rFonts w:ascii="Times New Roman" w:eastAsiaTheme="minorEastAsia" w:hAnsi="Times New Roman" w:cs="Times New Roman"/>
                <w:kern w:val="2"/>
                <w:sz w:val="20"/>
              </w:rPr>
              <w:t>2,757</w:t>
            </w:r>
          </w:p>
        </w:tc>
        <w:tc>
          <w:tcPr>
            <w:tcW w:w="335" w:type="pct"/>
            <w:tcBorders>
              <w:top w:val="nil"/>
              <w:left w:val="outset" w:sz="6" w:space="0" w:color="000000"/>
              <w:bottom w:val="nil"/>
              <w:right w:val="outset" w:sz="6" w:space="0" w:color="000000"/>
            </w:tcBorders>
            <w:hideMark/>
          </w:tcPr>
          <w:p w:rsidR="006113B9" w:rsidRPr="00454F35" w:rsidRDefault="006113B9" w:rsidP="006113B9">
            <w:pPr>
              <w:jc w:val="center"/>
              <w:rPr>
                <w:rFonts w:ascii="Times New Roman" w:eastAsiaTheme="minorEastAsia" w:hAnsi="Times New Roman" w:cs="Times New Roman"/>
                <w:kern w:val="2"/>
                <w:sz w:val="20"/>
              </w:rPr>
            </w:pPr>
            <w:r w:rsidRPr="00454F35">
              <w:rPr>
                <w:rFonts w:ascii="Times New Roman" w:eastAsiaTheme="minorEastAsia" w:hAnsi="Times New Roman" w:cs="Times New Roman"/>
                <w:kern w:val="2"/>
                <w:sz w:val="20"/>
              </w:rPr>
              <w:t>38</w:t>
            </w:r>
          </w:p>
        </w:tc>
        <w:tc>
          <w:tcPr>
            <w:tcW w:w="335" w:type="pct"/>
            <w:tcBorders>
              <w:top w:val="nil"/>
              <w:left w:val="outset" w:sz="6" w:space="0" w:color="000000"/>
              <w:bottom w:val="nil"/>
              <w:right w:val="outset" w:sz="6" w:space="0" w:color="000000"/>
            </w:tcBorders>
            <w:hideMark/>
          </w:tcPr>
          <w:p w:rsidR="006113B9" w:rsidRPr="00454F35" w:rsidRDefault="006113B9" w:rsidP="006113B9">
            <w:pPr>
              <w:jc w:val="center"/>
              <w:rPr>
                <w:rFonts w:ascii="Times New Roman" w:eastAsiaTheme="minorEastAsia" w:hAnsi="Times New Roman" w:cs="Times New Roman"/>
                <w:kern w:val="2"/>
                <w:sz w:val="20"/>
              </w:rPr>
            </w:pPr>
            <w:r w:rsidRPr="00454F35">
              <w:rPr>
                <w:rFonts w:ascii="Times New Roman" w:eastAsiaTheme="minorEastAsia" w:hAnsi="Times New Roman" w:cs="Times New Roman"/>
                <w:kern w:val="2"/>
                <w:sz w:val="20"/>
              </w:rPr>
              <w:t>44</w:t>
            </w:r>
          </w:p>
        </w:tc>
        <w:tc>
          <w:tcPr>
            <w:tcW w:w="335" w:type="pct"/>
            <w:tcBorders>
              <w:top w:val="nil"/>
              <w:left w:val="outset" w:sz="6" w:space="0" w:color="000000"/>
              <w:bottom w:val="nil"/>
              <w:right w:val="outset" w:sz="6" w:space="0" w:color="000000"/>
            </w:tcBorders>
            <w:hideMark/>
          </w:tcPr>
          <w:p w:rsidR="006113B9" w:rsidRPr="00454F35" w:rsidRDefault="006113B9" w:rsidP="006113B9">
            <w:pPr>
              <w:jc w:val="center"/>
              <w:rPr>
                <w:rFonts w:ascii="Times New Roman" w:eastAsiaTheme="minorEastAsia" w:hAnsi="Times New Roman" w:cs="Times New Roman"/>
                <w:kern w:val="2"/>
                <w:sz w:val="20"/>
              </w:rPr>
            </w:pPr>
            <w:r w:rsidRPr="00454F35">
              <w:rPr>
                <w:rFonts w:ascii="Times New Roman" w:eastAsiaTheme="minorEastAsia" w:hAnsi="Times New Roman" w:cs="Times New Roman"/>
                <w:kern w:val="2"/>
                <w:sz w:val="20"/>
              </w:rPr>
              <w:t>29</w:t>
            </w:r>
          </w:p>
        </w:tc>
        <w:tc>
          <w:tcPr>
            <w:tcW w:w="335" w:type="pct"/>
            <w:tcBorders>
              <w:top w:val="nil"/>
              <w:left w:val="outset" w:sz="6" w:space="0" w:color="000000"/>
              <w:bottom w:val="nil"/>
              <w:right w:val="outset" w:sz="6" w:space="0" w:color="000000"/>
            </w:tcBorders>
            <w:hideMark/>
          </w:tcPr>
          <w:p w:rsidR="006113B9" w:rsidRPr="00454F35" w:rsidRDefault="006113B9" w:rsidP="006113B9">
            <w:pPr>
              <w:jc w:val="center"/>
              <w:rPr>
                <w:rFonts w:ascii="Times New Roman" w:eastAsiaTheme="minorEastAsia" w:hAnsi="Times New Roman" w:cs="Times New Roman"/>
                <w:kern w:val="2"/>
                <w:sz w:val="20"/>
              </w:rPr>
            </w:pPr>
            <w:r w:rsidRPr="00454F35">
              <w:rPr>
                <w:rFonts w:ascii="Times New Roman" w:eastAsiaTheme="minorEastAsia" w:hAnsi="Times New Roman" w:cs="Times New Roman"/>
                <w:kern w:val="2"/>
                <w:sz w:val="20"/>
              </w:rPr>
              <w:t>29</w:t>
            </w:r>
          </w:p>
        </w:tc>
        <w:tc>
          <w:tcPr>
            <w:tcW w:w="336" w:type="pct"/>
            <w:tcBorders>
              <w:top w:val="nil"/>
              <w:left w:val="outset" w:sz="6" w:space="0" w:color="000000"/>
              <w:bottom w:val="nil"/>
              <w:right w:val="outset" w:sz="6" w:space="0" w:color="000000"/>
            </w:tcBorders>
            <w:hideMark/>
          </w:tcPr>
          <w:p w:rsidR="006113B9" w:rsidRPr="00454F35" w:rsidRDefault="006113B9" w:rsidP="006113B9">
            <w:pPr>
              <w:jc w:val="center"/>
              <w:rPr>
                <w:rFonts w:ascii="Times New Roman" w:eastAsiaTheme="minorEastAsia" w:hAnsi="Times New Roman" w:cs="Times New Roman"/>
                <w:kern w:val="2"/>
                <w:sz w:val="20"/>
              </w:rPr>
            </w:pPr>
            <w:r w:rsidRPr="00454F35">
              <w:rPr>
                <w:rFonts w:ascii="Times New Roman" w:eastAsiaTheme="minorEastAsia" w:hAnsi="Times New Roman" w:cs="Times New Roman"/>
                <w:kern w:val="2"/>
                <w:sz w:val="20"/>
              </w:rPr>
              <w:t>1</w:t>
            </w:r>
            <w:r w:rsidR="00F05AE5" w:rsidRPr="00454F35">
              <w:rPr>
                <w:rFonts w:ascii="Times New Roman" w:eastAsiaTheme="minorEastAsia" w:hAnsi="Times New Roman" w:cs="Times New Roman"/>
                <w:kern w:val="2"/>
                <w:sz w:val="20"/>
              </w:rPr>
              <w:t>1</w:t>
            </w:r>
          </w:p>
        </w:tc>
        <w:tc>
          <w:tcPr>
            <w:tcW w:w="336" w:type="pct"/>
            <w:tcBorders>
              <w:top w:val="nil"/>
              <w:left w:val="outset" w:sz="6" w:space="0" w:color="000000"/>
              <w:bottom w:val="nil"/>
              <w:right w:val="outset" w:sz="6" w:space="0" w:color="000000"/>
            </w:tcBorders>
            <w:hideMark/>
          </w:tcPr>
          <w:p w:rsidR="006113B9" w:rsidRPr="00454F35" w:rsidRDefault="006113B9" w:rsidP="006113B9">
            <w:pPr>
              <w:jc w:val="center"/>
              <w:rPr>
                <w:rFonts w:ascii="Times New Roman" w:eastAsiaTheme="minorEastAsia" w:hAnsi="Times New Roman" w:cs="Times New Roman"/>
                <w:kern w:val="2"/>
                <w:sz w:val="20"/>
              </w:rPr>
            </w:pPr>
            <w:r w:rsidRPr="00454F35">
              <w:rPr>
                <w:rFonts w:ascii="Times New Roman" w:eastAsiaTheme="minorEastAsia" w:hAnsi="Times New Roman" w:cs="Times New Roman"/>
                <w:kern w:val="2"/>
                <w:sz w:val="20"/>
              </w:rPr>
              <w:t>12</w:t>
            </w:r>
          </w:p>
        </w:tc>
        <w:tc>
          <w:tcPr>
            <w:tcW w:w="339" w:type="pct"/>
            <w:tcBorders>
              <w:top w:val="nil"/>
              <w:left w:val="outset" w:sz="6" w:space="0" w:color="000000"/>
              <w:bottom w:val="nil"/>
              <w:right w:val="outset" w:sz="6" w:space="0" w:color="000000"/>
            </w:tcBorders>
            <w:hideMark/>
          </w:tcPr>
          <w:p w:rsidR="006113B9" w:rsidRPr="00454F35" w:rsidRDefault="006113B9" w:rsidP="006113B9">
            <w:pPr>
              <w:jc w:val="center"/>
              <w:rPr>
                <w:rFonts w:ascii="Times New Roman" w:eastAsiaTheme="minorEastAsia" w:hAnsi="Times New Roman" w:cs="Times New Roman"/>
                <w:kern w:val="2"/>
                <w:sz w:val="20"/>
              </w:rPr>
            </w:pPr>
            <w:r w:rsidRPr="00454F35">
              <w:rPr>
                <w:rFonts w:ascii="Times New Roman" w:eastAsiaTheme="minorEastAsia" w:hAnsi="Times New Roman" w:cs="Times New Roman"/>
                <w:kern w:val="2"/>
                <w:sz w:val="20"/>
              </w:rPr>
              <w:t>2,8</w:t>
            </w:r>
            <w:r w:rsidR="00AF7892" w:rsidRPr="00454F35">
              <w:rPr>
                <w:rFonts w:ascii="Times New Roman" w:eastAsiaTheme="minorEastAsia" w:hAnsi="Times New Roman" w:cs="Times New Roman"/>
                <w:kern w:val="2"/>
                <w:sz w:val="20"/>
              </w:rPr>
              <w:t>2</w:t>
            </w:r>
            <w:r w:rsidR="006C1C5A">
              <w:rPr>
                <w:rFonts w:ascii="Times New Roman" w:eastAsiaTheme="minorEastAsia" w:hAnsi="Times New Roman" w:cs="Times New Roman" w:hint="eastAsia"/>
                <w:kern w:val="2"/>
                <w:sz w:val="20"/>
              </w:rPr>
              <w:t>7</w:t>
            </w:r>
          </w:p>
        </w:tc>
        <w:tc>
          <w:tcPr>
            <w:tcW w:w="340" w:type="pct"/>
            <w:tcBorders>
              <w:top w:val="nil"/>
              <w:left w:val="outset" w:sz="6" w:space="0" w:color="000000"/>
              <w:bottom w:val="nil"/>
              <w:right w:val="outset" w:sz="6" w:space="0" w:color="000000"/>
            </w:tcBorders>
            <w:hideMark/>
          </w:tcPr>
          <w:p w:rsidR="006113B9" w:rsidRPr="00454F35" w:rsidRDefault="006113B9" w:rsidP="006113B9">
            <w:pPr>
              <w:jc w:val="center"/>
              <w:rPr>
                <w:rFonts w:ascii="Times New Roman" w:eastAsiaTheme="minorEastAsia" w:hAnsi="Times New Roman" w:cs="Times New Roman"/>
                <w:kern w:val="2"/>
                <w:sz w:val="20"/>
              </w:rPr>
            </w:pPr>
            <w:r w:rsidRPr="00454F35">
              <w:rPr>
                <w:rFonts w:ascii="Times New Roman" w:eastAsiaTheme="minorEastAsia" w:hAnsi="Times New Roman" w:cs="Times New Roman"/>
                <w:kern w:val="2"/>
                <w:sz w:val="20"/>
              </w:rPr>
              <w:t>2,842</w:t>
            </w:r>
          </w:p>
        </w:tc>
        <w:tc>
          <w:tcPr>
            <w:tcW w:w="0" w:type="auto"/>
            <w:vMerge/>
            <w:tcBorders>
              <w:top w:val="outset" w:sz="6" w:space="0" w:color="000000"/>
              <w:left w:val="outset" w:sz="6" w:space="0" w:color="000000"/>
              <w:bottom w:val="outset" w:sz="6" w:space="0" w:color="000000"/>
              <w:right w:val="outset" w:sz="6" w:space="0" w:color="000000"/>
            </w:tcBorders>
            <w:vAlign w:val="center"/>
            <w:hideMark/>
          </w:tcPr>
          <w:p w:rsidR="006113B9" w:rsidRPr="00454F35" w:rsidRDefault="006113B9" w:rsidP="006113B9">
            <w:pPr>
              <w:rPr>
                <w:rFonts w:asciiTheme="minorEastAsia" w:eastAsiaTheme="minorEastAsia" w:hAnsiTheme="minorEastAsia" w:cs="Times New Roman"/>
                <w:sz w:val="20"/>
              </w:rPr>
            </w:pPr>
          </w:p>
        </w:tc>
      </w:tr>
      <w:tr w:rsidR="006113B9" w:rsidRPr="00D47737" w:rsidTr="006113B9">
        <w:trPr>
          <w:trHeight w:val="8052"/>
        </w:trPr>
        <w:tc>
          <w:tcPr>
            <w:tcW w:w="896" w:type="pct"/>
            <w:tcBorders>
              <w:top w:val="nil"/>
              <w:left w:val="outset" w:sz="6" w:space="0" w:color="000000"/>
              <w:bottom w:val="outset" w:sz="6" w:space="0" w:color="000000"/>
              <w:right w:val="outset" w:sz="6" w:space="0" w:color="000000"/>
            </w:tcBorders>
            <w:hideMark/>
          </w:tcPr>
          <w:p w:rsidR="006113B9" w:rsidRPr="00454F35" w:rsidRDefault="006113B9" w:rsidP="006113B9">
            <w:pPr>
              <w:spacing w:line="280" w:lineRule="exact"/>
              <w:ind w:leftChars="30" w:left="72" w:rightChars="30" w:right="72"/>
              <w:jc w:val="both"/>
              <w:rPr>
                <w:rFonts w:ascii="Times New Roman" w:eastAsiaTheme="minorEastAsia" w:hAnsi="Times New Roman" w:cs="Times New Roman"/>
                <w:color w:val="000000"/>
                <w:sz w:val="20"/>
              </w:rPr>
            </w:pPr>
            <w:r w:rsidRPr="00454F35">
              <w:rPr>
                <w:rFonts w:ascii="Times New Roman" w:eastAsiaTheme="minorEastAsia" w:hAnsi="Times New Roman" w:cs="Times New Roman"/>
                <w:color w:val="000000"/>
                <w:sz w:val="20"/>
              </w:rPr>
              <w:t>6157250100</w:t>
            </w:r>
          </w:p>
          <w:p w:rsidR="006113B9" w:rsidRPr="00454F35" w:rsidRDefault="006113B9" w:rsidP="006113B9">
            <w:pPr>
              <w:spacing w:line="280" w:lineRule="exact"/>
              <w:ind w:leftChars="30" w:left="72" w:rightChars="30" w:right="72"/>
              <w:jc w:val="both"/>
              <w:rPr>
                <w:rFonts w:ascii="Times New Roman" w:eastAsiaTheme="minorEastAsia" w:hAnsi="Times New Roman" w:cs="Times New Roman"/>
                <w:color w:val="000000"/>
                <w:sz w:val="20"/>
              </w:rPr>
            </w:pPr>
            <w:r w:rsidRPr="00454F35">
              <w:rPr>
                <w:rFonts w:ascii="Times New Roman" w:eastAsiaTheme="minorEastAsia" w:hAnsi="Times New Roman" w:cs="Times New Roman"/>
                <w:color w:val="000000"/>
                <w:sz w:val="20"/>
              </w:rPr>
              <w:t>一般行政</w:t>
            </w:r>
          </w:p>
        </w:tc>
        <w:tc>
          <w:tcPr>
            <w:tcW w:w="339" w:type="pct"/>
            <w:tcBorders>
              <w:top w:val="nil"/>
              <w:left w:val="outset" w:sz="6" w:space="0" w:color="000000"/>
              <w:bottom w:val="outset" w:sz="6" w:space="0" w:color="000000"/>
              <w:right w:val="outset" w:sz="6" w:space="0" w:color="000000"/>
            </w:tcBorders>
            <w:hideMark/>
          </w:tcPr>
          <w:p w:rsidR="006113B9" w:rsidRPr="00454F35" w:rsidRDefault="006113B9" w:rsidP="006113B9">
            <w:pPr>
              <w:jc w:val="center"/>
              <w:rPr>
                <w:rFonts w:ascii="Times New Roman" w:eastAsiaTheme="minorEastAsia" w:hAnsi="Times New Roman" w:cs="Times New Roman"/>
                <w:kern w:val="2"/>
                <w:sz w:val="20"/>
              </w:rPr>
            </w:pPr>
            <w:r w:rsidRPr="00454F35">
              <w:rPr>
                <w:rFonts w:ascii="Times New Roman" w:eastAsiaTheme="minorEastAsia" w:hAnsi="Times New Roman" w:cs="Times New Roman"/>
                <w:kern w:val="2"/>
                <w:sz w:val="20"/>
              </w:rPr>
              <w:t>2,7</w:t>
            </w:r>
            <w:r w:rsidR="006C1C5A">
              <w:rPr>
                <w:rFonts w:ascii="Times New Roman" w:eastAsiaTheme="minorEastAsia" w:hAnsi="Times New Roman" w:cs="Times New Roman" w:hint="eastAsia"/>
                <w:kern w:val="2"/>
                <w:sz w:val="20"/>
              </w:rPr>
              <w:t>49</w:t>
            </w:r>
          </w:p>
        </w:tc>
        <w:tc>
          <w:tcPr>
            <w:tcW w:w="339" w:type="pct"/>
            <w:tcBorders>
              <w:top w:val="nil"/>
              <w:left w:val="outset" w:sz="6" w:space="0" w:color="000000"/>
              <w:bottom w:val="outset" w:sz="6" w:space="0" w:color="000000"/>
              <w:right w:val="outset" w:sz="6" w:space="0" w:color="000000"/>
            </w:tcBorders>
            <w:hideMark/>
          </w:tcPr>
          <w:p w:rsidR="006113B9" w:rsidRPr="00454F35" w:rsidRDefault="006113B9" w:rsidP="006113B9">
            <w:pPr>
              <w:jc w:val="center"/>
              <w:rPr>
                <w:rFonts w:ascii="Times New Roman" w:eastAsiaTheme="minorEastAsia" w:hAnsi="Times New Roman" w:cs="Times New Roman"/>
                <w:kern w:val="2"/>
                <w:sz w:val="20"/>
              </w:rPr>
            </w:pPr>
            <w:r w:rsidRPr="00454F35">
              <w:rPr>
                <w:rFonts w:ascii="Times New Roman" w:eastAsiaTheme="minorEastAsia" w:hAnsi="Times New Roman" w:cs="Times New Roman"/>
                <w:kern w:val="2"/>
                <w:sz w:val="20"/>
              </w:rPr>
              <w:t>2,757</w:t>
            </w:r>
          </w:p>
        </w:tc>
        <w:tc>
          <w:tcPr>
            <w:tcW w:w="335" w:type="pct"/>
            <w:tcBorders>
              <w:top w:val="nil"/>
              <w:left w:val="outset" w:sz="6" w:space="0" w:color="000000"/>
              <w:bottom w:val="outset" w:sz="6" w:space="0" w:color="000000"/>
              <w:right w:val="outset" w:sz="6" w:space="0" w:color="000000"/>
            </w:tcBorders>
            <w:hideMark/>
          </w:tcPr>
          <w:p w:rsidR="006113B9" w:rsidRPr="00454F35" w:rsidRDefault="006113B9" w:rsidP="006113B9">
            <w:pPr>
              <w:jc w:val="center"/>
              <w:rPr>
                <w:rFonts w:ascii="Times New Roman" w:eastAsiaTheme="minorEastAsia" w:hAnsi="Times New Roman" w:cs="Times New Roman"/>
                <w:kern w:val="2"/>
                <w:sz w:val="20"/>
              </w:rPr>
            </w:pPr>
            <w:r w:rsidRPr="00454F35">
              <w:rPr>
                <w:rFonts w:ascii="Times New Roman" w:eastAsiaTheme="minorEastAsia" w:hAnsi="Times New Roman" w:cs="Times New Roman"/>
                <w:kern w:val="2"/>
                <w:sz w:val="20"/>
              </w:rPr>
              <w:t>38</w:t>
            </w:r>
          </w:p>
        </w:tc>
        <w:tc>
          <w:tcPr>
            <w:tcW w:w="335" w:type="pct"/>
            <w:tcBorders>
              <w:top w:val="nil"/>
              <w:left w:val="outset" w:sz="6" w:space="0" w:color="000000"/>
              <w:bottom w:val="outset" w:sz="6" w:space="0" w:color="000000"/>
              <w:right w:val="outset" w:sz="6" w:space="0" w:color="000000"/>
            </w:tcBorders>
            <w:hideMark/>
          </w:tcPr>
          <w:p w:rsidR="006113B9" w:rsidRPr="00454F35" w:rsidRDefault="006113B9" w:rsidP="006113B9">
            <w:pPr>
              <w:jc w:val="center"/>
              <w:rPr>
                <w:rFonts w:ascii="Times New Roman" w:eastAsiaTheme="minorEastAsia" w:hAnsi="Times New Roman" w:cs="Times New Roman"/>
                <w:kern w:val="2"/>
                <w:sz w:val="20"/>
              </w:rPr>
            </w:pPr>
            <w:r w:rsidRPr="00454F35">
              <w:rPr>
                <w:rFonts w:ascii="Times New Roman" w:eastAsiaTheme="minorEastAsia" w:hAnsi="Times New Roman" w:cs="Times New Roman"/>
                <w:kern w:val="2"/>
                <w:sz w:val="20"/>
              </w:rPr>
              <w:t>44</w:t>
            </w:r>
          </w:p>
        </w:tc>
        <w:tc>
          <w:tcPr>
            <w:tcW w:w="335" w:type="pct"/>
            <w:tcBorders>
              <w:top w:val="nil"/>
              <w:left w:val="outset" w:sz="6" w:space="0" w:color="000000"/>
              <w:bottom w:val="outset" w:sz="6" w:space="0" w:color="000000"/>
              <w:right w:val="outset" w:sz="6" w:space="0" w:color="000000"/>
            </w:tcBorders>
            <w:hideMark/>
          </w:tcPr>
          <w:p w:rsidR="006113B9" w:rsidRPr="00454F35" w:rsidRDefault="006113B9" w:rsidP="006113B9">
            <w:pPr>
              <w:jc w:val="center"/>
              <w:rPr>
                <w:rFonts w:ascii="Times New Roman" w:eastAsiaTheme="minorEastAsia" w:hAnsi="Times New Roman" w:cs="Times New Roman"/>
                <w:kern w:val="2"/>
                <w:sz w:val="20"/>
              </w:rPr>
            </w:pPr>
            <w:r w:rsidRPr="00454F35">
              <w:rPr>
                <w:rFonts w:ascii="Times New Roman" w:eastAsiaTheme="minorEastAsia" w:hAnsi="Times New Roman" w:cs="Times New Roman"/>
                <w:kern w:val="2"/>
                <w:sz w:val="20"/>
              </w:rPr>
              <w:t>29</w:t>
            </w:r>
          </w:p>
        </w:tc>
        <w:tc>
          <w:tcPr>
            <w:tcW w:w="335" w:type="pct"/>
            <w:tcBorders>
              <w:top w:val="nil"/>
              <w:left w:val="outset" w:sz="6" w:space="0" w:color="000000"/>
              <w:bottom w:val="outset" w:sz="6" w:space="0" w:color="000000"/>
              <w:right w:val="outset" w:sz="6" w:space="0" w:color="000000"/>
            </w:tcBorders>
            <w:hideMark/>
          </w:tcPr>
          <w:p w:rsidR="006113B9" w:rsidRPr="00454F35" w:rsidRDefault="006113B9" w:rsidP="006113B9">
            <w:pPr>
              <w:jc w:val="center"/>
              <w:rPr>
                <w:rFonts w:ascii="Times New Roman" w:eastAsiaTheme="minorEastAsia" w:hAnsi="Times New Roman" w:cs="Times New Roman"/>
                <w:kern w:val="2"/>
                <w:sz w:val="20"/>
              </w:rPr>
            </w:pPr>
            <w:r w:rsidRPr="00454F35">
              <w:rPr>
                <w:rFonts w:ascii="Times New Roman" w:eastAsiaTheme="minorEastAsia" w:hAnsi="Times New Roman" w:cs="Times New Roman"/>
                <w:kern w:val="2"/>
                <w:sz w:val="20"/>
              </w:rPr>
              <w:t>29</w:t>
            </w:r>
          </w:p>
        </w:tc>
        <w:tc>
          <w:tcPr>
            <w:tcW w:w="336" w:type="pct"/>
            <w:tcBorders>
              <w:top w:val="nil"/>
              <w:left w:val="outset" w:sz="6" w:space="0" w:color="000000"/>
              <w:bottom w:val="outset" w:sz="6" w:space="0" w:color="000000"/>
              <w:right w:val="outset" w:sz="6" w:space="0" w:color="000000"/>
            </w:tcBorders>
            <w:hideMark/>
          </w:tcPr>
          <w:p w:rsidR="006113B9" w:rsidRPr="00454F35" w:rsidRDefault="006113B9" w:rsidP="006113B9">
            <w:pPr>
              <w:jc w:val="center"/>
              <w:rPr>
                <w:rFonts w:ascii="Times New Roman" w:eastAsiaTheme="minorEastAsia" w:hAnsi="Times New Roman" w:cs="Times New Roman"/>
                <w:kern w:val="2"/>
                <w:sz w:val="20"/>
              </w:rPr>
            </w:pPr>
            <w:r w:rsidRPr="00454F35">
              <w:rPr>
                <w:rFonts w:ascii="Times New Roman" w:eastAsiaTheme="minorEastAsia" w:hAnsi="Times New Roman" w:cs="Times New Roman"/>
                <w:kern w:val="2"/>
                <w:sz w:val="20"/>
              </w:rPr>
              <w:t>1</w:t>
            </w:r>
            <w:r w:rsidR="00F05AE5" w:rsidRPr="00454F35">
              <w:rPr>
                <w:rFonts w:ascii="Times New Roman" w:eastAsiaTheme="minorEastAsia" w:hAnsi="Times New Roman" w:cs="Times New Roman"/>
                <w:kern w:val="2"/>
                <w:sz w:val="20"/>
              </w:rPr>
              <w:t>1</w:t>
            </w:r>
          </w:p>
        </w:tc>
        <w:tc>
          <w:tcPr>
            <w:tcW w:w="336" w:type="pct"/>
            <w:tcBorders>
              <w:top w:val="nil"/>
              <w:left w:val="outset" w:sz="6" w:space="0" w:color="000000"/>
              <w:bottom w:val="outset" w:sz="6" w:space="0" w:color="000000"/>
              <w:right w:val="outset" w:sz="6" w:space="0" w:color="000000"/>
            </w:tcBorders>
            <w:hideMark/>
          </w:tcPr>
          <w:p w:rsidR="006113B9" w:rsidRPr="00454F35" w:rsidRDefault="006113B9" w:rsidP="006113B9">
            <w:pPr>
              <w:jc w:val="center"/>
              <w:rPr>
                <w:rFonts w:ascii="Times New Roman" w:eastAsiaTheme="minorEastAsia" w:hAnsi="Times New Roman" w:cs="Times New Roman"/>
                <w:kern w:val="2"/>
                <w:sz w:val="20"/>
              </w:rPr>
            </w:pPr>
            <w:r w:rsidRPr="00454F35">
              <w:rPr>
                <w:rFonts w:ascii="Times New Roman" w:eastAsiaTheme="minorEastAsia" w:hAnsi="Times New Roman" w:cs="Times New Roman"/>
                <w:kern w:val="2"/>
                <w:sz w:val="20"/>
              </w:rPr>
              <w:t>12</w:t>
            </w:r>
          </w:p>
        </w:tc>
        <w:tc>
          <w:tcPr>
            <w:tcW w:w="339" w:type="pct"/>
            <w:tcBorders>
              <w:top w:val="nil"/>
              <w:left w:val="outset" w:sz="6" w:space="0" w:color="000000"/>
              <w:bottom w:val="outset" w:sz="6" w:space="0" w:color="000000"/>
              <w:right w:val="outset" w:sz="6" w:space="0" w:color="000000"/>
            </w:tcBorders>
            <w:hideMark/>
          </w:tcPr>
          <w:p w:rsidR="006113B9" w:rsidRPr="00454F35" w:rsidRDefault="006113B9" w:rsidP="006113B9">
            <w:pPr>
              <w:jc w:val="center"/>
              <w:rPr>
                <w:rFonts w:ascii="Times New Roman" w:eastAsiaTheme="minorEastAsia" w:hAnsi="Times New Roman" w:cs="Times New Roman"/>
                <w:kern w:val="2"/>
                <w:sz w:val="20"/>
              </w:rPr>
            </w:pPr>
            <w:r w:rsidRPr="00454F35">
              <w:rPr>
                <w:rFonts w:ascii="Times New Roman" w:eastAsiaTheme="minorEastAsia" w:hAnsi="Times New Roman" w:cs="Times New Roman"/>
                <w:kern w:val="2"/>
                <w:sz w:val="20"/>
              </w:rPr>
              <w:t>2,8</w:t>
            </w:r>
            <w:r w:rsidR="00AF7892" w:rsidRPr="00454F35">
              <w:rPr>
                <w:rFonts w:ascii="Times New Roman" w:eastAsiaTheme="minorEastAsia" w:hAnsi="Times New Roman" w:cs="Times New Roman"/>
                <w:kern w:val="2"/>
                <w:sz w:val="20"/>
              </w:rPr>
              <w:t>2</w:t>
            </w:r>
            <w:r w:rsidR="006C1C5A">
              <w:rPr>
                <w:rFonts w:ascii="Times New Roman" w:eastAsiaTheme="minorEastAsia" w:hAnsi="Times New Roman" w:cs="Times New Roman" w:hint="eastAsia"/>
                <w:kern w:val="2"/>
                <w:sz w:val="20"/>
              </w:rPr>
              <w:t>7</w:t>
            </w:r>
          </w:p>
        </w:tc>
        <w:tc>
          <w:tcPr>
            <w:tcW w:w="340" w:type="pct"/>
            <w:tcBorders>
              <w:top w:val="nil"/>
              <w:left w:val="outset" w:sz="6" w:space="0" w:color="000000"/>
              <w:bottom w:val="outset" w:sz="6" w:space="0" w:color="000000"/>
              <w:right w:val="outset" w:sz="6" w:space="0" w:color="000000"/>
            </w:tcBorders>
            <w:hideMark/>
          </w:tcPr>
          <w:p w:rsidR="006113B9" w:rsidRPr="00454F35" w:rsidRDefault="006113B9" w:rsidP="006113B9">
            <w:pPr>
              <w:jc w:val="center"/>
              <w:rPr>
                <w:rFonts w:ascii="Times New Roman" w:eastAsiaTheme="minorEastAsia" w:hAnsi="Times New Roman" w:cs="Times New Roman"/>
                <w:kern w:val="2"/>
                <w:sz w:val="20"/>
              </w:rPr>
            </w:pPr>
            <w:r w:rsidRPr="00454F35">
              <w:rPr>
                <w:rFonts w:ascii="Times New Roman" w:eastAsiaTheme="minorEastAsia" w:hAnsi="Times New Roman" w:cs="Times New Roman"/>
                <w:kern w:val="2"/>
                <w:sz w:val="20"/>
              </w:rPr>
              <w:t>2,842</w:t>
            </w:r>
          </w:p>
        </w:tc>
        <w:tc>
          <w:tcPr>
            <w:tcW w:w="0" w:type="auto"/>
            <w:vMerge/>
            <w:tcBorders>
              <w:top w:val="outset" w:sz="6" w:space="0" w:color="000000"/>
              <w:left w:val="outset" w:sz="6" w:space="0" w:color="000000"/>
              <w:bottom w:val="outset" w:sz="6" w:space="0" w:color="000000"/>
              <w:right w:val="outset" w:sz="6" w:space="0" w:color="000000"/>
            </w:tcBorders>
            <w:vAlign w:val="center"/>
            <w:hideMark/>
          </w:tcPr>
          <w:p w:rsidR="006113B9" w:rsidRPr="00454F35" w:rsidRDefault="006113B9" w:rsidP="006113B9">
            <w:pPr>
              <w:rPr>
                <w:rFonts w:asciiTheme="minorEastAsia" w:eastAsiaTheme="minorEastAsia" w:hAnsiTheme="minorEastAsia" w:cs="Times New Roman"/>
                <w:sz w:val="20"/>
              </w:rPr>
            </w:pPr>
          </w:p>
        </w:tc>
      </w:tr>
    </w:tbl>
    <w:p w:rsidR="00B7045E" w:rsidRPr="00D47737" w:rsidRDefault="00B7045E" w:rsidP="009629B7">
      <w:pPr>
        <w:pStyle w:val="a4"/>
        <w:numPr>
          <w:ilvl w:val="0"/>
          <w:numId w:val="1"/>
        </w:numPr>
        <w:tabs>
          <w:tab w:val="left" w:pos="567"/>
        </w:tabs>
        <w:spacing w:line="480" w:lineRule="exact"/>
        <w:ind w:leftChars="0" w:left="0" w:firstLine="0"/>
        <w:rPr>
          <w:rFonts w:asciiTheme="minorEastAsia" w:hAnsiTheme="minorEastAsia" w:cs="Arial"/>
          <w:b/>
          <w:color w:val="000000"/>
          <w:szCs w:val="24"/>
        </w:rPr>
      </w:pPr>
      <w:r w:rsidRPr="00D47737">
        <w:rPr>
          <w:rFonts w:asciiTheme="minorEastAsia" w:hAnsiTheme="minorEastAsia" w:cs="Arial" w:hint="eastAsia"/>
          <w:color w:val="000000"/>
          <w:szCs w:val="24"/>
        </w:rPr>
        <w:br w:type="page"/>
      </w:r>
      <w:proofErr w:type="gramStart"/>
      <w:r w:rsidRPr="009629B7">
        <w:rPr>
          <w:rFonts w:ascii="Times New Roman" w:eastAsia="新細明體" w:hAnsi="Times New Roman" w:cs="Times New Roman"/>
          <w:b/>
          <w:color w:val="000000"/>
          <w:szCs w:val="24"/>
        </w:rPr>
        <w:lastRenderedPageBreak/>
        <w:t>115</w:t>
      </w:r>
      <w:proofErr w:type="gramEnd"/>
      <w:r w:rsidRPr="009629B7">
        <w:rPr>
          <w:rFonts w:ascii="Times New Roman" w:eastAsia="新細明體" w:hAnsi="Times New Roman" w:cs="Times New Roman" w:hint="eastAsia"/>
          <w:b/>
          <w:color w:val="000000"/>
          <w:szCs w:val="24"/>
        </w:rPr>
        <w:t>年度施政目標與重點</w:t>
      </w:r>
      <w:r w:rsidRPr="00D47737">
        <w:rPr>
          <w:rFonts w:asciiTheme="minorEastAsia" w:hAnsiTheme="minorEastAsia" w:cs="Arial" w:hint="eastAsia"/>
          <w:b/>
          <w:color w:val="FF0000"/>
          <w:szCs w:val="24"/>
        </w:rPr>
        <w:t>(企劃組)</w:t>
      </w:r>
    </w:p>
    <w:p w:rsidR="00F051DB" w:rsidRPr="001C083D" w:rsidRDefault="00F051DB" w:rsidP="001210CE">
      <w:pPr>
        <w:pStyle w:val="Web"/>
        <w:spacing w:before="0" w:beforeAutospacing="0" w:after="0" w:afterAutospacing="0" w:line="480" w:lineRule="exact"/>
        <w:ind w:leftChars="236" w:left="566" w:firstLineChars="113" w:firstLine="271"/>
        <w:jc w:val="both"/>
        <w:rPr>
          <w:rFonts w:asciiTheme="minorEastAsia" w:eastAsiaTheme="minorEastAsia" w:hAnsiTheme="minorEastAsia" w:cs="Times New Roman"/>
          <w:kern w:val="2"/>
        </w:rPr>
      </w:pPr>
      <w:r w:rsidRPr="001C083D">
        <w:rPr>
          <w:rFonts w:asciiTheme="minorEastAsia" w:eastAsiaTheme="minorEastAsia" w:hAnsiTheme="minorEastAsia" w:cs="Times New Roman" w:hint="eastAsia"/>
          <w:kern w:val="2"/>
        </w:rPr>
        <w:t>為維護全民健康與福祉，</w:t>
      </w:r>
      <w:proofErr w:type="gramStart"/>
      <w:r w:rsidRPr="001C083D">
        <w:rPr>
          <w:rFonts w:asciiTheme="minorEastAsia" w:eastAsiaTheme="minorEastAsia" w:hAnsiTheme="minorEastAsia" w:cs="Times New Roman" w:hint="eastAsia"/>
          <w:kern w:val="2"/>
        </w:rPr>
        <w:t>本署遵循</w:t>
      </w:r>
      <w:proofErr w:type="gramEnd"/>
      <w:r w:rsidRPr="001C083D">
        <w:rPr>
          <w:rFonts w:asciiTheme="minorEastAsia" w:eastAsiaTheme="minorEastAsia" w:hAnsiTheme="minorEastAsia" w:cs="Times New Roman" w:hint="eastAsia"/>
          <w:kern w:val="2"/>
        </w:rPr>
        <w:t>衛生福利部秉持全球化、在地化及創新化思維，整合社會福利及衛生醫療資源，戮力規劃施政藍圖，針對全民健康保險議題擬定整合性及連續性之政策，並以「提供保險醫療服務，增進全體國民健康」為使命，以「提升品質、關懷弱勢、健保永續、國際標竿」為願景，期提供完善且一體服務，讓全民更幸福、更健康。</w:t>
      </w:r>
    </w:p>
    <w:p w:rsidR="00F051DB" w:rsidRPr="001C083D" w:rsidRDefault="00F051DB" w:rsidP="001210CE">
      <w:pPr>
        <w:pStyle w:val="Web"/>
        <w:spacing w:before="0" w:beforeAutospacing="0" w:after="0" w:afterAutospacing="0" w:line="480" w:lineRule="exact"/>
        <w:ind w:leftChars="236" w:left="566" w:firstLineChars="200" w:firstLine="480"/>
        <w:jc w:val="both"/>
        <w:rPr>
          <w:rFonts w:asciiTheme="minorEastAsia" w:eastAsiaTheme="minorEastAsia" w:hAnsiTheme="minorEastAsia" w:cs="Times New Roman"/>
          <w:kern w:val="2"/>
        </w:rPr>
      </w:pPr>
      <w:proofErr w:type="gramStart"/>
      <w:r w:rsidRPr="001C083D">
        <w:rPr>
          <w:rFonts w:asciiTheme="minorEastAsia" w:eastAsiaTheme="minorEastAsia" w:hAnsiTheme="minorEastAsia" w:cs="Times New Roman" w:hint="eastAsia"/>
          <w:kern w:val="2"/>
        </w:rPr>
        <w:t>本署依據</w:t>
      </w:r>
      <w:proofErr w:type="gramEnd"/>
      <w:r w:rsidRPr="001C083D">
        <w:rPr>
          <w:rFonts w:asciiTheme="minorEastAsia" w:eastAsiaTheme="minorEastAsia" w:hAnsiTheme="minorEastAsia" w:cs="Times New Roman" w:hint="eastAsia"/>
          <w:kern w:val="2"/>
        </w:rPr>
        <w:t>行政院</w:t>
      </w:r>
      <w:proofErr w:type="gramStart"/>
      <w:r w:rsidRPr="009629B7">
        <w:rPr>
          <w:rFonts w:ascii="Times New Roman" w:hAnsi="Times New Roman" w:cs="Times New Roman"/>
          <w:color w:val="000000"/>
          <w:kern w:val="2"/>
          <w:szCs w:val="22"/>
        </w:rPr>
        <w:t>11</w:t>
      </w:r>
      <w:proofErr w:type="gramEnd"/>
      <w:r w:rsidRPr="009629B7">
        <w:rPr>
          <w:rFonts w:ascii="Times New Roman" w:hAnsi="Times New Roman" w:cs="Times New Roman"/>
          <w:color w:val="000000"/>
          <w:kern w:val="2"/>
          <w:szCs w:val="22"/>
        </w:rPr>
        <w:t>5</w:t>
      </w:r>
      <w:r w:rsidRPr="001C083D">
        <w:rPr>
          <w:rFonts w:asciiTheme="minorEastAsia" w:eastAsiaTheme="minorEastAsia" w:hAnsiTheme="minorEastAsia" w:cs="Times New Roman"/>
          <w:kern w:val="2"/>
        </w:rPr>
        <w:t>年度施政方針，配合</w:t>
      </w:r>
      <w:r w:rsidR="009629B7">
        <w:rPr>
          <w:rFonts w:asciiTheme="minorEastAsia" w:eastAsiaTheme="minorEastAsia" w:hAnsiTheme="minorEastAsia" w:cs="Times New Roman" w:hint="eastAsia"/>
          <w:kern w:val="2"/>
        </w:rPr>
        <w:t>中長程施政計畫及</w:t>
      </w:r>
      <w:r w:rsidRPr="001C083D">
        <w:rPr>
          <w:rFonts w:asciiTheme="minorEastAsia" w:eastAsiaTheme="minorEastAsia" w:hAnsiTheme="minorEastAsia" w:cs="Times New Roman"/>
          <w:kern w:val="2"/>
        </w:rPr>
        <w:t>核定預算額度，並針對</w:t>
      </w:r>
      <w:r w:rsidR="009629B7">
        <w:rPr>
          <w:rFonts w:asciiTheme="minorEastAsia" w:eastAsiaTheme="minorEastAsia" w:hAnsiTheme="minorEastAsia" w:cs="Times New Roman" w:hint="eastAsia"/>
          <w:kern w:val="2"/>
        </w:rPr>
        <w:t>當前</w:t>
      </w:r>
      <w:r w:rsidRPr="001C083D">
        <w:rPr>
          <w:rFonts w:asciiTheme="minorEastAsia" w:eastAsiaTheme="minorEastAsia" w:hAnsiTheme="minorEastAsia" w:cs="Times New Roman"/>
          <w:kern w:val="2"/>
        </w:rPr>
        <w:t>社經情勢變化</w:t>
      </w:r>
      <w:proofErr w:type="gramStart"/>
      <w:r w:rsidRPr="001C083D">
        <w:rPr>
          <w:rFonts w:asciiTheme="minorEastAsia" w:eastAsiaTheme="minorEastAsia" w:hAnsiTheme="minorEastAsia" w:cs="Times New Roman"/>
          <w:kern w:val="2"/>
        </w:rPr>
        <w:t>及本署未</w:t>
      </w:r>
      <w:proofErr w:type="gramEnd"/>
      <w:r w:rsidRPr="001C083D">
        <w:rPr>
          <w:rFonts w:asciiTheme="minorEastAsia" w:eastAsiaTheme="minorEastAsia" w:hAnsiTheme="minorEastAsia" w:cs="Times New Roman"/>
          <w:kern w:val="2"/>
        </w:rPr>
        <w:t>來發展需要，編定</w:t>
      </w:r>
      <w:proofErr w:type="gramStart"/>
      <w:r w:rsidRPr="009629B7">
        <w:rPr>
          <w:rFonts w:ascii="Times New Roman" w:eastAsiaTheme="minorEastAsia" w:hAnsi="Times New Roman" w:cs="Times New Roman"/>
          <w:kern w:val="2"/>
        </w:rPr>
        <w:t>11</w:t>
      </w:r>
      <w:proofErr w:type="gramEnd"/>
      <w:r w:rsidRPr="009629B7">
        <w:rPr>
          <w:rFonts w:ascii="Times New Roman" w:eastAsiaTheme="minorEastAsia" w:hAnsi="Times New Roman" w:cs="Times New Roman"/>
          <w:kern w:val="2"/>
        </w:rPr>
        <w:t>5</w:t>
      </w:r>
      <w:r w:rsidRPr="001C083D">
        <w:rPr>
          <w:rFonts w:asciiTheme="minorEastAsia" w:eastAsiaTheme="minorEastAsia" w:hAnsiTheme="minorEastAsia" w:cs="Times New Roman"/>
          <w:kern w:val="2"/>
        </w:rPr>
        <w:t>年度施政計畫，其目標與重點如下：</w:t>
      </w:r>
    </w:p>
    <w:p w:rsidR="00B7045E" w:rsidRPr="001C083D" w:rsidRDefault="00B7045E" w:rsidP="009924ED">
      <w:pPr>
        <w:pStyle w:val="a4"/>
        <w:numPr>
          <w:ilvl w:val="1"/>
          <w:numId w:val="1"/>
        </w:numPr>
        <w:tabs>
          <w:tab w:val="left" w:pos="426"/>
        </w:tabs>
        <w:spacing w:line="480" w:lineRule="exact"/>
        <w:ind w:leftChars="0" w:left="170" w:firstLine="0"/>
        <w:rPr>
          <w:rFonts w:asciiTheme="minorEastAsia" w:hAnsiTheme="minorEastAsia" w:cs="Arial"/>
          <w:b/>
          <w:szCs w:val="24"/>
        </w:rPr>
      </w:pPr>
      <w:r w:rsidRPr="001C083D">
        <w:rPr>
          <w:rFonts w:asciiTheme="minorEastAsia" w:hAnsiTheme="minorEastAsia" w:cs="Arial" w:hint="eastAsia"/>
          <w:b/>
          <w:szCs w:val="24"/>
        </w:rPr>
        <w:t>年度施政目標</w:t>
      </w:r>
    </w:p>
    <w:p w:rsidR="00B7045E" w:rsidRPr="001C083D" w:rsidRDefault="00B7045E" w:rsidP="00B7045E">
      <w:pPr>
        <w:pStyle w:val="a4"/>
        <w:tabs>
          <w:tab w:val="left" w:pos="426"/>
        </w:tabs>
        <w:spacing w:line="480" w:lineRule="exact"/>
        <w:rPr>
          <w:rFonts w:asciiTheme="minorEastAsia" w:hAnsiTheme="minorEastAsia" w:cs="Arial"/>
          <w:b/>
          <w:szCs w:val="24"/>
        </w:rPr>
      </w:pPr>
      <w:r w:rsidRPr="001C083D">
        <w:rPr>
          <w:rFonts w:asciiTheme="minorEastAsia" w:hAnsiTheme="minorEastAsia" w:cs="Arial" w:hint="eastAsia"/>
          <w:b/>
          <w:szCs w:val="24"/>
        </w:rPr>
        <w:t xml:space="preserve">　　確保健保永續經營，</w:t>
      </w:r>
      <w:r w:rsidR="001C083D" w:rsidRPr="001C083D">
        <w:rPr>
          <w:rFonts w:asciiTheme="minorEastAsia" w:hAnsiTheme="minorEastAsia" w:cs="Arial" w:hint="eastAsia"/>
          <w:b/>
          <w:szCs w:val="24"/>
        </w:rPr>
        <w:t>強化健保資料管理</w:t>
      </w:r>
    </w:p>
    <w:p w:rsidR="001C083D" w:rsidRPr="001C083D" w:rsidRDefault="001C083D" w:rsidP="009629B7">
      <w:pPr>
        <w:pStyle w:val="a4"/>
        <w:numPr>
          <w:ilvl w:val="0"/>
          <w:numId w:val="14"/>
        </w:numPr>
        <w:tabs>
          <w:tab w:val="left" w:pos="426"/>
        </w:tabs>
        <w:spacing w:line="480" w:lineRule="exact"/>
        <w:ind w:leftChars="0" w:left="1134" w:hanging="282"/>
        <w:jc w:val="both"/>
        <w:rPr>
          <w:rFonts w:asciiTheme="minorEastAsia" w:hAnsiTheme="minorEastAsia" w:cs="Arial"/>
          <w:szCs w:val="24"/>
        </w:rPr>
      </w:pPr>
      <w:r w:rsidRPr="001C083D">
        <w:rPr>
          <w:rFonts w:asciiTheme="minorEastAsia" w:hAnsiTheme="minorEastAsia" w:cs="Arial" w:hint="eastAsia"/>
          <w:szCs w:val="24"/>
        </w:rPr>
        <w:t>健全多元健保財務方案，提升量能負擔，增加健康投資，精進健保制度，穩定健保財務保障偏鄉照護量能，確保資源合理配置，運用創新智慧科技，提升健保服務品質。</w:t>
      </w:r>
    </w:p>
    <w:p w:rsidR="001C083D" w:rsidRPr="001C083D" w:rsidRDefault="001C083D" w:rsidP="009629B7">
      <w:pPr>
        <w:pStyle w:val="a4"/>
        <w:numPr>
          <w:ilvl w:val="0"/>
          <w:numId w:val="14"/>
        </w:numPr>
        <w:tabs>
          <w:tab w:val="left" w:pos="426"/>
        </w:tabs>
        <w:spacing w:line="480" w:lineRule="exact"/>
        <w:ind w:leftChars="0" w:left="1134" w:hanging="282"/>
        <w:jc w:val="both"/>
        <w:rPr>
          <w:rFonts w:asciiTheme="minorEastAsia" w:hAnsiTheme="minorEastAsia" w:cs="Arial"/>
          <w:szCs w:val="24"/>
        </w:rPr>
      </w:pPr>
      <w:proofErr w:type="gramStart"/>
      <w:r w:rsidRPr="001C083D">
        <w:rPr>
          <w:rFonts w:asciiTheme="minorEastAsia" w:hAnsiTheme="minorEastAsia" w:cs="Arial" w:hint="eastAsia"/>
          <w:szCs w:val="24"/>
        </w:rPr>
        <w:t>賡</w:t>
      </w:r>
      <w:proofErr w:type="gramEnd"/>
      <w:r w:rsidRPr="001C083D">
        <w:rPr>
          <w:rFonts w:asciiTheme="minorEastAsia" w:hAnsiTheme="minorEastAsia" w:cs="Arial" w:hint="eastAsia"/>
          <w:szCs w:val="24"/>
        </w:rPr>
        <w:t>續健保收支雙向改革，提升給付效益；維持健保總額適當成長，因應民眾醫療需求。</w:t>
      </w:r>
    </w:p>
    <w:p w:rsidR="001C083D" w:rsidRPr="001C083D" w:rsidRDefault="001C083D" w:rsidP="009629B7">
      <w:pPr>
        <w:pStyle w:val="a4"/>
        <w:numPr>
          <w:ilvl w:val="0"/>
          <w:numId w:val="14"/>
        </w:numPr>
        <w:tabs>
          <w:tab w:val="left" w:pos="426"/>
        </w:tabs>
        <w:spacing w:line="480" w:lineRule="exact"/>
        <w:ind w:leftChars="0" w:left="1134" w:hanging="282"/>
        <w:jc w:val="both"/>
        <w:rPr>
          <w:rFonts w:asciiTheme="minorEastAsia" w:hAnsiTheme="minorEastAsia" w:cs="Arial"/>
          <w:szCs w:val="24"/>
        </w:rPr>
      </w:pPr>
      <w:r w:rsidRPr="001C083D">
        <w:rPr>
          <w:rFonts w:asciiTheme="minorEastAsia" w:hAnsiTheme="minorEastAsia" w:cs="Arial" w:hint="eastAsia"/>
          <w:szCs w:val="24"/>
        </w:rPr>
        <w:t>落實分級醫療，深化各層級院所垂直及水平轉銜與合作，建構全人全程整合照護。</w:t>
      </w:r>
    </w:p>
    <w:p w:rsidR="001C083D" w:rsidRPr="001C083D" w:rsidRDefault="001C083D" w:rsidP="009629B7">
      <w:pPr>
        <w:pStyle w:val="a4"/>
        <w:numPr>
          <w:ilvl w:val="0"/>
          <w:numId w:val="14"/>
        </w:numPr>
        <w:tabs>
          <w:tab w:val="left" w:pos="426"/>
        </w:tabs>
        <w:spacing w:line="480" w:lineRule="exact"/>
        <w:ind w:leftChars="0" w:left="1134" w:hanging="282"/>
        <w:jc w:val="both"/>
        <w:rPr>
          <w:rFonts w:asciiTheme="minorEastAsia" w:hAnsiTheme="minorEastAsia" w:cs="Arial"/>
          <w:szCs w:val="24"/>
        </w:rPr>
      </w:pPr>
      <w:r w:rsidRPr="001C083D">
        <w:rPr>
          <w:rFonts w:asciiTheme="minorEastAsia" w:hAnsiTheme="minorEastAsia" w:cs="Arial" w:hint="eastAsia"/>
          <w:szCs w:val="24"/>
        </w:rPr>
        <w:t>導入數位及遠距醫療照護模式，精進資料治理，公私合作驅動醫療服務數位升級。</w:t>
      </w:r>
    </w:p>
    <w:p w:rsidR="001C083D" w:rsidRPr="001C083D" w:rsidRDefault="001C083D" w:rsidP="009629B7">
      <w:pPr>
        <w:pStyle w:val="a4"/>
        <w:numPr>
          <w:ilvl w:val="0"/>
          <w:numId w:val="14"/>
        </w:numPr>
        <w:tabs>
          <w:tab w:val="left" w:pos="426"/>
        </w:tabs>
        <w:spacing w:line="480" w:lineRule="exact"/>
        <w:ind w:leftChars="0" w:left="1134" w:hanging="282"/>
        <w:jc w:val="both"/>
        <w:rPr>
          <w:rFonts w:asciiTheme="minorEastAsia" w:hAnsiTheme="minorEastAsia" w:cs="Arial"/>
          <w:szCs w:val="24"/>
        </w:rPr>
      </w:pPr>
      <w:r w:rsidRPr="001C083D">
        <w:rPr>
          <w:rFonts w:asciiTheme="minorEastAsia" w:hAnsiTheme="minorEastAsia" w:cs="Arial" w:hint="eastAsia"/>
          <w:szCs w:val="24"/>
        </w:rPr>
        <w:t>持續推動健保藥品政策改革，提升藥品供應韌性；優化健保癌症治療用藥給付接軌國際指引，穩健癌症藥品暫時性支付專款，強化癌症照護品質。</w:t>
      </w:r>
    </w:p>
    <w:p w:rsidR="00B7045E" w:rsidRPr="00E75642" w:rsidRDefault="00B7045E" w:rsidP="00E41F92">
      <w:pPr>
        <w:pStyle w:val="a4"/>
        <w:numPr>
          <w:ilvl w:val="1"/>
          <w:numId w:val="1"/>
        </w:numPr>
        <w:tabs>
          <w:tab w:val="left" w:pos="567"/>
        </w:tabs>
        <w:spacing w:line="480" w:lineRule="exact"/>
        <w:ind w:leftChars="0" w:left="227" w:firstLine="0"/>
        <w:rPr>
          <w:rFonts w:asciiTheme="minorEastAsia" w:hAnsiTheme="minorEastAsia" w:cs="Times New Roman"/>
          <w:b/>
          <w:color w:val="000000"/>
        </w:rPr>
      </w:pPr>
      <w:r w:rsidRPr="00E75642">
        <w:rPr>
          <w:rFonts w:asciiTheme="minorEastAsia" w:hAnsiTheme="minorEastAsia" w:cs="Arial" w:hint="eastAsia"/>
          <w:color w:val="000000"/>
        </w:rPr>
        <w:br w:type="page"/>
      </w:r>
      <w:r w:rsidRPr="00E75642">
        <w:rPr>
          <w:rFonts w:asciiTheme="minorEastAsia" w:hAnsiTheme="minorEastAsia" w:hint="eastAsia"/>
          <w:b/>
          <w:color w:val="000000"/>
        </w:rPr>
        <w:lastRenderedPageBreak/>
        <w:t>年度重要施政計畫</w:t>
      </w:r>
      <w:r w:rsidR="005E2E9F" w:rsidRPr="005E2E9F">
        <w:rPr>
          <w:rFonts w:asciiTheme="minorEastAsia" w:hAnsiTheme="minorEastAsia" w:hint="eastAsia"/>
          <w:b/>
          <w:color w:val="FF0000"/>
        </w:rPr>
        <w:t>(企劃、</w:t>
      </w:r>
      <w:proofErr w:type="gramStart"/>
      <w:r w:rsidR="005E2E9F" w:rsidRPr="005E2E9F">
        <w:rPr>
          <w:rFonts w:asciiTheme="minorEastAsia" w:hAnsiTheme="minorEastAsia" w:hint="eastAsia"/>
          <w:b/>
          <w:color w:val="FF0000"/>
        </w:rPr>
        <w:t>醫</w:t>
      </w:r>
      <w:proofErr w:type="gramEnd"/>
      <w:r w:rsidR="005E2E9F" w:rsidRPr="005E2E9F">
        <w:rPr>
          <w:rFonts w:asciiTheme="minorEastAsia" w:hAnsiTheme="minorEastAsia" w:hint="eastAsia"/>
          <w:b/>
          <w:color w:val="FF0000"/>
        </w:rPr>
        <w:t>審、醫管</w:t>
      </w:r>
      <w:r w:rsidR="00903DD4">
        <w:rPr>
          <w:rFonts w:asciiTheme="minorEastAsia" w:hAnsiTheme="minorEastAsia" w:hint="eastAsia"/>
          <w:b/>
          <w:color w:val="FF0000"/>
        </w:rPr>
        <w:t>、承保</w:t>
      </w:r>
      <w:r w:rsidR="005E2E9F" w:rsidRPr="005E2E9F">
        <w:rPr>
          <w:rFonts w:asciiTheme="minorEastAsia" w:hAnsiTheme="minorEastAsia" w:hint="eastAsia"/>
          <w:b/>
          <w:color w:val="FF0000"/>
        </w:rPr>
        <w:t>組)</w:t>
      </w:r>
    </w:p>
    <w:tbl>
      <w:tblPr>
        <w:tblW w:w="9210" w:type="dxa"/>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1767"/>
        <w:gridCol w:w="410"/>
        <w:gridCol w:w="2282"/>
        <w:gridCol w:w="4751"/>
      </w:tblGrid>
      <w:tr w:rsidR="00B7045E" w:rsidRPr="00D47737" w:rsidTr="00B7045E">
        <w:trPr>
          <w:cantSplit/>
          <w:trHeight w:val="248"/>
          <w:tblHeader/>
        </w:trPr>
        <w:tc>
          <w:tcPr>
            <w:tcW w:w="1768" w:type="dxa"/>
            <w:tcBorders>
              <w:top w:val="single" w:sz="4" w:space="0" w:color="auto"/>
              <w:left w:val="single" w:sz="4" w:space="0" w:color="auto"/>
              <w:bottom w:val="single" w:sz="4" w:space="0" w:color="auto"/>
              <w:right w:val="single" w:sz="4" w:space="0" w:color="auto"/>
            </w:tcBorders>
            <w:vAlign w:val="center"/>
            <w:hideMark/>
          </w:tcPr>
          <w:p w:rsidR="00B7045E" w:rsidRPr="00D47737" w:rsidRDefault="00B7045E">
            <w:pPr>
              <w:widowControl w:val="0"/>
              <w:spacing w:line="480" w:lineRule="exact"/>
              <w:jc w:val="center"/>
              <w:rPr>
                <w:rFonts w:asciiTheme="minorEastAsia" w:eastAsiaTheme="minorEastAsia" w:hAnsiTheme="minorEastAsia" w:cs="Times New Roman"/>
                <w:b/>
                <w:kern w:val="2"/>
              </w:rPr>
            </w:pPr>
            <w:r w:rsidRPr="00D47737">
              <w:rPr>
                <w:rFonts w:asciiTheme="minorEastAsia" w:eastAsiaTheme="minorEastAsia" w:hAnsiTheme="minorEastAsia" w:cs="Times New Roman" w:hint="eastAsia"/>
                <w:b/>
                <w:kern w:val="2"/>
              </w:rPr>
              <w:t>工作計畫名稱</w:t>
            </w:r>
          </w:p>
        </w:tc>
        <w:tc>
          <w:tcPr>
            <w:tcW w:w="2693" w:type="dxa"/>
            <w:gridSpan w:val="2"/>
            <w:tcBorders>
              <w:top w:val="single" w:sz="4" w:space="0" w:color="auto"/>
              <w:left w:val="single" w:sz="4" w:space="0" w:color="auto"/>
              <w:bottom w:val="single" w:sz="4" w:space="0" w:color="auto"/>
              <w:right w:val="single" w:sz="4" w:space="0" w:color="auto"/>
            </w:tcBorders>
            <w:vAlign w:val="center"/>
            <w:hideMark/>
          </w:tcPr>
          <w:p w:rsidR="00B7045E" w:rsidRPr="00D47737" w:rsidRDefault="00B7045E">
            <w:pPr>
              <w:widowControl w:val="0"/>
              <w:spacing w:line="480" w:lineRule="exact"/>
              <w:jc w:val="center"/>
              <w:rPr>
                <w:rFonts w:asciiTheme="minorEastAsia" w:eastAsiaTheme="minorEastAsia" w:hAnsiTheme="minorEastAsia" w:cs="Times New Roman"/>
                <w:b/>
                <w:kern w:val="2"/>
              </w:rPr>
            </w:pPr>
            <w:r w:rsidRPr="00D47737">
              <w:rPr>
                <w:rFonts w:asciiTheme="minorEastAsia" w:eastAsiaTheme="minorEastAsia" w:hAnsiTheme="minorEastAsia" w:cs="Times New Roman" w:hint="eastAsia"/>
                <w:b/>
                <w:kern w:val="2"/>
              </w:rPr>
              <w:t>重要計畫項目</w:t>
            </w:r>
          </w:p>
        </w:tc>
        <w:tc>
          <w:tcPr>
            <w:tcW w:w="4753" w:type="dxa"/>
            <w:tcBorders>
              <w:top w:val="single" w:sz="4" w:space="0" w:color="auto"/>
              <w:left w:val="single" w:sz="4" w:space="0" w:color="auto"/>
              <w:bottom w:val="single" w:sz="4" w:space="0" w:color="auto"/>
              <w:right w:val="single" w:sz="4" w:space="0" w:color="auto"/>
            </w:tcBorders>
            <w:vAlign w:val="center"/>
            <w:hideMark/>
          </w:tcPr>
          <w:p w:rsidR="00B7045E" w:rsidRPr="00D47737" w:rsidRDefault="00B7045E">
            <w:pPr>
              <w:widowControl w:val="0"/>
              <w:spacing w:line="480" w:lineRule="exact"/>
              <w:jc w:val="center"/>
              <w:rPr>
                <w:rFonts w:asciiTheme="minorEastAsia" w:eastAsiaTheme="minorEastAsia" w:hAnsiTheme="minorEastAsia" w:cs="Times New Roman"/>
                <w:b/>
                <w:kern w:val="2"/>
              </w:rPr>
            </w:pPr>
            <w:r w:rsidRPr="00D47737">
              <w:rPr>
                <w:rFonts w:asciiTheme="minorEastAsia" w:eastAsiaTheme="minorEastAsia" w:hAnsiTheme="minorEastAsia" w:cs="Times New Roman" w:hint="eastAsia"/>
                <w:b/>
                <w:kern w:val="2"/>
              </w:rPr>
              <w:t>實施內容</w:t>
            </w:r>
          </w:p>
        </w:tc>
      </w:tr>
      <w:tr w:rsidR="00B7045E" w:rsidRPr="00D47737" w:rsidTr="00B7045E">
        <w:trPr>
          <w:cantSplit/>
          <w:trHeight w:val="467"/>
        </w:trPr>
        <w:tc>
          <w:tcPr>
            <w:tcW w:w="9214" w:type="dxa"/>
            <w:gridSpan w:val="4"/>
            <w:tcBorders>
              <w:top w:val="single" w:sz="4" w:space="0" w:color="auto"/>
              <w:left w:val="single" w:sz="4" w:space="0" w:color="auto"/>
              <w:bottom w:val="single" w:sz="4" w:space="0" w:color="auto"/>
              <w:right w:val="single" w:sz="4" w:space="0" w:color="auto"/>
            </w:tcBorders>
            <w:vAlign w:val="center"/>
            <w:hideMark/>
          </w:tcPr>
          <w:p w:rsidR="00B7045E" w:rsidRPr="00D47737" w:rsidRDefault="00B7045E">
            <w:pPr>
              <w:widowControl w:val="0"/>
              <w:spacing w:line="280" w:lineRule="exact"/>
              <w:jc w:val="both"/>
              <w:rPr>
                <w:rFonts w:asciiTheme="minorEastAsia" w:eastAsiaTheme="minorEastAsia" w:hAnsiTheme="minorEastAsia" w:cs="Times New Roman"/>
                <w:b/>
                <w:kern w:val="2"/>
              </w:rPr>
            </w:pPr>
            <w:r w:rsidRPr="00D47737">
              <w:rPr>
                <w:rFonts w:asciiTheme="minorEastAsia" w:eastAsiaTheme="minorEastAsia" w:hAnsiTheme="minorEastAsia" w:cs="Times New Roman" w:hint="eastAsia"/>
                <w:b/>
                <w:kern w:val="2"/>
              </w:rPr>
              <w:t>確保健保永續經營，</w:t>
            </w:r>
            <w:r w:rsidR="004B6741">
              <w:rPr>
                <w:rFonts w:asciiTheme="minorEastAsia" w:eastAsiaTheme="minorEastAsia" w:hAnsiTheme="minorEastAsia" w:cs="Times New Roman" w:hint="eastAsia"/>
                <w:b/>
                <w:kern w:val="2"/>
              </w:rPr>
              <w:t>強化</w:t>
            </w:r>
            <w:r w:rsidRPr="00D47737">
              <w:rPr>
                <w:rFonts w:asciiTheme="minorEastAsia" w:eastAsiaTheme="minorEastAsia" w:hAnsiTheme="minorEastAsia" w:cs="Times New Roman" w:hint="eastAsia"/>
                <w:b/>
                <w:kern w:val="2"/>
              </w:rPr>
              <w:t>健保資料管理</w:t>
            </w:r>
          </w:p>
        </w:tc>
      </w:tr>
      <w:tr w:rsidR="00B7045E" w:rsidRPr="00D47737" w:rsidTr="00B7045E">
        <w:trPr>
          <w:cantSplit/>
          <w:trHeight w:val="4053"/>
        </w:trPr>
        <w:tc>
          <w:tcPr>
            <w:tcW w:w="1768" w:type="dxa"/>
            <w:vMerge w:val="restart"/>
            <w:tcBorders>
              <w:top w:val="single" w:sz="4" w:space="0" w:color="auto"/>
              <w:left w:val="single" w:sz="4" w:space="0" w:color="auto"/>
              <w:bottom w:val="single" w:sz="4" w:space="0" w:color="auto"/>
              <w:right w:val="single" w:sz="4" w:space="0" w:color="auto"/>
            </w:tcBorders>
            <w:hideMark/>
          </w:tcPr>
          <w:p w:rsidR="00B7045E" w:rsidRPr="00D47737" w:rsidRDefault="00B7045E">
            <w:pPr>
              <w:widowControl w:val="0"/>
              <w:spacing w:line="400" w:lineRule="exact"/>
              <w:jc w:val="both"/>
              <w:rPr>
                <w:rFonts w:asciiTheme="minorEastAsia" w:eastAsiaTheme="minorEastAsia" w:hAnsiTheme="minorEastAsia" w:cs="Times New Roman"/>
                <w:strike/>
                <w:color w:val="000000"/>
                <w:kern w:val="2"/>
              </w:rPr>
            </w:pPr>
            <w:r w:rsidRPr="00D47737">
              <w:rPr>
                <w:rFonts w:asciiTheme="minorEastAsia" w:eastAsiaTheme="minorEastAsia" w:hAnsiTheme="minorEastAsia" w:cs="Times New Roman" w:hint="eastAsia"/>
                <w:kern w:val="2"/>
              </w:rPr>
              <w:t>一、健保業務</w:t>
            </w:r>
          </w:p>
        </w:tc>
        <w:tc>
          <w:tcPr>
            <w:tcW w:w="410" w:type="dxa"/>
            <w:tcBorders>
              <w:top w:val="single" w:sz="4" w:space="0" w:color="auto"/>
              <w:left w:val="single" w:sz="4" w:space="0" w:color="auto"/>
              <w:bottom w:val="single" w:sz="4" w:space="0" w:color="auto"/>
              <w:right w:val="single" w:sz="4" w:space="0" w:color="auto"/>
            </w:tcBorders>
            <w:hideMark/>
          </w:tcPr>
          <w:p w:rsidR="00B7045E" w:rsidRPr="00D47737" w:rsidRDefault="00B7045E">
            <w:pPr>
              <w:widowControl w:val="0"/>
              <w:spacing w:line="400" w:lineRule="exact"/>
              <w:jc w:val="both"/>
              <w:rPr>
                <w:rFonts w:asciiTheme="minorEastAsia" w:eastAsiaTheme="minorEastAsia" w:hAnsiTheme="minorEastAsia" w:cs="Times New Roman"/>
                <w:kern w:val="2"/>
              </w:rPr>
            </w:pPr>
            <w:proofErr w:type="gramStart"/>
            <w:r w:rsidRPr="00D47737">
              <w:rPr>
                <w:rFonts w:asciiTheme="minorEastAsia" w:eastAsiaTheme="minorEastAsia" w:hAnsiTheme="minorEastAsia" w:cs="Times New Roman" w:hint="eastAsia"/>
                <w:kern w:val="2"/>
              </w:rPr>
              <w:t>一</w:t>
            </w:r>
            <w:proofErr w:type="gramEnd"/>
          </w:p>
        </w:tc>
        <w:tc>
          <w:tcPr>
            <w:tcW w:w="2283" w:type="dxa"/>
            <w:tcBorders>
              <w:top w:val="single" w:sz="4" w:space="0" w:color="auto"/>
              <w:left w:val="single" w:sz="4" w:space="0" w:color="auto"/>
              <w:bottom w:val="single" w:sz="4" w:space="0" w:color="auto"/>
              <w:right w:val="single" w:sz="4" w:space="0" w:color="auto"/>
            </w:tcBorders>
          </w:tcPr>
          <w:p w:rsidR="00B7045E" w:rsidRPr="00D47737" w:rsidRDefault="00B7045E">
            <w:pPr>
              <w:widowControl w:val="0"/>
              <w:spacing w:line="400" w:lineRule="exact"/>
              <w:jc w:val="both"/>
              <w:rPr>
                <w:rFonts w:asciiTheme="minorEastAsia" w:eastAsiaTheme="minorEastAsia" w:hAnsiTheme="minorEastAsia" w:cs="Times New Roman"/>
                <w:kern w:val="2"/>
              </w:rPr>
            </w:pPr>
            <w:r w:rsidRPr="00D47737">
              <w:rPr>
                <w:rFonts w:asciiTheme="minorEastAsia" w:eastAsiaTheme="minorEastAsia" w:hAnsiTheme="minorEastAsia" w:cs="Times New Roman" w:hint="eastAsia"/>
                <w:kern w:val="2"/>
              </w:rPr>
              <w:t>健保醫療平權數位升級計畫</w:t>
            </w:r>
          </w:p>
          <w:p w:rsidR="00B7045E" w:rsidRPr="00D47737" w:rsidRDefault="005E2E9F">
            <w:pPr>
              <w:widowControl w:val="0"/>
              <w:spacing w:line="400" w:lineRule="exact"/>
              <w:jc w:val="both"/>
              <w:rPr>
                <w:rFonts w:asciiTheme="minorEastAsia" w:eastAsiaTheme="minorEastAsia" w:hAnsiTheme="minorEastAsia" w:cs="Times New Roman"/>
                <w:color w:val="FF0000"/>
                <w:kern w:val="2"/>
              </w:rPr>
            </w:pPr>
            <w:r>
              <w:rPr>
                <w:rFonts w:asciiTheme="minorEastAsia" w:eastAsiaTheme="minorEastAsia" w:hAnsiTheme="minorEastAsia" w:cs="Times New Roman" w:hint="eastAsia"/>
                <w:color w:val="FF0000"/>
                <w:kern w:val="2"/>
              </w:rPr>
              <w:t>(企劃組</w:t>
            </w:r>
            <w:r w:rsidR="00F6607E">
              <w:rPr>
                <w:rFonts w:asciiTheme="minorEastAsia" w:eastAsiaTheme="minorEastAsia" w:hAnsiTheme="minorEastAsia" w:cs="Times New Roman" w:hint="eastAsia"/>
                <w:color w:val="FF0000"/>
                <w:kern w:val="2"/>
              </w:rPr>
              <w:t>及承保組</w:t>
            </w:r>
            <w:r>
              <w:rPr>
                <w:rFonts w:asciiTheme="minorEastAsia" w:eastAsiaTheme="minorEastAsia" w:hAnsiTheme="minorEastAsia" w:cs="Times New Roman" w:hint="eastAsia"/>
                <w:color w:val="FF0000"/>
                <w:kern w:val="2"/>
              </w:rPr>
              <w:t>)</w:t>
            </w:r>
          </w:p>
        </w:tc>
        <w:tc>
          <w:tcPr>
            <w:tcW w:w="4753" w:type="dxa"/>
            <w:tcBorders>
              <w:top w:val="single" w:sz="4" w:space="0" w:color="auto"/>
              <w:left w:val="single" w:sz="4" w:space="0" w:color="auto"/>
              <w:bottom w:val="single" w:sz="4" w:space="0" w:color="auto"/>
              <w:right w:val="single" w:sz="4" w:space="0" w:color="auto"/>
            </w:tcBorders>
            <w:hideMark/>
          </w:tcPr>
          <w:p w:rsidR="00AB306F" w:rsidRDefault="001C083D" w:rsidP="00AB306F">
            <w:pPr>
              <w:pStyle w:val="a4"/>
              <w:numPr>
                <w:ilvl w:val="0"/>
                <w:numId w:val="16"/>
              </w:numPr>
              <w:spacing w:line="400" w:lineRule="exact"/>
              <w:ind w:leftChars="0" w:left="255" w:hanging="221"/>
              <w:jc w:val="both"/>
              <w:rPr>
                <w:rFonts w:asciiTheme="minorEastAsia" w:hAnsiTheme="minorEastAsia" w:cs="Times New Roman"/>
              </w:rPr>
            </w:pPr>
            <w:r w:rsidRPr="00AB306F">
              <w:rPr>
                <w:rFonts w:asciiTheme="minorEastAsia" w:hAnsiTheme="minorEastAsia" w:cs="Times New Roman"/>
              </w:rPr>
              <w:t>建構全國基層健康醫療照護與強化韌性資訊架構，精進個人化初級照護健康管理平</w:t>
            </w:r>
            <w:proofErr w:type="gramStart"/>
            <w:r w:rsidRPr="00AB306F">
              <w:rPr>
                <w:rFonts w:asciiTheme="minorEastAsia" w:hAnsiTheme="minorEastAsia" w:cs="Times New Roman"/>
              </w:rPr>
              <w:t>臺</w:t>
            </w:r>
            <w:proofErr w:type="gramEnd"/>
            <w:r w:rsidRPr="00AB306F">
              <w:rPr>
                <w:rFonts w:asciiTheme="minorEastAsia" w:hAnsiTheme="minorEastAsia" w:cs="Times New Roman"/>
              </w:rPr>
              <w:t>與基層院所健保雲端服務，及電子處方箋，整體精進醫療品質與效率，落實整合全人照護與醫療平權。</w:t>
            </w:r>
          </w:p>
          <w:p w:rsidR="00AB306F" w:rsidRDefault="001C083D" w:rsidP="00AB306F">
            <w:pPr>
              <w:pStyle w:val="a4"/>
              <w:numPr>
                <w:ilvl w:val="0"/>
                <w:numId w:val="16"/>
              </w:numPr>
              <w:spacing w:line="400" w:lineRule="exact"/>
              <w:ind w:leftChars="0" w:left="255" w:hanging="221"/>
              <w:jc w:val="both"/>
              <w:rPr>
                <w:rFonts w:asciiTheme="minorEastAsia" w:hAnsiTheme="minorEastAsia" w:cs="Times New Roman"/>
              </w:rPr>
            </w:pPr>
            <w:r w:rsidRPr="00AB306F">
              <w:rPr>
                <w:rFonts w:asciiTheme="minorEastAsia" w:hAnsiTheme="minorEastAsia" w:cs="Times New Roman"/>
              </w:rPr>
              <w:t>推動</w:t>
            </w:r>
            <w:proofErr w:type="gramStart"/>
            <w:r w:rsidRPr="00AB306F">
              <w:rPr>
                <w:rFonts w:asciiTheme="minorEastAsia" w:hAnsiTheme="minorEastAsia" w:cs="Times New Roman"/>
              </w:rPr>
              <w:t>加強資安防護</w:t>
            </w:r>
            <w:proofErr w:type="gramEnd"/>
            <w:r w:rsidRPr="00AB306F">
              <w:rPr>
                <w:rFonts w:asciiTheme="minorEastAsia" w:hAnsiTheme="minorEastAsia" w:cs="Times New Roman"/>
              </w:rPr>
              <w:t>機制之混合雲架構，強化敏捷應變度；建置高價醫療服務、暫時支付藥品之真實世界資料收載平</w:t>
            </w:r>
            <w:proofErr w:type="gramStart"/>
            <w:r w:rsidRPr="00AB306F">
              <w:rPr>
                <w:rFonts w:asciiTheme="minorEastAsia" w:hAnsiTheme="minorEastAsia" w:cs="Times New Roman"/>
              </w:rPr>
              <w:t>臺</w:t>
            </w:r>
            <w:proofErr w:type="gramEnd"/>
            <w:r w:rsidRPr="00AB306F">
              <w:rPr>
                <w:rFonts w:asciiTheme="minorEastAsia" w:hAnsiTheme="minorEastAsia" w:cs="Times New Roman"/>
              </w:rPr>
              <w:t>，完善資料整合與應用治理機制，提升醫療資源配置合理性。</w:t>
            </w:r>
          </w:p>
          <w:p w:rsidR="00B7045E" w:rsidRPr="00D47737" w:rsidRDefault="001C083D" w:rsidP="00AB306F">
            <w:pPr>
              <w:pStyle w:val="a4"/>
              <w:numPr>
                <w:ilvl w:val="0"/>
                <w:numId w:val="16"/>
              </w:numPr>
              <w:spacing w:line="400" w:lineRule="exact"/>
              <w:ind w:leftChars="0" w:left="255" w:hanging="221"/>
              <w:jc w:val="both"/>
              <w:rPr>
                <w:rFonts w:asciiTheme="minorEastAsia" w:hAnsiTheme="minorEastAsia" w:cs="Times New Roman"/>
              </w:rPr>
            </w:pPr>
            <w:r w:rsidRPr="00591D3C">
              <w:rPr>
                <w:rFonts w:asciiTheme="minorEastAsia" w:hAnsiTheme="minorEastAsia" w:cs="Times New Roman"/>
              </w:rPr>
              <w:t>導入、開發與精進人工智慧辨識及語意分析技術，建置健保智能服務資料庫，並規劃應用生成式AI技術，提升健保客服中心資通訊為民服務便利性。</w:t>
            </w:r>
            <w:r w:rsidR="00F6607E" w:rsidRPr="00591D3C">
              <w:rPr>
                <w:rFonts w:asciiTheme="minorEastAsia" w:hAnsiTheme="minorEastAsia" w:cs="Times New Roman" w:hint="eastAsia"/>
                <w:color w:val="FF0000"/>
              </w:rPr>
              <w:t>(承保組)</w:t>
            </w:r>
          </w:p>
        </w:tc>
      </w:tr>
      <w:tr w:rsidR="00B7045E" w:rsidRPr="00D47737" w:rsidTr="00B7045E">
        <w:trPr>
          <w:cantSplit/>
          <w:trHeight w:val="1704"/>
        </w:trPr>
        <w:tc>
          <w:tcPr>
            <w:tcW w:w="9214" w:type="dxa"/>
            <w:vMerge/>
            <w:tcBorders>
              <w:top w:val="single" w:sz="4" w:space="0" w:color="auto"/>
              <w:left w:val="single" w:sz="4" w:space="0" w:color="auto"/>
              <w:bottom w:val="single" w:sz="4" w:space="0" w:color="auto"/>
              <w:right w:val="single" w:sz="4" w:space="0" w:color="auto"/>
            </w:tcBorders>
            <w:vAlign w:val="center"/>
            <w:hideMark/>
          </w:tcPr>
          <w:p w:rsidR="00B7045E" w:rsidRPr="00D47737" w:rsidRDefault="00B7045E">
            <w:pPr>
              <w:rPr>
                <w:rFonts w:asciiTheme="minorEastAsia" w:eastAsiaTheme="minorEastAsia" w:hAnsiTheme="minorEastAsia" w:cs="Times New Roman"/>
                <w:strike/>
                <w:color w:val="000000"/>
                <w:kern w:val="2"/>
              </w:rPr>
            </w:pPr>
          </w:p>
        </w:tc>
        <w:tc>
          <w:tcPr>
            <w:tcW w:w="410" w:type="dxa"/>
            <w:tcBorders>
              <w:top w:val="single" w:sz="4" w:space="0" w:color="auto"/>
              <w:left w:val="single" w:sz="4" w:space="0" w:color="auto"/>
              <w:bottom w:val="single" w:sz="4" w:space="0" w:color="auto"/>
              <w:right w:val="single" w:sz="4" w:space="0" w:color="auto"/>
            </w:tcBorders>
            <w:hideMark/>
          </w:tcPr>
          <w:p w:rsidR="00B7045E" w:rsidRPr="00D47737" w:rsidRDefault="00B7045E">
            <w:pPr>
              <w:widowControl w:val="0"/>
              <w:spacing w:line="400" w:lineRule="exact"/>
              <w:jc w:val="both"/>
              <w:rPr>
                <w:rFonts w:asciiTheme="minorEastAsia" w:eastAsiaTheme="minorEastAsia" w:hAnsiTheme="minorEastAsia" w:cs="Times New Roman"/>
                <w:color w:val="000000"/>
                <w:kern w:val="2"/>
              </w:rPr>
            </w:pPr>
            <w:r w:rsidRPr="00D47737">
              <w:rPr>
                <w:rFonts w:asciiTheme="minorEastAsia" w:eastAsiaTheme="minorEastAsia" w:hAnsiTheme="minorEastAsia" w:cs="Times New Roman" w:hint="eastAsia"/>
                <w:color w:val="000000"/>
                <w:kern w:val="2"/>
              </w:rPr>
              <w:t>二</w:t>
            </w:r>
          </w:p>
        </w:tc>
        <w:tc>
          <w:tcPr>
            <w:tcW w:w="2283" w:type="dxa"/>
            <w:tcBorders>
              <w:top w:val="single" w:sz="4" w:space="0" w:color="auto"/>
              <w:left w:val="single" w:sz="4" w:space="0" w:color="auto"/>
              <w:bottom w:val="single" w:sz="4" w:space="0" w:color="auto"/>
              <w:right w:val="single" w:sz="4" w:space="0" w:color="auto"/>
            </w:tcBorders>
            <w:hideMark/>
          </w:tcPr>
          <w:p w:rsidR="00B7045E" w:rsidRPr="00D47737" w:rsidRDefault="00B7045E">
            <w:pPr>
              <w:widowControl w:val="0"/>
              <w:spacing w:line="400" w:lineRule="exact"/>
              <w:jc w:val="both"/>
              <w:rPr>
                <w:rFonts w:asciiTheme="minorEastAsia" w:eastAsiaTheme="minorEastAsia" w:hAnsiTheme="minorEastAsia" w:cs="Times New Roman"/>
                <w:kern w:val="2"/>
              </w:rPr>
            </w:pPr>
            <w:r w:rsidRPr="00D47737">
              <w:rPr>
                <w:rFonts w:asciiTheme="minorEastAsia" w:eastAsiaTheme="minorEastAsia" w:hAnsiTheme="minorEastAsia" w:cs="Times New Roman" w:hint="eastAsia"/>
                <w:kern w:val="2"/>
              </w:rPr>
              <w:t>癌症新藥暫時性支付專款</w:t>
            </w:r>
          </w:p>
          <w:p w:rsidR="00B7045E" w:rsidRDefault="00B7045E">
            <w:pPr>
              <w:widowControl w:val="0"/>
              <w:spacing w:line="400" w:lineRule="exact"/>
              <w:jc w:val="both"/>
              <w:rPr>
                <w:rFonts w:asciiTheme="minorEastAsia" w:eastAsiaTheme="minorEastAsia" w:hAnsiTheme="minorEastAsia" w:cs="Times New Roman"/>
                <w:color w:val="FF0000"/>
                <w:kern w:val="2"/>
              </w:rPr>
            </w:pPr>
            <w:r w:rsidRPr="00E75642">
              <w:rPr>
                <w:rFonts w:asciiTheme="minorEastAsia" w:eastAsiaTheme="minorEastAsia" w:hAnsiTheme="minorEastAsia" w:cs="Times New Roman"/>
                <w:color w:val="FF0000"/>
                <w:kern w:val="2"/>
              </w:rPr>
              <w:t>(</w:t>
            </w:r>
            <w:proofErr w:type="gramStart"/>
            <w:r w:rsidRPr="00E75642">
              <w:rPr>
                <w:rFonts w:asciiTheme="minorEastAsia" w:eastAsiaTheme="minorEastAsia" w:hAnsiTheme="minorEastAsia" w:cs="Times New Roman" w:hint="eastAsia"/>
                <w:color w:val="FF0000"/>
                <w:kern w:val="2"/>
              </w:rPr>
              <w:t>醫審組</w:t>
            </w:r>
            <w:proofErr w:type="gramEnd"/>
            <w:r w:rsidRPr="00E75642">
              <w:rPr>
                <w:rFonts w:asciiTheme="minorEastAsia" w:eastAsiaTheme="minorEastAsia" w:hAnsiTheme="minorEastAsia" w:cs="Times New Roman"/>
                <w:color w:val="FF0000"/>
                <w:kern w:val="2"/>
              </w:rPr>
              <w:t>)</w:t>
            </w:r>
          </w:p>
          <w:p w:rsidR="008E56DD" w:rsidRPr="00BF01DE" w:rsidRDefault="008E56DD">
            <w:pPr>
              <w:widowControl w:val="0"/>
              <w:spacing w:line="400" w:lineRule="exact"/>
              <w:jc w:val="both"/>
              <w:rPr>
                <w:rFonts w:asciiTheme="minorEastAsia" w:eastAsiaTheme="minorEastAsia" w:hAnsiTheme="minorEastAsia" w:cs="Times New Roman"/>
                <w:color w:val="FF0000"/>
                <w:kern w:val="2"/>
                <w:sz w:val="18"/>
              </w:rPr>
            </w:pPr>
            <w:r w:rsidRPr="008221D4">
              <w:rPr>
                <w:rFonts w:asciiTheme="minorEastAsia" w:eastAsiaTheme="minorEastAsia" w:hAnsiTheme="minorEastAsia" w:cs="Times New Roman" w:hint="eastAsia"/>
                <w:color w:val="A6A6A6" w:themeColor="background1" w:themeShade="A6"/>
                <w:kern w:val="2"/>
                <w:sz w:val="18"/>
              </w:rPr>
              <w:t>(</w:t>
            </w:r>
            <w:r w:rsidR="00830887" w:rsidRPr="008221D4">
              <w:rPr>
                <w:rFonts w:asciiTheme="minorEastAsia" w:eastAsiaTheme="minorEastAsia" w:hAnsiTheme="minorEastAsia" w:cs="Times New Roman" w:hint="eastAsia"/>
                <w:color w:val="A6A6A6" w:themeColor="background1" w:themeShade="A6"/>
                <w:kern w:val="2"/>
                <w:sz w:val="18"/>
              </w:rPr>
              <w:t>H</w:t>
            </w:r>
            <w:r w:rsidR="00830887" w:rsidRPr="008221D4">
              <w:rPr>
                <w:rFonts w:asciiTheme="minorEastAsia" w:eastAsiaTheme="minorEastAsia" w:hAnsiTheme="minorEastAsia" w:cs="Times New Roman"/>
                <w:color w:val="A6A6A6" w:themeColor="background1" w:themeShade="A6"/>
                <w:kern w:val="2"/>
                <w:sz w:val="18"/>
              </w:rPr>
              <w:t>TR---</w:t>
            </w:r>
            <w:r w:rsidR="00830887" w:rsidRPr="008221D4">
              <w:rPr>
                <w:rFonts w:asciiTheme="minorEastAsia" w:eastAsiaTheme="minorEastAsia" w:hAnsiTheme="minorEastAsia" w:cs="Times New Roman" w:hint="eastAsia"/>
                <w:color w:val="A6A6A6" w:themeColor="background1" w:themeShade="A6"/>
                <w:kern w:val="2"/>
                <w:sz w:val="18"/>
              </w:rPr>
              <w:t>已確認不</w:t>
            </w:r>
            <w:proofErr w:type="gramStart"/>
            <w:r w:rsidR="00830887" w:rsidRPr="008221D4">
              <w:rPr>
                <w:rFonts w:asciiTheme="minorEastAsia" w:eastAsiaTheme="minorEastAsia" w:hAnsiTheme="minorEastAsia" w:cs="Times New Roman" w:hint="eastAsia"/>
                <w:color w:val="A6A6A6" w:themeColor="background1" w:themeShade="A6"/>
                <w:kern w:val="2"/>
                <w:sz w:val="18"/>
              </w:rPr>
              <w:t>刪</w:t>
            </w:r>
            <w:proofErr w:type="gramEnd"/>
            <w:r w:rsidR="00BF01DE" w:rsidRPr="008221D4">
              <w:rPr>
                <w:rFonts w:asciiTheme="minorEastAsia" w:eastAsiaTheme="minorEastAsia" w:hAnsiTheme="minorEastAsia" w:cs="Times New Roman"/>
                <w:color w:val="A6A6A6" w:themeColor="background1" w:themeShade="A6"/>
                <w:kern w:val="2"/>
                <w:sz w:val="18"/>
              </w:rPr>
              <w:t>,</w:t>
            </w:r>
            <w:r w:rsidR="003428E9" w:rsidRPr="008221D4">
              <w:rPr>
                <w:rFonts w:asciiTheme="minorEastAsia" w:eastAsiaTheme="minorEastAsia" w:hAnsiTheme="minorEastAsia" w:cs="Times New Roman" w:hint="eastAsia"/>
                <w:color w:val="A6A6A6" w:themeColor="background1" w:themeShade="A6"/>
                <w:kern w:val="2"/>
                <w:sz w:val="18"/>
              </w:rPr>
              <w:t>因為</w:t>
            </w:r>
            <w:r w:rsidR="008221D4" w:rsidRPr="008221D4">
              <w:rPr>
                <w:rFonts w:asciiTheme="minorEastAsia" w:eastAsiaTheme="minorEastAsia" w:hAnsiTheme="minorEastAsia" w:cs="Times New Roman" w:hint="eastAsia"/>
                <w:color w:val="A6A6A6" w:themeColor="background1" w:themeShade="A6"/>
                <w:kern w:val="2"/>
                <w:sz w:val="18"/>
              </w:rPr>
              <w:t>H</w:t>
            </w:r>
            <w:r w:rsidR="008221D4" w:rsidRPr="008221D4">
              <w:rPr>
                <w:rFonts w:asciiTheme="minorEastAsia" w:eastAsiaTheme="minorEastAsia" w:hAnsiTheme="minorEastAsia" w:cs="Times New Roman"/>
                <w:color w:val="A6A6A6" w:themeColor="background1" w:themeShade="A6"/>
                <w:kern w:val="2"/>
                <w:sz w:val="18"/>
              </w:rPr>
              <w:t>TR</w:t>
            </w:r>
            <w:r w:rsidR="003428E9" w:rsidRPr="008221D4">
              <w:rPr>
                <w:rFonts w:asciiTheme="minorEastAsia" w:eastAsiaTheme="minorEastAsia" w:hAnsiTheme="minorEastAsia" w:cs="Times New Roman" w:hint="eastAsia"/>
                <w:color w:val="A6A6A6" w:themeColor="background1" w:themeShade="A6"/>
                <w:kern w:val="2"/>
                <w:sz w:val="18"/>
              </w:rPr>
              <w:t>是</w:t>
            </w:r>
            <w:r w:rsidR="00BF01DE" w:rsidRPr="008221D4">
              <w:rPr>
                <w:rFonts w:asciiTheme="minorEastAsia" w:eastAsiaTheme="minorEastAsia" w:hAnsiTheme="minorEastAsia" w:cs="Times New Roman" w:hint="eastAsia"/>
                <w:color w:val="A6A6A6" w:themeColor="background1" w:themeShade="A6"/>
                <w:kern w:val="2"/>
                <w:sz w:val="18"/>
              </w:rPr>
              <w:t>必經流程</w:t>
            </w:r>
            <w:r w:rsidRPr="008221D4">
              <w:rPr>
                <w:rFonts w:asciiTheme="minorEastAsia" w:eastAsiaTheme="minorEastAsia" w:hAnsiTheme="minorEastAsia" w:cs="Times New Roman" w:hint="eastAsia"/>
                <w:color w:val="A6A6A6" w:themeColor="background1" w:themeShade="A6"/>
                <w:kern w:val="2"/>
                <w:sz w:val="18"/>
              </w:rPr>
              <w:t>)</w:t>
            </w:r>
          </w:p>
        </w:tc>
        <w:tc>
          <w:tcPr>
            <w:tcW w:w="4753" w:type="dxa"/>
            <w:tcBorders>
              <w:top w:val="single" w:sz="4" w:space="0" w:color="auto"/>
              <w:left w:val="single" w:sz="4" w:space="0" w:color="auto"/>
              <w:bottom w:val="single" w:sz="4" w:space="0" w:color="auto"/>
              <w:right w:val="single" w:sz="4" w:space="0" w:color="auto"/>
            </w:tcBorders>
            <w:hideMark/>
          </w:tcPr>
          <w:p w:rsidR="006A2B92" w:rsidRDefault="00E75642" w:rsidP="006A2B92">
            <w:pPr>
              <w:pStyle w:val="a4"/>
              <w:numPr>
                <w:ilvl w:val="0"/>
                <w:numId w:val="17"/>
              </w:numPr>
              <w:spacing w:line="400" w:lineRule="exact"/>
              <w:ind w:leftChars="0" w:left="255" w:hanging="221"/>
              <w:jc w:val="both"/>
              <w:rPr>
                <w:rFonts w:asciiTheme="minorEastAsia" w:hAnsiTheme="minorEastAsia" w:cs="Times New Roman"/>
              </w:rPr>
            </w:pPr>
            <w:r w:rsidRPr="006A2B92">
              <w:rPr>
                <w:rFonts w:asciiTheme="minorEastAsia" w:hAnsiTheme="minorEastAsia" w:cs="Times New Roman"/>
              </w:rPr>
              <w:t>提升領有藥品許可證，臨床療效證據明確但受</w:t>
            </w:r>
            <w:r w:rsidR="004B6741">
              <w:rPr>
                <w:rFonts w:asciiTheme="minorEastAsia" w:hAnsiTheme="minorEastAsia" w:cs="Times New Roman" w:hint="eastAsia"/>
              </w:rPr>
              <w:t>健保</w:t>
            </w:r>
            <w:r w:rsidRPr="006A2B92">
              <w:rPr>
                <w:rFonts w:asciiTheme="minorEastAsia" w:hAnsiTheme="minorEastAsia" w:cs="Times New Roman"/>
              </w:rPr>
              <w:t>總額預算限制尚未收載之癌症新藥或新適應症者以及其他</w:t>
            </w:r>
            <w:proofErr w:type="gramStart"/>
            <w:r w:rsidRPr="006A2B92">
              <w:rPr>
                <w:rFonts w:asciiTheme="minorEastAsia" w:hAnsiTheme="minorEastAsia" w:cs="Times New Roman"/>
              </w:rPr>
              <w:t>經</w:t>
            </w:r>
            <w:r w:rsidR="004B6741">
              <w:rPr>
                <w:rFonts w:asciiTheme="minorEastAsia" w:hAnsiTheme="minorEastAsia" w:cs="Times New Roman" w:hint="eastAsia"/>
              </w:rPr>
              <w:t>本</w:t>
            </w:r>
            <w:r w:rsidRPr="006A2B92">
              <w:rPr>
                <w:rFonts w:asciiTheme="minorEastAsia" w:hAnsiTheme="minorEastAsia" w:cs="Times New Roman"/>
              </w:rPr>
              <w:t>署認定</w:t>
            </w:r>
            <w:proofErr w:type="gramEnd"/>
            <w:r w:rsidRPr="006A2B92">
              <w:rPr>
                <w:rFonts w:asciiTheme="minorEastAsia" w:hAnsiTheme="minorEastAsia" w:cs="Times New Roman"/>
              </w:rPr>
              <w:t>有必要者（例如：具醫療迫切需求及治療潛力，但臨床效益、財務衝擊經評估仍具不確定性之新藥或新適應症</w:t>
            </w:r>
            <w:proofErr w:type="gramStart"/>
            <w:r w:rsidRPr="006A2B92">
              <w:rPr>
                <w:rFonts w:asciiTheme="minorEastAsia" w:hAnsiTheme="minorEastAsia" w:cs="Times New Roman"/>
              </w:rPr>
              <w:t>）</w:t>
            </w:r>
            <w:proofErr w:type="gramEnd"/>
            <w:r w:rsidRPr="006A2B92">
              <w:rPr>
                <w:rFonts w:asciiTheme="minorEastAsia" w:hAnsiTheme="minorEastAsia" w:cs="Times New Roman"/>
              </w:rPr>
              <w:t>之可近性，降低病人經濟負擔。</w:t>
            </w:r>
          </w:p>
          <w:p w:rsidR="006A2B92" w:rsidRDefault="00E75642" w:rsidP="006A2B92">
            <w:pPr>
              <w:pStyle w:val="a4"/>
              <w:numPr>
                <w:ilvl w:val="0"/>
                <w:numId w:val="17"/>
              </w:numPr>
              <w:spacing w:line="400" w:lineRule="exact"/>
              <w:ind w:leftChars="0" w:left="255" w:hanging="221"/>
              <w:jc w:val="both"/>
              <w:rPr>
                <w:rFonts w:asciiTheme="minorEastAsia" w:hAnsiTheme="minorEastAsia" w:cs="Times New Roman"/>
              </w:rPr>
            </w:pPr>
            <w:r w:rsidRPr="006A2B92">
              <w:rPr>
                <w:rFonts w:asciiTheme="minorEastAsia" w:hAnsiTheme="minorEastAsia" w:cs="Times New Roman"/>
              </w:rPr>
              <w:t>逐步補強癌症治療缺口，接軌國際治療指引，使台灣的癌症治療與國際同步</w:t>
            </w:r>
            <w:r w:rsidR="006A2B92">
              <w:rPr>
                <w:rFonts w:asciiTheme="minorEastAsia" w:hAnsiTheme="minorEastAsia" w:cs="Times New Roman" w:hint="eastAsia"/>
              </w:rPr>
              <w:t>。</w:t>
            </w:r>
          </w:p>
          <w:p w:rsidR="00B7045E" w:rsidRPr="006A2B92" w:rsidRDefault="00E75642" w:rsidP="006A2B92">
            <w:pPr>
              <w:pStyle w:val="a4"/>
              <w:numPr>
                <w:ilvl w:val="0"/>
                <w:numId w:val="17"/>
              </w:numPr>
              <w:spacing w:line="400" w:lineRule="exact"/>
              <w:ind w:leftChars="0" w:left="255" w:hanging="221"/>
              <w:jc w:val="both"/>
              <w:rPr>
                <w:rFonts w:asciiTheme="minorEastAsia" w:hAnsiTheme="minorEastAsia" w:cs="Times New Roman"/>
              </w:rPr>
            </w:pPr>
            <w:r w:rsidRPr="006A2B92">
              <w:rPr>
                <w:rFonts w:asciiTheme="minorEastAsia" w:hAnsiTheme="minorEastAsia" w:cs="Times New Roman"/>
              </w:rPr>
              <w:t>後續蒐集真實世界實證資料，</w:t>
            </w:r>
            <w:r w:rsidRPr="00830887">
              <w:rPr>
                <w:rFonts w:asciiTheme="minorEastAsia" w:hAnsiTheme="minorEastAsia" w:cs="Times New Roman"/>
              </w:rPr>
              <w:t>進行醫療科技再評估（HTR）</w:t>
            </w:r>
            <w:r w:rsidRPr="006A2B92">
              <w:rPr>
                <w:rFonts w:asciiTheme="minorEastAsia" w:hAnsiTheme="minorEastAsia" w:cs="Times New Roman"/>
              </w:rPr>
              <w:t>，作為列入常規健保給付或調整給付條件之依據，使健保資源有效合理配置。</w:t>
            </w:r>
          </w:p>
        </w:tc>
      </w:tr>
      <w:tr w:rsidR="00B7045E" w:rsidRPr="00D47737" w:rsidTr="00B7045E">
        <w:trPr>
          <w:cantSplit/>
          <w:trHeight w:val="2066"/>
        </w:trPr>
        <w:tc>
          <w:tcPr>
            <w:tcW w:w="9214" w:type="dxa"/>
            <w:vMerge/>
            <w:tcBorders>
              <w:top w:val="single" w:sz="4" w:space="0" w:color="auto"/>
              <w:left w:val="single" w:sz="4" w:space="0" w:color="auto"/>
              <w:bottom w:val="single" w:sz="4" w:space="0" w:color="auto"/>
              <w:right w:val="single" w:sz="4" w:space="0" w:color="auto"/>
            </w:tcBorders>
            <w:vAlign w:val="center"/>
            <w:hideMark/>
          </w:tcPr>
          <w:p w:rsidR="00B7045E" w:rsidRPr="00D47737" w:rsidRDefault="00B7045E">
            <w:pPr>
              <w:rPr>
                <w:rFonts w:asciiTheme="minorEastAsia" w:eastAsiaTheme="minorEastAsia" w:hAnsiTheme="minorEastAsia" w:cs="Times New Roman"/>
                <w:strike/>
                <w:color w:val="000000"/>
                <w:kern w:val="2"/>
              </w:rPr>
            </w:pPr>
          </w:p>
        </w:tc>
        <w:tc>
          <w:tcPr>
            <w:tcW w:w="410" w:type="dxa"/>
            <w:tcBorders>
              <w:top w:val="single" w:sz="4" w:space="0" w:color="auto"/>
              <w:left w:val="single" w:sz="4" w:space="0" w:color="auto"/>
              <w:bottom w:val="single" w:sz="4" w:space="0" w:color="auto"/>
              <w:right w:val="single" w:sz="4" w:space="0" w:color="auto"/>
            </w:tcBorders>
            <w:hideMark/>
          </w:tcPr>
          <w:p w:rsidR="00B7045E" w:rsidRPr="00D47737" w:rsidRDefault="00B7045E">
            <w:pPr>
              <w:widowControl w:val="0"/>
              <w:spacing w:line="400" w:lineRule="exact"/>
              <w:jc w:val="both"/>
              <w:rPr>
                <w:rFonts w:asciiTheme="minorEastAsia" w:eastAsiaTheme="minorEastAsia" w:hAnsiTheme="minorEastAsia" w:cs="Times New Roman"/>
                <w:color w:val="000000"/>
                <w:kern w:val="2"/>
              </w:rPr>
            </w:pPr>
            <w:r w:rsidRPr="00D47737">
              <w:rPr>
                <w:rFonts w:asciiTheme="minorEastAsia" w:eastAsiaTheme="minorEastAsia" w:hAnsiTheme="minorEastAsia" w:cs="Times New Roman" w:hint="eastAsia"/>
                <w:color w:val="000000"/>
                <w:kern w:val="2"/>
              </w:rPr>
              <w:t>三</w:t>
            </w:r>
          </w:p>
        </w:tc>
        <w:tc>
          <w:tcPr>
            <w:tcW w:w="2283" w:type="dxa"/>
            <w:tcBorders>
              <w:top w:val="single" w:sz="4" w:space="0" w:color="auto"/>
              <w:left w:val="single" w:sz="4" w:space="0" w:color="auto"/>
              <w:bottom w:val="single" w:sz="4" w:space="0" w:color="auto"/>
              <w:right w:val="single" w:sz="4" w:space="0" w:color="auto"/>
            </w:tcBorders>
            <w:hideMark/>
          </w:tcPr>
          <w:p w:rsidR="00B7045E" w:rsidRPr="00CE3059" w:rsidRDefault="00B7045E">
            <w:pPr>
              <w:widowControl w:val="0"/>
              <w:spacing w:line="400" w:lineRule="exact"/>
              <w:jc w:val="both"/>
              <w:rPr>
                <w:rFonts w:asciiTheme="minorEastAsia" w:eastAsiaTheme="minorEastAsia" w:hAnsiTheme="minorEastAsia" w:cs="Times New Roman"/>
                <w:kern w:val="2"/>
              </w:rPr>
            </w:pPr>
            <w:r w:rsidRPr="00CE3059">
              <w:rPr>
                <w:rFonts w:asciiTheme="minorEastAsia" w:eastAsiaTheme="minorEastAsia" w:hAnsiTheme="minorEastAsia" w:cs="Times New Roman" w:hint="eastAsia"/>
                <w:kern w:val="2"/>
              </w:rPr>
              <w:t>完善健保醫療費用總額及給付機制</w:t>
            </w:r>
          </w:p>
          <w:p w:rsidR="00B7045E" w:rsidRPr="00CE3059" w:rsidRDefault="00B7045E">
            <w:pPr>
              <w:widowControl w:val="0"/>
              <w:spacing w:line="400" w:lineRule="exact"/>
              <w:jc w:val="both"/>
              <w:rPr>
                <w:rFonts w:asciiTheme="minorEastAsia" w:eastAsiaTheme="minorEastAsia" w:hAnsiTheme="minorEastAsia" w:cs="Times New Roman"/>
                <w:color w:val="FF0000"/>
                <w:kern w:val="2"/>
              </w:rPr>
            </w:pPr>
            <w:r w:rsidRPr="00CE3059">
              <w:rPr>
                <w:rFonts w:asciiTheme="minorEastAsia" w:eastAsiaTheme="minorEastAsia" w:hAnsiTheme="minorEastAsia" w:cs="Times New Roman"/>
                <w:color w:val="FF0000"/>
                <w:kern w:val="2"/>
              </w:rPr>
              <w:t>(</w:t>
            </w:r>
            <w:proofErr w:type="gramStart"/>
            <w:r w:rsidRPr="00CE3059">
              <w:rPr>
                <w:rFonts w:asciiTheme="minorEastAsia" w:eastAsiaTheme="minorEastAsia" w:hAnsiTheme="minorEastAsia" w:cs="Times New Roman" w:hint="eastAsia"/>
                <w:color w:val="FF0000"/>
                <w:kern w:val="2"/>
              </w:rPr>
              <w:t>醫</w:t>
            </w:r>
            <w:proofErr w:type="gramEnd"/>
            <w:r w:rsidRPr="00CE3059">
              <w:rPr>
                <w:rFonts w:asciiTheme="minorEastAsia" w:eastAsiaTheme="minorEastAsia" w:hAnsiTheme="minorEastAsia" w:cs="Times New Roman" w:hint="eastAsia"/>
                <w:color w:val="FF0000"/>
                <w:kern w:val="2"/>
              </w:rPr>
              <w:t>管組及</w:t>
            </w:r>
            <w:proofErr w:type="gramStart"/>
            <w:r w:rsidRPr="002779EA">
              <w:rPr>
                <w:rFonts w:asciiTheme="minorEastAsia" w:eastAsiaTheme="minorEastAsia" w:hAnsiTheme="minorEastAsia" w:cs="Times New Roman" w:hint="eastAsia"/>
                <w:color w:val="FF0000"/>
                <w:kern w:val="2"/>
              </w:rPr>
              <w:t>醫審</w:t>
            </w:r>
            <w:proofErr w:type="gramEnd"/>
            <w:r w:rsidRPr="002779EA">
              <w:rPr>
                <w:rFonts w:asciiTheme="minorEastAsia" w:eastAsiaTheme="minorEastAsia" w:hAnsiTheme="minorEastAsia" w:cs="Times New Roman" w:hint="eastAsia"/>
                <w:color w:val="FF0000"/>
                <w:kern w:val="2"/>
              </w:rPr>
              <w:t>組</w:t>
            </w:r>
            <w:r w:rsidRPr="00CE3059">
              <w:rPr>
                <w:rFonts w:asciiTheme="minorEastAsia" w:eastAsiaTheme="minorEastAsia" w:hAnsiTheme="minorEastAsia" w:cs="Times New Roman"/>
                <w:color w:val="FF0000"/>
                <w:kern w:val="2"/>
              </w:rPr>
              <w:t>)</w:t>
            </w:r>
          </w:p>
        </w:tc>
        <w:tc>
          <w:tcPr>
            <w:tcW w:w="4753" w:type="dxa"/>
            <w:tcBorders>
              <w:top w:val="single" w:sz="4" w:space="0" w:color="auto"/>
              <w:left w:val="single" w:sz="4" w:space="0" w:color="auto"/>
              <w:bottom w:val="single" w:sz="4" w:space="0" w:color="auto"/>
              <w:right w:val="single" w:sz="4" w:space="0" w:color="auto"/>
            </w:tcBorders>
            <w:hideMark/>
          </w:tcPr>
          <w:p w:rsidR="00B7045E" w:rsidRPr="00D47737" w:rsidRDefault="00B7045E" w:rsidP="00244A67">
            <w:pPr>
              <w:widowControl w:val="0"/>
              <w:numPr>
                <w:ilvl w:val="0"/>
                <w:numId w:val="2"/>
              </w:numPr>
              <w:kinsoku w:val="0"/>
              <w:spacing w:line="400" w:lineRule="exact"/>
              <w:ind w:left="255" w:hanging="221"/>
              <w:jc w:val="both"/>
              <w:rPr>
                <w:rFonts w:asciiTheme="minorEastAsia" w:eastAsiaTheme="minorEastAsia" w:hAnsiTheme="minorEastAsia" w:cs="Times New Roman"/>
                <w:kern w:val="2"/>
              </w:rPr>
            </w:pPr>
            <w:r w:rsidRPr="00D47737">
              <w:rPr>
                <w:rFonts w:asciiTheme="minorEastAsia" w:eastAsiaTheme="minorEastAsia" w:hAnsiTheme="minorEastAsia" w:cs="Times New Roman" w:hint="eastAsia"/>
                <w:kern w:val="2"/>
              </w:rPr>
              <w:t>補助</w:t>
            </w:r>
            <w:proofErr w:type="gramStart"/>
            <w:r w:rsidRPr="00D47737">
              <w:rPr>
                <w:rFonts w:asciiTheme="minorEastAsia" w:eastAsiaTheme="minorEastAsia" w:hAnsiTheme="minorEastAsia" w:cs="Times New Roman" w:hint="eastAsia"/>
                <w:kern w:val="2"/>
              </w:rPr>
              <w:t>醫</w:t>
            </w:r>
            <w:proofErr w:type="gramEnd"/>
            <w:r w:rsidRPr="00D47737">
              <w:rPr>
                <w:rFonts w:asciiTheme="minorEastAsia" w:eastAsiaTheme="minorEastAsia" w:hAnsiTheme="minorEastAsia" w:cs="Times New Roman" w:hint="eastAsia"/>
                <w:kern w:val="2"/>
              </w:rPr>
              <w:t>事服務機構提升網路頻寬，並獎勵醫事服務機構提升智慧化資訊及檢驗結果即時上傳作業。</w:t>
            </w:r>
            <w:proofErr w:type="gramStart"/>
            <w:r w:rsidR="00CE3059" w:rsidRPr="00167D23">
              <w:rPr>
                <w:rFonts w:asciiTheme="minorEastAsia" w:eastAsiaTheme="minorEastAsia" w:hAnsiTheme="minorEastAsia" w:cs="Times New Roman" w:hint="eastAsia"/>
                <w:color w:val="FF0000"/>
                <w:kern w:val="2"/>
              </w:rPr>
              <w:t>醫</w:t>
            </w:r>
            <w:proofErr w:type="gramEnd"/>
            <w:r w:rsidR="00CE3059" w:rsidRPr="00167D23">
              <w:rPr>
                <w:rFonts w:asciiTheme="minorEastAsia" w:eastAsiaTheme="minorEastAsia" w:hAnsiTheme="minorEastAsia" w:cs="Times New Roman" w:hint="eastAsia"/>
                <w:color w:val="FF0000"/>
                <w:kern w:val="2"/>
              </w:rPr>
              <w:t>管組</w:t>
            </w:r>
          </w:p>
          <w:p w:rsidR="002779EA" w:rsidRDefault="00B7045E" w:rsidP="00244A67">
            <w:pPr>
              <w:widowControl w:val="0"/>
              <w:numPr>
                <w:ilvl w:val="0"/>
                <w:numId w:val="2"/>
              </w:numPr>
              <w:kinsoku w:val="0"/>
              <w:spacing w:line="400" w:lineRule="exact"/>
              <w:ind w:left="255" w:hanging="221"/>
              <w:jc w:val="both"/>
              <w:rPr>
                <w:rFonts w:asciiTheme="minorEastAsia" w:eastAsiaTheme="minorEastAsia" w:hAnsiTheme="minorEastAsia" w:cs="Times New Roman"/>
                <w:kern w:val="2"/>
              </w:rPr>
            </w:pPr>
            <w:r w:rsidRPr="00D47737">
              <w:rPr>
                <w:rFonts w:asciiTheme="minorEastAsia" w:eastAsiaTheme="minorEastAsia" w:hAnsiTheme="minorEastAsia" w:cs="Times New Roman" w:hint="eastAsia"/>
                <w:kern w:val="2"/>
              </w:rPr>
              <w:t>評估分析健保重要總額制度及支付政策，以提升保險服務成效。</w:t>
            </w:r>
            <w:proofErr w:type="gramStart"/>
            <w:r w:rsidR="00CE3059" w:rsidRPr="00167D23">
              <w:rPr>
                <w:rFonts w:asciiTheme="minorEastAsia" w:eastAsiaTheme="minorEastAsia" w:hAnsiTheme="minorEastAsia" w:cs="Times New Roman" w:hint="eastAsia"/>
                <w:color w:val="FF0000"/>
                <w:kern w:val="2"/>
              </w:rPr>
              <w:t>醫</w:t>
            </w:r>
            <w:proofErr w:type="gramEnd"/>
            <w:r w:rsidR="00CE3059" w:rsidRPr="00167D23">
              <w:rPr>
                <w:rFonts w:asciiTheme="minorEastAsia" w:eastAsiaTheme="minorEastAsia" w:hAnsiTheme="minorEastAsia" w:cs="Times New Roman" w:hint="eastAsia"/>
                <w:color w:val="FF0000"/>
                <w:kern w:val="2"/>
              </w:rPr>
              <w:t>管組</w:t>
            </w:r>
          </w:p>
          <w:p w:rsidR="00B7045E" w:rsidRPr="002779EA" w:rsidRDefault="002779EA" w:rsidP="00244A67">
            <w:pPr>
              <w:widowControl w:val="0"/>
              <w:numPr>
                <w:ilvl w:val="0"/>
                <w:numId w:val="2"/>
              </w:numPr>
              <w:kinsoku w:val="0"/>
              <w:spacing w:line="400" w:lineRule="exact"/>
              <w:ind w:left="255" w:hanging="221"/>
              <w:jc w:val="both"/>
              <w:rPr>
                <w:rFonts w:asciiTheme="minorEastAsia" w:eastAsiaTheme="minorEastAsia" w:hAnsiTheme="minorEastAsia" w:cs="Times New Roman"/>
                <w:kern w:val="2"/>
              </w:rPr>
            </w:pPr>
            <w:r w:rsidRPr="002779EA">
              <w:rPr>
                <w:rFonts w:asciiTheme="minorEastAsia" w:hAnsiTheme="minorEastAsia" w:cs="Times New Roman"/>
              </w:rPr>
              <w:t>完善罕病病友醫療保障，並致力於</w:t>
            </w:r>
            <w:proofErr w:type="gramStart"/>
            <w:r w:rsidRPr="002779EA">
              <w:rPr>
                <w:rFonts w:asciiTheme="minorEastAsia" w:hAnsiTheme="minorEastAsia" w:cs="Times New Roman"/>
              </w:rPr>
              <w:t>新藥收載</w:t>
            </w:r>
            <w:proofErr w:type="gramEnd"/>
            <w:r w:rsidRPr="002779EA">
              <w:rPr>
                <w:rFonts w:asciiTheme="minorEastAsia" w:hAnsiTheme="minorEastAsia" w:cs="Times New Roman"/>
              </w:rPr>
              <w:t>及擴增給付規定之審核及協議，強化用藥治療接軌國際指引，使健保資源給付於最有效益的治療。</w:t>
            </w:r>
            <w:proofErr w:type="gramStart"/>
            <w:r w:rsidRPr="002779EA">
              <w:rPr>
                <w:rFonts w:asciiTheme="minorEastAsia" w:eastAsiaTheme="minorEastAsia" w:hAnsiTheme="minorEastAsia" w:cs="Times New Roman" w:hint="eastAsia"/>
                <w:color w:val="FF0000"/>
                <w:kern w:val="2"/>
              </w:rPr>
              <w:t>醫審組</w:t>
            </w:r>
            <w:proofErr w:type="gramEnd"/>
          </w:p>
        </w:tc>
      </w:tr>
      <w:tr w:rsidR="00B7045E" w:rsidRPr="00D47737" w:rsidTr="00C169F6">
        <w:trPr>
          <w:cantSplit/>
          <w:trHeight w:val="8111"/>
        </w:trPr>
        <w:tc>
          <w:tcPr>
            <w:tcW w:w="1768" w:type="dxa"/>
            <w:tcBorders>
              <w:top w:val="single" w:sz="4" w:space="0" w:color="auto"/>
              <w:left w:val="single" w:sz="4" w:space="0" w:color="auto"/>
              <w:bottom w:val="single" w:sz="4" w:space="0" w:color="auto"/>
              <w:right w:val="single" w:sz="4" w:space="0" w:color="auto"/>
            </w:tcBorders>
            <w:hideMark/>
          </w:tcPr>
          <w:p w:rsidR="00B7045E" w:rsidRPr="00D47737" w:rsidRDefault="00B7045E">
            <w:pPr>
              <w:widowControl w:val="0"/>
              <w:spacing w:line="400" w:lineRule="exact"/>
              <w:jc w:val="both"/>
              <w:rPr>
                <w:rFonts w:asciiTheme="minorEastAsia" w:eastAsiaTheme="minorEastAsia" w:hAnsiTheme="minorEastAsia" w:cs="Times New Roman"/>
                <w:kern w:val="2"/>
              </w:rPr>
            </w:pPr>
            <w:r w:rsidRPr="00D47737">
              <w:rPr>
                <w:rFonts w:asciiTheme="minorEastAsia" w:eastAsiaTheme="minorEastAsia" w:hAnsiTheme="minorEastAsia" w:cs="Times New Roman" w:hint="eastAsia"/>
                <w:kern w:val="2"/>
              </w:rPr>
              <w:t>二、科技業務</w:t>
            </w:r>
          </w:p>
        </w:tc>
        <w:tc>
          <w:tcPr>
            <w:tcW w:w="410" w:type="dxa"/>
            <w:tcBorders>
              <w:top w:val="single" w:sz="4" w:space="0" w:color="auto"/>
              <w:left w:val="single" w:sz="4" w:space="0" w:color="auto"/>
              <w:bottom w:val="single" w:sz="4" w:space="0" w:color="auto"/>
              <w:right w:val="single" w:sz="4" w:space="0" w:color="auto"/>
            </w:tcBorders>
            <w:hideMark/>
          </w:tcPr>
          <w:p w:rsidR="00B7045E" w:rsidRPr="00D47737" w:rsidRDefault="00B7045E">
            <w:pPr>
              <w:widowControl w:val="0"/>
              <w:spacing w:line="400" w:lineRule="exact"/>
              <w:jc w:val="both"/>
              <w:rPr>
                <w:rFonts w:asciiTheme="minorEastAsia" w:eastAsiaTheme="minorEastAsia" w:hAnsiTheme="minorEastAsia" w:cs="Times New Roman"/>
                <w:color w:val="000000"/>
                <w:kern w:val="2"/>
              </w:rPr>
            </w:pPr>
            <w:proofErr w:type="gramStart"/>
            <w:r w:rsidRPr="00D47737">
              <w:rPr>
                <w:rFonts w:asciiTheme="minorEastAsia" w:eastAsiaTheme="minorEastAsia" w:hAnsiTheme="minorEastAsia" w:cs="Times New Roman" w:hint="eastAsia"/>
                <w:color w:val="000000"/>
                <w:kern w:val="2"/>
              </w:rPr>
              <w:t>一</w:t>
            </w:r>
            <w:proofErr w:type="gramEnd"/>
          </w:p>
        </w:tc>
        <w:tc>
          <w:tcPr>
            <w:tcW w:w="2283" w:type="dxa"/>
            <w:tcBorders>
              <w:top w:val="single" w:sz="4" w:space="0" w:color="auto"/>
              <w:left w:val="single" w:sz="4" w:space="0" w:color="auto"/>
              <w:bottom w:val="single" w:sz="4" w:space="0" w:color="auto"/>
              <w:right w:val="single" w:sz="4" w:space="0" w:color="auto"/>
            </w:tcBorders>
          </w:tcPr>
          <w:p w:rsidR="001C083D" w:rsidRPr="001C083D" w:rsidRDefault="001C083D" w:rsidP="001C083D">
            <w:pPr>
              <w:widowControl w:val="0"/>
              <w:spacing w:line="400" w:lineRule="exact"/>
              <w:jc w:val="both"/>
              <w:rPr>
                <w:rFonts w:asciiTheme="minorEastAsia" w:eastAsiaTheme="minorEastAsia" w:hAnsiTheme="minorEastAsia" w:cs="Times New Roman"/>
                <w:kern w:val="2"/>
              </w:rPr>
            </w:pPr>
            <w:r w:rsidRPr="00E34D89">
              <w:rPr>
                <w:rFonts w:asciiTheme="minorEastAsia" w:eastAsiaTheme="minorEastAsia" w:hAnsiTheme="minorEastAsia" w:cs="Times New Roman" w:hint="eastAsia"/>
                <w:kern w:val="2"/>
              </w:rPr>
              <w:t>健康福利智慧轉型服務</w:t>
            </w:r>
          </w:p>
          <w:p w:rsidR="00B7045E" w:rsidRDefault="001C083D" w:rsidP="001C083D">
            <w:pPr>
              <w:widowControl w:val="0"/>
              <w:spacing w:line="400" w:lineRule="exact"/>
              <w:jc w:val="both"/>
              <w:rPr>
                <w:rFonts w:asciiTheme="minorEastAsia" w:eastAsiaTheme="minorEastAsia" w:hAnsiTheme="minorEastAsia" w:cs="Times New Roman"/>
                <w:kern w:val="2"/>
              </w:rPr>
            </w:pPr>
            <w:r w:rsidRPr="001C083D">
              <w:rPr>
                <w:rFonts w:asciiTheme="minorEastAsia" w:eastAsiaTheme="minorEastAsia" w:hAnsiTheme="minorEastAsia" w:cs="Times New Roman"/>
                <w:kern w:val="2"/>
              </w:rPr>
              <w:t>(</w:t>
            </w:r>
            <w:r w:rsidRPr="001C083D">
              <w:rPr>
                <w:rFonts w:asciiTheme="minorEastAsia" w:eastAsiaTheme="minorEastAsia" w:hAnsiTheme="minorEastAsia" w:cs="Times New Roman"/>
                <w:color w:val="FF0000"/>
                <w:kern w:val="2"/>
              </w:rPr>
              <w:t>企劃組</w:t>
            </w:r>
            <w:r w:rsidRPr="001C083D">
              <w:rPr>
                <w:rFonts w:asciiTheme="minorEastAsia" w:eastAsiaTheme="minorEastAsia" w:hAnsiTheme="minorEastAsia" w:cs="Times New Roman"/>
                <w:kern w:val="2"/>
              </w:rPr>
              <w:t>)</w:t>
            </w:r>
          </w:p>
          <w:p w:rsidR="003428E9" w:rsidRPr="00D47737" w:rsidRDefault="003428E9" w:rsidP="001C083D">
            <w:pPr>
              <w:widowControl w:val="0"/>
              <w:spacing w:line="400" w:lineRule="exact"/>
              <w:jc w:val="both"/>
              <w:rPr>
                <w:rFonts w:asciiTheme="minorEastAsia" w:eastAsiaTheme="minorEastAsia" w:hAnsiTheme="minorEastAsia" w:cs="Times New Roman"/>
                <w:kern w:val="2"/>
              </w:rPr>
            </w:pPr>
            <w:r w:rsidRPr="00D353E9">
              <w:rPr>
                <w:rFonts w:asciiTheme="minorEastAsia" w:eastAsiaTheme="minorEastAsia" w:hAnsiTheme="minorEastAsia" w:cs="Times New Roman" w:hint="eastAsia"/>
                <w:color w:val="A6A6A6" w:themeColor="background1" w:themeShade="A6"/>
                <w:kern w:val="2"/>
                <w:sz w:val="20"/>
              </w:rPr>
              <w:t>(有修改名稱，因為計畫尚未核定，僅留存分支的名稱)</w:t>
            </w:r>
          </w:p>
        </w:tc>
        <w:tc>
          <w:tcPr>
            <w:tcW w:w="4753" w:type="dxa"/>
            <w:tcBorders>
              <w:top w:val="single" w:sz="4" w:space="0" w:color="auto"/>
              <w:left w:val="single" w:sz="4" w:space="0" w:color="auto"/>
              <w:bottom w:val="single" w:sz="4" w:space="0" w:color="auto"/>
              <w:right w:val="single" w:sz="4" w:space="0" w:color="auto"/>
            </w:tcBorders>
          </w:tcPr>
          <w:p w:rsidR="00583C3E" w:rsidRDefault="001C083D" w:rsidP="002451E3">
            <w:pPr>
              <w:pStyle w:val="a4"/>
              <w:numPr>
                <w:ilvl w:val="0"/>
                <w:numId w:val="19"/>
              </w:numPr>
              <w:spacing w:line="400" w:lineRule="exact"/>
              <w:ind w:leftChars="0" w:left="255" w:hanging="221"/>
              <w:jc w:val="both"/>
              <w:rPr>
                <w:rFonts w:asciiTheme="minorEastAsia" w:hAnsiTheme="minorEastAsia" w:cs="Times New Roman"/>
              </w:rPr>
            </w:pPr>
            <w:r w:rsidRPr="00583C3E">
              <w:rPr>
                <w:rFonts w:asciiTheme="minorEastAsia" w:hAnsiTheme="minorEastAsia" w:cs="Times New Roman"/>
              </w:rPr>
              <w:t>國人就醫及健康資料歸戶，數據化分析並導入AI疾病風險分級，依據不同風險，設定管控目標，並依據疾病之治療指引，提供治療或用藥建議予醫師參考。</w:t>
            </w:r>
          </w:p>
          <w:p w:rsidR="00A57AD7" w:rsidRDefault="001C083D" w:rsidP="002451E3">
            <w:pPr>
              <w:pStyle w:val="a4"/>
              <w:numPr>
                <w:ilvl w:val="0"/>
                <w:numId w:val="19"/>
              </w:numPr>
              <w:spacing w:line="400" w:lineRule="exact"/>
              <w:ind w:leftChars="0" w:left="255" w:hanging="221"/>
              <w:jc w:val="both"/>
              <w:rPr>
                <w:rFonts w:asciiTheme="minorEastAsia" w:hAnsiTheme="minorEastAsia" w:cs="Times New Roman"/>
              </w:rPr>
            </w:pPr>
            <w:r w:rsidRPr="00A57AD7">
              <w:rPr>
                <w:rFonts w:asciiTheme="minorEastAsia" w:hAnsiTheme="minorEastAsia" w:cs="Times New Roman"/>
              </w:rPr>
              <w:t>主動監測相關檢查</w:t>
            </w:r>
            <w:r w:rsidR="000A2375" w:rsidRPr="00830887">
              <w:rPr>
                <w:rFonts w:asciiTheme="minorEastAsia" w:hAnsiTheme="minorEastAsia" w:cs="Times New Roman"/>
              </w:rPr>
              <w:t>（</w:t>
            </w:r>
            <w:r w:rsidR="000A2375" w:rsidRPr="00A57AD7">
              <w:rPr>
                <w:rFonts w:asciiTheme="minorEastAsia" w:hAnsiTheme="minorEastAsia" w:cs="Times New Roman"/>
              </w:rPr>
              <w:t>驗</w:t>
            </w:r>
            <w:r w:rsidR="000A2375" w:rsidRPr="00830887">
              <w:rPr>
                <w:rFonts w:asciiTheme="minorEastAsia" w:hAnsiTheme="minorEastAsia" w:cs="Times New Roman"/>
              </w:rPr>
              <w:t>）</w:t>
            </w:r>
            <w:r w:rsidRPr="00A57AD7">
              <w:rPr>
                <w:rFonts w:asciiTheme="minorEastAsia" w:hAnsiTheme="minorEastAsia" w:cs="Times New Roman"/>
              </w:rPr>
              <w:t>數據，如有異常，及時提醒醫師、個</w:t>
            </w:r>
            <w:r w:rsidR="00394A27">
              <w:rPr>
                <w:rFonts w:asciiTheme="minorEastAsia" w:hAnsiTheme="minorEastAsia" w:cs="Times New Roman" w:hint="eastAsia"/>
              </w:rPr>
              <w:t>案</w:t>
            </w:r>
            <w:r w:rsidRPr="00A57AD7">
              <w:rPr>
                <w:rFonts w:asciiTheme="minorEastAsia" w:hAnsiTheme="minorEastAsia" w:cs="Times New Roman"/>
              </w:rPr>
              <w:t>管</w:t>
            </w:r>
            <w:r w:rsidR="00394A27">
              <w:rPr>
                <w:rFonts w:asciiTheme="minorEastAsia" w:hAnsiTheme="minorEastAsia" w:cs="Times New Roman" w:hint="eastAsia"/>
              </w:rPr>
              <w:t>理</w:t>
            </w:r>
            <w:r w:rsidRPr="00A57AD7">
              <w:rPr>
                <w:rFonts w:asciiTheme="minorEastAsia" w:hAnsiTheme="minorEastAsia" w:cs="Times New Roman"/>
              </w:rPr>
              <w:t>師聯繫病患回診追蹤。</w:t>
            </w:r>
          </w:p>
          <w:p w:rsidR="00A57AD7" w:rsidRDefault="001C083D" w:rsidP="002451E3">
            <w:pPr>
              <w:pStyle w:val="a4"/>
              <w:numPr>
                <w:ilvl w:val="0"/>
                <w:numId w:val="19"/>
              </w:numPr>
              <w:spacing w:line="400" w:lineRule="exact"/>
              <w:ind w:leftChars="0" w:left="255" w:hanging="221"/>
              <w:jc w:val="both"/>
              <w:rPr>
                <w:rFonts w:asciiTheme="minorEastAsia" w:hAnsiTheme="minorEastAsia" w:cs="Times New Roman"/>
              </w:rPr>
            </w:pPr>
            <w:r w:rsidRPr="00A57AD7">
              <w:rPr>
                <w:rFonts w:asciiTheme="minorEastAsia" w:hAnsiTheme="minorEastAsia" w:cs="Times New Roman"/>
              </w:rPr>
              <w:t>找出潛在患者，提醒主要就醫院所追蹤照護，</w:t>
            </w:r>
            <w:proofErr w:type="gramStart"/>
            <w:r w:rsidRPr="00A57AD7">
              <w:rPr>
                <w:rFonts w:asciiTheme="minorEastAsia" w:hAnsiTheme="minorEastAsia" w:cs="Times New Roman"/>
              </w:rPr>
              <w:t>透過派案機制</w:t>
            </w:r>
            <w:proofErr w:type="gramEnd"/>
            <w:r w:rsidRPr="00A57AD7">
              <w:rPr>
                <w:rFonts w:asciiTheme="minorEastAsia" w:hAnsiTheme="minorEastAsia" w:cs="Times New Roman"/>
              </w:rPr>
              <w:t>，促使三高病人有專責照護醫師，提升三高病人醫療照護涵蓋率。</w:t>
            </w:r>
          </w:p>
          <w:p w:rsidR="00B7045E" w:rsidRPr="00A57AD7" w:rsidRDefault="001C083D" w:rsidP="002451E3">
            <w:pPr>
              <w:pStyle w:val="a4"/>
              <w:numPr>
                <w:ilvl w:val="0"/>
                <w:numId w:val="19"/>
              </w:numPr>
              <w:spacing w:line="400" w:lineRule="exact"/>
              <w:ind w:leftChars="0" w:left="255" w:hanging="221"/>
              <w:jc w:val="both"/>
              <w:rPr>
                <w:rFonts w:asciiTheme="minorEastAsia" w:hAnsiTheme="minorEastAsia" w:cs="Times New Roman"/>
              </w:rPr>
            </w:pPr>
            <w:r w:rsidRPr="00A57AD7">
              <w:rPr>
                <w:rFonts w:asciiTheme="minorEastAsia" w:hAnsiTheme="minorEastAsia" w:cs="Times New Roman"/>
              </w:rPr>
              <w:t>導入生活型態醫學，建立家戶健康資訊管理機制，落實全人、全家、全社區整合照護。</w:t>
            </w:r>
          </w:p>
        </w:tc>
      </w:tr>
    </w:tbl>
    <w:p w:rsidR="00B7045E" w:rsidRPr="00D47737" w:rsidRDefault="00B7045E" w:rsidP="00A20478">
      <w:pPr>
        <w:pStyle w:val="a4"/>
        <w:numPr>
          <w:ilvl w:val="0"/>
          <w:numId w:val="1"/>
        </w:numPr>
        <w:tabs>
          <w:tab w:val="left" w:pos="567"/>
        </w:tabs>
        <w:spacing w:line="480" w:lineRule="exact"/>
        <w:ind w:leftChars="0" w:left="0" w:firstLine="0"/>
        <w:rPr>
          <w:rFonts w:asciiTheme="minorEastAsia" w:hAnsiTheme="minorEastAsia" w:cs="Times New Roman"/>
          <w:b/>
          <w:color w:val="000000"/>
          <w:szCs w:val="24"/>
        </w:rPr>
      </w:pPr>
      <w:r w:rsidRPr="00D47737">
        <w:rPr>
          <w:rFonts w:asciiTheme="minorEastAsia" w:hAnsiTheme="minorEastAsia" w:cs="Times New Roman"/>
          <w:color w:val="000000"/>
          <w:szCs w:val="24"/>
        </w:rPr>
        <w:br w:type="page"/>
      </w:r>
      <w:r w:rsidRPr="00D47737">
        <w:rPr>
          <w:rFonts w:asciiTheme="minorEastAsia" w:hAnsiTheme="minorEastAsia" w:hint="eastAsia"/>
          <w:b/>
          <w:color w:val="000000"/>
          <w:szCs w:val="24"/>
        </w:rPr>
        <w:lastRenderedPageBreak/>
        <w:t>以前年度計畫實施成果概述</w:t>
      </w:r>
    </w:p>
    <w:p w:rsidR="00B7045E" w:rsidRPr="00D47737" w:rsidRDefault="00B7045E" w:rsidP="00A20478">
      <w:pPr>
        <w:pStyle w:val="a4"/>
        <w:numPr>
          <w:ilvl w:val="1"/>
          <w:numId w:val="1"/>
        </w:numPr>
        <w:tabs>
          <w:tab w:val="left" w:pos="1276"/>
        </w:tabs>
        <w:spacing w:line="480" w:lineRule="exact"/>
        <w:ind w:leftChars="0" w:left="567" w:hanging="2"/>
        <w:rPr>
          <w:rFonts w:asciiTheme="minorEastAsia" w:hAnsiTheme="minorEastAsia"/>
          <w:b/>
          <w:color w:val="000000"/>
          <w:szCs w:val="24"/>
        </w:rPr>
      </w:pPr>
      <w:r w:rsidRPr="00A20478">
        <w:rPr>
          <w:rFonts w:ascii="Times New Roman" w:eastAsia="新細明體" w:hAnsi="Times New Roman" w:cs="Times New Roman" w:hint="eastAsia"/>
          <w:b/>
          <w:color w:val="000000"/>
          <w:szCs w:val="24"/>
        </w:rPr>
        <w:t>前（</w:t>
      </w:r>
      <w:r w:rsidRPr="00A20478">
        <w:rPr>
          <w:rFonts w:ascii="Times New Roman" w:eastAsia="新細明體" w:hAnsi="Times New Roman" w:cs="Times New Roman"/>
          <w:b/>
          <w:color w:val="000000"/>
          <w:szCs w:val="24"/>
        </w:rPr>
        <w:t>113</w:t>
      </w:r>
      <w:r w:rsidRPr="00A20478">
        <w:rPr>
          <w:rFonts w:ascii="Times New Roman" w:eastAsia="新細明體" w:hAnsi="Times New Roman" w:cs="Times New Roman" w:hint="eastAsia"/>
          <w:b/>
          <w:color w:val="000000"/>
          <w:szCs w:val="24"/>
        </w:rPr>
        <w:t>）年度計畫實施成果概述</w:t>
      </w:r>
    </w:p>
    <w:tbl>
      <w:tblPr>
        <w:tblW w:w="9214" w:type="dxa"/>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1856"/>
        <w:gridCol w:w="2789"/>
        <w:gridCol w:w="4569"/>
      </w:tblGrid>
      <w:tr w:rsidR="00B7045E" w:rsidRPr="00D47737" w:rsidTr="008221D4">
        <w:trPr>
          <w:cantSplit/>
          <w:trHeight w:val="720"/>
          <w:tblHeader/>
        </w:trPr>
        <w:tc>
          <w:tcPr>
            <w:tcW w:w="1856" w:type="dxa"/>
            <w:tcBorders>
              <w:top w:val="single" w:sz="4" w:space="0" w:color="auto"/>
              <w:left w:val="single" w:sz="4" w:space="0" w:color="auto"/>
              <w:bottom w:val="single" w:sz="4" w:space="0" w:color="auto"/>
              <w:right w:val="single" w:sz="4" w:space="0" w:color="auto"/>
            </w:tcBorders>
            <w:vAlign w:val="center"/>
            <w:hideMark/>
          </w:tcPr>
          <w:p w:rsidR="00B7045E" w:rsidRPr="00D47737" w:rsidRDefault="00B7045E">
            <w:pPr>
              <w:widowControl w:val="0"/>
              <w:spacing w:line="240" w:lineRule="exact"/>
              <w:jc w:val="center"/>
              <w:rPr>
                <w:rFonts w:asciiTheme="minorEastAsia" w:eastAsiaTheme="minorEastAsia" w:hAnsiTheme="minorEastAsia" w:cs="Times New Roman"/>
                <w:b/>
                <w:color w:val="000000"/>
                <w:kern w:val="2"/>
              </w:rPr>
            </w:pPr>
            <w:r w:rsidRPr="00D47737">
              <w:rPr>
                <w:rFonts w:asciiTheme="minorEastAsia" w:eastAsiaTheme="minorEastAsia" w:hAnsiTheme="minorEastAsia" w:cs="Times New Roman" w:hint="eastAsia"/>
                <w:b/>
                <w:color w:val="000000"/>
                <w:kern w:val="2"/>
              </w:rPr>
              <w:t>工作計畫</w:t>
            </w:r>
          </w:p>
        </w:tc>
        <w:tc>
          <w:tcPr>
            <w:tcW w:w="2789" w:type="dxa"/>
            <w:tcBorders>
              <w:top w:val="single" w:sz="4" w:space="0" w:color="auto"/>
              <w:left w:val="single" w:sz="4" w:space="0" w:color="auto"/>
              <w:bottom w:val="single" w:sz="4" w:space="0" w:color="auto"/>
              <w:right w:val="single" w:sz="4" w:space="0" w:color="auto"/>
            </w:tcBorders>
            <w:vAlign w:val="center"/>
            <w:hideMark/>
          </w:tcPr>
          <w:p w:rsidR="00B7045E" w:rsidRPr="00D47737" w:rsidRDefault="00B7045E">
            <w:pPr>
              <w:widowControl w:val="0"/>
              <w:spacing w:line="240" w:lineRule="exact"/>
              <w:jc w:val="center"/>
              <w:rPr>
                <w:rFonts w:asciiTheme="minorEastAsia" w:eastAsiaTheme="minorEastAsia" w:hAnsiTheme="minorEastAsia" w:cs="Times New Roman"/>
                <w:b/>
                <w:color w:val="000000"/>
                <w:kern w:val="2"/>
              </w:rPr>
            </w:pPr>
            <w:r w:rsidRPr="00D47737">
              <w:rPr>
                <w:rFonts w:asciiTheme="minorEastAsia" w:eastAsiaTheme="minorEastAsia" w:hAnsiTheme="minorEastAsia" w:cs="Times New Roman" w:hint="eastAsia"/>
                <w:b/>
                <w:color w:val="000000"/>
                <w:kern w:val="2"/>
              </w:rPr>
              <w:t>實施概況</w:t>
            </w:r>
          </w:p>
        </w:tc>
        <w:tc>
          <w:tcPr>
            <w:tcW w:w="4569" w:type="dxa"/>
            <w:tcBorders>
              <w:top w:val="single" w:sz="4" w:space="0" w:color="auto"/>
              <w:left w:val="single" w:sz="4" w:space="0" w:color="auto"/>
              <w:bottom w:val="single" w:sz="4" w:space="0" w:color="auto"/>
              <w:right w:val="single" w:sz="4" w:space="0" w:color="auto"/>
            </w:tcBorders>
            <w:vAlign w:val="center"/>
            <w:hideMark/>
          </w:tcPr>
          <w:p w:rsidR="00B7045E" w:rsidRPr="00D47737" w:rsidRDefault="00B7045E">
            <w:pPr>
              <w:widowControl w:val="0"/>
              <w:spacing w:line="240" w:lineRule="exact"/>
              <w:jc w:val="center"/>
              <w:rPr>
                <w:rFonts w:asciiTheme="minorEastAsia" w:eastAsiaTheme="minorEastAsia" w:hAnsiTheme="minorEastAsia" w:cs="Times New Roman"/>
                <w:b/>
                <w:color w:val="000000"/>
                <w:kern w:val="2"/>
              </w:rPr>
            </w:pPr>
            <w:r w:rsidRPr="00D47737">
              <w:rPr>
                <w:rFonts w:asciiTheme="minorEastAsia" w:eastAsiaTheme="minorEastAsia" w:hAnsiTheme="minorEastAsia" w:cs="Times New Roman" w:hint="eastAsia"/>
                <w:b/>
                <w:color w:val="000000"/>
                <w:kern w:val="2"/>
              </w:rPr>
              <w:t>實施成果</w:t>
            </w:r>
          </w:p>
        </w:tc>
      </w:tr>
      <w:tr w:rsidR="00B7045E" w:rsidRPr="00D47737" w:rsidTr="008221D4">
        <w:trPr>
          <w:trHeight w:val="465"/>
        </w:trPr>
        <w:tc>
          <w:tcPr>
            <w:tcW w:w="9214" w:type="dxa"/>
            <w:gridSpan w:val="3"/>
            <w:tcBorders>
              <w:top w:val="single" w:sz="4" w:space="0" w:color="auto"/>
              <w:left w:val="single" w:sz="4" w:space="0" w:color="auto"/>
              <w:bottom w:val="single" w:sz="4" w:space="0" w:color="auto"/>
              <w:right w:val="single" w:sz="4" w:space="0" w:color="auto"/>
            </w:tcBorders>
            <w:vAlign w:val="center"/>
            <w:hideMark/>
          </w:tcPr>
          <w:p w:rsidR="00B7045E" w:rsidRPr="00D47737" w:rsidRDefault="00F65E44">
            <w:pPr>
              <w:widowControl w:val="0"/>
              <w:spacing w:line="280" w:lineRule="exact"/>
              <w:ind w:left="187" w:hangingChars="78" w:hanging="187"/>
              <w:jc w:val="both"/>
              <w:rPr>
                <w:rFonts w:asciiTheme="minorEastAsia" w:eastAsiaTheme="minorEastAsia" w:hAnsiTheme="minorEastAsia" w:cs="Times New Roman"/>
                <w:b/>
                <w:color w:val="000000"/>
                <w:kern w:val="2"/>
              </w:rPr>
            </w:pPr>
            <w:r>
              <w:rPr>
                <w:rFonts w:asciiTheme="minorEastAsia" w:eastAsiaTheme="minorEastAsia" w:hAnsiTheme="minorEastAsia" w:cs="Times New Roman" w:hint="eastAsia"/>
                <w:b/>
                <w:color w:val="000000"/>
                <w:kern w:val="2"/>
              </w:rPr>
              <w:t>持續推動健保制度改革，確保財務永續健全</w:t>
            </w:r>
          </w:p>
        </w:tc>
      </w:tr>
      <w:tr w:rsidR="00B7045E" w:rsidRPr="00D47737" w:rsidTr="008221D4">
        <w:trPr>
          <w:trHeight w:val="3667"/>
        </w:trPr>
        <w:tc>
          <w:tcPr>
            <w:tcW w:w="1856" w:type="dxa"/>
            <w:vMerge w:val="restart"/>
            <w:tcBorders>
              <w:top w:val="single" w:sz="4" w:space="0" w:color="auto"/>
              <w:left w:val="single" w:sz="4" w:space="0" w:color="auto"/>
              <w:bottom w:val="single" w:sz="4" w:space="0" w:color="auto"/>
              <w:right w:val="single" w:sz="4" w:space="0" w:color="auto"/>
            </w:tcBorders>
            <w:hideMark/>
          </w:tcPr>
          <w:p w:rsidR="00B7045E" w:rsidRPr="00D47737" w:rsidRDefault="00B7045E">
            <w:pPr>
              <w:widowControl w:val="0"/>
              <w:spacing w:line="400" w:lineRule="exact"/>
              <w:rPr>
                <w:rFonts w:asciiTheme="minorEastAsia" w:eastAsiaTheme="minorEastAsia" w:hAnsiTheme="minorEastAsia" w:cs="Times New Roman"/>
                <w:color w:val="000000"/>
                <w:kern w:val="2"/>
              </w:rPr>
            </w:pPr>
            <w:r w:rsidRPr="00D47737">
              <w:rPr>
                <w:rFonts w:asciiTheme="minorEastAsia" w:eastAsiaTheme="minorEastAsia" w:hAnsiTheme="minorEastAsia" w:cs="Times New Roman" w:hint="eastAsia"/>
                <w:color w:val="000000"/>
                <w:kern w:val="2"/>
              </w:rPr>
              <w:t>一、健保業務</w:t>
            </w:r>
          </w:p>
        </w:tc>
        <w:tc>
          <w:tcPr>
            <w:tcW w:w="2789" w:type="dxa"/>
            <w:tcBorders>
              <w:top w:val="single" w:sz="4" w:space="0" w:color="auto"/>
              <w:left w:val="single" w:sz="4" w:space="0" w:color="auto"/>
              <w:bottom w:val="single" w:sz="4" w:space="0" w:color="auto"/>
              <w:right w:val="single" w:sz="4" w:space="0" w:color="auto"/>
            </w:tcBorders>
            <w:hideMark/>
          </w:tcPr>
          <w:p w:rsidR="00B7045E" w:rsidRPr="00D47737" w:rsidRDefault="00B7045E" w:rsidP="002451E3">
            <w:pPr>
              <w:widowControl w:val="0"/>
              <w:numPr>
                <w:ilvl w:val="0"/>
                <w:numId w:val="4"/>
              </w:numPr>
              <w:spacing w:line="400" w:lineRule="exact"/>
              <w:jc w:val="both"/>
              <w:rPr>
                <w:rFonts w:asciiTheme="minorEastAsia" w:eastAsiaTheme="minorEastAsia" w:hAnsiTheme="minorEastAsia" w:cs="Times New Roman"/>
                <w:color w:val="000000"/>
                <w:kern w:val="2"/>
              </w:rPr>
            </w:pPr>
            <w:r w:rsidRPr="00D47737">
              <w:rPr>
                <w:rFonts w:asciiTheme="minorEastAsia" w:eastAsiaTheme="minorEastAsia" w:hAnsiTheme="minorEastAsia" w:cs="Times New Roman" w:hint="eastAsia"/>
                <w:color w:val="000000"/>
                <w:kern w:val="2"/>
              </w:rPr>
              <w:t>協助弱勢、減輕負擔</w:t>
            </w:r>
          </w:p>
          <w:p w:rsidR="00B7045E" w:rsidRPr="00D47737" w:rsidRDefault="00B7045E">
            <w:pPr>
              <w:widowControl w:val="0"/>
              <w:spacing w:line="400" w:lineRule="exact"/>
              <w:ind w:left="480"/>
              <w:jc w:val="both"/>
              <w:rPr>
                <w:rFonts w:asciiTheme="minorEastAsia" w:eastAsiaTheme="minorEastAsia" w:hAnsiTheme="minorEastAsia" w:cs="Times New Roman"/>
                <w:color w:val="FF0000"/>
                <w:kern w:val="2"/>
              </w:rPr>
            </w:pPr>
            <w:r w:rsidRPr="00D47737">
              <w:rPr>
                <w:rFonts w:asciiTheme="minorEastAsia" w:eastAsiaTheme="minorEastAsia" w:hAnsiTheme="minorEastAsia" w:cs="Times New Roman"/>
                <w:color w:val="FF0000"/>
                <w:kern w:val="2"/>
                <w:highlight w:val="yellow"/>
              </w:rPr>
              <w:t>(</w:t>
            </w:r>
            <w:r w:rsidRPr="00D47737">
              <w:rPr>
                <w:rFonts w:asciiTheme="minorEastAsia" w:eastAsiaTheme="minorEastAsia" w:hAnsiTheme="minorEastAsia" w:cs="Times New Roman" w:hint="eastAsia"/>
                <w:color w:val="FF0000"/>
                <w:kern w:val="2"/>
                <w:highlight w:val="yellow"/>
              </w:rPr>
              <w:t>承保組</w:t>
            </w:r>
            <w:r w:rsidRPr="00D47737">
              <w:rPr>
                <w:rFonts w:asciiTheme="minorEastAsia" w:eastAsiaTheme="minorEastAsia" w:hAnsiTheme="minorEastAsia" w:cs="Times New Roman"/>
                <w:color w:val="FF0000"/>
                <w:kern w:val="2"/>
                <w:highlight w:val="yellow"/>
              </w:rPr>
              <w:t>)</w:t>
            </w:r>
          </w:p>
        </w:tc>
        <w:tc>
          <w:tcPr>
            <w:tcW w:w="4569" w:type="dxa"/>
            <w:tcBorders>
              <w:top w:val="single" w:sz="4" w:space="0" w:color="auto"/>
              <w:left w:val="single" w:sz="4" w:space="0" w:color="auto"/>
              <w:bottom w:val="single" w:sz="4" w:space="0" w:color="auto"/>
              <w:right w:val="single" w:sz="4" w:space="0" w:color="auto"/>
            </w:tcBorders>
            <w:hideMark/>
          </w:tcPr>
          <w:p w:rsidR="00B7045E" w:rsidRPr="002451E3" w:rsidRDefault="00B7045E">
            <w:pPr>
              <w:widowControl w:val="0"/>
              <w:spacing w:line="400" w:lineRule="exact"/>
              <w:jc w:val="both"/>
              <w:rPr>
                <w:rFonts w:asciiTheme="minorEastAsia" w:eastAsiaTheme="minorEastAsia" w:hAnsiTheme="minorEastAsia" w:cs="Times New Roman"/>
                <w:kern w:val="2"/>
              </w:rPr>
            </w:pPr>
            <w:proofErr w:type="gramStart"/>
            <w:r w:rsidRPr="002451E3">
              <w:rPr>
                <w:rFonts w:asciiTheme="minorEastAsia" w:eastAsiaTheme="minorEastAsia" w:hAnsiTheme="minorEastAsia" w:cs="Times New Roman" w:hint="eastAsia"/>
                <w:kern w:val="2"/>
              </w:rPr>
              <w:t>本署對於</w:t>
            </w:r>
            <w:proofErr w:type="gramEnd"/>
            <w:r w:rsidRPr="002451E3">
              <w:rPr>
                <w:rFonts w:asciiTheme="minorEastAsia" w:eastAsiaTheme="minorEastAsia" w:hAnsiTheme="minorEastAsia" w:cs="Times New Roman" w:hint="eastAsia"/>
                <w:kern w:val="2"/>
              </w:rPr>
              <w:t>無力一次繳清健保欠費提供協助措施執行成效如下：</w:t>
            </w:r>
          </w:p>
          <w:p w:rsidR="00B7045E" w:rsidRPr="002451E3" w:rsidRDefault="00B7045E" w:rsidP="002451E3">
            <w:pPr>
              <w:pStyle w:val="a4"/>
              <w:widowControl/>
              <w:numPr>
                <w:ilvl w:val="0"/>
                <w:numId w:val="5"/>
              </w:numPr>
              <w:spacing w:line="400" w:lineRule="exact"/>
              <w:ind w:leftChars="0" w:left="255" w:hanging="221"/>
              <w:jc w:val="both"/>
              <w:rPr>
                <w:rFonts w:asciiTheme="minorEastAsia" w:hAnsiTheme="minorEastAsia" w:cs="Times New Roman"/>
                <w:szCs w:val="24"/>
              </w:rPr>
            </w:pPr>
            <w:r w:rsidRPr="002451E3">
              <w:rPr>
                <w:rFonts w:asciiTheme="minorEastAsia" w:hAnsiTheme="minorEastAsia" w:hint="eastAsia"/>
                <w:szCs w:val="24"/>
              </w:rPr>
              <w:t>紓困貸款：符合經濟困難資格民眾，可以辦理紓困基金無息貸款協助繳納健保欠費。</w:t>
            </w:r>
            <w:r w:rsidRPr="008221D4">
              <w:rPr>
                <w:rFonts w:ascii="Times New Roman" w:hAnsi="Times New Roman" w:cs="Times New Roman"/>
                <w:szCs w:val="24"/>
              </w:rPr>
              <w:t>113</w:t>
            </w:r>
            <w:r w:rsidRPr="008221D4">
              <w:rPr>
                <w:rFonts w:ascii="Times New Roman" w:hAnsi="Times New Roman" w:cs="Times New Roman"/>
                <w:szCs w:val="24"/>
              </w:rPr>
              <w:t>年共核貸</w:t>
            </w:r>
            <w:r w:rsidRPr="008221D4">
              <w:rPr>
                <w:rFonts w:ascii="Times New Roman" w:hAnsi="Times New Roman" w:cs="Times New Roman"/>
                <w:szCs w:val="24"/>
              </w:rPr>
              <w:t>1,276</w:t>
            </w:r>
            <w:r w:rsidRPr="008221D4">
              <w:rPr>
                <w:rFonts w:ascii="Times New Roman" w:hAnsi="Times New Roman" w:cs="Times New Roman"/>
                <w:szCs w:val="24"/>
              </w:rPr>
              <w:t>件，金額約</w:t>
            </w:r>
            <w:r w:rsidRPr="008221D4">
              <w:rPr>
                <w:rFonts w:ascii="Times New Roman" w:hAnsi="Times New Roman" w:cs="Times New Roman"/>
                <w:szCs w:val="24"/>
              </w:rPr>
              <w:t>1.29</w:t>
            </w:r>
            <w:r w:rsidRPr="008221D4">
              <w:rPr>
                <w:rFonts w:ascii="Times New Roman" w:hAnsi="Times New Roman" w:cs="Times New Roman"/>
                <w:szCs w:val="24"/>
              </w:rPr>
              <w:t>億元。</w:t>
            </w:r>
          </w:p>
          <w:p w:rsidR="00B7045E" w:rsidRPr="00745D17" w:rsidRDefault="00B7045E" w:rsidP="002451E3">
            <w:pPr>
              <w:pStyle w:val="a4"/>
              <w:widowControl/>
              <w:numPr>
                <w:ilvl w:val="0"/>
                <w:numId w:val="5"/>
              </w:numPr>
              <w:spacing w:line="400" w:lineRule="exact"/>
              <w:ind w:leftChars="0" w:left="255" w:hanging="221"/>
              <w:jc w:val="both"/>
              <w:rPr>
                <w:rFonts w:ascii="Times New Roman" w:hAnsi="Times New Roman" w:cs="Times New Roman"/>
                <w:szCs w:val="24"/>
              </w:rPr>
            </w:pPr>
            <w:r w:rsidRPr="002451E3">
              <w:rPr>
                <w:rFonts w:asciiTheme="minorEastAsia" w:hAnsiTheme="minorEastAsia" w:hint="eastAsia"/>
                <w:color w:val="0D0D0D"/>
                <w:szCs w:val="24"/>
              </w:rPr>
              <w:t>分期繳納</w:t>
            </w:r>
            <w:r w:rsidRPr="002451E3">
              <w:rPr>
                <w:rFonts w:asciiTheme="minorEastAsia" w:hAnsiTheme="minorEastAsia" w:hint="eastAsia"/>
                <w:szCs w:val="24"/>
              </w:rPr>
              <w:t>：不符合健保費補助或紓困貸款資格，但因一時經濟困難無力一次繳清保險費者，可申請分期繳納，減輕其還款之壓力，</w:t>
            </w:r>
            <w:r w:rsidRPr="00745D17">
              <w:rPr>
                <w:rFonts w:ascii="Times New Roman" w:hAnsi="Times New Roman" w:cs="Times New Roman"/>
                <w:szCs w:val="24"/>
              </w:rPr>
              <w:t>113</w:t>
            </w:r>
            <w:r w:rsidRPr="00745D17">
              <w:rPr>
                <w:rFonts w:ascii="Times New Roman" w:hAnsi="Times New Roman" w:cs="Times New Roman"/>
                <w:szCs w:val="24"/>
              </w:rPr>
              <w:t>年辦理個人欠費分期繳納計</w:t>
            </w:r>
            <w:r w:rsidRPr="00745D17">
              <w:rPr>
                <w:rFonts w:ascii="Times New Roman" w:hAnsi="Times New Roman" w:cs="Times New Roman"/>
                <w:szCs w:val="24"/>
              </w:rPr>
              <w:t>7.07</w:t>
            </w:r>
            <w:r w:rsidRPr="00745D17">
              <w:rPr>
                <w:rFonts w:ascii="Times New Roman" w:hAnsi="Times New Roman" w:cs="Times New Roman"/>
                <w:szCs w:val="24"/>
              </w:rPr>
              <w:t>萬件，金額約</w:t>
            </w:r>
            <w:r w:rsidRPr="00745D17">
              <w:rPr>
                <w:rFonts w:ascii="Times New Roman" w:hAnsi="Times New Roman" w:cs="Times New Roman"/>
                <w:szCs w:val="24"/>
              </w:rPr>
              <w:t>22.26</w:t>
            </w:r>
            <w:r w:rsidRPr="00745D17">
              <w:rPr>
                <w:rFonts w:ascii="Times New Roman" w:hAnsi="Times New Roman" w:cs="Times New Roman"/>
                <w:szCs w:val="24"/>
              </w:rPr>
              <w:t>億元。</w:t>
            </w:r>
          </w:p>
          <w:p w:rsidR="00B7045E" w:rsidRPr="002451E3" w:rsidRDefault="00B7045E" w:rsidP="002451E3">
            <w:pPr>
              <w:pStyle w:val="a4"/>
              <w:widowControl/>
              <w:numPr>
                <w:ilvl w:val="0"/>
                <w:numId w:val="5"/>
              </w:numPr>
              <w:spacing w:line="400" w:lineRule="exact"/>
              <w:ind w:leftChars="0" w:left="255" w:hanging="221"/>
              <w:jc w:val="both"/>
              <w:rPr>
                <w:rFonts w:asciiTheme="minorEastAsia" w:hAnsiTheme="minorEastAsia"/>
                <w:szCs w:val="24"/>
              </w:rPr>
            </w:pPr>
            <w:r w:rsidRPr="00745D17">
              <w:rPr>
                <w:rFonts w:ascii="Times New Roman" w:hAnsi="Times New Roman" w:cs="Times New Roman"/>
                <w:color w:val="0D0D0D"/>
                <w:szCs w:val="24"/>
              </w:rPr>
              <w:t>愛心轉</w:t>
            </w:r>
            <w:proofErr w:type="gramStart"/>
            <w:r w:rsidRPr="00745D17">
              <w:rPr>
                <w:rFonts w:ascii="Times New Roman" w:hAnsi="Times New Roman" w:cs="Times New Roman"/>
                <w:color w:val="0D0D0D"/>
                <w:szCs w:val="24"/>
              </w:rPr>
              <w:t>介</w:t>
            </w:r>
            <w:proofErr w:type="gramEnd"/>
            <w:r w:rsidRPr="00745D17">
              <w:rPr>
                <w:rFonts w:ascii="Times New Roman" w:hAnsi="Times New Roman" w:cs="Times New Roman"/>
                <w:szCs w:val="24"/>
              </w:rPr>
              <w:t>：</w:t>
            </w:r>
            <w:r w:rsidRPr="00745D17">
              <w:rPr>
                <w:rFonts w:ascii="Times New Roman" w:hAnsi="Times New Roman" w:cs="Times New Roman"/>
                <w:color w:val="0D0D0D"/>
                <w:szCs w:val="24"/>
              </w:rPr>
              <w:t>針對無力繳納保險費之家境清寒民眾，轉</w:t>
            </w:r>
            <w:proofErr w:type="gramStart"/>
            <w:r w:rsidRPr="00745D17">
              <w:rPr>
                <w:rFonts w:ascii="Times New Roman" w:hAnsi="Times New Roman" w:cs="Times New Roman"/>
                <w:color w:val="0D0D0D"/>
                <w:szCs w:val="24"/>
              </w:rPr>
              <w:t>介</w:t>
            </w:r>
            <w:proofErr w:type="gramEnd"/>
            <w:r w:rsidRPr="00745D17">
              <w:rPr>
                <w:rFonts w:ascii="Times New Roman" w:hAnsi="Times New Roman" w:cs="Times New Roman"/>
                <w:color w:val="0D0D0D"/>
                <w:szCs w:val="24"/>
              </w:rPr>
              <w:t>公益慈善團體，協助</w:t>
            </w:r>
            <w:r w:rsidRPr="00745D17">
              <w:rPr>
                <w:rFonts w:ascii="Times New Roman" w:hAnsi="Times New Roman" w:cs="Times New Roman"/>
                <w:szCs w:val="24"/>
              </w:rPr>
              <w:t>繳納</w:t>
            </w:r>
            <w:r w:rsidRPr="00745D17">
              <w:rPr>
                <w:rFonts w:ascii="Times New Roman" w:hAnsi="Times New Roman" w:cs="Times New Roman"/>
                <w:color w:val="0D0D0D"/>
                <w:szCs w:val="24"/>
              </w:rPr>
              <w:t>健保欠費。</w:t>
            </w:r>
            <w:r w:rsidRPr="00745D17">
              <w:rPr>
                <w:rFonts w:ascii="Times New Roman" w:hAnsi="Times New Roman" w:cs="Times New Roman"/>
                <w:color w:val="0D0D0D"/>
                <w:szCs w:val="24"/>
              </w:rPr>
              <w:t>113</w:t>
            </w:r>
            <w:r w:rsidRPr="00745D17">
              <w:rPr>
                <w:rFonts w:ascii="Times New Roman" w:hAnsi="Times New Roman" w:cs="Times New Roman"/>
                <w:color w:val="0D0D0D"/>
                <w:szCs w:val="24"/>
              </w:rPr>
              <w:t>年轉</w:t>
            </w:r>
            <w:proofErr w:type="gramStart"/>
            <w:r w:rsidRPr="00745D17">
              <w:rPr>
                <w:rFonts w:ascii="Times New Roman" w:hAnsi="Times New Roman" w:cs="Times New Roman"/>
                <w:color w:val="0D0D0D"/>
                <w:szCs w:val="24"/>
              </w:rPr>
              <w:t>介</w:t>
            </w:r>
            <w:proofErr w:type="gramEnd"/>
            <w:r w:rsidRPr="00745D17">
              <w:rPr>
                <w:rFonts w:ascii="Times New Roman" w:hAnsi="Times New Roman" w:cs="Times New Roman"/>
                <w:color w:val="0D0D0D"/>
                <w:szCs w:val="24"/>
              </w:rPr>
              <w:t>成功之個案計</w:t>
            </w:r>
            <w:r w:rsidRPr="00745D17">
              <w:rPr>
                <w:rFonts w:ascii="Times New Roman" w:hAnsi="Times New Roman" w:cs="Times New Roman"/>
                <w:color w:val="0D0D0D"/>
                <w:szCs w:val="24"/>
              </w:rPr>
              <w:t>5,609</w:t>
            </w:r>
            <w:r w:rsidRPr="00745D17">
              <w:rPr>
                <w:rFonts w:ascii="Times New Roman" w:hAnsi="Times New Roman" w:cs="Times New Roman"/>
                <w:color w:val="0D0D0D"/>
                <w:szCs w:val="24"/>
              </w:rPr>
              <w:t>件，補助金額共</w:t>
            </w:r>
            <w:r w:rsidRPr="00745D17">
              <w:rPr>
                <w:rFonts w:ascii="Times New Roman" w:hAnsi="Times New Roman" w:cs="Times New Roman"/>
                <w:color w:val="0D0D0D"/>
                <w:szCs w:val="24"/>
              </w:rPr>
              <w:t>6,005</w:t>
            </w:r>
            <w:r w:rsidRPr="00745D17">
              <w:rPr>
                <w:rFonts w:ascii="Times New Roman" w:hAnsi="Times New Roman" w:cs="Times New Roman"/>
                <w:color w:val="0D0D0D"/>
                <w:szCs w:val="24"/>
              </w:rPr>
              <w:t>萬元。</w:t>
            </w:r>
          </w:p>
        </w:tc>
      </w:tr>
      <w:tr w:rsidR="00B7045E" w:rsidRPr="00D47737" w:rsidTr="008221D4">
        <w:trPr>
          <w:trHeight w:val="706"/>
        </w:trPr>
        <w:tc>
          <w:tcPr>
            <w:tcW w:w="1856" w:type="dxa"/>
            <w:vMerge/>
            <w:tcBorders>
              <w:top w:val="single" w:sz="4" w:space="0" w:color="auto"/>
              <w:left w:val="single" w:sz="4" w:space="0" w:color="auto"/>
              <w:bottom w:val="single" w:sz="4" w:space="0" w:color="auto"/>
              <w:right w:val="single" w:sz="4" w:space="0" w:color="auto"/>
            </w:tcBorders>
            <w:vAlign w:val="center"/>
            <w:hideMark/>
          </w:tcPr>
          <w:p w:rsidR="00B7045E" w:rsidRPr="00D47737" w:rsidRDefault="00B7045E">
            <w:pPr>
              <w:spacing w:beforeAutospacing="1" w:afterAutospacing="1"/>
              <w:rPr>
                <w:rFonts w:asciiTheme="minorEastAsia" w:eastAsiaTheme="minorEastAsia" w:hAnsiTheme="minorEastAsia" w:cs="Times New Roman"/>
                <w:color w:val="000000"/>
                <w:kern w:val="2"/>
              </w:rPr>
            </w:pPr>
          </w:p>
        </w:tc>
        <w:tc>
          <w:tcPr>
            <w:tcW w:w="2789" w:type="dxa"/>
            <w:tcBorders>
              <w:top w:val="single" w:sz="4" w:space="0" w:color="auto"/>
              <w:left w:val="single" w:sz="4" w:space="0" w:color="auto"/>
              <w:bottom w:val="single" w:sz="4" w:space="0" w:color="auto"/>
              <w:right w:val="single" w:sz="4" w:space="0" w:color="auto"/>
            </w:tcBorders>
            <w:hideMark/>
          </w:tcPr>
          <w:p w:rsidR="00B7045E" w:rsidRPr="00D47737" w:rsidRDefault="00B7045E" w:rsidP="002451E3">
            <w:pPr>
              <w:widowControl w:val="0"/>
              <w:numPr>
                <w:ilvl w:val="0"/>
                <w:numId w:val="4"/>
              </w:numPr>
              <w:spacing w:line="400" w:lineRule="exact"/>
              <w:ind w:left="482" w:hanging="482"/>
              <w:jc w:val="both"/>
              <w:rPr>
                <w:rFonts w:asciiTheme="minorEastAsia" w:eastAsiaTheme="minorEastAsia" w:hAnsiTheme="minorEastAsia" w:cs="Times New Roman"/>
                <w:color w:val="000000"/>
                <w:kern w:val="2"/>
              </w:rPr>
            </w:pPr>
            <w:r w:rsidRPr="00D47737">
              <w:rPr>
                <w:rFonts w:asciiTheme="minorEastAsia" w:eastAsiaTheme="minorEastAsia" w:hAnsiTheme="minorEastAsia" w:cs="Times New Roman" w:hint="eastAsia"/>
                <w:color w:val="000000"/>
                <w:kern w:val="2"/>
              </w:rPr>
              <w:t>積極推動分級醫療，強化醫院與診所醫療合作，提升基層照護能力，導引民眾轉診就醫習慣</w:t>
            </w:r>
          </w:p>
          <w:p w:rsidR="00B7045E" w:rsidRPr="00D47737" w:rsidRDefault="00B7045E">
            <w:pPr>
              <w:widowControl w:val="0"/>
              <w:spacing w:line="400" w:lineRule="exact"/>
              <w:ind w:left="482"/>
              <w:jc w:val="both"/>
              <w:rPr>
                <w:rFonts w:asciiTheme="minorEastAsia" w:eastAsiaTheme="minorEastAsia" w:hAnsiTheme="minorEastAsia" w:cs="Times New Roman"/>
                <w:color w:val="FF0000"/>
                <w:kern w:val="2"/>
              </w:rPr>
            </w:pPr>
            <w:r w:rsidRPr="00F65E44">
              <w:rPr>
                <w:rFonts w:asciiTheme="minorEastAsia" w:eastAsiaTheme="minorEastAsia" w:hAnsiTheme="minorEastAsia" w:cs="Times New Roman"/>
                <w:color w:val="FF0000"/>
                <w:kern w:val="2"/>
                <w:highlight w:val="yellow"/>
              </w:rPr>
              <w:t>(</w:t>
            </w:r>
            <w:proofErr w:type="gramStart"/>
            <w:r w:rsidRPr="00F65E44">
              <w:rPr>
                <w:rFonts w:asciiTheme="minorEastAsia" w:eastAsiaTheme="minorEastAsia" w:hAnsiTheme="minorEastAsia" w:cs="Times New Roman" w:hint="eastAsia"/>
                <w:color w:val="FF0000"/>
                <w:kern w:val="2"/>
                <w:highlight w:val="yellow"/>
              </w:rPr>
              <w:t>醫</w:t>
            </w:r>
            <w:proofErr w:type="gramEnd"/>
            <w:r w:rsidRPr="00F65E44">
              <w:rPr>
                <w:rFonts w:asciiTheme="minorEastAsia" w:eastAsiaTheme="minorEastAsia" w:hAnsiTheme="minorEastAsia" w:cs="Times New Roman" w:hint="eastAsia"/>
                <w:color w:val="FF0000"/>
                <w:kern w:val="2"/>
                <w:highlight w:val="yellow"/>
              </w:rPr>
              <w:t>管組</w:t>
            </w:r>
            <w:r w:rsidRPr="00F65E44">
              <w:rPr>
                <w:rFonts w:asciiTheme="minorEastAsia" w:eastAsiaTheme="minorEastAsia" w:hAnsiTheme="minorEastAsia" w:cs="Times New Roman"/>
                <w:color w:val="FF0000"/>
                <w:kern w:val="2"/>
                <w:highlight w:val="yellow"/>
              </w:rPr>
              <w:t>)</w:t>
            </w:r>
          </w:p>
        </w:tc>
        <w:tc>
          <w:tcPr>
            <w:tcW w:w="4569" w:type="dxa"/>
            <w:tcBorders>
              <w:top w:val="single" w:sz="4" w:space="0" w:color="auto"/>
              <w:left w:val="single" w:sz="4" w:space="0" w:color="auto"/>
              <w:bottom w:val="single" w:sz="4" w:space="0" w:color="auto"/>
              <w:right w:val="single" w:sz="4" w:space="0" w:color="auto"/>
            </w:tcBorders>
            <w:hideMark/>
          </w:tcPr>
          <w:p w:rsidR="00A57AD7" w:rsidRPr="00745D17" w:rsidRDefault="00B7045E" w:rsidP="002451E3">
            <w:pPr>
              <w:pStyle w:val="a4"/>
              <w:numPr>
                <w:ilvl w:val="0"/>
                <w:numId w:val="20"/>
              </w:numPr>
              <w:spacing w:line="400" w:lineRule="exact"/>
              <w:ind w:leftChars="0" w:left="255" w:hanging="221"/>
              <w:jc w:val="both"/>
              <w:rPr>
                <w:rFonts w:ascii="Times New Roman" w:hAnsi="Times New Roman" w:cs="Times New Roman"/>
              </w:rPr>
            </w:pPr>
            <w:r w:rsidRPr="00A57AD7">
              <w:rPr>
                <w:rFonts w:asciiTheme="minorEastAsia" w:hAnsiTheme="minorEastAsia" w:cs="Times New Roman" w:hint="eastAsia"/>
              </w:rPr>
              <w:t>為促進醫療體系合作，推動及強化策略聯盟，由醫院及基層診所垂直整合，</w:t>
            </w:r>
            <w:r w:rsidRPr="00745D17">
              <w:rPr>
                <w:rFonts w:ascii="Times New Roman" w:hAnsi="Times New Roman" w:cs="Times New Roman"/>
              </w:rPr>
              <w:t>截至</w:t>
            </w:r>
            <w:r w:rsidRPr="00745D17">
              <w:rPr>
                <w:rFonts w:ascii="Times New Roman" w:hAnsi="Times New Roman" w:cs="Times New Roman"/>
              </w:rPr>
              <w:t>113</w:t>
            </w:r>
            <w:r w:rsidRPr="00745D17">
              <w:rPr>
                <w:rFonts w:ascii="Times New Roman" w:hAnsi="Times New Roman" w:cs="Times New Roman"/>
              </w:rPr>
              <w:t>年</w:t>
            </w:r>
            <w:r w:rsidRPr="00745D17">
              <w:rPr>
                <w:rFonts w:ascii="Times New Roman" w:hAnsi="Times New Roman" w:cs="Times New Roman"/>
              </w:rPr>
              <w:t>12</w:t>
            </w:r>
            <w:r w:rsidRPr="00745D17">
              <w:rPr>
                <w:rFonts w:ascii="Times New Roman" w:hAnsi="Times New Roman" w:cs="Times New Roman"/>
              </w:rPr>
              <w:t>月底，已完成</w:t>
            </w:r>
            <w:r w:rsidRPr="00745D17">
              <w:rPr>
                <w:rFonts w:ascii="Times New Roman" w:hAnsi="Times New Roman" w:cs="Times New Roman"/>
              </w:rPr>
              <w:t>81</w:t>
            </w:r>
            <w:r w:rsidRPr="00745D17">
              <w:rPr>
                <w:rFonts w:ascii="Times New Roman" w:hAnsi="Times New Roman" w:cs="Times New Roman"/>
              </w:rPr>
              <w:t>個策略聯盟，共計</w:t>
            </w:r>
            <w:r w:rsidRPr="00745D17">
              <w:rPr>
                <w:rFonts w:ascii="Times New Roman" w:hAnsi="Times New Roman" w:cs="Times New Roman"/>
              </w:rPr>
              <w:t>6,916</w:t>
            </w:r>
            <w:r w:rsidRPr="00745D17">
              <w:rPr>
                <w:rFonts w:ascii="Times New Roman" w:hAnsi="Times New Roman" w:cs="Times New Roman"/>
              </w:rPr>
              <w:t>家院所，可執行互轉及後送機制。</w:t>
            </w:r>
          </w:p>
          <w:p w:rsidR="00A57AD7" w:rsidRPr="00745D17" w:rsidRDefault="00B7045E" w:rsidP="002451E3">
            <w:pPr>
              <w:pStyle w:val="a4"/>
              <w:numPr>
                <w:ilvl w:val="0"/>
                <w:numId w:val="20"/>
              </w:numPr>
              <w:spacing w:line="400" w:lineRule="exact"/>
              <w:ind w:leftChars="0" w:left="255" w:hanging="221"/>
              <w:jc w:val="both"/>
              <w:rPr>
                <w:rFonts w:ascii="Times New Roman" w:hAnsi="Times New Roman" w:cs="Times New Roman"/>
              </w:rPr>
            </w:pPr>
            <w:r w:rsidRPr="00745D17">
              <w:rPr>
                <w:rFonts w:ascii="Times New Roman" w:hAnsi="Times New Roman" w:cs="Times New Roman"/>
              </w:rPr>
              <w:t>113</w:t>
            </w:r>
            <w:r w:rsidRPr="00745D17">
              <w:rPr>
                <w:rFonts w:ascii="Times New Roman" w:hAnsi="Times New Roman" w:cs="Times New Roman"/>
              </w:rPr>
              <w:t>年基層院所（地區醫院及基層診所）門診占率為</w:t>
            </w:r>
            <w:r w:rsidR="00982798" w:rsidRPr="00745D17">
              <w:rPr>
                <w:rFonts w:ascii="Times New Roman" w:hAnsi="Times New Roman" w:cs="Times New Roman"/>
              </w:rPr>
              <w:t>74.10%</w:t>
            </w:r>
            <w:r w:rsidRPr="00745D17">
              <w:rPr>
                <w:rFonts w:ascii="Times New Roman" w:hAnsi="Times New Roman" w:cs="Times New Roman"/>
              </w:rPr>
              <w:t>，較</w:t>
            </w:r>
            <w:r w:rsidRPr="00745D17">
              <w:rPr>
                <w:rFonts w:ascii="Times New Roman" w:hAnsi="Times New Roman" w:cs="Times New Roman"/>
              </w:rPr>
              <w:t>106</w:t>
            </w:r>
            <w:r w:rsidRPr="00745D17">
              <w:rPr>
                <w:rFonts w:ascii="Times New Roman" w:hAnsi="Times New Roman" w:cs="Times New Roman"/>
              </w:rPr>
              <w:t>年同期</w:t>
            </w:r>
            <w:r w:rsidR="00982798" w:rsidRPr="00745D17">
              <w:rPr>
                <w:rFonts w:ascii="Times New Roman" w:hAnsi="Times New Roman" w:cs="Times New Roman"/>
              </w:rPr>
              <w:t>減少</w:t>
            </w:r>
            <w:r w:rsidR="00982798" w:rsidRPr="00745D17">
              <w:rPr>
                <w:rFonts w:ascii="Times New Roman" w:hAnsi="Times New Roman" w:cs="Times New Roman"/>
              </w:rPr>
              <w:t>0.16</w:t>
            </w:r>
            <w:r w:rsidRPr="00745D17">
              <w:rPr>
                <w:rFonts w:ascii="Times New Roman" w:hAnsi="Times New Roman" w:cs="Times New Roman"/>
              </w:rPr>
              <w:t>個百分點。</w:t>
            </w:r>
          </w:p>
          <w:p w:rsidR="00B7045E" w:rsidRPr="00D47737" w:rsidRDefault="00B7045E" w:rsidP="002451E3">
            <w:pPr>
              <w:pStyle w:val="a4"/>
              <w:numPr>
                <w:ilvl w:val="0"/>
                <w:numId w:val="20"/>
              </w:numPr>
              <w:spacing w:line="400" w:lineRule="exact"/>
              <w:ind w:leftChars="0" w:left="255" w:hanging="221"/>
              <w:jc w:val="both"/>
              <w:rPr>
                <w:rFonts w:asciiTheme="minorEastAsia" w:hAnsiTheme="minorEastAsia" w:cs="Times New Roman"/>
                <w:color w:val="000000"/>
              </w:rPr>
            </w:pPr>
            <w:r w:rsidRPr="00745D17">
              <w:rPr>
                <w:rFonts w:ascii="Times New Roman" w:hAnsi="Times New Roman" w:cs="Times New Roman"/>
              </w:rPr>
              <w:t>分級醫療推動，在</w:t>
            </w:r>
            <w:r w:rsidR="00581E42">
              <w:rPr>
                <w:rFonts w:ascii="Times New Roman" w:hAnsi="Times New Roman" w:cs="Times New Roman" w:hint="eastAsia"/>
              </w:rPr>
              <w:t>C</w:t>
            </w:r>
            <w:r w:rsidR="00581E42">
              <w:rPr>
                <w:rFonts w:ascii="Times New Roman" w:hAnsi="Times New Roman" w:cs="Times New Roman"/>
              </w:rPr>
              <w:t>OVID</w:t>
            </w:r>
            <w:r w:rsidR="00581E42">
              <w:rPr>
                <w:rFonts w:ascii="Times New Roman" w:hAnsi="Times New Roman" w:cs="Times New Roman" w:hint="eastAsia"/>
              </w:rPr>
              <w:t>-</w:t>
            </w:r>
            <w:r w:rsidR="00581E42">
              <w:rPr>
                <w:rFonts w:ascii="Times New Roman" w:hAnsi="Times New Roman" w:cs="Times New Roman"/>
              </w:rPr>
              <w:t>19</w:t>
            </w:r>
            <w:proofErr w:type="gramStart"/>
            <w:r w:rsidRPr="00745D17">
              <w:rPr>
                <w:rFonts w:ascii="Times New Roman" w:hAnsi="Times New Roman" w:cs="Times New Roman"/>
              </w:rPr>
              <w:t>疫</w:t>
            </w:r>
            <w:proofErr w:type="gramEnd"/>
            <w:r w:rsidRPr="00745D17">
              <w:rPr>
                <w:rFonts w:ascii="Times New Roman" w:hAnsi="Times New Roman" w:cs="Times New Roman"/>
              </w:rPr>
              <w:t>情期間發揮醫療體系韌性，慢性病人於基層診所就醫件數比率，由</w:t>
            </w:r>
            <w:r w:rsidRPr="00745D17">
              <w:rPr>
                <w:rFonts w:ascii="Times New Roman" w:hAnsi="Times New Roman" w:cs="Times New Roman"/>
              </w:rPr>
              <w:t>108</w:t>
            </w:r>
            <w:r w:rsidRPr="00745D17">
              <w:rPr>
                <w:rFonts w:ascii="Times New Roman" w:hAnsi="Times New Roman" w:cs="Times New Roman"/>
              </w:rPr>
              <w:t>年約</w:t>
            </w:r>
            <w:r w:rsidRPr="00745D17">
              <w:rPr>
                <w:rFonts w:ascii="Times New Roman" w:hAnsi="Times New Roman" w:cs="Times New Roman"/>
              </w:rPr>
              <w:t>40%</w:t>
            </w:r>
            <w:r w:rsidRPr="00745D17">
              <w:rPr>
                <w:rFonts w:ascii="Times New Roman" w:hAnsi="Times New Roman" w:cs="Times New Roman"/>
              </w:rPr>
              <w:t>提升至</w:t>
            </w:r>
            <w:r w:rsidRPr="00745D17">
              <w:rPr>
                <w:rFonts w:ascii="Times New Roman" w:hAnsi="Times New Roman" w:cs="Times New Roman"/>
              </w:rPr>
              <w:t>113</w:t>
            </w:r>
            <w:r w:rsidRPr="00745D17">
              <w:rPr>
                <w:rFonts w:ascii="Times New Roman" w:hAnsi="Times New Roman" w:cs="Times New Roman"/>
              </w:rPr>
              <w:t>年約</w:t>
            </w:r>
            <w:r w:rsidRPr="00745D17">
              <w:rPr>
                <w:rFonts w:ascii="Times New Roman" w:hAnsi="Times New Roman" w:cs="Times New Roman"/>
              </w:rPr>
              <w:t>43%</w:t>
            </w:r>
            <w:r w:rsidRPr="00745D17">
              <w:rPr>
                <w:rFonts w:ascii="Times New Roman" w:hAnsi="Times New Roman" w:cs="Times New Roman"/>
              </w:rPr>
              <w:t>。</w:t>
            </w:r>
          </w:p>
        </w:tc>
      </w:tr>
      <w:tr w:rsidR="00B7045E" w:rsidRPr="00D47737" w:rsidTr="00581E42">
        <w:trPr>
          <w:trHeight w:val="848"/>
        </w:trPr>
        <w:tc>
          <w:tcPr>
            <w:tcW w:w="1856" w:type="dxa"/>
            <w:vMerge/>
            <w:tcBorders>
              <w:top w:val="single" w:sz="4" w:space="0" w:color="auto"/>
              <w:left w:val="single" w:sz="4" w:space="0" w:color="auto"/>
              <w:bottom w:val="single" w:sz="4" w:space="0" w:color="auto"/>
              <w:right w:val="single" w:sz="4" w:space="0" w:color="auto"/>
            </w:tcBorders>
            <w:vAlign w:val="center"/>
            <w:hideMark/>
          </w:tcPr>
          <w:p w:rsidR="00B7045E" w:rsidRPr="00D47737" w:rsidRDefault="00B7045E">
            <w:pPr>
              <w:spacing w:beforeAutospacing="1" w:afterAutospacing="1"/>
              <w:rPr>
                <w:rFonts w:asciiTheme="minorEastAsia" w:eastAsiaTheme="minorEastAsia" w:hAnsiTheme="minorEastAsia" w:cs="Times New Roman"/>
                <w:color w:val="000000"/>
                <w:kern w:val="2"/>
              </w:rPr>
            </w:pPr>
          </w:p>
        </w:tc>
        <w:tc>
          <w:tcPr>
            <w:tcW w:w="2789" w:type="dxa"/>
            <w:tcBorders>
              <w:top w:val="single" w:sz="4" w:space="0" w:color="auto"/>
              <w:left w:val="single" w:sz="4" w:space="0" w:color="auto"/>
              <w:bottom w:val="single" w:sz="4" w:space="0" w:color="auto"/>
              <w:right w:val="single" w:sz="4" w:space="0" w:color="auto"/>
            </w:tcBorders>
            <w:hideMark/>
          </w:tcPr>
          <w:p w:rsidR="00B7045E" w:rsidRPr="00D47737" w:rsidRDefault="00B7045E" w:rsidP="002451E3">
            <w:pPr>
              <w:widowControl w:val="0"/>
              <w:numPr>
                <w:ilvl w:val="0"/>
                <w:numId w:val="4"/>
              </w:numPr>
              <w:spacing w:line="400" w:lineRule="exact"/>
              <w:ind w:left="482" w:hanging="482"/>
              <w:jc w:val="both"/>
              <w:rPr>
                <w:rFonts w:asciiTheme="minorEastAsia" w:eastAsiaTheme="minorEastAsia" w:hAnsiTheme="minorEastAsia" w:cs="Times New Roman"/>
                <w:color w:val="000000"/>
                <w:kern w:val="2"/>
              </w:rPr>
            </w:pPr>
            <w:r w:rsidRPr="00D47737">
              <w:rPr>
                <w:rFonts w:asciiTheme="minorEastAsia" w:eastAsiaTheme="minorEastAsia" w:hAnsiTheme="minorEastAsia" w:cs="Arial" w:hint="eastAsia"/>
                <w:color w:val="0D0D0D"/>
              </w:rPr>
              <w:t>健保醫療平權數位升級計畫</w:t>
            </w:r>
          </w:p>
        </w:tc>
        <w:tc>
          <w:tcPr>
            <w:tcW w:w="4569" w:type="dxa"/>
            <w:tcBorders>
              <w:top w:val="single" w:sz="4" w:space="0" w:color="auto"/>
              <w:left w:val="single" w:sz="4" w:space="0" w:color="auto"/>
              <w:bottom w:val="single" w:sz="4" w:space="0" w:color="auto"/>
              <w:right w:val="single" w:sz="4" w:space="0" w:color="auto"/>
            </w:tcBorders>
            <w:hideMark/>
          </w:tcPr>
          <w:p w:rsidR="00B7045E" w:rsidRPr="00745D17" w:rsidRDefault="00B7045E" w:rsidP="00986B18">
            <w:pPr>
              <w:pStyle w:val="a4"/>
              <w:numPr>
                <w:ilvl w:val="0"/>
                <w:numId w:val="6"/>
              </w:numPr>
              <w:spacing w:line="400" w:lineRule="exact"/>
              <w:ind w:leftChars="0" w:left="255" w:hanging="255"/>
              <w:jc w:val="both"/>
              <w:rPr>
                <w:rFonts w:ascii="Times New Roman" w:hAnsi="Times New Roman" w:cs="Times New Roman"/>
                <w:szCs w:val="24"/>
              </w:rPr>
            </w:pPr>
            <w:r w:rsidRPr="00D47737">
              <w:rPr>
                <w:rFonts w:asciiTheme="minorEastAsia" w:hAnsiTheme="minorEastAsia" w:hint="eastAsia"/>
                <w:szCs w:val="24"/>
              </w:rPr>
              <w:t>辦</w:t>
            </w:r>
            <w:r w:rsidRPr="00745D17">
              <w:rPr>
                <w:rFonts w:ascii="Times New Roman" w:hAnsi="Times New Roman" w:cs="Times New Roman"/>
                <w:szCs w:val="24"/>
              </w:rPr>
              <w:t>理「</w:t>
            </w:r>
            <w:proofErr w:type="gramStart"/>
            <w:r w:rsidRPr="00745D17">
              <w:rPr>
                <w:rFonts w:ascii="Times New Roman" w:hAnsi="Times New Roman" w:cs="Times New Roman"/>
                <w:szCs w:val="24"/>
              </w:rPr>
              <w:t>113</w:t>
            </w:r>
            <w:proofErr w:type="gramEnd"/>
            <w:r w:rsidRPr="00745D17">
              <w:rPr>
                <w:rFonts w:ascii="Times New Roman" w:hAnsi="Times New Roman" w:cs="Times New Roman"/>
                <w:szCs w:val="24"/>
              </w:rPr>
              <w:t>年度民眾健康管理、資料治理暨數位升級系統開發案」，完成精進健康存摺功能，強化操作介面便利性。</w:t>
            </w:r>
            <w:r w:rsidRPr="00745D17">
              <w:rPr>
                <w:rFonts w:ascii="Times New Roman" w:hAnsi="Times New Roman" w:cs="Times New Roman"/>
                <w:color w:val="FF0000"/>
                <w:szCs w:val="24"/>
              </w:rPr>
              <w:t>(</w:t>
            </w:r>
            <w:r w:rsidRPr="00745D17">
              <w:rPr>
                <w:rFonts w:ascii="Times New Roman" w:hAnsi="Times New Roman" w:cs="Times New Roman"/>
                <w:color w:val="FF0000"/>
                <w:szCs w:val="24"/>
              </w:rPr>
              <w:t>資訊組</w:t>
            </w:r>
            <w:r w:rsidRPr="00745D17">
              <w:rPr>
                <w:rFonts w:ascii="Times New Roman" w:hAnsi="Times New Roman" w:cs="Times New Roman"/>
                <w:color w:val="FF0000"/>
                <w:szCs w:val="24"/>
              </w:rPr>
              <w:t>)</w:t>
            </w:r>
          </w:p>
          <w:p w:rsidR="00B7045E" w:rsidRPr="00745D17" w:rsidRDefault="00B7045E" w:rsidP="00986B18">
            <w:pPr>
              <w:pStyle w:val="a4"/>
              <w:numPr>
                <w:ilvl w:val="0"/>
                <w:numId w:val="6"/>
              </w:numPr>
              <w:spacing w:line="400" w:lineRule="exact"/>
              <w:ind w:leftChars="0" w:left="255" w:hanging="255"/>
              <w:jc w:val="both"/>
              <w:rPr>
                <w:rFonts w:ascii="Times New Roman" w:hAnsi="Times New Roman" w:cs="Times New Roman"/>
                <w:szCs w:val="24"/>
              </w:rPr>
            </w:pPr>
            <w:r w:rsidRPr="00745D17">
              <w:rPr>
                <w:rFonts w:ascii="Times New Roman" w:hAnsi="Times New Roman" w:cs="Times New Roman"/>
                <w:szCs w:val="24"/>
              </w:rPr>
              <w:t>辦理「</w:t>
            </w:r>
            <w:r w:rsidRPr="00745D17">
              <w:rPr>
                <w:rFonts w:ascii="Times New Roman" w:hAnsi="Times New Roman" w:cs="Times New Roman"/>
                <w:szCs w:val="24"/>
              </w:rPr>
              <w:t>113</w:t>
            </w:r>
            <w:r w:rsidRPr="00745D17">
              <w:rPr>
                <w:rFonts w:ascii="Times New Roman" w:hAnsi="Times New Roman" w:cs="Times New Roman"/>
                <w:szCs w:val="24"/>
              </w:rPr>
              <w:t>年建構個人化初級照護健康管理平</w:t>
            </w:r>
            <w:proofErr w:type="gramStart"/>
            <w:r w:rsidRPr="00745D17">
              <w:rPr>
                <w:rFonts w:ascii="Times New Roman" w:hAnsi="Times New Roman" w:cs="Times New Roman"/>
                <w:szCs w:val="24"/>
              </w:rPr>
              <w:t>臺</w:t>
            </w:r>
            <w:proofErr w:type="gramEnd"/>
            <w:r w:rsidRPr="00745D17">
              <w:rPr>
                <w:rFonts w:ascii="Times New Roman" w:hAnsi="Times New Roman" w:cs="Times New Roman"/>
                <w:szCs w:val="24"/>
              </w:rPr>
              <w:t>開發案」，完成建置家</w:t>
            </w:r>
            <w:proofErr w:type="gramStart"/>
            <w:r w:rsidRPr="00745D17">
              <w:rPr>
                <w:rFonts w:ascii="Times New Roman" w:hAnsi="Times New Roman" w:cs="Times New Roman"/>
                <w:szCs w:val="24"/>
              </w:rPr>
              <w:t>醫</w:t>
            </w:r>
            <w:proofErr w:type="gramEnd"/>
            <w:r w:rsidRPr="00745D17">
              <w:rPr>
                <w:rFonts w:ascii="Times New Roman" w:hAnsi="Times New Roman" w:cs="Times New Roman"/>
                <w:szCs w:val="24"/>
              </w:rPr>
              <w:t>大平臺基本架構，包含平臺收載資料範圍及來源、資料整合方式、不同使用者之平臺介面呈現方式。</w:t>
            </w:r>
            <w:r w:rsidRPr="00745D17">
              <w:rPr>
                <w:rFonts w:ascii="Times New Roman" w:hAnsi="Times New Roman" w:cs="Times New Roman"/>
                <w:color w:val="FF0000"/>
                <w:szCs w:val="24"/>
              </w:rPr>
              <w:t>(</w:t>
            </w:r>
            <w:r w:rsidRPr="00745D17">
              <w:rPr>
                <w:rFonts w:ascii="Times New Roman" w:hAnsi="Times New Roman" w:cs="Times New Roman"/>
                <w:color w:val="FF0000"/>
                <w:szCs w:val="24"/>
              </w:rPr>
              <w:t>資訊組</w:t>
            </w:r>
            <w:r w:rsidRPr="00745D17">
              <w:rPr>
                <w:rFonts w:ascii="Times New Roman" w:hAnsi="Times New Roman" w:cs="Times New Roman"/>
                <w:color w:val="FF0000"/>
                <w:szCs w:val="24"/>
              </w:rPr>
              <w:t>)</w:t>
            </w:r>
          </w:p>
          <w:p w:rsidR="00B7045E" w:rsidRPr="00745D17" w:rsidRDefault="009668AF" w:rsidP="00986B18">
            <w:pPr>
              <w:pStyle w:val="a4"/>
              <w:numPr>
                <w:ilvl w:val="0"/>
                <w:numId w:val="6"/>
              </w:numPr>
              <w:spacing w:line="400" w:lineRule="exact"/>
              <w:ind w:leftChars="0" w:left="255" w:hanging="255"/>
              <w:jc w:val="both"/>
              <w:rPr>
                <w:rFonts w:ascii="Times New Roman" w:hAnsi="Times New Roman" w:cs="Times New Roman"/>
                <w:szCs w:val="24"/>
              </w:rPr>
            </w:pPr>
            <w:r w:rsidRPr="00745D17">
              <w:rPr>
                <w:rFonts w:ascii="Times New Roman" w:hAnsi="Times New Roman" w:cs="Times New Roman"/>
                <w:szCs w:val="24"/>
              </w:rPr>
              <w:t>辦理「電子化藥品處方</w:t>
            </w:r>
            <w:proofErr w:type="gramStart"/>
            <w:r w:rsidRPr="00745D17">
              <w:rPr>
                <w:rFonts w:ascii="Times New Roman" w:hAnsi="Times New Roman" w:cs="Times New Roman"/>
                <w:szCs w:val="24"/>
              </w:rPr>
              <w:t>箋</w:t>
            </w:r>
            <w:proofErr w:type="gramEnd"/>
            <w:r w:rsidRPr="00745D17">
              <w:rPr>
                <w:rFonts w:ascii="Times New Roman" w:hAnsi="Times New Roman" w:cs="Times New Roman"/>
                <w:szCs w:val="24"/>
              </w:rPr>
              <w:t>先驅場域試辦計畫委辦案」，委請花蓮慈濟醫院於花蓮縣試辦，並邀請各層級</w:t>
            </w:r>
            <w:proofErr w:type="gramStart"/>
            <w:r w:rsidRPr="00745D17">
              <w:rPr>
                <w:rFonts w:ascii="Times New Roman" w:hAnsi="Times New Roman" w:cs="Times New Roman"/>
                <w:szCs w:val="24"/>
              </w:rPr>
              <w:t>醫</w:t>
            </w:r>
            <w:proofErr w:type="gramEnd"/>
            <w:r w:rsidRPr="00745D17">
              <w:rPr>
                <w:rFonts w:ascii="Times New Roman" w:hAnsi="Times New Roman" w:cs="Times New Roman"/>
                <w:szCs w:val="24"/>
              </w:rPr>
              <w:t>事服務機構試行確認可行性。</w:t>
            </w:r>
            <w:r w:rsidR="00B7045E" w:rsidRPr="00745D17">
              <w:rPr>
                <w:rFonts w:ascii="Times New Roman" w:hAnsi="Times New Roman" w:cs="Times New Roman"/>
                <w:color w:val="FF0000"/>
                <w:szCs w:val="24"/>
              </w:rPr>
              <w:t>(</w:t>
            </w:r>
            <w:proofErr w:type="gramStart"/>
            <w:r w:rsidR="00B7045E" w:rsidRPr="00745D17">
              <w:rPr>
                <w:rFonts w:ascii="Times New Roman" w:hAnsi="Times New Roman" w:cs="Times New Roman"/>
                <w:color w:val="FF0000"/>
                <w:szCs w:val="24"/>
              </w:rPr>
              <w:t>醫</w:t>
            </w:r>
            <w:proofErr w:type="gramEnd"/>
            <w:r w:rsidR="00B7045E" w:rsidRPr="00745D17">
              <w:rPr>
                <w:rFonts w:ascii="Times New Roman" w:hAnsi="Times New Roman" w:cs="Times New Roman"/>
                <w:color w:val="FF0000"/>
                <w:szCs w:val="24"/>
              </w:rPr>
              <w:t>管組</w:t>
            </w:r>
            <w:r w:rsidR="00B7045E" w:rsidRPr="00745D17">
              <w:rPr>
                <w:rFonts w:ascii="Times New Roman" w:hAnsi="Times New Roman" w:cs="Times New Roman"/>
                <w:color w:val="FF0000"/>
                <w:szCs w:val="24"/>
              </w:rPr>
              <w:t>)</w:t>
            </w:r>
          </w:p>
          <w:p w:rsidR="00B7045E" w:rsidRPr="00745D17" w:rsidRDefault="00B7045E" w:rsidP="00986B18">
            <w:pPr>
              <w:pStyle w:val="a4"/>
              <w:numPr>
                <w:ilvl w:val="0"/>
                <w:numId w:val="6"/>
              </w:numPr>
              <w:spacing w:line="400" w:lineRule="exact"/>
              <w:ind w:leftChars="0" w:left="255" w:hanging="255"/>
              <w:jc w:val="both"/>
              <w:rPr>
                <w:rFonts w:ascii="Times New Roman" w:hAnsi="Times New Roman" w:cs="Times New Roman"/>
                <w:szCs w:val="24"/>
              </w:rPr>
            </w:pPr>
            <w:r w:rsidRPr="00745D17">
              <w:rPr>
                <w:rFonts w:ascii="Times New Roman" w:hAnsi="Times New Roman" w:cs="Times New Roman"/>
                <w:szCs w:val="24"/>
              </w:rPr>
              <w:t>辦理「基層院所醫療資訊系統雲端轉型委託服務案」，推動基層院所</w:t>
            </w:r>
            <w:r w:rsidRPr="00745D17">
              <w:rPr>
                <w:rFonts w:ascii="Times New Roman" w:hAnsi="Times New Roman" w:cs="Times New Roman"/>
                <w:szCs w:val="24"/>
              </w:rPr>
              <w:t>HIS</w:t>
            </w:r>
            <w:r w:rsidRPr="00745D17">
              <w:rPr>
                <w:rFonts w:ascii="Times New Roman" w:hAnsi="Times New Roman" w:cs="Times New Roman"/>
                <w:szCs w:val="24"/>
              </w:rPr>
              <w:t>雲端轉型。</w:t>
            </w:r>
            <w:r w:rsidRPr="00745D17">
              <w:rPr>
                <w:rFonts w:ascii="Times New Roman" w:hAnsi="Times New Roman" w:cs="Times New Roman"/>
                <w:color w:val="FF0000"/>
                <w:szCs w:val="24"/>
              </w:rPr>
              <w:t>(</w:t>
            </w:r>
            <w:proofErr w:type="gramStart"/>
            <w:r w:rsidRPr="00745D17">
              <w:rPr>
                <w:rFonts w:ascii="Times New Roman" w:hAnsi="Times New Roman" w:cs="Times New Roman"/>
                <w:color w:val="FF0000"/>
                <w:szCs w:val="24"/>
              </w:rPr>
              <w:t>醫</w:t>
            </w:r>
            <w:proofErr w:type="gramEnd"/>
            <w:r w:rsidRPr="00745D17">
              <w:rPr>
                <w:rFonts w:ascii="Times New Roman" w:hAnsi="Times New Roman" w:cs="Times New Roman"/>
                <w:color w:val="FF0000"/>
                <w:szCs w:val="24"/>
              </w:rPr>
              <w:t>管組</w:t>
            </w:r>
            <w:r w:rsidRPr="00745D17">
              <w:rPr>
                <w:rFonts w:ascii="Times New Roman" w:hAnsi="Times New Roman" w:cs="Times New Roman"/>
                <w:color w:val="FF0000"/>
                <w:szCs w:val="24"/>
              </w:rPr>
              <w:t>)</w:t>
            </w:r>
          </w:p>
          <w:p w:rsidR="00B7045E" w:rsidRPr="00745D17" w:rsidRDefault="00B7045E" w:rsidP="00986B18">
            <w:pPr>
              <w:pStyle w:val="a4"/>
              <w:numPr>
                <w:ilvl w:val="0"/>
                <w:numId w:val="6"/>
              </w:numPr>
              <w:spacing w:line="400" w:lineRule="exact"/>
              <w:ind w:leftChars="0" w:left="255" w:hanging="255"/>
              <w:jc w:val="both"/>
              <w:rPr>
                <w:rFonts w:ascii="Times New Roman" w:hAnsi="Times New Roman" w:cs="Times New Roman"/>
                <w:szCs w:val="24"/>
              </w:rPr>
            </w:pPr>
            <w:r w:rsidRPr="00745D17">
              <w:rPr>
                <w:rFonts w:ascii="Times New Roman" w:hAnsi="Times New Roman" w:cs="Times New Roman"/>
                <w:szCs w:val="24"/>
              </w:rPr>
              <w:t>辦理「</w:t>
            </w:r>
            <w:proofErr w:type="gramStart"/>
            <w:r w:rsidRPr="00745D17">
              <w:rPr>
                <w:rFonts w:ascii="Times New Roman" w:hAnsi="Times New Roman" w:cs="Times New Roman"/>
                <w:szCs w:val="24"/>
              </w:rPr>
              <w:t>113</w:t>
            </w:r>
            <w:proofErr w:type="gramEnd"/>
            <w:r w:rsidRPr="00745D17">
              <w:rPr>
                <w:rFonts w:ascii="Times New Roman" w:hAnsi="Times New Roman" w:cs="Times New Roman"/>
                <w:szCs w:val="24"/>
              </w:rPr>
              <w:t>年度健保資訊設備建置服務採購案」，完成混合雲架構基礎設施相關軟硬體設備建置。</w:t>
            </w:r>
            <w:r w:rsidRPr="00745D17">
              <w:rPr>
                <w:rFonts w:ascii="Times New Roman" w:hAnsi="Times New Roman" w:cs="Times New Roman"/>
                <w:color w:val="FF0000"/>
                <w:szCs w:val="24"/>
              </w:rPr>
              <w:t>(</w:t>
            </w:r>
            <w:r w:rsidRPr="00745D17">
              <w:rPr>
                <w:rFonts w:ascii="Times New Roman" w:hAnsi="Times New Roman" w:cs="Times New Roman"/>
                <w:color w:val="FF0000"/>
                <w:szCs w:val="24"/>
              </w:rPr>
              <w:t>資訊組</w:t>
            </w:r>
            <w:r w:rsidRPr="00745D17">
              <w:rPr>
                <w:rFonts w:ascii="Times New Roman" w:hAnsi="Times New Roman" w:cs="Times New Roman"/>
                <w:color w:val="FF0000"/>
                <w:szCs w:val="24"/>
              </w:rPr>
              <w:t>)</w:t>
            </w:r>
          </w:p>
          <w:p w:rsidR="00B7045E" w:rsidRPr="00745D17" w:rsidRDefault="00B7045E" w:rsidP="00986B18">
            <w:pPr>
              <w:pStyle w:val="a4"/>
              <w:numPr>
                <w:ilvl w:val="0"/>
                <w:numId w:val="6"/>
              </w:numPr>
              <w:spacing w:line="400" w:lineRule="exact"/>
              <w:ind w:leftChars="0" w:left="255" w:hanging="255"/>
              <w:jc w:val="both"/>
              <w:rPr>
                <w:rFonts w:ascii="Times New Roman" w:hAnsi="Times New Roman" w:cs="Times New Roman"/>
                <w:szCs w:val="24"/>
              </w:rPr>
            </w:pPr>
            <w:r w:rsidRPr="00745D17">
              <w:rPr>
                <w:rFonts w:ascii="Times New Roman" w:hAnsi="Times New Roman" w:cs="Times New Roman"/>
                <w:szCs w:val="24"/>
              </w:rPr>
              <w:t>辦理「</w:t>
            </w:r>
            <w:proofErr w:type="gramStart"/>
            <w:r w:rsidRPr="00745D17">
              <w:rPr>
                <w:rFonts w:ascii="Times New Roman" w:hAnsi="Times New Roman" w:cs="Times New Roman"/>
                <w:szCs w:val="24"/>
              </w:rPr>
              <w:t>113</w:t>
            </w:r>
            <w:proofErr w:type="gramEnd"/>
            <w:r w:rsidRPr="00745D17">
              <w:rPr>
                <w:rFonts w:ascii="Times New Roman" w:hAnsi="Times New Roman" w:cs="Times New Roman"/>
                <w:szCs w:val="24"/>
              </w:rPr>
              <w:t>年度第三代醫療資訊系統規劃專業技術服務案」，完成第三代醫療資訊系統建置案之投標廠商建議書優劣分析評估報告及管理建議文件。</w:t>
            </w:r>
            <w:r w:rsidRPr="00745D17">
              <w:rPr>
                <w:rFonts w:ascii="Times New Roman" w:hAnsi="Times New Roman" w:cs="Times New Roman"/>
                <w:color w:val="FF0000"/>
                <w:szCs w:val="24"/>
              </w:rPr>
              <w:t>(</w:t>
            </w:r>
            <w:r w:rsidRPr="00745D17">
              <w:rPr>
                <w:rFonts w:ascii="Times New Roman" w:hAnsi="Times New Roman" w:cs="Times New Roman"/>
                <w:color w:val="FF0000"/>
                <w:szCs w:val="24"/>
              </w:rPr>
              <w:t>資訊組</w:t>
            </w:r>
            <w:r w:rsidRPr="00745D17">
              <w:rPr>
                <w:rFonts w:ascii="Times New Roman" w:hAnsi="Times New Roman" w:cs="Times New Roman"/>
                <w:color w:val="FF0000"/>
                <w:szCs w:val="24"/>
              </w:rPr>
              <w:t>)</w:t>
            </w:r>
          </w:p>
          <w:p w:rsidR="00B7045E" w:rsidRPr="00745D17" w:rsidRDefault="00B7045E" w:rsidP="00986B18">
            <w:pPr>
              <w:pStyle w:val="a4"/>
              <w:numPr>
                <w:ilvl w:val="0"/>
                <w:numId w:val="6"/>
              </w:numPr>
              <w:spacing w:line="400" w:lineRule="exact"/>
              <w:ind w:leftChars="0" w:left="255" w:hanging="255"/>
              <w:jc w:val="both"/>
              <w:rPr>
                <w:rFonts w:ascii="Times New Roman" w:hAnsi="Times New Roman" w:cs="Times New Roman"/>
                <w:szCs w:val="24"/>
              </w:rPr>
            </w:pPr>
            <w:r w:rsidRPr="00745D17">
              <w:rPr>
                <w:rFonts w:ascii="Times New Roman" w:hAnsi="Times New Roman" w:cs="Times New Roman"/>
                <w:szCs w:val="24"/>
              </w:rPr>
              <w:t>已完成「高價醫療服務真實世界資料收載系統建置」，並於</w:t>
            </w:r>
            <w:r w:rsidRPr="00745D17">
              <w:rPr>
                <w:rFonts w:ascii="Times New Roman" w:hAnsi="Times New Roman" w:cs="Times New Roman"/>
                <w:szCs w:val="24"/>
              </w:rPr>
              <w:t>113</w:t>
            </w:r>
            <w:r w:rsidRPr="00745D17">
              <w:rPr>
                <w:rFonts w:ascii="Times New Roman" w:hAnsi="Times New Roman" w:cs="Times New Roman"/>
                <w:szCs w:val="24"/>
              </w:rPr>
              <w:t>年</w:t>
            </w:r>
            <w:r w:rsidRPr="00745D17">
              <w:rPr>
                <w:rFonts w:ascii="Times New Roman" w:hAnsi="Times New Roman" w:cs="Times New Roman"/>
                <w:szCs w:val="24"/>
              </w:rPr>
              <w:t>6</w:t>
            </w:r>
            <w:r w:rsidRPr="00745D17">
              <w:rPr>
                <w:rFonts w:ascii="Times New Roman" w:hAnsi="Times New Roman" w:cs="Times New Roman"/>
                <w:szCs w:val="24"/>
              </w:rPr>
              <w:t>月</w:t>
            </w:r>
            <w:r w:rsidRPr="00745D17">
              <w:rPr>
                <w:rFonts w:ascii="Times New Roman" w:hAnsi="Times New Roman" w:cs="Times New Roman"/>
                <w:szCs w:val="24"/>
              </w:rPr>
              <w:t>7</w:t>
            </w:r>
            <w:r w:rsidRPr="00745D17">
              <w:rPr>
                <w:rFonts w:ascii="Times New Roman" w:hAnsi="Times New Roman" w:cs="Times New Roman"/>
                <w:szCs w:val="24"/>
              </w:rPr>
              <w:t>日將相關報告上傳規範及範例函知各分區業務組，周知轄區各醫院。</w:t>
            </w:r>
            <w:r w:rsidRPr="00745D17">
              <w:rPr>
                <w:rFonts w:ascii="Times New Roman" w:hAnsi="Times New Roman" w:cs="Times New Roman"/>
                <w:color w:val="FF0000"/>
                <w:szCs w:val="24"/>
              </w:rPr>
              <w:t>(</w:t>
            </w:r>
            <w:proofErr w:type="gramStart"/>
            <w:r w:rsidRPr="00745D17">
              <w:rPr>
                <w:rFonts w:ascii="Times New Roman" w:hAnsi="Times New Roman" w:cs="Times New Roman"/>
                <w:color w:val="FF0000"/>
                <w:szCs w:val="24"/>
              </w:rPr>
              <w:t>醫</w:t>
            </w:r>
            <w:proofErr w:type="gramEnd"/>
            <w:r w:rsidRPr="00745D17">
              <w:rPr>
                <w:rFonts w:ascii="Times New Roman" w:hAnsi="Times New Roman" w:cs="Times New Roman"/>
                <w:color w:val="FF0000"/>
                <w:szCs w:val="24"/>
              </w:rPr>
              <w:t>管組</w:t>
            </w:r>
            <w:r w:rsidRPr="00745D17">
              <w:rPr>
                <w:rFonts w:ascii="Times New Roman" w:hAnsi="Times New Roman" w:cs="Times New Roman"/>
                <w:color w:val="FF0000"/>
                <w:szCs w:val="24"/>
              </w:rPr>
              <w:t>)</w:t>
            </w:r>
          </w:p>
          <w:p w:rsidR="00B7045E" w:rsidRPr="00D47737" w:rsidRDefault="00B7045E" w:rsidP="00986B18">
            <w:pPr>
              <w:pStyle w:val="a4"/>
              <w:numPr>
                <w:ilvl w:val="0"/>
                <w:numId w:val="6"/>
              </w:numPr>
              <w:spacing w:line="400" w:lineRule="exact"/>
              <w:ind w:leftChars="0" w:left="255" w:hanging="255"/>
              <w:jc w:val="both"/>
              <w:rPr>
                <w:rFonts w:asciiTheme="minorEastAsia" w:hAnsiTheme="minorEastAsia"/>
                <w:szCs w:val="24"/>
              </w:rPr>
            </w:pPr>
            <w:r w:rsidRPr="00745D17">
              <w:rPr>
                <w:rFonts w:ascii="Times New Roman" w:hAnsi="Times New Roman" w:cs="Times New Roman"/>
                <w:szCs w:val="24"/>
              </w:rPr>
              <w:t>已委託專業團體建立創新藥品前瞻給付機制，</w:t>
            </w:r>
            <w:r w:rsidRPr="00745D17">
              <w:rPr>
                <w:rFonts w:ascii="Times New Roman" w:hAnsi="Times New Roman" w:cs="Times New Roman"/>
                <w:szCs w:val="24"/>
              </w:rPr>
              <w:t>113</w:t>
            </w:r>
            <w:r w:rsidRPr="00745D17">
              <w:rPr>
                <w:rFonts w:ascii="Times New Roman" w:hAnsi="Times New Roman" w:cs="Times New Roman"/>
                <w:szCs w:val="24"/>
              </w:rPr>
              <w:t>年已提出精進暫時性健保支付流程及機制建議，並完成</w:t>
            </w:r>
            <w:r w:rsidRPr="00745D17">
              <w:rPr>
                <w:rFonts w:ascii="Times New Roman" w:hAnsi="Times New Roman" w:cs="Times New Roman"/>
                <w:szCs w:val="24"/>
              </w:rPr>
              <w:t>10</w:t>
            </w:r>
            <w:r w:rsidRPr="00745D17">
              <w:rPr>
                <w:rFonts w:ascii="Times New Roman" w:hAnsi="Times New Roman" w:cs="Times New Roman"/>
                <w:szCs w:val="24"/>
              </w:rPr>
              <w:t>項暫時性健保支付藥品收載效益評估。</w:t>
            </w:r>
            <w:r w:rsidRPr="00D47737">
              <w:rPr>
                <w:rFonts w:asciiTheme="minorEastAsia" w:hAnsiTheme="minorEastAsia"/>
                <w:color w:val="FF0000"/>
                <w:szCs w:val="24"/>
                <w:highlight w:val="yellow"/>
              </w:rPr>
              <w:t>(</w:t>
            </w:r>
            <w:proofErr w:type="gramStart"/>
            <w:r w:rsidRPr="00D47737">
              <w:rPr>
                <w:rFonts w:asciiTheme="minorEastAsia" w:hAnsiTheme="minorEastAsia" w:hint="eastAsia"/>
                <w:color w:val="FF0000"/>
                <w:szCs w:val="24"/>
                <w:highlight w:val="yellow"/>
              </w:rPr>
              <w:t>醫審組</w:t>
            </w:r>
            <w:proofErr w:type="gramEnd"/>
            <w:r w:rsidRPr="00D47737">
              <w:rPr>
                <w:rFonts w:asciiTheme="minorEastAsia" w:hAnsiTheme="minorEastAsia"/>
                <w:color w:val="FF0000"/>
                <w:szCs w:val="24"/>
                <w:highlight w:val="yellow"/>
              </w:rPr>
              <w:t>)</w:t>
            </w:r>
          </w:p>
          <w:p w:rsidR="00B7045E" w:rsidRPr="00D47737" w:rsidRDefault="00B7045E" w:rsidP="00986B18">
            <w:pPr>
              <w:pStyle w:val="a4"/>
              <w:numPr>
                <w:ilvl w:val="0"/>
                <w:numId w:val="6"/>
              </w:numPr>
              <w:spacing w:line="400" w:lineRule="exact"/>
              <w:ind w:leftChars="0" w:left="255" w:hanging="255"/>
              <w:jc w:val="both"/>
              <w:rPr>
                <w:rFonts w:asciiTheme="minorEastAsia" w:hAnsiTheme="minorEastAsia"/>
                <w:szCs w:val="24"/>
              </w:rPr>
            </w:pPr>
            <w:r w:rsidRPr="00D47737">
              <w:rPr>
                <w:rFonts w:asciiTheme="minorEastAsia" w:hAnsiTheme="minorEastAsia" w:hint="eastAsia"/>
                <w:szCs w:val="24"/>
              </w:rPr>
              <w:t>運用語音資料庫資料及自然語言分析技術，透過人工智慧與大數據進行運算與分析，提供健保語音智能客服服務，民眾撥打客服專線，透過口說方式諮詢健保問題，不經由客服人員服務即可獲得所需問題之資訊。</w:t>
            </w:r>
            <w:r w:rsidRPr="00D47737">
              <w:rPr>
                <w:rFonts w:asciiTheme="minorEastAsia" w:hAnsiTheme="minorEastAsia"/>
                <w:color w:val="FF0000"/>
                <w:szCs w:val="24"/>
                <w:highlight w:val="yellow"/>
              </w:rPr>
              <w:t>(</w:t>
            </w:r>
            <w:r w:rsidRPr="00D47737">
              <w:rPr>
                <w:rFonts w:asciiTheme="minorEastAsia" w:hAnsiTheme="minorEastAsia" w:hint="eastAsia"/>
                <w:color w:val="FF0000"/>
                <w:szCs w:val="24"/>
                <w:highlight w:val="yellow"/>
              </w:rPr>
              <w:t>企劃組</w:t>
            </w:r>
            <w:r w:rsidRPr="00D47737">
              <w:rPr>
                <w:rFonts w:asciiTheme="minorEastAsia" w:hAnsiTheme="minorEastAsia"/>
                <w:color w:val="FF0000"/>
                <w:szCs w:val="24"/>
                <w:highlight w:val="yellow"/>
              </w:rPr>
              <w:t>)</w:t>
            </w:r>
          </w:p>
          <w:p w:rsidR="00B7045E" w:rsidRPr="00745D17" w:rsidRDefault="00B7045E" w:rsidP="00521413">
            <w:pPr>
              <w:pStyle w:val="a4"/>
              <w:numPr>
                <w:ilvl w:val="0"/>
                <w:numId w:val="6"/>
              </w:numPr>
              <w:spacing w:line="400" w:lineRule="exact"/>
              <w:ind w:leftChars="0" w:left="278" w:hanging="312"/>
              <w:jc w:val="both"/>
              <w:rPr>
                <w:rFonts w:ascii="Times New Roman" w:hAnsi="Times New Roman" w:cs="Times New Roman"/>
                <w:szCs w:val="24"/>
              </w:rPr>
            </w:pPr>
            <w:r w:rsidRPr="00D47737">
              <w:rPr>
                <w:rFonts w:asciiTheme="minorEastAsia" w:hAnsiTheme="minorEastAsia" w:hint="eastAsia"/>
                <w:szCs w:val="24"/>
              </w:rPr>
              <w:t>為了解各界意見，透過宣導說明會蒐集相關建議，</w:t>
            </w:r>
            <w:r w:rsidRPr="00745D17">
              <w:rPr>
                <w:rFonts w:ascii="Times New Roman" w:hAnsi="Times New Roman" w:cs="Times New Roman"/>
                <w:szCs w:val="24"/>
              </w:rPr>
              <w:t>辦理「</w:t>
            </w:r>
            <w:proofErr w:type="gramStart"/>
            <w:r w:rsidRPr="00745D17">
              <w:rPr>
                <w:rFonts w:ascii="Times New Roman" w:hAnsi="Times New Roman" w:cs="Times New Roman"/>
                <w:szCs w:val="24"/>
              </w:rPr>
              <w:t>113</w:t>
            </w:r>
            <w:proofErr w:type="gramEnd"/>
            <w:r w:rsidRPr="00745D17">
              <w:rPr>
                <w:rFonts w:ascii="Times New Roman" w:hAnsi="Times New Roman" w:cs="Times New Roman"/>
                <w:szCs w:val="24"/>
              </w:rPr>
              <w:t>年度民眾自主管理健保資料目的外利用服務政策評估採購案」，</w:t>
            </w:r>
            <w:r w:rsidRPr="00745D17">
              <w:rPr>
                <w:rFonts w:ascii="Times New Roman" w:hAnsi="Times New Roman" w:cs="Times New Roman"/>
                <w:szCs w:val="24"/>
              </w:rPr>
              <w:t>113</w:t>
            </w:r>
            <w:r w:rsidRPr="00745D17">
              <w:rPr>
                <w:rFonts w:ascii="Times New Roman" w:hAnsi="Times New Roman" w:cs="Times New Roman"/>
                <w:szCs w:val="24"/>
              </w:rPr>
              <w:t>年</w:t>
            </w:r>
            <w:r w:rsidRPr="00745D17">
              <w:rPr>
                <w:rFonts w:ascii="Times New Roman" w:hAnsi="Times New Roman" w:cs="Times New Roman"/>
                <w:szCs w:val="24"/>
              </w:rPr>
              <w:t>12</w:t>
            </w:r>
            <w:r w:rsidRPr="00745D17">
              <w:rPr>
                <w:rFonts w:ascii="Times New Roman" w:hAnsi="Times New Roman" w:cs="Times New Roman"/>
                <w:szCs w:val="24"/>
              </w:rPr>
              <w:t>月已完成民眾自主管理健保資料目的外利用服務政策評估報告書。</w:t>
            </w:r>
            <w:r w:rsidR="00C84B0F" w:rsidRPr="00745D17">
              <w:rPr>
                <w:rFonts w:ascii="Times New Roman" w:hAnsi="Times New Roman" w:cs="Times New Roman"/>
                <w:color w:val="FF0000"/>
                <w:szCs w:val="24"/>
              </w:rPr>
              <w:t>(</w:t>
            </w:r>
            <w:proofErr w:type="gramStart"/>
            <w:r w:rsidR="00C84B0F" w:rsidRPr="00745D17">
              <w:rPr>
                <w:rFonts w:ascii="Times New Roman" w:hAnsi="Times New Roman" w:cs="Times New Roman"/>
                <w:color w:val="FF0000"/>
                <w:szCs w:val="24"/>
              </w:rPr>
              <w:t>醫</w:t>
            </w:r>
            <w:proofErr w:type="gramEnd"/>
            <w:r w:rsidR="00C84B0F" w:rsidRPr="00745D17">
              <w:rPr>
                <w:rFonts w:ascii="Times New Roman" w:hAnsi="Times New Roman" w:cs="Times New Roman"/>
                <w:color w:val="FF0000"/>
                <w:szCs w:val="24"/>
              </w:rPr>
              <w:t>管組</w:t>
            </w:r>
            <w:r w:rsidR="00C84B0F" w:rsidRPr="00745D17">
              <w:rPr>
                <w:rFonts w:ascii="Times New Roman" w:hAnsi="Times New Roman" w:cs="Times New Roman"/>
                <w:color w:val="FF0000"/>
                <w:szCs w:val="24"/>
              </w:rPr>
              <w:t>)</w:t>
            </w:r>
          </w:p>
          <w:p w:rsidR="00B7045E" w:rsidRPr="00745D17" w:rsidRDefault="00B7045E" w:rsidP="00521413">
            <w:pPr>
              <w:pStyle w:val="a4"/>
              <w:numPr>
                <w:ilvl w:val="0"/>
                <w:numId w:val="6"/>
              </w:numPr>
              <w:spacing w:line="400" w:lineRule="exact"/>
              <w:ind w:leftChars="0" w:left="278" w:hanging="312"/>
              <w:jc w:val="both"/>
              <w:rPr>
                <w:rFonts w:ascii="Times New Roman" w:hAnsi="Times New Roman" w:cs="Times New Roman"/>
                <w:szCs w:val="24"/>
              </w:rPr>
            </w:pPr>
            <w:r w:rsidRPr="00745D17">
              <w:rPr>
                <w:rFonts w:ascii="Times New Roman" w:hAnsi="Times New Roman" w:cs="Times New Roman"/>
                <w:szCs w:val="24"/>
              </w:rPr>
              <w:t>辦理「</w:t>
            </w:r>
            <w:proofErr w:type="gramStart"/>
            <w:r w:rsidRPr="00745D17">
              <w:rPr>
                <w:rFonts w:ascii="Times New Roman" w:hAnsi="Times New Roman" w:cs="Times New Roman"/>
                <w:szCs w:val="24"/>
              </w:rPr>
              <w:t>113</w:t>
            </w:r>
            <w:proofErr w:type="gramEnd"/>
            <w:r w:rsidRPr="00745D17">
              <w:rPr>
                <w:rFonts w:ascii="Times New Roman" w:hAnsi="Times New Roman" w:cs="Times New Roman"/>
                <w:szCs w:val="24"/>
              </w:rPr>
              <w:t>年度輔助醫療審查應用與模型試驗平</w:t>
            </w:r>
            <w:proofErr w:type="gramStart"/>
            <w:r w:rsidRPr="00745D17">
              <w:rPr>
                <w:rFonts w:ascii="Times New Roman" w:hAnsi="Times New Roman" w:cs="Times New Roman"/>
                <w:szCs w:val="24"/>
              </w:rPr>
              <w:t>臺</w:t>
            </w:r>
            <w:proofErr w:type="gramEnd"/>
            <w:r w:rsidRPr="00745D17">
              <w:rPr>
                <w:rFonts w:ascii="Times New Roman" w:hAnsi="Times New Roman" w:cs="Times New Roman"/>
                <w:szCs w:val="24"/>
              </w:rPr>
              <w:t>開發案」及「</w:t>
            </w:r>
            <w:proofErr w:type="gramStart"/>
            <w:r w:rsidRPr="00745D17">
              <w:rPr>
                <w:rFonts w:ascii="Times New Roman" w:hAnsi="Times New Roman" w:cs="Times New Roman"/>
                <w:szCs w:val="24"/>
              </w:rPr>
              <w:t>11</w:t>
            </w:r>
            <w:proofErr w:type="gramEnd"/>
            <w:r w:rsidRPr="00745D17">
              <w:rPr>
                <w:rFonts w:ascii="Times New Roman" w:hAnsi="Times New Roman" w:cs="Times New Roman"/>
                <w:szCs w:val="24"/>
              </w:rPr>
              <w:t>3</w:t>
            </w:r>
            <w:r w:rsidRPr="00745D17">
              <w:rPr>
                <w:rFonts w:ascii="Times New Roman" w:hAnsi="Times New Roman" w:cs="Times New Roman"/>
                <w:szCs w:val="24"/>
              </w:rPr>
              <w:t>年度多模型健保資料平臺維護案」，完成健保資料蒐集原始目的外利用之民眾自主管理作業機制。</w:t>
            </w:r>
            <w:r w:rsidRPr="00745D17">
              <w:rPr>
                <w:rFonts w:ascii="Times New Roman" w:hAnsi="Times New Roman" w:cs="Times New Roman"/>
                <w:color w:val="FF0000"/>
                <w:szCs w:val="24"/>
              </w:rPr>
              <w:t>(</w:t>
            </w:r>
            <w:r w:rsidRPr="00745D17">
              <w:rPr>
                <w:rFonts w:ascii="Times New Roman" w:hAnsi="Times New Roman" w:cs="Times New Roman"/>
                <w:color w:val="FF0000"/>
                <w:szCs w:val="24"/>
              </w:rPr>
              <w:t>資訊組</w:t>
            </w:r>
            <w:r w:rsidRPr="00745D17">
              <w:rPr>
                <w:rFonts w:ascii="Times New Roman" w:hAnsi="Times New Roman" w:cs="Times New Roman"/>
                <w:color w:val="FF0000"/>
                <w:szCs w:val="24"/>
              </w:rPr>
              <w:t>)</w:t>
            </w:r>
          </w:p>
          <w:p w:rsidR="00B7045E" w:rsidRPr="00745D17" w:rsidRDefault="00B7045E" w:rsidP="00521413">
            <w:pPr>
              <w:pStyle w:val="a4"/>
              <w:numPr>
                <w:ilvl w:val="0"/>
                <w:numId w:val="6"/>
              </w:numPr>
              <w:spacing w:line="400" w:lineRule="exact"/>
              <w:ind w:leftChars="0" w:left="278" w:hanging="312"/>
              <w:jc w:val="both"/>
              <w:rPr>
                <w:rFonts w:ascii="Times New Roman" w:hAnsi="Times New Roman" w:cs="Times New Roman"/>
                <w:szCs w:val="24"/>
              </w:rPr>
            </w:pPr>
            <w:r w:rsidRPr="00745D17">
              <w:rPr>
                <w:rFonts w:ascii="Times New Roman" w:hAnsi="Times New Roman" w:cs="Times New Roman"/>
                <w:szCs w:val="24"/>
              </w:rPr>
              <w:t>辦理「</w:t>
            </w:r>
            <w:proofErr w:type="gramStart"/>
            <w:r w:rsidRPr="00745D17">
              <w:rPr>
                <w:rFonts w:ascii="Times New Roman" w:hAnsi="Times New Roman" w:cs="Times New Roman"/>
                <w:szCs w:val="24"/>
              </w:rPr>
              <w:t>113</w:t>
            </w:r>
            <w:proofErr w:type="gramEnd"/>
            <w:r w:rsidRPr="00745D17">
              <w:rPr>
                <w:rFonts w:ascii="Times New Roman" w:hAnsi="Times New Roman" w:cs="Times New Roman"/>
                <w:szCs w:val="24"/>
              </w:rPr>
              <w:t>年度健保醫療影像倉儲與人工智慧應用服務維護後續擴充案」，完成</w:t>
            </w:r>
            <w:r w:rsidRPr="00745D17">
              <w:rPr>
                <w:rFonts w:ascii="Times New Roman" w:hAnsi="Times New Roman" w:cs="Times New Roman"/>
                <w:szCs w:val="24"/>
              </w:rPr>
              <w:t>AI</w:t>
            </w:r>
            <w:r w:rsidRPr="00745D17">
              <w:rPr>
                <w:rFonts w:ascii="Times New Roman" w:hAnsi="Times New Roman" w:cs="Times New Roman"/>
                <w:szCs w:val="24"/>
              </w:rPr>
              <w:t>工作區工作站查檢，維護日常影像收載作業正常運作。</w:t>
            </w:r>
            <w:r w:rsidRPr="00745D17">
              <w:rPr>
                <w:rFonts w:ascii="Times New Roman" w:hAnsi="Times New Roman" w:cs="Times New Roman"/>
                <w:color w:val="FF0000"/>
                <w:szCs w:val="24"/>
              </w:rPr>
              <w:t>(</w:t>
            </w:r>
            <w:r w:rsidRPr="00745D17">
              <w:rPr>
                <w:rFonts w:ascii="Times New Roman" w:hAnsi="Times New Roman" w:cs="Times New Roman"/>
                <w:color w:val="FF0000"/>
                <w:szCs w:val="24"/>
              </w:rPr>
              <w:t>資訊組</w:t>
            </w:r>
            <w:r w:rsidRPr="00745D17">
              <w:rPr>
                <w:rFonts w:ascii="Times New Roman" w:hAnsi="Times New Roman" w:cs="Times New Roman"/>
                <w:color w:val="FF0000"/>
                <w:szCs w:val="24"/>
              </w:rPr>
              <w:t>)</w:t>
            </w:r>
          </w:p>
          <w:p w:rsidR="00B7045E" w:rsidRPr="00D47737" w:rsidRDefault="00B7045E" w:rsidP="00521413">
            <w:pPr>
              <w:pStyle w:val="a4"/>
              <w:numPr>
                <w:ilvl w:val="0"/>
                <w:numId w:val="6"/>
              </w:numPr>
              <w:spacing w:line="400" w:lineRule="exact"/>
              <w:ind w:leftChars="0" w:left="278" w:hanging="312"/>
              <w:jc w:val="both"/>
              <w:rPr>
                <w:rFonts w:asciiTheme="minorEastAsia" w:hAnsiTheme="minorEastAsia"/>
                <w:szCs w:val="24"/>
              </w:rPr>
            </w:pPr>
            <w:r w:rsidRPr="00745D17">
              <w:rPr>
                <w:rFonts w:ascii="Times New Roman" w:hAnsi="Times New Roman" w:cs="Times New Roman"/>
                <w:szCs w:val="24"/>
              </w:rPr>
              <w:t>辦理「</w:t>
            </w:r>
            <w:proofErr w:type="gramStart"/>
            <w:r w:rsidRPr="00745D17">
              <w:rPr>
                <w:rFonts w:ascii="Times New Roman" w:hAnsi="Times New Roman" w:cs="Times New Roman"/>
                <w:szCs w:val="24"/>
              </w:rPr>
              <w:t>113</w:t>
            </w:r>
            <w:proofErr w:type="gramEnd"/>
            <w:r w:rsidRPr="00745D17">
              <w:rPr>
                <w:rFonts w:ascii="Times New Roman" w:hAnsi="Times New Roman" w:cs="Times New Roman"/>
                <w:szCs w:val="24"/>
              </w:rPr>
              <w:t>年度</w:t>
            </w:r>
            <w:proofErr w:type="gramStart"/>
            <w:r w:rsidRPr="00745D17">
              <w:rPr>
                <w:rFonts w:ascii="Times New Roman" w:hAnsi="Times New Roman" w:cs="Times New Roman"/>
                <w:szCs w:val="24"/>
              </w:rPr>
              <w:t>健保點值結算</w:t>
            </w:r>
            <w:proofErr w:type="gramEnd"/>
            <w:r w:rsidRPr="00745D17">
              <w:rPr>
                <w:rFonts w:ascii="Times New Roman" w:hAnsi="Times New Roman" w:cs="Times New Roman"/>
                <w:szCs w:val="24"/>
              </w:rPr>
              <w:t>、醫療資訊系統架構調整暨新增功能採購案」，規劃</w:t>
            </w:r>
            <w:r w:rsidRPr="00745D17">
              <w:rPr>
                <w:rFonts w:ascii="Times New Roman" w:hAnsi="Times New Roman" w:cs="Times New Roman"/>
                <w:szCs w:val="24"/>
              </w:rPr>
              <w:t>API Gateway</w:t>
            </w:r>
            <w:r w:rsidRPr="00745D17">
              <w:rPr>
                <w:rFonts w:ascii="Times New Roman" w:hAnsi="Times New Roman" w:cs="Times New Roman"/>
                <w:szCs w:val="24"/>
              </w:rPr>
              <w:t>、</w:t>
            </w:r>
            <w:r w:rsidRPr="00745D17">
              <w:rPr>
                <w:rFonts w:ascii="Times New Roman" w:hAnsi="Times New Roman" w:cs="Times New Roman"/>
                <w:szCs w:val="24"/>
              </w:rPr>
              <w:t xml:space="preserve"> FHIR</w:t>
            </w:r>
            <w:r w:rsidRPr="00745D17">
              <w:rPr>
                <w:rFonts w:ascii="Times New Roman" w:hAnsi="Times New Roman" w:cs="Times New Roman"/>
                <w:szCs w:val="24"/>
              </w:rPr>
              <w:t>伺服器及資料庫相關資訊基礎建置，已於</w:t>
            </w:r>
            <w:r w:rsidRPr="00745D17">
              <w:rPr>
                <w:rFonts w:ascii="Times New Roman" w:hAnsi="Times New Roman" w:cs="Times New Roman"/>
                <w:szCs w:val="24"/>
              </w:rPr>
              <w:t>113</w:t>
            </w:r>
            <w:r w:rsidRPr="00745D17">
              <w:rPr>
                <w:rFonts w:ascii="Times New Roman" w:hAnsi="Times New Roman" w:cs="Times New Roman"/>
                <w:szCs w:val="24"/>
              </w:rPr>
              <w:t>年</w:t>
            </w:r>
            <w:r w:rsidRPr="00745D17">
              <w:rPr>
                <w:rFonts w:ascii="Times New Roman" w:hAnsi="Times New Roman" w:cs="Times New Roman"/>
                <w:szCs w:val="24"/>
              </w:rPr>
              <w:t>11</w:t>
            </w:r>
            <w:r w:rsidRPr="00745D17">
              <w:rPr>
                <w:rFonts w:ascii="Times New Roman" w:hAnsi="Times New Roman" w:cs="Times New Roman"/>
                <w:szCs w:val="24"/>
              </w:rPr>
              <w:t>月</w:t>
            </w:r>
            <w:r w:rsidRPr="00745D17">
              <w:rPr>
                <w:rFonts w:ascii="Times New Roman" w:hAnsi="Times New Roman" w:cs="Times New Roman"/>
                <w:szCs w:val="24"/>
              </w:rPr>
              <w:t>1</w:t>
            </w:r>
            <w:r w:rsidRPr="00745D17">
              <w:rPr>
                <w:rFonts w:ascii="Times New Roman" w:hAnsi="Times New Roman" w:cs="Times New Roman"/>
                <w:szCs w:val="24"/>
              </w:rPr>
              <w:t>日起開放</w:t>
            </w:r>
            <w:r w:rsidRPr="00745D17">
              <w:rPr>
                <w:rFonts w:ascii="Times New Roman" w:hAnsi="Times New Roman" w:cs="Times New Roman"/>
                <w:szCs w:val="24"/>
              </w:rPr>
              <w:t>VPN</w:t>
            </w:r>
            <w:r w:rsidRPr="00745D17">
              <w:rPr>
                <w:rFonts w:ascii="Times New Roman" w:hAnsi="Times New Roman" w:cs="Times New Roman"/>
                <w:szCs w:val="24"/>
              </w:rPr>
              <w:t>供醫院上傳測試，並同步轉入後端</w:t>
            </w:r>
            <w:r w:rsidRPr="00745D17">
              <w:rPr>
                <w:rFonts w:ascii="Times New Roman" w:hAnsi="Times New Roman" w:cs="Times New Roman"/>
                <w:szCs w:val="24"/>
              </w:rPr>
              <w:t>IPL</w:t>
            </w:r>
            <w:r w:rsidRPr="00745D17">
              <w:rPr>
                <w:rFonts w:ascii="Times New Roman" w:hAnsi="Times New Roman" w:cs="Times New Roman"/>
                <w:szCs w:val="24"/>
              </w:rPr>
              <w:t>數位化審查系統，由審查醫師進行模擬審查。</w:t>
            </w:r>
            <w:r w:rsidR="00591D3C" w:rsidRPr="00745D17">
              <w:rPr>
                <w:rFonts w:ascii="Times New Roman" w:hAnsi="Times New Roman" w:cs="Times New Roman"/>
                <w:szCs w:val="24"/>
              </w:rPr>
              <w:t>截至</w:t>
            </w:r>
            <w:r w:rsidR="00591D3C" w:rsidRPr="00745D17">
              <w:rPr>
                <w:rFonts w:ascii="Times New Roman" w:hAnsi="Times New Roman" w:cs="Times New Roman"/>
                <w:szCs w:val="24"/>
              </w:rPr>
              <w:t>113</w:t>
            </w:r>
            <w:r w:rsidR="00591D3C" w:rsidRPr="00745D17">
              <w:rPr>
                <w:rFonts w:ascii="Times New Roman" w:hAnsi="Times New Roman" w:cs="Times New Roman"/>
                <w:szCs w:val="24"/>
              </w:rPr>
              <w:t>年</w:t>
            </w:r>
            <w:r w:rsidR="00591D3C" w:rsidRPr="00745D17">
              <w:rPr>
                <w:rFonts w:ascii="Times New Roman" w:hAnsi="Times New Roman" w:cs="Times New Roman"/>
                <w:szCs w:val="24"/>
              </w:rPr>
              <w:t>12</w:t>
            </w:r>
            <w:r w:rsidR="00591D3C" w:rsidRPr="00745D17">
              <w:rPr>
                <w:rFonts w:ascii="Times New Roman" w:hAnsi="Times New Roman" w:cs="Times New Roman"/>
                <w:szCs w:val="24"/>
              </w:rPr>
              <w:t>月</w:t>
            </w:r>
            <w:r w:rsidR="00591D3C" w:rsidRPr="00745D17">
              <w:rPr>
                <w:rFonts w:ascii="Times New Roman" w:hAnsi="Times New Roman" w:cs="Times New Roman"/>
                <w:szCs w:val="24"/>
              </w:rPr>
              <w:t>31</w:t>
            </w:r>
            <w:r w:rsidR="00591D3C" w:rsidRPr="00745D17">
              <w:rPr>
                <w:rFonts w:ascii="Times New Roman" w:hAnsi="Times New Roman" w:cs="Times New Roman"/>
                <w:szCs w:val="24"/>
              </w:rPr>
              <w:t>日計</w:t>
            </w:r>
            <w:r w:rsidR="00591D3C" w:rsidRPr="00745D17">
              <w:rPr>
                <w:rFonts w:ascii="Times New Roman" w:hAnsi="Times New Roman" w:cs="Times New Roman"/>
                <w:szCs w:val="24"/>
              </w:rPr>
              <w:t>41</w:t>
            </w:r>
            <w:r w:rsidR="00591D3C" w:rsidRPr="00745D17">
              <w:rPr>
                <w:rFonts w:ascii="Times New Roman" w:hAnsi="Times New Roman" w:cs="Times New Roman"/>
                <w:szCs w:val="24"/>
              </w:rPr>
              <w:t>家醫院參與實作，計有馬偕、中榮、</w:t>
            </w:r>
            <w:r w:rsidR="00591D3C" w:rsidRPr="00591D3C">
              <w:rPr>
                <w:rFonts w:asciiTheme="minorEastAsia" w:hAnsiTheme="minorEastAsia"/>
                <w:szCs w:val="24"/>
              </w:rPr>
              <w:t>北榮、和信、</w:t>
            </w:r>
            <w:proofErr w:type="gramStart"/>
            <w:r w:rsidR="00591D3C" w:rsidRPr="00591D3C">
              <w:rPr>
                <w:rFonts w:asciiTheme="minorEastAsia" w:hAnsiTheme="minorEastAsia"/>
                <w:szCs w:val="24"/>
              </w:rPr>
              <w:t>花慈、</w:t>
            </w:r>
            <w:proofErr w:type="gramEnd"/>
            <w:r w:rsidR="00591D3C" w:rsidRPr="00591D3C">
              <w:rPr>
                <w:rFonts w:asciiTheme="minorEastAsia" w:hAnsiTheme="minorEastAsia"/>
                <w:szCs w:val="24"/>
              </w:rPr>
              <w:t>中國附</w:t>
            </w:r>
            <w:proofErr w:type="gramStart"/>
            <w:r w:rsidR="00591D3C" w:rsidRPr="00591D3C">
              <w:rPr>
                <w:rFonts w:asciiTheme="minorEastAsia" w:hAnsiTheme="minorEastAsia"/>
                <w:szCs w:val="24"/>
              </w:rPr>
              <w:t>醫</w:t>
            </w:r>
            <w:proofErr w:type="gramEnd"/>
            <w:r w:rsidR="00591D3C" w:rsidRPr="00591D3C">
              <w:rPr>
                <w:rFonts w:asciiTheme="minorEastAsia" w:hAnsiTheme="minorEastAsia"/>
                <w:szCs w:val="24"/>
              </w:rPr>
              <w:t>、林口長庚、臺大、童綜合</w:t>
            </w:r>
            <w:r w:rsidR="00612199">
              <w:rPr>
                <w:rFonts w:asciiTheme="minorEastAsia" w:hAnsiTheme="minorEastAsia" w:hint="eastAsia"/>
                <w:szCs w:val="24"/>
              </w:rPr>
              <w:t>等</w:t>
            </w:r>
            <w:r w:rsidR="00591D3C" w:rsidRPr="00745D17">
              <w:rPr>
                <w:rFonts w:ascii="Times New Roman" w:hAnsi="Times New Roman" w:cs="Times New Roman"/>
                <w:szCs w:val="24"/>
              </w:rPr>
              <w:t>9</w:t>
            </w:r>
            <w:r w:rsidR="00591D3C" w:rsidRPr="00591D3C">
              <w:rPr>
                <w:rFonts w:asciiTheme="minorEastAsia" w:hAnsiTheme="minorEastAsia"/>
                <w:szCs w:val="24"/>
              </w:rPr>
              <w:t>家院所上傳測試資料。</w:t>
            </w:r>
            <w:r w:rsidRPr="00277B7B">
              <w:rPr>
                <w:rFonts w:asciiTheme="minorEastAsia" w:hAnsiTheme="minorEastAsia"/>
                <w:color w:val="FF0000"/>
                <w:szCs w:val="24"/>
                <w:highlight w:val="cyan"/>
              </w:rPr>
              <w:t>(</w:t>
            </w:r>
            <w:r w:rsidRPr="00277B7B">
              <w:rPr>
                <w:rFonts w:asciiTheme="minorEastAsia" w:hAnsiTheme="minorEastAsia" w:hint="eastAsia"/>
                <w:color w:val="FF0000"/>
                <w:szCs w:val="24"/>
                <w:highlight w:val="cyan"/>
              </w:rPr>
              <w:t>資訊組</w:t>
            </w:r>
            <w:r w:rsidRPr="00277B7B">
              <w:rPr>
                <w:rFonts w:asciiTheme="minorEastAsia" w:hAnsiTheme="minorEastAsia"/>
                <w:color w:val="FF0000"/>
                <w:szCs w:val="24"/>
                <w:highlight w:val="cyan"/>
              </w:rPr>
              <w:t>)</w:t>
            </w:r>
          </w:p>
        </w:tc>
      </w:tr>
      <w:tr w:rsidR="00B7045E" w:rsidRPr="00D47737" w:rsidTr="008221D4">
        <w:trPr>
          <w:trHeight w:val="1602"/>
        </w:trPr>
        <w:tc>
          <w:tcPr>
            <w:tcW w:w="1856" w:type="dxa"/>
            <w:tcBorders>
              <w:top w:val="single" w:sz="4" w:space="0" w:color="auto"/>
              <w:left w:val="single" w:sz="4" w:space="0" w:color="auto"/>
              <w:bottom w:val="single" w:sz="4" w:space="0" w:color="auto"/>
              <w:right w:val="single" w:sz="4" w:space="0" w:color="auto"/>
            </w:tcBorders>
            <w:hideMark/>
          </w:tcPr>
          <w:p w:rsidR="00B7045E" w:rsidRPr="00D47737" w:rsidRDefault="00B7045E">
            <w:pPr>
              <w:widowControl w:val="0"/>
              <w:spacing w:line="400" w:lineRule="exact"/>
              <w:rPr>
                <w:rFonts w:asciiTheme="minorEastAsia" w:eastAsiaTheme="minorEastAsia" w:hAnsiTheme="minorEastAsia" w:cs="Times New Roman"/>
                <w:strike/>
                <w:color w:val="000000"/>
                <w:kern w:val="2"/>
              </w:rPr>
            </w:pPr>
            <w:r w:rsidRPr="00D47737">
              <w:rPr>
                <w:rFonts w:asciiTheme="minorEastAsia" w:eastAsiaTheme="minorEastAsia" w:hAnsiTheme="minorEastAsia" w:cs="Times New Roman" w:hint="eastAsia"/>
                <w:color w:val="000000"/>
                <w:kern w:val="2"/>
              </w:rPr>
              <w:t>二、科技業務</w:t>
            </w:r>
          </w:p>
        </w:tc>
        <w:tc>
          <w:tcPr>
            <w:tcW w:w="2789" w:type="dxa"/>
            <w:tcBorders>
              <w:top w:val="single" w:sz="4" w:space="0" w:color="auto"/>
              <w:left w:val="single" w:sz="4" w:space="0" w:color="auto"/>
              <w:bottom w:val="single" w:sz="4" w:space="0" w:color="auto"/>
              <w:right w:val="single" w:sz="4" w:space="0" w:color="auto"/>
            </w:tcBorders>
            <w:hideMark/>
          </w:tcPr>
          <w:p w:rsidR="00B7045E" w:rsidRPr="00D47737" w:rsidRDefault="00B7045E" w:rsidP="002451E3">
            <w:pPr>
              <w:widowControl w:val="0"/>
              <w:numPr>
                <w:ilvl w:val="0"/>
                <w:numId w:val="7"/>
              </w:numPr>
              <w:spacing w:line="400" w:lineRule="exact"/>
              <w:ind w:left="482" w:hanging="482"/>
              <w:jc w:val="both"/>
              <w:rPr>
                <w:rFonts w:asciiTheme="minorEastAsia" w:eastAsiaTheme="minorEastAsia" w:hAnsiTheme="minorEastAsia" w:cs="Times New Roman"/>
                <w:color w:val="000000"/>
                <w:kern w:val="2"/>
              </w:rPr>
            </w:pPr>
            <w:r w:rsidRPr="00D47737">
              <w:rPr>
                <w:rFonts w:asciiTheme="minorEastAsia" w:eastAsiaTheme="minorEastAsia" w:hAnsiTheme="minorEastAsia" w:cs="Arial" w:hint="eastAsia"/>
                <w:color w:val="0D0D0D"/>
              </w:rPr>
              <w:t>運用真實世界資料評估健保給付效益，提升精</w:t>
            </w:r>
            <w:proofErr w:type="gramStart"/>
            <w:r w:rsidRPr="00D47737">
              <w:rPr>
                <w:rFonts w:asciiTheme="minorEastAsia" w:eastAsiaTheme="minorEastAsia" w:hAnsiTheme="minorEastAsia" w:cs="Arial" w:hint="eastAsia"/>
                <w:color w:val="0D0D0D"/>
              </w:rPr>
              <w:t>準</w:t>
            </w:r>
            <w:proofErr w:type="gramEnd"/>
            <w:r w:rsidRPr="00D47737">
              <w:rPr>
                <w:rFonts w:asciiTheme="minorEastAsia" w:eastAsiaTheme="minorEastAsia" w:hAnsiTheme="minorEastAsia" w:cs="Arial" w:hint="eastAsia"/>
                <w:color w:val="0D0D0D"/>
              </w:rPr>
              <w:t>醫療應用</w:t>
            </w:r>
          </w:p>
        </w:tc>
        <w:tc>
          <w:tcPr>
            <w:tcW w:w="4569" w:type="dxa"/>
            <w:tcBorders>
              <w:top w:val="single" w:sz="4" w:space="0" w:color="000000"/>
              <w:left w:val="single" w:sz="4" w:space="0" w:color="000000"/>
              <w:bottom w:val="single" w:sz="4" w:space="0" w:color="000000"/>
              <w:right w:val="single" w:sz="4" w:space="0" w:color="000000"/>
            </w:tcBorders>
            <w:hideMark/>
          </w:tcPr>
          <w:p w:rsidR="00B7045E" w:rsidRPr="00056213" w:rsidRDefault="00B7045E" w:rsidP="00056213">
            <w:pPr>
              <w:pStyle w:val="a4"/>
              <w:numPr>
                <w:ilvl w:val="0"/>
                <w:numId w:val="28"/>
              </w:numPr>
              <w:spacing w:line="400" w:lineRule="exact"/>
              <w:ind w:leftChars="0" w:left="227" w:hanging="227"/>
              <w:jc w:val="both"/>
              <w:rPr>
                <w:rFonts w:asciiTheme="minorEastAsia" w:hAnsiTheme="minorEastAsia" w:cs="Times New Roman"/>
              </w:rPr>
            </w:pPr>
            <w:r w:rsidRPr="00056213">
              <w:rPr>
                <w:rFonts w:asciiTheme="minorEastAsia" w:hAnsiTheme="minorEastAsia" w:hint="eastAsia"/>
              </w:rPr>
              <w:t>運用資訊科技，建立專業、透明之醫藥科技評估機制，辦理健保</w:t>
            </w:r>
            <w:proofErr w:type="gramStart"/>
            <w:r w:rsidRPr="00056213">
              <w:rPr>
                <w:rFonts w:asciiTheme="minorEastAsia" w:hAnsiTheme="minorEastAsia" w:hint="eastAsia"/>
              </w:rPr>
              <w:t>收載前醫療</w:t>
            </w:r>
            <w:proofErr w:type="gramEnd"/>
            <w:r w:rsidRPr="00056213">
              <w:rPr>
                <w:rFonts w:asciiTheme="minorEastAsia" w:hAnsiTheme="minorEastAsia" w:hint="eastAsia"/>
              </w:rPr>
              <w:t>科技評估，並於健保新醫療科技收載過程，強化醫療科技評估作業流程，以優化健保資源配置及加速新醫療科技引進時程，完成醫療科技評估報告共</w:t>
            </w:r>
            <w:r w:rsidRPr="00745D17">
              <w:rPr>
                <w:rFonts w:ascii="Times New Roman" w:hAnsi="Times New Roman" w:cs="Times New Roman"/>
              </w:rPr>
              <w:t>207</w:t>
            </w:r>
            <w:r w:rsidRPr="00056213">
              <w:rPr>
                <w:rFonts w:asciiTheme="minorEastAsia" w:hAnsiTheme="minorEastAsia" w:hint="eastAsia"/>
              </w:rPr>
              <w:t>件</w:t>
            </w:r>
            <w:r w:rsidR="00C16E6F" w:rsidRPr="00C16E6F">
              <w:rPr>
                <w:rFonts w:asciiTheme="minorEastAsia" w:hAnsiTheme="minorEastAsia" w:hint="eastAsia"/>
              </w:rPr>
              <w:t>（</w:t>
            </w:r>
            <w:r w:rsidRPr="00C16E6F">
              <w:rPr>
                <w:rFonts w:asciiTheme="minorEastAsia" w:hAnsiTheme="minorEastAsia" w:hint="eastAsia"/>
              </w:rPr>
              <w:t>含新藥、</w:t>
            </w:r>
            <w:proofErr w:type="gramStart"/>
            <w:r w:rsidRPr="00C16E6F">
              <w:rPr>
                <w:rFonts w:asciiTheme="minorEastAsia" w:hAnsiTheme="minorEastAsia" w:hint="eastAsia"/>
              </w:rPr>
              <w:t>特</w:t>
            </w:r>
            <w:proofErr w:type="gramEnd"/>
            <w:r w:rsidRPr="00C16E6F">
              <w:rPr>
                <w:rFonts w:asciiTheme="minorEastAsia" w:hAnsiTheme="minorEastAsia" w:hint="eastAsia"/>
              </w:rPr>
              <w:t>材</w:t>
            </w:r>
            <w:r w:rsidR="00C16E6F" w:rsidRPr="00C16E6F">
              <w:rPr>
                <w:rFonts w:asciiTheme="minorEastAsia" w:hAnsiTheme="minorEastAsia" w:hint="eastAsia"/>
              </w:rPr>
              <w:t>）</w:t>
            </w:r>
            <w:r w:rsidRPr="00C16E6F">
              <w:rPr>
                <w:rFonts w:asciiTheme="minorEastAsia" w:hAnsiTheme="minorEastAsia" w:hint="eastAsia"/>
              </w:rPr>
              <w:t>。</w:t>
            </w:r>
            <w:r w:rsidRPr="00056213">
              <w:rPr>
                <w:rFonts w:asciiTheme="minorEastAsia" w:hAnsiTheme="minorEastAsia"/>
                <w:color w:val="FF0000"/>
                <w:highlight w:val="yellow"/>
              </w:rPr>
              <w:t>(</w:t>
            </w:r>
            <w:proofErr w:type="gramStart"/>
            <w:r w:rsidRPr="00056213">
              <w:rPr>
                <w:rFonts w:asciiTheme="minorEastAsia" w:hAnsiTheme="minorEastAsia" w:hint="eastAsia"/>
                <w:color w:val="FF0000"/>
                <w:highlight w:val="yellow"/>
              </w:rPr>
              <w:t>醫審組</w:t>
            </w:r>
            <w:proofErr w:type="gramEnd"/>
            <w:r w:rsidRPr="00056213">
              <w:rPr>
                <w:rFonts w:asciiTheme="minorEastAsia" w:hAnsiTheme="minorEastAsia"/>
                <w:color w:val="FF0000"/>
                <w:highlight w:val="yellow"/>
              </w:rPr>
              <w:t>)</w:t>
            </w:r>
            <w:r w:rsidR="00C16E6F" w:rsidRPr="00056213">
              <w:rPr>
                <w:rFonts w:asciiTheme="minorEastAsia" w:hAnsiTheme="minorEastAsia" w:cs="Times New Roman"/>
              </w:rPr>
              <w:t xml:space="preserve"> </w:t>
            </w:r>
          </w:p>
          <w:p w:rsidR="00B7045E" w:rsidRPr="00745D17" w:rsidRDefault="00B7045E" w:rsidP="00056213">
            <w:pPr>
              <w:pStyle w:val="a4"/>
              <w:numPr>
                <w:ilvl w:val="0"/>
                <w:numId w:val="28"/>
              </w:numPr>
              <w:spacing w:line="400" w:lineRule="exact"/>
              <w:ind w:leftChars="0" w:left="227" w:hanging="227"/>
              <w:jc w:val="both"/>
              <w:rPr>
                <w:rFonts w:ascii="Times New Roman" w:hAnsi="Times New Roman" w:cs="Times New Roman"/>
              </w:rPr>
            </w:pPr>
            <w:r w:rsidRPr="00056213">
              <w:rPr>
                <w:rFonts w:asciiTheme="minorEastAsia" w:hAnsiTheme="minorEastAsia" w:hint="eastAsia"/>
              </w:rPr>
              <w:t>推動病友參與醫療科技評估，並發展本土化病友參與之意見，以合理配置醫療資源並協助強化健保</w:t>
            </w:r>
            <w:r w:rsidRPr="00745D17">
              <w:rPr>
                <w:rFonts w:ascii="Times New Roman" w:hAnsi="Times New Roman" w:cs="Times New Roman"/>
              </w:rPr>
              <w:t>醫療照護服務，完成</w:t>
            </w:r>
            <w:r w:rsidRPr="00745D17">
              <w:rPr>
                <w:rFonts w:ascii="Times New Roman" w:hAnsi="Times New Roman" w:cs="Times New Roman"/>
              </w:rPr>
              <w:t>6</w:t>
            </w:r>
            <w:r w:rsidRPr="00745D17">
              <w:rPr>
                <w:rFonts w:ascii="Times New Roman" w:hAnsi="Times New Roman" w:cs="Times New Roman"/>
              </w:rPr>
              <w:t>場次病友會前會。</w:t>
            </w:r>
            <w:r w:rsidRPr="00745D17">
              <w:rPr>
                <w:rFonts w:ascii="Times New Roman" w:hAnsi="Times New Roman" w:cs="Times New Roman"/>
                <w:color w:val="FF0000"/>
                <w:highlight w:val="yellow"/>
              </w:rPr>
              <w:t>(</w:t>
            </w:r>
            <w:proofErr w:type="gramStart"/>
            <w:r w:rsidRPr="00745D17">
              <w:rPr>
                <w:rFonts w:ascii="Times New Roman" w:hAnsi="Times New Roman" w:cs="Times New Roman"/>
                <w:color w:val="FF0000"/>
                <w:highlight w:val="yellow"/>
              </w:rPr>
              <w:t>醫審組</w:t>
            </w:r>
            <w:proofErr w:type="gramEnd"/>
            <w:r w:rsidRPr="00745D17">
              <w:rPr>
                <w:rFonts w:ascii="Times New Roman" w:hAnsi="Times New Roman" w:cs="Times New Roman"/>
                <w:color w:val="FF0000"/>
                <w:highlight w:val="yellow"/>
              </w:rPr>
              <w:t>)</w:t>
            </w:r>
          </w:p>
          <w:p w:rsidR="00B7045E" w:rsidRPr="00745D17" w:rsidRDefault="00B7045E" w:rsidP="00056213">
            <w:pPr>
              <w:pStyle w:val="a4"/>
              <w:numPr>
                <w:ilvl w:val="0"/>
                <w:numId w:val="28"/>
              </w:numPr>
              <w:spacing w:line="400" w:lineRule="exact"/>
              <w:ind w:leftChars="0" w:left="227" w:hanging="227"/>
              <w:jc w:val="both"/>
              <w:rPr>
                <w:rFonts w:ascii="Times New Roman" w:hAnsi="Times New Roman" w:cs="Times New Roman"/>
              </w:rPr>
            </w:pPr>
            <w:r w:rsidRPr="00745D17">
              <w:rPr>
                <w:rFonts w:ascii="Times New Roman" w:hAnsi="Times New Roman" w:cs="Times New Roman"/>
              </w:rPr>
              <w:t>進行健保給付機制之檢討與優化，以真實世界資料，定期檢討修正給付範圍，完成健保資源相關分析評估研究報告共</w:t>
            </w:r>
            <w:r w:rsidRPr="00745D17">
              <w:rPr>
                <w:rFonts w:ascii="Times New Roman" w:hAnsi="Times New Roman" w:cs="Times New Roman"/>
              </w:rPr>
              <w:t>7</w:t>
            </w:r>
            <w:r w:rsidRPr="00745D17">
              <w:rPr>
                <w:rFonts w:ascii="Times New Roman" w:hAnsi="Times New Roman" w:cs="Times New Roman"/>
              </w:rPr>
              <w:t>件，作為協助新醫療科技引進之重要依據。</w:t>
            </w:r>
            <w:r w:rsidRPr="00745D17">
              <w:rPr>
                <w:rFonts w:ascii="Times New Roman" w:hAnsi="Times New Roman" w:cs="Times New Roman"/>
                <w:color w:val="FF0000"/>
                <w:highlight w:val="yellow"/>
              </w:rPr>
              <w:t>(</w:t>
            </w:r>
            <w:proofErr w:type="gramStart"/>
            <w:r w:rsidRPr="00745D17">
              <w:rPr>
                <w:rFonts w:ascii="Times New Roman" w:hAnsi="Times New Roman" w:cs="Times New Roman"/>
                <w:color w:val="FF0000"/>
                <w:highlight w:val="yellow"/>
              </w:rPr>
              <w:t>醫審組</w:t>
            </w:r>
            <w:proofErr w:type="gramEnd"/>
            <w:r w:rsidRPr="00745D17">
              <w:rPr>
                <w:rFonts w:ascii="Times New Roman" w:hAnsi="Times New Roman" w:cs="Times New Roman"/>
                <w:color w:val="FF0000"/>
                <w:highlight w:val="yellow"/>
              </w:rPr>
              <w:t>)</w:t>
            </w:r>
          </w:p>
          <w:p w:rsidR="00B7045E" w:rsidRPr="00056213" w:rsidRDefault="00B7045E" w:rsidP="00056213">
            <w:pPr>
              <w:pStyle w:val="a4"/>
              <w:numPr>
                <w:ilvl w:val="0"/>
                <w:numId w:val="28"/>
              </w:numPr>
              <w:spacing w:line="400" w:lineRule="exact"/>
              <w:ind w:leftChars="0" w:left="227" w:hanging="227"/>
              <w:jc w:val="both"/>
              <w:rPr>
                <w:rFonts w:asciiTheme="minorEastAsia" w:hAnsiTheme="minorEastAsia"/>
              </w:rPr>
            </w:pPr>
            <w:r w:rsidRPr="00745D17">
              <w:rPr>
                <w:rFonts w:ascii="Times New Roman" w:hAnsi="Times New Roman" w:cs="Times New Roman"/>
              </w:rPr>
              <w:t>為確保我國健保用藥供應穩定，增加供應韌性，自</w:t>
            </w:r>
            <w:r w:rsidRPr="00745D17">
              <w:rPr>
                <w:rFonts w:ascii="Times New Roman" w:hAnsi="Times New Roman" w:cs="Times New Roman"/>
              </w:rPr>
              <w:t>COVID-19</w:t>
            </w:r>
            <w:proofErr w:type="gramStart"/>
            <w:r w:rsidRPr="00745D17">
              <w:rPr>
                <w:rFonts w:ascii="Times New Roman" w:hAnsi="Times New Roman" w:cs="Times New Roman"/>
              </w:rPr>
              <w:t>疫</w:t>
            </w:r>
            <w:proofErr w:type="gramEnd"/>
            <w:r w:rsidRPr="00745D17">
              <w:rPr>
                <w:rFonts w:ascii="Times New Roman" w:hAnsi="Times New Roman" w:cs="Times New Roman"/>
              </w:rPr>
              <w:t>情降溫</w:t>
            </w:r>
            <w:r w:rsidRPr="00056213">
              <w:rPr>
                <w:rFonts w:asciiTheme="minorEastAsia" w:hAnsiTheme="minorEastAsia" w:hint="eastAsia"/>
              </w:rPr>
              <w:t>後，即盤點現行各類藥品核價及調價原則，已蒐集專家學者及利害關係者提出建議，積極規劃健保藥價政策改革方案，據以修正全民健康保險藥品給付項目及支付標準與全民健康保險藥品價格調整作業辦法部分條</w:t>
            </w:r>
            <w:r w:rsidRPr="00056213">
              <w:rPr>
                <w:rFonts w:asciiTheme="minorEastAsia" w:hAnsiTheme="minorEastAsia" w:hint="eastAsia"/>
              </w:rPr>
              <w:lastRenderedPageBreak/>
              <w:t>文，衛生福</w:t>
            </w:r>
            <w:r w:rsidRPr="00745D17">
              <w:rPr>
                <w:rFonts w:ascii="Times New Roman" w:hAnsi="Times New Roman" w:cs="Times New Roman"/>
              </w:rPr>
              <w:t>利</w:t>
            </w:r>
            <w:proofErr w:type="gramStart"/>
            <w:r w:rsidRPr="00745D17">
              <w:rPr>
                <w:rFonts w:ascii="Times New Roman" w:hAnsi="Times New Roman" w:cs="Times New Roman"/>
              </w:rPr>
              <w:t>部及本</w:t>
            </w:r>
            <w:proofErr w:type="gramEnd"/>
            <w:r w:rsidRPr="00745D17">
              <w:rPr>
                <w:rFonts w:ascii="Times New Roman" w:hAnsi="Times New Roman" w:cs="Times New Roman"/>
              </w:rPr>
              <w:t>署已於</w:t>
            </w:r>
            <w:r w:rsidRPr="00745D17">
              <w:rPr>
                <w:rFonts w:ascii="Times New Roman" w:hAnsi="Times New Roman" w:cs="Times New Roman"/>
              </w:rPr>
              <w:t>113</w:t>
            </w:r>
            <w:r w:rsidRPr="00745D17">
              <w:rPr>
                <w:rFonts w:ascii="Times New Roman" w:hAnsi="Times New Roman" w:cs="Times New Roman"/>
              </w:rPr>
              <w:t>年</w:t>
            </w:r>
            <w:r w:rsidRPr="00745D17">
              <w:rPr>
                <w:rFonts w:ascii="Times New Roman" w:hAnsi="Times New Roman" w:cs="Times New Roman"/>
              </w:rPr>
              <w:t>11</w:t>
            </w:r>
            <w:r w:rsidRPr="00745D17">
              <w:rPr>
                <w:rFonts w:ascii="Times New Roman" w:hAnsi="Times New Roman" w:cs="Times New Roman"/>
              </w:rPr>
              <w:t>月</w:t>
            </w:r>
            <w:r w:rsidRPr="00745D17">
              <w:rPr>
                <w:rFonts w:ascii="Times New Roman" w:hAnsi="Times New Roman" w:cs="Times New Roman"/>
              </w:rPr>
              <w:t>20</w:t>
            </w:r>
            <w:r w:rsidRPr="00745D17">
              <w:rPr>
                <w:rFonts w:ascii="Times New Roman" w:hAnsi="Times New Roman" w:cs="Times New Roman"/>
              </w:rPr>
              <w:t>日依法辦理預告</w:t>
            </w:r>
            <w:r w:rsidRPr="00056213">
              <w:rPr>
                <w:rFonts w:asciiTheme="minorEastAsia" w:hAnsiTheme="minorEastAsia" w:hint="eastAsia"/>
              </w:rPr>
              <w:t>作業，徵求公眾意見，以落實藥價改革及加速引進新藥。</w:t>
            </w:r>
            <w:r w:rsidRPr="00056213">
              <w:rPr>
                <w:rFonts w:asciiTheme="minorEastAsia" w:hAnsiTheme="minorEastAsia"/>
                <w:color w:val="FF0000"/>
                <w:highlight w:val="yellow"/>
              </w:rPr>
              <w:t>(</w:t>
            </w:r>
            <w:proofErr w:type="gramStart"/>
            <w:r w:rsidRPr="00056213">
              <w:rPr>
                <w:rFonts w:asciiTheme="minorEastAsia" w:hAnsiTheme="minorEastAsia" w:hint="eastAsia"/>
                <w:color w:val="FF0000"/>
                <w:highlight w:val="yellow"/>
              </w:rPr>
              <w:t>醫審組</w:t>
            </w:r>
            <w:proofErr w:type="gramEnd"/>
            <w:r w:rsidRPr="00056213">
              <w:rPr>
                <w:rFonts w:asciiTheme="minorEastAsia" w:hAnsiTheme="minorEastAsia"/>
                <w:color w:val="FF0000"/>
                <w:highlight w:val="yellow"/>
              </w:rPr>
              <w:t>)</w:t>
            </w:r>
          </w:p>
          <w:p w:rsidR="00B7045E" w:rsidRPr="00A41EEC" w:rsidRDefault="00B7045E" w:rsidP="00A41EEC">
            <w:pPr>
              <w:spacing w:line="400" w:lineRule="exact"/>
              <w:jc w:val="both"/>
              <w:rPr>
                <w:rFonts w:asciiTheme="minorEastAsia" w:hAnsiTheme="minorEastAsia"/>
              </w:rPr>
            </w:pPr>
          </w:p>
        </w:tc>
      </w:tr>
      <w:tr w:rsidR="00B7045E" w:rsidRPr="00D47737" w:rsidTr="008221D4">
        <w:trPr>
          <w:trHeight w:val="1602"/>
        </w:trPr>
        <w:tc>
          <w:tcPr>
            <w:tcW w:w="1856" w:type="dxa"/>
            <w:tcBorders>
              <w:top w:val="single" w:sz="4" w:space="0" w:color="auto"/>
              <w:left w:val="single" w:sz="4" w:space="0" w:color="auto"/>
              <w:bottom w:val="single" w:sz="4" w:space="0" w:color="auto"/>
              <w:right w:val="single" w:sz="4" w:space="0" w:color="auto"/>
            </w:tcBorders>
          </w:tcPr>
          <w:p w:rsidR="00B7045E" w:rsidRPr="00D47737" w:rsidRDefault="00B7045E">
            <w:pPr>
              <w:widowControl w:val="0"/>
              <w:spacing w:line="400" w:lineRule="exact"/>
              <w:rPr>
                <w:rFonts w:asciiTheme="minorEastAsia" w:eastAsiaTheme="minorEastAsia" w:hAnsiTheme="minorEastAsia" w:cs="Times New Roman"/>
                <w:color w:val="000000"/>
                <w:kern w:val="2"/>
              </w:rPr>
            </w:pPr>
          </w:p>
        </w:tc>
        <w:tc>
          <w:tcPr>
            <w:tcW w:w="2789" w:type="dxa"/>
            <w:tcBorders>
              <w:top w:val="single" w:sz="4" w:space="0" w:color="auto"/>
              <w:left w:val="single" w:sz="4" w:space="0" w:color="auto"/>
              <w:bottom w:val="single" w:sz="4" w:space="0" w:color="auto"/>
              <w:right w:val="single" w:sz="4" w:space="0" w:color="auto"/>
            </w:tcBorders>
            <w:hideMark/>
          </w:tcPr>
          <w:p w:rsidR="00B7045E" w:rsidRPr="00745D17" w:rsidRDefault="00B7045E" w:rsidP="00745D17">
            <w:pPr>
              <w:pStyle w:val="a4"/>
              <w:numPr>
                <w:ilvl w:val="0"/>
                <w:numId w:val="7"/>
              </w:numPr>
              <w:spacing w:line="400" w:lineRule="exact"/>
              <w:ind w:leftChars="0"/>
              <w:jc w:val="both"/>
              <w:rPr>
                <w:rFonts w:asciiTheme="minorEastAsia" w:hAnsiTheme="minorEastAsia" w:cs="Arial"/>
                <w:color w:val="0D0D0D"/>
              </w:rPr>
            </w:pPr>
            <w:r w:rsidRPr="00745D17">
              <w:rPr>
                <w:rFonts w:asciiTheme="minorEastAsia" w:hAnsiTheme="minorEastAsia" w:cs="Arial" w:hint="eastAsia"/>
                <w:color w:val="0D0D0D"/>
              </w:rPr>
              <w:t>服務型智慧政府</w:t>
            </w:r>
            <w:r w:rsidRPr="00745D17">
              <w:rPr>
                <w:rFonts w:ascii="Times New Roman" w:hAnsi="Times New Roman" w:cs="Times New Roman"/>
                <w:color w:val="0D0D0D"/>
              </w:rPr>
              <w:t>2.0</w:t>
            </w:r>
            <w:r w:rsidRPr="00745D17">
              <w:rPr>
                <w:rFonts w:asciiTheme="minorEastAsia" w:hAnsiTheme="minorEastAsia" w:cs="Arial" w:hint="eastAsia"/>
                <w:color w:val="0D0D0D"/>
              </w:rPr>
              <w:t>推動計畫-健保大數據數位應用計畫</w:t>
            </w:r>
          </w:p>
        </w:tc>
        <w:tc>
          <w:tcPr>
            <w:tcW w:w="4569" w:type="dxa"/>
            <w:tcBorders>
              <w:top w:val="single" w:sz="4" w:space="0" w:color="000000"/>
              <w:left w:val="single" w:sz="4" w:space="0" w:color="000000"/>
              <w:bottom w:val="single" w:sz="4" w:space="0" w:color="auto"/>
              <w:right w:val="single" w:sz="4" w:space="0" w:color="000000"/>
            </w:tcBorders>
            <w:hideMark/>
          </w:tcPr>
          <w:p w:rsidR="00B7045E" w:rsidRPr="00745D17" w:rsidRDefault="00B7045E" w:rsidP="00E41715">
            <w:pPr>
              <w:pStyle w:val="a4"/>
              <w:numPr>
                <w:ilvl w:val="0"/>
                <w:numId w:val="9"/>
              </w:numPr>
              <w:spacing w:line="400" w:lineRule="exact"/>
              <w:ind w:leftChars="0" w:left="255" w:hanging="221"/>
              <w:jc w:val="both"/>
              <w:rPr>
                <w:rFonts w:ascii="Times New Roman" w:hAnsi="Times New Roman" w:cs="Times New Roman"/>
                <w:szCs w:val="24"/>
              </w:rPr>
            </w:pPr>
            <w:r w:rsidRPr="00745D17">
              <w:rPr>
                <w:rFonts w:ascii="Times New Roman" w:hAnsi="Times New Roman" w:cs="Times New Roman"/>
                <w:szCs w:val="24"/>
              </w:rPr>
              <w:t>辦理「</w:t>
            </w:r>
            <w:proofErr w:type="gramStart"/>
            <w:r w:rsidRPr="00745D17">
              <w:rPr>
                <w:rFonts w:ascii="Times New Roman" w:hAnsi="Times New Roman" w:cs="Times New Roman"/>
                <w:szCs w:val="24"/>
              </w:rPr>
              <w:t>113</w:t>
            </w:r>
            <w:proofErr w:type="gramEnd"/>
            <w:r w:rsidRPr="00745D17">
              <w:rPr>
                <w:rFonts w:ascii="Times New Roman" w:hAnsi="Times New Roman" w:cs="Times New Roman"/>
                <w:szCs w:val="24"/>
              </w:rPr>
              <w:t>年度健保資料加值應用服務增修案」，建置</w:t>
            </w:r>
            <w:r w:rsidRPr="00745D17">
              <w:rPr>
                <w:rFonts w:ascii="Times New Roman" w:hAnsi="Times New Roman" w:cs="Times New Roman"/>
                <w:szCs w:val="24"/>
              </w:rPr>
              <w:t>CI/CD</w:t>
            </w:r>
            <w:r w:rsidRPr="00745D17">
              <w:rPr>
                <w:rFonts w:ascii="Times New Roman" w:hAnsi="Times New Roman" w:cs="Times New Roman"/>
                <w:szCs w:val="24"/>
              </w:rPr>
              <w:t>管理系統，提升</w:t>
            </w:r>
            <w:r w:rsidRPr="00745D17">
              <w:rPr>
                <w:rFonts w:ascii="Times New Roman" w:hAnsi="Times New Roman" w:cs="Times New Roman"/>
                <w:szCs w:val="24"/>
              </w:rPr>
              <w:t>AI</w:t>
            </w:r>
            <w:r w:rsidRPr="00745D17">
              <w:rPr>
                <w:rFonts w:ascii="Times New Roman" w:hAnsi="Times New Roman" w:cs="Times New Roman"/>
                <w:szCs w:val="24"/>
              </w:rPr>
              <w:t>應用平臺系統建置部署效率，</w:t>
            </w:r>
            <w:proofErr w:type="gramStart"/>
            <w:r w:rsidRPr="00745D17">
              <w:rPr>
                <w:rFonts w:ascii="Times New Roman" w:hAnsi="Times New Roman" w:cs="Times New Roman"/>
                <w:szCs w:val="24"/>
              </w:rPr>
              <w:t>強化資安需</w:t>
            </w:r>
            <w:proofErr w:type="gramEnd"/>
            <w:r w:rsidRPr="00745D17">
              <w:rPr>
                <w:rFonts w:ascii="Times New Roman" w:hAnsi="Times New Roman" w:cs="Times New Roman"/>
                <w:szCs w:val="24"/>
              </w:rPr>
              <w:t>求確保系統完整性。</w:t>
            </w:r>
            <w:r w:rsidRPr="00745D17">
              <w:rPr>
                <w:rFonts w:ascii="Times New Roman" w:hAnsi="Times New Roman" w:cs="Times New Roman"/>
                <w:color w:val="FF0000"/>
                <w:szCs w:val="24"/>
              </w:rPr>
              <w:t>(</w:t>
            </w:r>
            <w:r w:rsidRPr="00745D17">
              <w:rPr>
                <w:rFonts w:ascii="Times New Roman" w:hAnsi="Times New Roman" w:cs="Times New Roman"/>
                <w:color w:val="FF0000"/>
                <w:szCs w:val="24"/>
              </w:rPr>
              <w:t>資訊組</w:t>
            </w:r>
            <w:r w:rsidRPr="00745D17">
              <w:rPr>
                <w:rFonts w:ascii="Times New Roman" w:hAnsi="Times New Roman" w:cs="Times New Roman"/>
                <w:color w:val="FF0000"/>
                <w:szCs w:val="24"/>
              </w:rPr>
              <w:t>)</w:t>
            </w:r>
          </w:p>
          <w:p w:rsidR="00B7045E" w:rsidRPr="00745D17" w:rsidRDefault="00B7045E" w:rsidP="00E41715">
            <w:pPr>
              <w:pStyle w:val="a4"/>
              <w:numPr>
                <w:ilvl w:val="0"/>
                <w:numId w:val="9"/>
              </w:numPr>
              <w:spacing w:line="400" w:lineRule="exact"/>
              <w:ind w:leftChars="0" w:left="255" w:hanging="221"/>
              <w:jc w:val="both"/>
              <w:rPr>
                <w:rFonts w:ascii="Times New Roman" w:hAnsi="Times New Roman" w:cs="Times New Roman"/>
                <w:szCs w:val="24"/>
              </w:rPr>
            </w:pPr>
            <w:r w:rsidRPr="00745D17">
              <w:rPr>
                <w:rFonts w:ascii="Times New Roman" w:hAnsi="Times New Roman" w:cs="Times New Roman"/>
                <w:szCs w:val="24"/>
              </w:rPr>
              <w:t>辦理「</w:t>
            </w:r>
            <w:proofErr w:type="gramStart"/>
            <w:r w:rsidRPr="00745D17">
              <w:rPr>
                <w:rFonts w:ascii="Times New Roman" w:hAnsi="Times New Roman" w:cs="Times New Roman"/>
                <w:szCs w:val="24"/>
              </w:rPr>
              <w:t>113</w:t>
            </w:r>
            <w:proofErr w:type="gramEnd"/>
            <w:r w:rsidRPr="00745D17">
              <w:rPr>
                <w:rFonts w:ascii="Times New Roman" w:hAnsi="Times New Roman" w:cs="Times New Roman"/>
                <w:szCs w:val="24"/>
              </w:rPr>
              <w:t>年度輔助醫療審查應用與模型試驗平臺後續擴充案」，完善</w:t>
            </w:r>
            <w:r w:rsidRPr="00745D17">
              <w:rPr>
                <w:rFonts w:ascii="Times New Roman" w:hAnsi="Times New Roman" w:cs="Times New Roman"/>
                <w:szCs w:val="24"/>
              </w:rPr>
              <w:t>AI</w:t>
            </w:r>
            <w:r w:rsidRPr="00745D17">
              <w:rPr>
                <w:rFonts w:ascii="Times New Roman" w:hAnsi="Times New Roman" w:cs="Times New Roman"/>
                <w:szCs w:val="24"/>
              </w:rPr>
              <w:t>應用平臺運作環境，執行</w:t>
            </w:r>
            <w:r w:rsidRPr="00745D17">
              <w:rPr>
                <w:rFonts w:ascii="Times New Roman" w:hAnsi="Times New Roman" w:cs="Times New Roman"/>
                <w:szCs w:val="24"/>
              </w:rPr>
              <w:t>5</w:t>
            </w:r>
            <w:r w:rsidRPr="00745D17">
              <w:rPr>
                <w:rFonts w:ascii="Times New Roman" w:hAnsi="Times New Roman" w:cs="Times New Roman"/>
                <w:szCs w:val="24"/>
              </w:rPr>
              <w:t>項模型之微服務化開發與架構調整，符合可分開建構、部署和可擴展的鬆散耦合運作環境，提高資源利用彈性與運作效率。</w:t>
            </w:r>
            <w:r w:rsidRPr="00745D17">
              <w:rPr>
                <w:rFonts w:ascii="Times New Roman" w:hAnsi="Times New Roman" w:cs="Times New Roman"/>
                <w:color w:val="FF0000"/>
                <w:szCs w:val="24"/>
              </w:rPr>
              <w:t>(</w:t>
            </w:r>
            <w:r w:rsidRPr="00745D17">
              <w:rPr>
                <w:rFonts w:ascii="Times New Roman" w:hAnsi="Times New Roman" w:cs="Times New Roman"/>
                <w:color w:val="FF0000"/>
                <w:szCs w:val="24"/>
              </w:rPr>
              <w:t>資訊組</w:t>
            </w:r>
            <w:r w:rsidRPr="00745D17">
              <w:rPr>
                <w:rFonts w:ascii="Times New Roman" w:hAnsi="Times New Roman" w:cs="Times New Roman"/>
                <w:color w:val="FF0000"/>
                <w:szCs w:val="24"/>
              </w:rPr>
              <w:t>)</w:t>
            </w:r>
          </w:p>
          <w:p w:rsidR="00B7045E" w:rsidRPr="00745D17" w:rsidRDefault="00B7045E" w:rsidP="00E41715">
            <w:pPr>
              <w:pStyle w:val="a4"/>
              <w:numPr>
                <w:ilvl w:val="0"/>
                <w:numId w:val="9"/>
              </w:numPr>
              <w:spacing w:line="400" w:lineRule="exact"/>
              <w:ind w:leftChars="0" w:left="255" w:hanging="221"/>
              <w:jc w:val="both"/>
              <w:rPr>
                <w:rFonts w:ascii="Times New Roman" w:hAnsi="Times New Roman" w:cs="Times New Roman"/>
                <w:szCs w:val="24"/>
              </w:rPr>
            </w:pPr>
            <w:r w:rsidRPr="00745D17">
              <w:rPr>
                <w:rFonts w:ascii="Times New Roman" w:hAnsi="Times New Roman" w:cs="Times New Roman"/>
                <w:szCs w:val="24"/>
              </w:rPr>
              <w:t>持續運用新媒體平</w:t>
            </w:r>
            <w:proofErr w:type="gramStart"/>
            <w:r w:rsidRPr="00745D17">
              <w:rPr>
                <w:rFonts w:ascii="Times New Roman" w:hAnsi="Times New Roman" w:cs="Times New Roman"/>
                <w:szCs w:val="24"/>
              </w:rPr>
              <w:t>臺</w:t>
            </w:r>
            <w:proofErr w:type="gramEnd"/>
            <w:r w:rsidRPr="00745D17">
              <w:rPr>
                <w:rFonts w:ascii="Times New Roman" w:hAnsi="Times New Roman" w:cs="Times New Roman"/>
                <w:szCs w:val="24"/>
              </w:rPr>
              <w:t>及各通路推廣民眾使用健康存摺，並產製多元宣導素材，提升民眾自我健康</w:t>
            </w:r>
            <w:proofErr w:type="gramStart"/>
            <w:r w:rsidRPr="00745D17">
              <w:rPr>
                <w:rFonts w:ascii="Times New Roman" w:hAnsi="Times New Roman" w:cs="Times New Roman"/>
                <w:szCs w:val="24"/>
              </w:rPr>
              <w:t>管理識</w:t>
            </w:r>
            <w:proofErr w:type="gramEnd"/>
            <w:r w:rsidRPr="00745D17">
              <w:rPr>
                <w:rFonts w:ascii="Times New Roman" w:hAnsi="Times New Roman" w:cs="Times New Roman"/>
                <w:szCs w:val="24"/>
              </w:rPr>
              <w:t>能。</w:t>
            </w:r>
            <w:r w:rsidRPr="00745D17">
              <w:rPr>
                <w:rFonts w:ascii="Times New Roman" w:hAnsi="Times New Roman" w:cs="Times New Roman"/>
                <w:color w:val="FF0000"/>
                <w:szCs w:val="24"/>
              </w:rPr>
              <w:t>(</w:t>
            </w:r>
            <w:r w:rsidRPr="00745D17">
              <w:rPr>
                <w:rFonts w:ascii="Times New Roman" w:hAnsi="Times New Roman" w:cs="Times New Roman"/>
                <w:color w:val="FF0000"/>
                <w:szCs w:val="24"/>
              </w:rPr>
              <w:t>企劃組</w:t>
            </w:r>
            <w:r w:rsidRPr="00745D17">
              <w:rPr>
                <w:rFonts w:ascii="Times New Roman" w:hAnsi="Times New Roman" w:cs="Times New Roman"/>
                <w:color w:val="FF0000"/>
                <w:szCs w:val="24"/>
              </w:rPr>
              <w:t>)</w:t>
            </w:r>
          </w:p>
          <w:p w:rsidR="00B7045E" w:rsidRPr="00745D17" w:rsidRDefault="00B7045E" w:rsidP="00E41715">
            <w:pPr>
              <w:pStyle w:val="a4"/>
              <w:numPr>
                <w:ilvl w:val="0"/>
                <w:numId w:val="9"/>
              </w:numPr>
              <w:spacing w:line="400" w:lineRule="exact"/>
              <w:ind w:leftChars="0" w:left="255" w:hanging="221"/>
              <w:jc w:val="both"/>
              <w:rPr>
                <w:rFonts w:ascii="Times New Roman" w:hAnsi="Times New Roman" w:cs="Times New Roman"/>
                <w:szCs w:val="24"/>
              </w:rPr>
            </w:pPr>
            <w:r w:rsidRPr="00745D17">
              <w:rPr>
                <w:rFonts w:ascii="Times New Roman" w:hAnsi="Times New Roman" w:cs="Times New Roman"/>
                <w:szCs w:val="24"/>
              </w:rPr>
              <w:t>落實健康存摺</w:t>
            </w:r>
            <w:r w:rsidRPr="00745D17">
              <w:rPr>
                <w:rFonts w:ascii="Times New Roman" w:hAnsi="Times New Roman" w:cs="Times New Roman"/>
                <w:szCs w:val="24"/>
              </w:rPr>
              <w:t>SDK</w:t>
            </w:r>
            <w:r w:rsidRPr="00745D17">
              <w:rPr>
                <w:rFonts w:ascii="Times New Roman" w:hAnsi="Times New Roman" w:cs="Times New Roman"/>
                <w:szCs w:val="24"/>
              </w:rPr>
              <w:t>資訊安全管理，公告修訂</w:t>
            </w:r>
            <w:r w:rsidRPr="00745D17">
              <w:rPr>
                <w:rFonts w:ascii="Times New Roman" w:hAnsi="Times New Roman" w:cs="Times New Roman"/>
                <w:szCs w:val="24"/>
              </w:rPr>
              <w:t>SDK</w:t>
            </w:r>
            <w:r w:rsidRPr="00745D17">
              <w:rPr>
                <w:rFonts w:ascii="Times New Roman" w:hAnsi="Times New Roman" w:cs="Times New Roman"/>
                <w:szCs w:val="24"/>
              </w:rPr>
              <w:t>管理要點，強化申請資格規範、</w:t>
            </w:r>
            <w:proofErr w:type="gramStart"/>
            <w:r w:rsidRPr="00745D17">
              <w:rPr>
                <w:rFonts w:ascii="Times New Roman" w:hAnsi="Times New Roman" w:cs="Times New Roman"/>
                <w:szCs w:val="24"/>
              </w:rPr>
              <w:t>資安證明</w:t>
            </w:r>
            <w:proofErr w:type="gramEnd"/>
            <w:r w:rsidRPr="00745D17">
              <w:rPr>
                <w:rFonts w:ascii="Times New Roman" w:hAnsi="Times New Roman" w:cs="Times New Roman"/>
                <w:szCs w:val="24"/>
              </w:rPr>
              <w:t>動態管理及資料儲存地應於我國境內等</w:t>
            </w:r>
            <w:proofErr w:type="gramStart"/>
            <w:r w:rsidRPr="00745D17">
              <w:rPr>
                <w:rFonts w:ascii="Times New Roman" w:hAnsi="Times New Roman" w:cs="Times New Roman"/>
                <w:szCs w:val="24"/>
              </w:rPr>
              <w:t>資安（含</w:t>
            </w:r>
            <w:proofErr w:type="gramEnd"/>
            <w:r w:rsidRPr="00745D17">
              <w:rPr>
                <w:rFonts w:ascii="Times New Roman" w:hAnsi="Times New Roman" w:cs="Times New Roman"/>
                <w:szCs w:val="24"/>
              </w:rPr>
              <w:t>個資）管理措施，並委託辦理實地訪查介接</w:t>
            </w:r>
            <w:proofErr w:type="gramStart"/>
            <w:r w:rsidRPr="00745D17">
              <w:rPr>
                <w:rFonts w:ascii="Times New Roman" w:hAnsi="Times New Roman" w:cs="Times New Roman"/>
                <w:szCs w:val="24"/>
              </w:rPr>
              <w:t>單位資安</w:t>
            </w:r>
            <w:proofErr w:type="gramEnd"/>
            <w:r w:rsidRPr="00745D17">
              <w:rPr>
                <w:rFonts w:ascii="Times New Roman" w:hAnsi="Times New Roman" w:cs="Times New Roman"/>
                <w:szCs w:val="24"/>
              </w:rPr>
              <w:t>及應用效益。</w:t>
            </w:r>
            <w:r w:rsidRPr="00745D17">
              <w:rPr>
                <w:rFonts w:ascii="Times New Roman" w:hAnsi="Times New Roman" w:cs="Times New Roman"/>
                <w:color w:val="FF0000"/>
                <w:szCs w:val="24"/>
              </w:rPr>
              <w:t>(</w:t>
            </w:r>
            <w:r w:rsidRPr="00745D17">
              <w:rPr>
                <w:rFonts w:ascii="Times New Roman" w:hAnsi="Times New Roman" w:cs="Times New Roman"/>
                <w:color w:val="FF0000"/>
                <w:szCs w:val="24"/>
              </w:rPr>
              <w:t>企劃組</w:t>
            </w:r>
            <w:r w:rsidRPr="00745D17">
              <w:rPr>
                <w:rFonts w:ascii="Times New Roman" w:hAnsi="Times New Roman" w:cs="Times New Roman"/>
                <w:color w:val="FF0000"/>
                <w:szCs w:val="24"/>
              </w:rPr>
              <w:t>)</w:t>
            </w:r>
          </w:p>
          <w:p w:rsidR="00B7045E" w:rsidRPr="00745D17" w:rsidRDefault="00B7045E" w:rsidP="00E41715">
            <w:pPr>
              <w:pStyle w:val="a4"/>
              <w:numPr>
                <w:ilvl w:val="0"/>
                <w:numId w:val="9"/>
              </w:numPr>
              <w:spacing w:line="400" w:lineRule="exact"/>
              <w:ind w:leftChars="0" w:left="255" w:hanging="221"/>
              <w:jc w:val="both"/>
              <w:rPr>
                <w:rFonts w:ascii="Times New Roman" w:hAnsi="Times New Roman" w:cs="Times New Roman"/>
                <w:szCs w:val="24"/>
              </w:rPr>
            </w:pPr>
            <w:r w:rsidRPr="00745D17">
              <w:rPr>
                <w:rFonts w:ascii="Times New Roman" w:hAnsi="Times New Roman" w:cs="Times New Roman"/>
                <w:szCs w:val="24"/>
              </w:rPr>
              <w:t>持續優化智慧雲端客服平</w:t>
            </w:r>
            <w:proofErr w:type="gramStart"/>
            <w:r w:rsidRPr="00745D17">
              <w:rPr>
                <w:rFonts w:ascii="Times New Roman" w:hAnsi="Times New Roman" w:cs="Times New Roman"/>
                <w:szCs w:val="24"/>
              </w:rPr>
              <w:t>臺</w:t>
            </w:r>
            <w:proofErr w:type="gramEnd"/>
            <w:r w:rsidRPr="00745D17">
              <w:rPr>
                <w:rFonts w:ascii="Times New Roman" w:hAnsi="Times New Roman" w:cs="Times New Roman"/>
                <w:szCs w:val="24"/>
              </w:rPr>
              <w:t>系統，提升回復問題準確性；另建置智能文字客服系統，提供全方位全年無休之健保為民服務量能與品質，增進國人有感施政作為。</w:t>
            </w:r>
            <w:r w:rsidRPr="00745D17">
              <w:rPr>
                <w:rFonts w:ascii="Times New Roman" w:hAnsi="Times New Roman" w:cs="Times New Roman"/>
                <w:color w:val="FF0000"/>
                <w:szCs w:val="24"/>
              </w:rPr>
              <w:t>(</w:t>
            </w:r>
            <w:r w:rsidRPr="00745D17">
              <w:rPr>
                <w:rFonts w:ascii="Times New Roman" w:hAnsi="Times New Roman" w:cs="Times New Roman"/>
                <w:color w:val="FF0000"/>
                <w:szCs w:val="24"/>
              </w:rPr>
              <w:t>企劃組</w:t>
            </w:r>
            <w:r w:rsidRPr="00745D17">
              <w:rPr>
                <w:rFonts w:ascii="Times New Roman" w:hAnsi="Times New Roman" w:cs="Times New Roman"/>
                <w:color w:val="FF0000"/>
                <w:szCs w:val="24"/>
              </w:rPr>
              <w:t>)</w:t>
            </w:r>
          </w:p>
          <w:p w:rsidR="00B7045E" w:rsidRPr="00745D17" w:rsidRDefault="00B7045E" w:rsidP="00E41715">
            <w:pPr>
              <w:pStyle w:val="a4"/>
              <w:numPr>
                <w:ilvl w:val="0"/>
                <w:numId w:val="9"/>
              </w:numPr>
              <w:spacing w:line="400" w:lineRule="exact"/>
              <w:ind w:leftChars="0" w:left="255" w:hanging="221"/>
              <w:jc w:val="both"/>
              <w:rPr>
                <w:rFonts w:ascii="Times New Roman" w:hAnsi="Times New Roman" w:cs="Times New Roman"/>
                <w:szCs w:val="24"/>
              </w:rPr>
            </w:pPr>
            <w:r w:rsidRPr="00745D17">
              <w:rPr>
                <w:rFonts w:ascii="Times New Roman" w:hAnsi="Times New Roman" w:cs="Times New Roman"/>
                <w:szCs w:val="24"/>
              </w:rPr>
              <w:t>智慧雲端通訊服務網絡使用者滿意度已超過</w:t>
            </w:r>
            <w:r w:rsidRPr="00745D17">
              <w:rPr>
                <w:rFonts w:ascii="Times New Roman" w:hAnsi="Times New Roman" w:cs="Times New Roman"/>
                <w:szCs w:val="24"/>
              </w:rPr>
              <w:t>83%</w:t>
            </w:r>
            <w:r w:rsidRPr="00745D17">
              <w:rPr>
                <w:rFonts w:ascii="Times New Roman" w:hAnsi="Times New Roman" w:cs="Times New Roman"/>
                <w:szCs w:val="24"/>
              </w:rPr>
              <w:t>，可回復民眾詢問健保問題範圍</w:t>
            </w:r>
            <w:r w:rsidRPr="00745D17">
              <w:rPr>
                <w:rFonts w:ascii="Times New Roman" w:hAnsi="Times New Roman" w:cs="Times New Roman"/>
                <w:szCs w:val="24"/>
              </w:rPr>
              <w:lastRenderedPageBreak/>
              <w:t>已超過</w:t>
            </w:r>
            <w:r w:rsidRPr="00745D17">
              <w:rPr>
                <w:rFonts w:ascii="Times New Roman" w:hAnsi="Times New Roman" w:cs="Times New Roman"/>
                <w:szCs w:val="24"/>
              </w:rPr>
              <w:t>25%</w:t>
            </w:r>
            <w:r w:rsidRPr="00745D17">
              <w:rPr>
                <w:rFonts w:ascii="Times New Roman" w:hAnsi="Times New Roman" w:cs="Times New Roman"/>
                <w:szCs w:val="24"/>
              </w:rPr>
              <w:t>。</w:t>
            </w:r>
            <w:r w:rsidRPr="00745D17">
              <w:rPr>
                <w:rFonts w:ascii="Times New Roman" w:hAnsi="Times New Roman" w:cs="Times New Roman"/>
                <w:color w:val="FF0000"/>
                <w:szCs w:val="24"/>
              </w:rPr>
              <w:t>(</w:t>
            </w:r>
            <w:r w:rsidRPr="00745D17">
              <w:rPr>
                <w:rFonts w:ascii="Times New Roman" w:hAnsi="Times New Roman" w:cs="Times New Roman"/>
                <w:color w:val="FF0000"/>
                <w:szCs w:val="24"/>
              </w:rPr>
              <w:t>企劃組</w:t>
            </w:r>
            <w:r w:rsidRPr="00745D17">
              <w:rPr>
                <w:rFonts w:ascii="Times New Roman" w:hAnsi="Times New Roman" w:cs="Times New Roman"/>
                <w:color w:val="FF0000"/>
                <w:szCs w:val="24"/>
              </w:rPr>
              <w:t>)</w:t>
            </w:r>
          </w:p>
          <w:p w:rsidR="00B7045E" w:rsidRPr="00745D17" w:rsidRDefault="00B7045E" w:rsidP="00E41715">
            <w:pPr>
              <w:pStyle w:val="a4"/>
              <w:numPr>
                <w:ilvl w:val="0"/>
                <w:numId w:val="9"/>
              </w:numPr>
              <w:spacing w:line="400" w:lineRule="exact"/>
              <w:ind w:leftChars="0" w:left="255" w:hanging="221"/>
              <w:jc w:val="both"/>
              <w:rPr>
                <w:rFonts w:ascii="Times New Roman" w:hAnsi="Times New Roman" w:cs="Times New Roman"/>
                <w:szCs w:val="24"/>
              </w:rPr>
            </w:pPr>
            <w:r w:rsidRPr="00745D17">
              <w:rPr>
                <w:rFonts w:ascii="Times New Roman" w:hAnsi="Times New Roman" w:cs="Times New Roman"/>
                <w:szCs w:val="24"/>
              </w:rPr>
              <w:t>已完成推廣應用及精進健保智慧審查工具</w:t>
            </w:r>
            <w:r w:rsidRPr="00745D17">
              <w:rPr>
                <w:rFonts w:ascii="Times New Roman" w:hAnsi="Times New Roman" w:cs="Times New Roman"/>
                <w:szCs w:val="24"/>
              </w:rPr>
              <w:t>2</w:t>
            </w:r>
            <w:r w:rsidRPr="00745D17">
              <w:rPr>
                <w:rFonts w:ascii="Times New Roman" w:hAnsi="Times New Roman" w:cs="Times New Roman"/>
                <w:szCs w:val="24"/>
              </w:rPr>
              <w:t>項</w:t>
            </w:r>
            <w:r w:rsidR="00A01097" w:rsidRPr="00745D17">
              <w:rPr>
                <w:rFonts w:ascii="Times New Roman" w:hAnsi="Times New Roman" w:cs="Times New Roman"/>
                <w:szCs w:val="24"/>
              </w:rPr>
              <w:t>（</w:t>
            </w:r>
            <w:r w:rsidR="006C64C1" w:rsidRPr="00745D17">
              <w:rPr>
                <w:rFonts w:ascii="Times New Roman" w:hAnsi="Times New Roman" w:cs="Times New Roman"/>
                <w:szCs w:val="24"/>
              </w:rPr>
              <w:t>手術拔除深部阻生齒</w:t>
            </w:r>
            <w:r w:rsidR="006C64C1" w:rsidRPr="00745D17">
              <w:rPr>
                <w:rFonts w:ascii="Times New Roman" w:hAnsi="Times New Roman" w:cs="Times New Roman"/>
                <w:szCs w:val="24"/>
              </w:rPr>
              <w:t>AI</w:t>
            </w:r>
            <w:r w:rsidR="006C64C1" w:rsidRPr="00745D17">
              <w:rPr>
                <w:rFonts w:ascii="Times New Roman" w:hAnsi="Times New Roman" w:cs="Times New Roman"/>
                <w:szCs w:val="24"/>
              </w:rPr>
              <w:t>辨識模型、鎮靜安眠用藥特定族群監測分析</w:t>
            </w:r>
            <w:r w:rsidR="00A01097" w:rsidRPr="00745D17">
              <w:rPr>
                <w:rFonts w:ascii="Times New Roman" w:hAnsi="Times New Roman" w:cs="Times New Roman"/>
                <w:szCs w:val="24"/>
              </w:rPr>
              <w:t>）</w:t>
            </w:r>
            <w:r w:rsidRPr="00745D17">
              <w:rPr>
                <w:rFonts w:ascii="Times New Roman" w:hAnsi="Times New Roman" w:cs="Times New Roman"/>
                <w:szCs w:val="24"/>
              </w:rPr>
              <w:t>，並導入實務作業進行整合，提升審查效益及精</w:t>
            </w:r>
            <w:proofErr w:type="gramStart"/>
            <w:r w:rsidRPr="00745D17">
              <w:rPr>
                <w:rFonts w:ascii="Times New Roman" w:hAnsi="Times New Roman" w:cs="Times New Roman"/>
                <w:szCs w:val="24"/>
              </w:rPr>
              <w:t>準</w:t>
            </w:r>
            <w:proofErr w:type="gramEnd"/>
            <w:r w:rsidRPr="00745D17">
              <w:rPr>
                <w:rFonts w:ascii="Times New Roman" w:hAnsi="Times New Roman" w:cs="Times New Roman"/>
                <w:szCs w:val="24"/>
              </w:rPr>
              <w:t>度。</w:t>
            </w:r>
            <w:r w:rsidRPr="00745D17">
              <w:rPr>
                <w:rFonts w:ascii="Times New Roman" w:hAnsi="Times New Roman" w:cs="Times New Roman"/>
                <w:color w:val="FF0000"/>
                <w:szCs w:val="24"/>
              </w:rPr>
              <w:t>(</w:t>
            </w:r>
            <w:proofErr w:type="gramStart"/>
            <w:r w:rsidRPr="00745D17">
              <w:rPr>
                <w:rFonts w:ascii="Times New Roman" w:hAnsi="Times New Roman" w:cs="Times New Roman"/>
                <w:color w:val="FF0000"/>
                <w:szCs w:val="24"/>
              </w:rPr>
              <w:t>醫審組</w:t>
            </w:r>
            <w:proofErr w:type="gramEnd"/>
            <w:r w:rsidRPr="00745D17">
              <w:rPr>
                <w:rFonts w:ascii="Times New Roman" w:hAnsi="Times New Roman" w:cs="Times New Roman"/>
                <w:color w:val="FF0000"/>
                <w:szCs w:val="24"/>
              </w:rPr>
              <w:t>)</w:t>
            </w:r>
          </w:p>
          <w:p w:rsidR="00B7045E" w:rsidRPr="00745D17" w:rsidRDefault="00B7045E" w:rsidP="00E80913">
            <w:pPr>
              <w:pStyle w:val="a4"/>
              <w:numPr>
                <w:ilvl w:val="0"/>
                <w:numId w:val="9"/>
              </w:numPr>
              <w:spacing w:line="400" w:lineRule="exact"/>
              <w:ind w:leftChars="0" w:left="284" w:hanging="284"/>
              <w:jc w:val="both"/>
              <w:rPr>
                <w:rFonts w:ascii="Times New Roman" w:hAnsi="Times New Roman" w:cs="Times New Roman"/>
                <w:szCs w:val="24"/>
              </w:rPr>
            </w:pPr>
            <w:r w:rsidRPr="00745D17">
              <w:rPr>
                <w:rFonts w:ascii="Times New Roman" w:hAnsi="Times New Roman" w:cs="Times New Roman"/>
              </w:rPr>
              <w:t>已完成</w:t>
            </w:r>
            <w:r w:rsidRPr="00745D17">
              <w:rPr>
                <w:rFonts w:ascii="Times New Roman" w:hAnsi="Times New Roman" w:cs="Times New Roman"/>
              </w:rPr>
              <w:t>113</w:t>
            </w:r>
            <w:r w:rsidRPr="00745D17">
              <w:rPr>
                <w:rFonts w:ascii="Times New Roman" w:hAnsi="Times New Roman" w:cs="Times New Roman"/>
              </w:rPr>
              <w:t>年「健保醫療資訊雲端查詢系統批次下載作業</w:t>
            </w:r>
            <w:proofErr w:type="gramStart"/>
            <w:r w:rsidRPr="00745D17">
              <w:rPr>
                <w:rFonts w:ascii="Times New Roman" w:hAnsi="Times New Roman" w:cs="Times New Roman"/>
              </w:rPr>
              <w:t>資安查</w:t>
            </w:r>
            <w:proofErr w:type="gramEnd"/>
            <w:r w:rsidRPr="00745D17">
              <w:rPr>
                <w:rFonts w:ascii="Times New Roman" w:hAnsi="Times New Roman" w:cs="Times New Roman"/>
              </w:rPr>
              <w:t>檢計畫案」，查檢</w:t>
            </w:r>
            <w:r w:rsidRPr="00745D17">
              <w:rPr>
                <w:rFonts w:ascii="Times New Roman" w:hAnsi="Times New Roman" w:cs="Times New Roman"/>
              </w:rPr>
              <w:t>50</w:t>
            </w:r>
            <w:proofErr w:type="gramStart"/>
            <w:r w:rsidRPr="00745D17">
              <w:rPr>
                <w:rFonts w:ascii="Times New Roman" w:hAnsi="Times New Roman" w:cs="Times New Roman"/>
              </w:rPr>
              <w:t>家具資安高</w:t>
            </w:r>
            <w:proofErr w:type="gramEnd"/>
            <w:r w:rsidRPr="00745D17">
              <w:rPr>
                <w:rFonts w:ascii="Times New Roman" w:hAnsi="Times New Roman" w:cs="Times New Roman"/>
              </w:rPr>
              <w:t>風險之特約醫療院所並提出改善建議，強化雲端查詢系統之資訊安全及個人資料保護。</w:t>
            </w:r>
            <w:r w:rsidRPr="00745D17">
              <w:rPr>
                <w:rFonts w:ascii="Times New Roman" w:hAnsi="Times New Roman" w:cs="Times New Roman"/>
                <w:color w:val="FF0000"/>
                <w:highlight w:val="yellow"/>
              </w:rPr>
              <w:t>(</w:t>
            </w:r>
            <w:proofErr w:type="gramStart"/>
            <w:r w:rsidRPr="00745D17">
              <w:rPr>
                <w:rFonts w:ascii="Times New Roman" w:hAnsi="Times New Roman" w:cs="Times New Roman"/>
                <w:color w:val="FF0000"/>
                <w:highlight w:val="yellow"/>
              </w:rPr>
              <w:t>醫審組</w:t>
            </w:r>
            <w:proofErr w:type="gramEnd"/>
            <w:r w:rsidRPr="00745D17">
              <w:rPr>
                <w:rFonts w:ascii="Times New Roman" w:hAnsi="Times New Roman" w:cs="Times New Roman"/>
                <w:color w:val="FF0000"/>
                <w:highlight w:val="yellow"/>
              </w:rPr>
              <w:t>)</w:t>
            </w:r>
          </w:p>
          <w:p w:rsidR="00B7045E" w:rsidRPr="00745D17" w:rsidRDefault="00B7045E" w:rsidP="003D25EF">
            <w:pPr>
              <w:pStyle w:val="a4"/>
              <w:numPr>
                <w:ilvl w:val="0"/>
                <w:numId w:val="9"/>
              </w:numPr>
              <w:spacing w:line="400" w:lineRule="exact"/>
              <w:ind w:leftChars="0" w:left="312" w:hanging="312"/>
              <w:jc w:val="both"/>
              <w:rPr>
                <w:rFonts w:ascii="Times New Roman" w:hAnsi="Times New Roman" w:cs="Times New Roman"/>
              </w:rPr>
            </w:pPr>
            <w:r w:rsidRPr="00745D17">
              <w:rPr>
                <w:rFonts w:ascii="Times New Roman" w:hAnsi="Times New Roman" w:cs="Times New Roman"/>
              </w:rPr>
              <w:t>已完成</w:t>
            </w:r>
            <w:r w:rsidRPr="00745D17">
              <w:rPr>
                <w:rFonts w:ascii="Times New Roman" w:hAnsi="Times New Roman" w:cs="Times New Roman"/>
              </w:rPr>
              <w:t>113</w:t>
            </w:r>
            <w:r w:rsidRPr="00745D17">
              <w:rPr>
                <w:rFonts w:ascii="Times New Roman" w:hAnsi="Times New Roman" w:cs="Times New Roman"/>
              </w:rPr>
              <w:t>年「健保醫療資訊雲端查詢系統藥品交互作用創新應用與</w:t>
            </w:r>
            <w:proofErr w:type="gramStart"/>
            <w:r w:rsidRPr="00745D17">
              <w:rPr>
                <w:rFonts w:ascii="Times New Roman" w:hAnsi="Times New Roman" w:cs="Times New Roman"/>
              </w:rPr>
              <w:t>推展案</w:t>
            </w:r>
            <w:proofErr w:type="gramEnd"/>
            <w:r w:rsidRPr="00745D17">
              <w:rPr>
                <w:rFonts w:ascii="Times New Roman" w:hAnsi="Times New Roman" w:cs="Times New Roman"/>
              </w:rPr>
              <w:t>」，辦理「健保醫療資訊雲端查詢系統標竿學習分享會」，推廣健保雲端系統精進功能與院所端臨床運用之經驗交流。持續透過精進健保雲端系統創造健康大數據資訊共享，讓健保資源能更加有效運用。</w:t>
            </w:r>
            <w:r w:rsidRPr="00745D17">
              <w:rPr>
                <w:rFonts w:ascii="Times New Roman" w:hAnsi="Times New Roman" w:cs="Times New Roman"/>
                <w:color w:val="FF0000"/>
                <w:highlight w:val="yellow"/>
              </w:rPr>
              <w:t>(</w:t>
            </w:r>
            <w:proofErr w:type="gramStart"/>
            <w:r w:rsidRPr="00745D17">
              <w:rPr>
                <w:rFonts w:ascii="Times New Roman" w:hAnsi="Times New Roman" w:cs="Times New Roman"/>
                <w:color w:val="FF0000"/>
                <w:highlight w:val="yellow"/>
              </w:rPr>
              <w:t>醫審組</w:t>
            </w:r>
            <w:proofErr w:type="gramEnd"/>
            <w:r w:rsidRPr="00745D17">
              <w:rPr>
                <w:rFonts w:ascii="Times New Roman" w:hAnsi="Times New Roman" w:cs="Times New Roman"/>
                <w:color w:val="FF0000"/>
                <w:highlight w:val="yellow"/>
              </w:rPr>
              <w:t>)</w:t>
            </w:r>
          </w:p>
          <w:p w:rsidR="00B7045E" w:rsidRPr="00745D17" w:rsidRDefault="00B7045E" w:rsidP="003D25EF">
            <w:pPr>
              <w:pStyle w:val="a4"/>
              <w:numPr>
                <w:ilvl w:val="0"/>
                <w:numId w:val="9"/>
              </w:numPr>
              <w:spacing w:line="400" w:lineRule="exact"/>
              <w:ind w:leftChars="0" w:left="312" w:hanging="312"/>
              <w:jc w:val="both"/>
              <w:rPr>
                <w:rFonts w:ascii="Times New Roman" w:hAnsi="Times New Roman" w:cs="Times New Roman"/>
              </w:rPr>
            </w:pPr>
            <w:r w:rsidRPr="00745D17">
              <w:rPr>
                <w:rFonts w:ascii="Times New Roman" w:hAnsi="Times New Roman" w:cs="Times New Roman"/>
              </w:rPr>
              <w:t>已完成特殊給付限制頁籤，避免重複處方及用藥。</w:t>
            </w:r>
            <w:r w:rsidRPr="00745D17">
              <w:rPr>
                <w:rFonts w:ascii="Times New Roman" w:hAnsi="Times New Roman" w:cs="Times New Roman"/>
                <w:color w:val="FF0000"/>
                <w:highlight w:val="yellow"/>
              </w:rPr>
              <w:t>(</w:t>
            </w:r>
            <w:proofErr w:type="gramStart"/>
            <w:r w:rsidRPr="00745D17">
              <w:rPr>
                <w:rFonts w:ascii="Times New Roman" w:hAnsi="Times New Roman" w:cs="Times New Roman"/>
                <w:color w:val="FF0000"/>
                <w:highlight w:val="yellow"/>
              </w:rPr>
              <w:t>醫審組</w:t>
            </w:r>
            <w:proofErr w:type="gramEnd"/>
            <w:r w:rsidRPr="00745D17">
              <w:rPr>
                <w:rFonts w:ascii="Times New Roman" w:hAnsi="Times New Roman" w:cs="Times New Roman"/>
                <w:color w:val="FF0000"/>
                <w:highlight w:val="yellow"/>
              </w:rPr>
              <w:t>)</w:t>
            </w:r>
          </w:p>
          <w:p w:rsidR="00B7045E" w:rsidRPr="00745D17" w:rsidRDefault="00B7045E" w:rsidP="003D25EF">
            <w:pPr>
              <w:pStyle w:val="a4"/>
              <w:numPr>
                <w:ilvl w:val="0"/>
                <w:numId w:val="9"/>
              </w:numPr>
              <w:spacing w:line="400" w:lineRule="exact"/>
              <w:ind w:leftChars="0" w:left="312" w:hanging="312"/>
              <w:jc w:val="both"/>
              <w:rPr>
                <w:rFonts w:ascii="Times New Roman" w:hAnsi="Times New Roman" w:cs="Times New Roman"/>
              </w:rPr>
            </w:pPr>
            <w:r w:rsidRPr="00745D17">
              <w:rPr>
                <w:rFonts w:ascii="Times New Roman" w:hAnsi="Times New Roman" w:cs="Times New Roman"/>
              </w:rPr>
              <w:t>辦理「</w:t>
            </w:r>
            <w:proofErr w:type="gramStart"/>
            <w:r w:rsidRPr="00745D17">
              <w:rPr>
                <w:rFonts w:ascii="Times New Roman" w:hAnsi="Times New Roman" w:cs="Times New Roman"/>
              </w:rPr>
              <w:t>113</w:t>
            </w:r>
            <w:proofErr w:type="gramEnd"/>
            <w:r w:rsidRPr="00745D17">
              <w:rPr>
                <w:rFonts w:ascii="Times New Roman" w:hAnsi="Times New Roman" w:cs="Times New Roman"/>
              </w:rPr>
              <w:t>年度醫療對外服務系統開發案」，採用輕量化的程式開發框架，完成</w:t>
            </w:r>
            <w:r w:rsidRPr="00745D17">
              <w:rPr>
                <w:rFonts w:ascii="Times New Roman" w:hAnsi="Times New Roman" w:cs="Times New Roman"/>
              </w:rPr>
              <w:t>1</w:t>
            </w:r>
            <w:r w:rsidRPr="00745D17">
              <w:rPr>
                <w:rFonts w:ascii="Times New Roman" w:hAnsi="Times New Roman" w:cs="Times New Roman"/>
              </w:rPr>
              <w:t>項健保資訊網服務系統（</w:t>
            </w:r>
            <w:r w:rsidRPr="00745D17">
              <w:rPr>
                <w:rFonts w:ascii="Times New Roman" w:hAnsi="Times New Roman" w:cs="Times New Roman"/>
              </w:rPr>
              <w:t>VPN</w:t>
            </w:r>
            <w:r w:rsidRPr="00745D17">
              <w:rPr>
                <w:rFonts w:ascii="Times New Roman" w:hAnsi="Times New Roman" w:cs="Times New Roman"/>
              </w:rPr>
              <w:t>）架構調整，優化資訊服務品質。</w:t>
            </w:r>
            <w:r w:rsidRPr="00745D17">
              <w:rPr>
                <w:rFonts w:ascii="Times New Roman" w:hAnsi="Times New Roman" w:cs="Times New Roman"/>
                <w:color w:val="FF0000"/>
              </w:rPr>
              <w:t>(</w:t>
            </w:r>
            <w:r w:rsidRPr="00745D17">
              <w:rPr>
                <w:rFonts w:ascii="Times New Roman" w:hAnsi="Times New Roman" w:cs="Times New Roman"/>
                <w:color w:val="FF0000"/>
              </w:rPr>
              <w:t>資訊組</w:t>
            </w:r>
            <w:r w:rsidRPr="00745D17">
              <w:rPr>
                <w:rFonts w:ascii="Times New Roman" w:hAnsi="Times New Roman" w:cs="Times New Roman"/>
                <w:color w:val="FF0000"/>
              </w:rPr>
              <w:t>)</w:t>
            </w:r>
          </w:p>
          <w:p w:rsidR="00B7045E" w:rsidRPr="00745D17" w:rsidRDefault="00B7045E" w:rsidP="003D25EF">
            <w:pPr>
              <w:pStyle w:val="a4"/>
              <w:numPr>
                <w:ilvl w:val="0"/>
                <w:numId w:val="9"/>
              </w:numPr>
              <w:spacing w:line="400" w:lineRule="exact"/>
              <w:ind w:leftChars="0" w:left="312" w:hanging="312"/>
              <w:jc w:val="both"/>
              <w:rPr>
                <w:rFonts w:ascii="Times New Roman" w:hAnsi="Times New Roman" w:cs="Times New Roman"/>
              </w:rPr>
            </w:pPr>
            <w:r w:rsidRPr="00745D17">
              <w:rPr>
                <w:rFonts w:ascii="Times New Roman" w:hAnsi="Times New Roman" w:cs="Times New Roman"/>
              </w:rPr>
              <w:t>辦理「</w:t>
            </w:r>
            <w:proofErr w:type="gramStart"/>
            <w:r w:rsidRPr="00745D17">
              <w:rPr>
                <w:rFonts w:ascii="Times New Roman" w:hAnsi="Times New Roman" w:cs="Times New Roman"/>
              </w:rPr>
              <w:t>113</w:t>
            </w:r>
            <w:proofErr w:type="gramEnd"/>
            <w:r w:rsidRPr="00745D17">
              <w:rPr>
                <w:rFonts w:ascii="Times New Roman" w:hAnsi="Times New Roman" w:cs="Times New Roman"/>
              </w:rPr>
              <w:t>年度</w:t>
            </w:r>
            <w:proofErr w:type="gramStart"/>
            <w:r w:rsidRPr="00745D17">
              <w:rPr>
                <w:rFonts w:ascii="Times New Roman" w:hAnsi="Times New Roman" w:cs="Times New Roman"/>
              </w:rPr>
              <w:t>健保點值結</w:t>
            </w:r>
            <w:proofErr w:type="gramEnd"/>
            <w:r w:rsidRPr="00745D17">
              <w:rPr>
                <w:rFonts w:ascii="Times New Roman" w:hAnsi="Times New Roman" w:cs="Times New Roman"/>
              </w:rPr>
              <w:t>算、醫療資訊</w:t>
            </w:r>
            <w:r w:rsidRPr="00745D17">
              <w:rPr>
                <w:rFonts w:ascii="Times New Roman" w:hAnsi="Times New Roman" w:cs="Times New Roman"/>
              </w:rPr>
              <w:lastRenderedPageBreak/>
              <w:t>系統架構調整暨新增功能採購案」，完成以主流程式語言進行醫療費用共用、交付機構費用、醫療稽核作業、醫療系統各項使用紀錄管理分析子系統之重構改寫，提升資訊系統效能。</w:t>
            </w:r>
            <w:r w:rsidRPr="00745D17">
              <w:rPr>
                <w:rFonts w:ascii="Times New Roman" w:hAnsi="Times New Roman" w:cs="Times New Roman"/>
                <w:color w:val="FF0000"/>
              </w:rPr>
              <w:t>(</w:t>
            </w:r>
            <w:r w:rsidRPr="00745D17">
              <w:rPr>
                <w:rFonts w:ascii="Times New Roman" w:hAnsi="Times New Roman" w:cs="Times New Roman"/>
                <w:color w:val="FF0000"/>
              </w:rPr>
              <w:t>資訊組</w:t>
            </w:r>
            <w:r w:rsidRPr="00745D17">
              <w:rPr>
                <w:rFonts w:ascii="Times New Roman" w:hAnsi="Times New Roman" w:cs="Times New Roman"/>
                <w:color w:val="FF0000"/>
              </w:rPr>
              <w:t>)</w:t>
            </w:r>
          </w:p>
          <w:p w:rsidR="00B7045E" w:rsidRPr="00745D17" w:rsidRDefault="00B7045E" w:rsidP="003D25EF">
            <w:pPr>
              <w:pStyle w:val="a4"/>
              <w:numPr>
                <w:ilvl w:val="0"/>
                <w:numId w:val="9"/>
              </w:numPr>
              <w:spacing w:line="400" w:lineRule="exact"/>
              <w:ind w:leftChars="0" w:left="312" w:hanging="312"/>
              <w:jc w:val="both"/>
              <w:rPr>
                <w:rFonts w:ascii="Times New Roman" w:hAnsi="Times New Roman" w:cs="Times New Roman"/>
              </w:rPr>
            </w:pPr>
            <w:r w:rsidRPr="00745D17">
              <w:rPr>
                <w:rFonts w:ascii="Times New Roman" w:hAnsi="Times New Roman" w:cs="Times New Roman"/>
              </w:rPr>
              <w:t>辦理「</w:t>
            </w:r>
            <w:proofErr w:type="gramStart"/>
            <w:r w:rsidRPr="00745D17">
              <w:rPr>
                <w:rFonts w:ascii="Times New Roman" w:hAnsi="Times New Roman" w:cs="Times New Roman"/>
              </w:rPr>
              <w:t>113</w:t>
            </w:r>
            <w:proofErr w:type="gramEnd"/>
            <w:r w:rsidRPr="00745D17">
              <w:rPr>
                <w:rFonts w:ascii="Times New Roman" w:hAnsi="Times New Roman" w:cs="Times New Roman"/>
              </w:rPr>
              <w:t>年度民眾健康管理、資料治理暨數位升級系統開發案」，完成健康存摺相關作業系統開發，增加</w:t>
            </w:r>
            <w:r w:rsidRPr="00745D17">
              <w:rPr>
                <w:rFonts w:ascii="Times New Roman" w:hAnsi="Times New Roman" w:cs="Times New Roman"/>
              </w:rPr>
              <w:t>1</w:t>
            </w:r>
            <w:r w:rsidRPr="00745D17">
              <w:rPr>
                <w:rFonts w:ascii="Times New Roman" w:hAnsi="Times New Roman" w:cs="Times New Roman"/>
              </w:rPr>
              <w:t>項以行動裝置取得健康資料交換作業，協助民眾進行更全面、主動的健康管理。</w:t>
            </w:r>
            <w:r w:rsidRPr="00745D17">
              <w:rPr>
                <w:rFonts w:ascii="Times New Roman" w:hAnsi="Times New Roman" w:cs="Times New Roman"/>
                <w:color w:val="FF0000"/>
              </w:rPr>
              <w:t>(</w:t>
            </w:r>
            <w:r w:rsidRPr="00745D17">
              <w:rPr>
                <w:rFonts w:ascii="Times New Roman" w:hAnsi="Times New Roman" w:cs="Times New Roman"/>
                <w:color w:val="FF0000"/>
              </w:rPr>
              <w:t>資訊組</w:t>
            </w:r>
            <w:r w:rsidRPr="00745D17">
              <w:rPr>
                <w:rFonts w:ascii="Times New Roman" w:hAnsi="Times New Roman" w:cs="Times New Roman"/>
                <w:color w:val="FF0000"/>
              </w:rPr>
              <w:t>)</w:t>
            </w:r>
          </w:p>
          <w:p w:rsidR="00B7045E" w:rsidRPr="00745D17" w:rsidRDefault="00B7045E" w:rsidP="003D25EF">
            <w:pPr>
              <w:pStyle w:val="a4"/>
              <w:numPr>
                <w:ilvl w:val="0"/>
                <w:numId w:val="9"/>
              </w:numPr>
              <w:spacing w:line="400" w:lineRule="exact"/>
              <w:ind w:leftChars="0" w:left="312" w:hanging="312"/>
              <w:jc w:val="both"/>
              <w:rPr>
                <w:rFonts w:ascii="Times New Roman" w:hAnsi="Times New Roman" w:cs="Times New Roman"/>
              </w:rPr>
            </w:pPr>
            <w:r w:rsidRPr="00745D17">
              <w:rPr>
                <w:rFonts w:ascii="Times New Roman" w:hAnsi="Times New Roman" w:cs="Times New Roman"/>
              </w:rPr>
              <w:t>辦理「</w:t>
            </w:r>
            <w:proofErr w:type="gramStart"/>
            <w:r w:rsidRPr="00745D17">
              <w:rPr>
                <w:rFonts w:ascii="Times New Roman" w:hAnsi="Times New Roman" w:cs="Times New Roman"/>
              </w:rPr>
              <w:t>113</w:t>
            </w:r>
            <w:proofErr w:type="gramEnd"/>
            <w:r w:rsidRPr="00745D17">
              <w:rPr>
                <w:rFonts w:ascii="Times New Roman" w:hAnsi="Times New Roman" w:cs="Times New Roman"/>
              </w:rPr>
              <w:t>年度收入面資訊系統功能</w:t>
            </w:r>
            <w:proofErr w:type="gramStart"/>
            <w:r w:rsidRPr="00745D17">
              <w:rPr>
                <w:rFonts w:ascii="Times New Roman" w:hAnsi="Times New Roman" w:cs="Times New Roman"/>
              </w:rPr>
              <w:t>增修暨系</w:t>
            </w:r>
            <w:proofErr w:type="gramEnd"/>
            <w:r w:rsidRPr="00745D17">
              <w:rPr>
                <w:rFonts w:ascii="Times New Roman" w:hAnsi="Times New Roman" w:cs="Times New Roman"/>
              </w:rPr>
              <w:t>統移轉開發案」，完成目的外利用退出權行使平臺相關系統主要功能及測試，積極回應民眾之期待，提升施政滿意度。</w:t>
            </w:r>
            <w:r w:rsidRPr="00745D17">
              <w:rPr>
                <w:rFonts w:ascii="Times New Roman" w:hAnsi="Times New Roman" w:cs="Times New Roman"/>
                <w:color w:val="FF0000"/>
              </w:rPr>
              <w:t>(</w:t>
            </w:r>
            <w:r w:rsidRPr="00745D17">
              <w:rPr>
                <w:rFonts w:ascii="Times New Roman" w:hAnsi="Times New Roman" w:cs="Times New Roman"/>
                <w:color w:val="FF0000"/>
              </w:rPr>
              <w:t>資訊組</w:t>
            </w:r>
            <w:r w:rsidRPr="00745D17">
              <w:rPr>
                <w:rFonts w:ascii="Times New Roman" w:hAnsi="Times New Roman" w:cs="Times New Roman"/>
                <w:color w:val="FF0000"/>
              </w:rPr>
              <w:t>)</w:t>
            </w:r>
          </w:p>
          <w:p w:rsidR="00B7045E" w:rsidRPr="00745D17" w:rsidRDefault="00B7045E" w:rsidP="003D25EF">
            <w:pPr>
              <w:pStyle w:val="a4"/>
              <w:numPr>
                <w:ilvl w:val="0"/>
                <w:numId w:val="9"/>
              </w:numPr>
              <w:spacing w:line="400" w:lineRule="exact"/>
              <w:ind w:leftChars="0" w:left="312" w:hanging="312"/>
              <w:jc w:val="both"/>
              <w:rPr>
                <w:rFonts w:ascii="Times New Roman" w:hAnsi="Times New Roman" w:cs="Times New Roman"/>
              </w:rPr>
            </w:pPr>
            <w:r w:rsidRPr="00745D17">
              <w:rPr>
                <w:rFonts w:ascii="Times New Roman" w:hAnsi="Times New Roman" w:cs="Times New Roman"/>
              </w:rPr>
              <w:t>辦理「</w:t>
            </w:r>
            <w:proofErr w:type="gramStart"/>
            <w:r w:rsidRPr="00745D17">
              <w:rPr>
                <w:rFonts w:ascii="Times New Roman" w:hAnsi="Times New Roman" w:cs="Times New Roman"/>
              </w:rPr>
              <w:t>113</w:t>
            </w:r>
            <w:proofErr w:type="gramEnd"/>
            <w:r w:rsidRPr="00745D17">
              <w:rPr>
                <w:rFonts w:ascii="Times New Roman" w:hAnsi="Times New Roman" w:cs="Times New Roman"/>
              </w:rPr>
              <w:t>年度健保資料加值應用服務增修案」，完成開發資料提供軌跡留存功能，提升健保資料安全管理。</w:t>
            </w:r>
            <w:r w:rsidRPr="00745D17">
              <w:rPr>
                <w:rFonts w:ascii="Times New Roman" w:hAnsi="Times New Roman" w:cs="Times New Roman"/>
                <w:color w:val="FF0000"/>
              </w:rPr>
              <w:t>(</w:t>
            </w:r>
            <w:r w:rsidRPr="00745D17">
              <w:rPr>
                <w:rFonts w:ascii="Times New Roman" w:hAnsi="Times New Roman" w:cs="Times New Roman"/>
                <w:color w:val="FF0000"/>
              </w:rPr>
              <w:t>資訊組</w:t>
            </w:r>
            <w:r w:rsidRPr="00745D17">
              <w:rPr>
                <w:rFonts w:ascii="Times New Roman" w:hAnsi="Times New Roman" w:cs="Times New Roman"/>
                <w:color w:val="FF0000"/>
              </w:rPr>
              <w:t>)</w:t>
            </w:r>
          </w:p>
          <w:p w:rsidR="00056213" w:rsidRPr="00745D17" w:rsidRDefault="00B7045E" w:rsidP="003D25EF">
            <w:pPr>
              <w:pStyle w:val="a4"/>
              <w:numPr>
                <w:ilvl w:val="0"/>
                <w:numId w:val="9"/>
              </w:numPr>
              <w:spacing w:line="400" w:lineRule="exact"/>
              <w:ind w:leftChars="0" w:left="312" w:hanging="312"/>
              <w:jc w:val="both"/>
              <w:rPr>
                <w:rFonts w:ascii="Times New Roman" w:hAnsi="Times New Roman" w:cs="Times New Roman"/>
              </w:rPr>
            </w:pPr>
            <w:r w:rsidRPr="00745D17">
              <w:rPr>
                <w:rFonts w:ascii="Times New Roman" w:hAnsi="Times New Roman" w:cs="Times New Roman"/>
              </w:rPr>
              <w:t>辦理「</w:t>
            </w:r>
            <w:proofErr w:type="gramStart"/>
            <w:r w:rsidRPr="00745D17">
              <w:rPr>
                <w:rFonts w:ascii="Times New Roman" w:hAnsi="Times New Roman" w:cs="Times New Roman"/>
              </w:rPr>
              <w:t>113</w:t>
            </w:r>
            <w:proofErr w:type="gramEnd"/>
            <w:r w:rsidRPr="00745D17">
              <w:rPr>
                <w:rFonts w:ascii="Times New Roman" w:hAnsi="Times New Roman" w:cs="Times New Roman"/>
              </w:rPr>
              <w:t>年度多模型健保資料平臺維護案」，完成署內檔案交換平臺建置，提供安全之資料傳輸管道，強化大量、機敏資料之查詢或下載權限管理，保障個資安全。</w:t>
            </w:r>
            <w:r w:rsidRPr="00745D17">
              <w:rPr>
                <w:rFonts w:ascii="Times New Roman" w:hAnsi="Times New Roman" w:cs="Times New Roman"/>
                <w:color w:val="FF0000"/>
              </w:rPr>
              <w:t>(</w:t>
            </w:r>
            <w:r w:rsidRPr="00745D17">
              <w:rPr>
                <w:rFonts w:ascii="Times New Roman" w:hAnsi="Times New Roman" w:cs="Times New Roman"/>
                <w:color w:val="FF0000"/>
              </w:rPr>
              <w:t>資訊組</w:t>
            </w:r>
            <w:r w:rsidRPr="00745D17">
              <w:rPr>
                <w:rFonts w:ascii="Times New Roman" w:hAnsi="Times New Roman" w:cs="Times New Roman"/>
                <w:color w:val="FF0000"/>
              </w:rPr>
              <w:t>)</w:t>
            </w:r>
          </w:p>
          <w:p w:rsidR="00984EF5" w:rsidRDefault="00984EF5" w:rsidP="00984EF5">
            <w:pPr>
              <w:spacing w:line="400" w:lineRule="exact"/>
              <w:jc w:val="both"/>
              <w:rPr>
                <w:rFonts w:ascii="Times New Roman" w:hAnsi="Times New Roman" w:cs="Times New Roman"/>
              </w:rPr>
            </w:pPr>
          </w:p>
          <w:p w:rsidR="00DE355C" w:rsidRDefault="00DE355C" w:rsidP="00984EF5">
            <w:pPr>
              <w:spacing w:line="400" w:lineRule="exact"/>
              <w:jc w:val="both"/>
              <w:rPr>
                <w:rFonts w:ascii="Times New Roman" w:hAnsi="Times New Roman" w:cs="Times New Roman"/>
              </w:rPr>
            </w:pPr>
          </w:p>
          <w:p w:rsidR="00DE355C" w:rsidRDefault="00DE355C" w:rsidP="00984EF5">
            <w:pPr>
              <w:spacing w:line="400" w:lineRule="exact"/>
              <w:jc w:val="both"/>
              <w:rPr>
                <w:rFonts w:ascii="Times New Roman" w:hAnsi="Times New Roman" w:cs="Times New Roman"/>
              </w:rPr>
            </w:pPr>
          </w:p>
          <w:p w:rsidR="00DE355C" w:rsidRPr="00745D17" w:rsidRDefault="00DE355C" w:rsidP="00984EF5">
            <w:pPr>
              <w:spacing w:line="400" w:lineRule="exact"/>
              <w:jc w:val="both"/>
              <w:rPr>
                <w:rFonts w:ascii="Times New Roman" w:hAnsi="Times New Roman" w:cs="Times New Roman"/>
              </w:rPr>
            </w:pPr>
          </w:p>
          <w:p w:rsidR="00984EF5" w:rsidRPr="00745D17" w:rsidRDefault="00984EF5" w:rsidP="00984EF5">
            <w:pPr>
              <w:spacing w:line="400" w:lineRule="exact"/>
              <w:jc w:val="both"/>
              <w:rPr>
                <w:rFonts w:ascii="Times New Roman" w:hAnsi="Times New Roman" w:cs="Times New Roman"/>
              </w:rPr>
            </w:pPr>
          </w:p>
        </w:tc>
      </w:tr>
    </w:tbl>
    <w:p w:rsidR="00B7045E" w:rsidRPr="00D47737" w:rsidRDefault="00B7045E" w:rsidP="00B7045E">
      <w:pPr>
        <w:pStyle w:val="a4"/>
        <w:numPr>
          <w:ilvl w:val="1"/>
          <w:numId w:val="1"/>
        </w:numPr>
        <w:tabs>
          <w:tab w:val="left" w:pos="426"/>
        </w:tabs>
        <w:spacing w:line="400" w:lineRule="exact"/>
        <w:ind w:leftChars="0" w:left="170" w:firstLine="0"/>
        <w:rPr>
          <w:rFonts w:asciiTheme="minorEastAsia" w:hAnsiTheme="minorEastAsia"/>
          <w:b/>
          <w:color w:val="000000"/>
          <w:szCs w:val="24"/>
        </w:rPr>
      </w:pPr>
      <w:r w:rsidRPr="00D47737">
        <w:rPr>
          <w:rFonts w:asciiTheme="minorEastAsia" w:hAnsiTheme="minorEastAsia" w:cs="Times New Roman"/>
          <w:bCs/>
          <w:color w:val="000000"/>
          <w:szCs w:val="24"/>
        </w:rPr>
        <w:lastRenderedPageBreak/>
        <w:br w:type="page"/>
      </w:r>
      <w:r w:rsidRPr="00D47737">
        <w:rPr>
          <w:rFonts w:asciiTheme="minorEastAsia" w:hAnsiTheme="minorEastAsia" w:hint="eastAsia"/>
          <w:b/>
          <w:color w:val="000000"/>
          <w:szCs w:val="24"/>
        </w:rPr>
        <w:lastRenderedPageBreak/>
        <w:t>上年度已過</w:t>
      </w:r>
      <w:proofErr w:type="gramStart"/>
      <w:r w:rsidRPr="00D47737">
        <w:rPr>
          <w:rFonts w:asciiTheme="minorEastAsia" w:hAnsiTheme="minorEastAsia" w:hint="eastAsia"/>
          <w:b/>
          <w:color w:val="000000"/>
          <w:szCs w:val="24"/>
        </w:rPr>
        <w:t>期間（</w:t>
      </w:r>
      <w:proofErr w:type="gramEnd"/>
      <w:r w:rsidRPr="00D47737">
        <w:rPr>
          <w:rFonts w:asciiTheme="minorEastAsia" w:hAnsiTheme="minorEastAsia"/>
          <w:b/>
          <w:color w:val="000000"/>
          <w:szCs w:val="24"/>
        </w:rPr>
        <w:t>11</w:t>
      </w:r>
      <w:r w:rsidRPr="00277B7B">
        <w:rPr>
          <w:rFonts w:asciiTheme="minorEastAsia" w:hAnsiTheme="minorEastAsia"/>
          <w:b/>
          <w:szCs w:val="24"/>
        </w:rPr>
        <w:t>4</w:t>
      </w:r>
      <w:r w:rsidRPr="00D47737">
        <w:rPr>
          <w:rFonts w:asciiTheme="minorEastAsia" w:hAnsiTheme="minorEastAsia" w:hint="eastAsia"/>
          <w:b/>
          <w:color w:val="000000"/>
          <w:szCs w:val="24"/>
        </w:rPr>
        <w:t>年</w:t>
      </w:r>
      <w:r w:rsidRPr="00D47737">
        <w:rPr>
          <w:rFonts w:asciiTheme="minorEastAsia" w:hAnsiTheme="minorEastAsia"/>
          <w:b/>
          <w:color w:val="000000"/>
          <w:szCs w:val="24"/>
        </w:rPr>
        <w:t>1</w:t>
      </w:r>
      <w:r w:rsidRPr="00D47737">
        <w:rPr>
          <w:rFonts w:asciiTheme="minorEastAsia" w:hAnsiTheme="minorEastAsia" w:hint="eastAsia"/>
          <w:b/>
          <w:color w:val="000000"/>
          <w:szCs w:val="24"/>
        </w:rPr>
        <w:t>月</w:t>
      </w:r>
      <w:r w:rsidRPr="00D47737">
        <w:rPr>
          <w:rFonts w:asciiTheme="minorEastAsia" w:hAnsiTheme="minorEastAsia"/>
          <w:b/>
          <w:color w:val="000000"/>
          <w:szCs w:val="24"/>
        </w:rPr>
        <w:t>1</w:t>
      </w:r>
      <w:r w:rsidRPr="00D47737">
        <w:rPr>
          <w:rFonts w:asciiTheme="minorEastAsia" w:hAnsiTheme="minorEastAsia" w:hint="eastAsia"/>
          <w:b/>
          <w:color w:val="000000"/>
          <w:szCs w:val="24"/>
        </w:rPr>
        <w:t>日至</w:t>
      </w:r>
      <w:r w:rsidRPr="00D47737">
        <w:rPr>
          <w:rFonts w:asciiTheme="minorEastAsia" w:hAnsiTheme="minorEastAsia"/>
          <w:b/>
          <w:color w:val="000000"/>
          <w:szCs w:val="24"/>
        </w:rPr>
        <w:t>6</w:t>
      </w:r>
      <w:r w:rsidRPr="00D47737">
        <w:rPr>
          <w:rFonts w:asciiTheme="minorEastAsia" w:hAnsiTheme="minorEastAsia" w:hint="eastAsia"/>
          <w:b/>
          <w:color w:val="000000"/>
          <w:szCs w:val="24"/>
        </w:rPr>
        <w:t>月</w:t>
      </w:r>
      <w:r w:rsidRPr="00D47737">
        <w:rPr>
          <w:rFonts w:asciiTheme="minorEastAsia" w:hAnsiTheme="minorEastAsia"/>
          <w:b/>
          <w:color w:val="000000"/>
          <w:szCs w:val="24"/>
        </w:rPr>
        <w:t>30</w:t>
      </w:r>
      <w:r w:rsidRPr="00D47737">
        <w:rPr>
          <w:rFonts w:asciiTheme="minorEastAsia" w:hAnsiTheme="minorEastAsia" w:hint="eastAsia"/>
          <w:b/>
          <w:color w:val="000000"/>
          <w:szCs w:val="24"/>
        </w:rPr>
        <w:t>日止）計畫實施成果概述</w:t>
      </w:r>
    </w:p>
    <w:tbl>
      <w:tblPr>
        <w:tblW w:w="9748" w:type="dxa"/>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2250"/>
        <w:gridCol w:w="7"/>
        <w:gridCol w:w="3097"/>
        <w:gridCol w:w="4394"/>
      </w:tblGrid>
      <w:tr w:rsidR="00B7045E" w:rsidRPr="00D47737" w:rsidTr="00020A62">
        <w:trPr>
          <w:cantSplit/>
          <w:trHeight w:val="664"/>
          <w:tblHeader/>
        </w:trPr>
        <w:tc>
          <w:tcPr>
            <w:tcW w:w="2257" w:type="dxa"/>
            <w:gridSpan w:val="2"/>
            <w:tcBorders>
              <w:top w:val="single" w:sz="4" w:space="0" w:color="auto"/>
              <w:left w:val="single" w:sz="4" w:space="0" w:color="auto"/>
              <w:bottom w:val="single" w:sz="4" w:space="0" w:color="auto"/>
              <w:right w:val="single" w:sz="4" w:space="0" w:color="auto"/>
            </w:tcBorders>
            <w:vAlign w:val="center"/>
            <w:hideMark/>
          </w:tcPr>
          <w:p w:rsidR="00B7045E" w:rsidRPr="00D47737" w:rsidRDefault="00B7045E">
            <w:pPr>
              <w:widowControl w:val="0"/>
              <w:spacing w:line="400" w:lineRule="exact"/>
              <w:jc w:val="center"/>
              <w:rPr>
                <w:rFonts w:asciiTheme="minorEastAsia" w:eastAsiaTheme="minorEastAsia" w:hAnsiTheme="minorEastAsia" w:cs="Times New Roman"/>
                <w:b/>
                <w:color w:val="000000"/>
                <w:kern w:val="2"/>
              </w:rPr>
            </w:pPr>
            <w:r w:rsidRPr="00D47737">
              <w:rPr>
                <w:rFonts w:asciiTheme="minorEastAsia" w:eastAsiaTheme="minorEastAsia" w:hAnsiTheme="minorEastAsia" w:cs="Times New Roman" w:hint="eastAsia"/>
                <w:b/>
                <w:color w:val="000000"/>
                <w:kern w:val="2"/>
              </w:rPr>
              <w:t>工作計畫</w:t>
            </w:r>
          </w:p>
        </w:tc>
        <w:tc>
          <w:tcPr>
            <w:tcW w:w="3097" w:type="dxa"/>
            <w:tcBorders>
              <w:top w:val="single" w:sz="4" w:space="0" w:color="auto"/>
              <w:left w:val="single" w:sz="4" w:space="0" w:color="auto"/>
              <w:bottom w:val="single" w:sz="4" w:space="0" w:color="auto"/>
              <w:right w:val="single" w:sz="4" w:space="0" w:color="auto"/>
            </w:tcBorders>
            <w:vAlign w:val="center"/>
            <w:hideMark/>
          </w:tcPr>
          <w:p w:rsidR="00B7045E" w:rsidRPr="00D47737" w:rsidRDefault="00B7045E">
            <w:pPr>
              <w:widowControl w:val="0"/>
              <w:spacing w:line="400" w:lineRule="exact"/>
              <w:jc w:val="center"/>
              <w:rPr>
                <w:rFonts w:asciiTheme="minorEastAsia" w:eastAsiaTheme="minorEastAsia" w:hAnsiTheme="minorEastAsia" w:cs="Times New Roman"/>
                <w:b/>
                <w:color w:val="000000"/>
                <w:kern w:val="2"/>
              </w:rPr>
            </w:pPr>
            <w:r w:rsidRPr="00D47737">
              <w:rPr>
                <w:rFonts w:asciiTheme="minorEastAsia" w:eastAsiaTheme="minorEastAsia" w:hAnsiTheme="minorEastAsia" w:cs="Times New Roman" w:hint="eastAsia"/>
                <w:b/>
                <w:color w:val="000000"/>
                <w:kern w:val="2"/>
              </w:rPr>
              <w:t>實施概況</w:t>
            </w:r>
          </w:p>
        </w:tc>
        <w:tc>
          <w:tcPr>
            <w:tcW w:w="4394" w:type="dxa"/>
            <w:tcBorders>
              <w:top w:val="single" w:sz="4" w:space="0" w:color="auto"/>
              <w:left w:val="single" w:sz="4" w:space="0" w:color="auto"/>
              <w:bottom w:val="single" w:sz="4" w:space="0" w:color="auto"/>
              <w:right w:val="single" w:sz="4" w:space="0" w:color="auto"/>
            </w:tcBorders>
            <w:vAlign w:val="center"/>
            <w:hideMark/>
          </w:tcPr>
          <w:p w:rsidR="00B7045E" w:rsidRPr="00D47737" w:rsidRDefault="00B7045E">
            <w:pPr>
              <w:widowControl w:val="0"/>
              <w:spacing w:line="400" w:lineRule="exact"/>
              <w:jc w:val="center"/>
              <w:rPr>
                <w:rFonts w:asciiTheme="minorEastAsia" w:eastAsiaTheme="minorEastAsia" w:hAnsiTheme="minorEastAsia" w:cs="Times New Roman"/>
                <w:b/>
                <w:color w:val="000000"/>
                <w:kern w:val="2"/>
              </w:rPr>
            </w:pPr>
            <w:r w:rsidRPr="00D47737">
              <w:rPr>
                <w:rFonts w:asciiTheme="minorEastAsia" w:eastAsiaTheme="minorEastAsia" w:hAnsiTheme="minorEastAsia" w:cs="Times New Roman" w:hint="eastAsia"/>
                <w:b/>
                <w:color w:val="000000"/>
                <w:kern w:val="2"/>
              </w:rPr>
              <w:t>實施成果</w:t>
            </w:r>
          </w:p>
        </w:tc>
      </w:tr>
      <w:tr w:rsidR="00984EF5" w:rsidRPr="00D47737" w:rsidTr="007C43BE">
        <w:trPr>
          <w:cantSplit/>
          <w:trHeight w:val="516"/>
        </w:trPr>
        <w:tc>
          <w:tcPr>
            <w:tcW w:w="9748" w:type="dxa"/>
            <w:gridSpan w:val="4"/>
            <w:tcBorders>
              <w:top w:val="single" w:sz="4" w:space="0" w:color="auto"/>
              <w:left w:val="single" w:sz="4" w:space="0" w:color="auto"/>
              <w:bottom w:val="single" w:sz="4" w:space="0" w:color="auto"/>
              <w:right w:val="single" w:sz="4" w:space="0" w:color="auto"/>
            </w:tcBorders>
            <w:vAlign w:val="center"/>
            <w:hideMark/>
          </w:tcPr>
          <w:p w:rsidR="00984EF5" w:rsidRPr="00D47737" w:rsidRDefault="00984EF5">
            <w:pPr>
              <w:widowControl w:val="0"/>
              <w:spacing w:line="400" w:lineRule="exact"/>
              <w:jc w:val="both"/>
              <w:rPr>
                <w:rFonts w:asciiTheme="minorEastAsia" w:eastAsiaTheme="minorEastAsia" w:hAnsiTheme="minorEastAsia" w:cs="Times New Roman"/>
                <w:b/>
                <w:color w:val="000000"/>
                <w:kern w:val="2"/>
              </w:rPr>
            </w:pPr>
            <w:r>
              <w:rPr>
                <w:rFonts w:asciiTheme="minorEastAsia" w:eastAsiaTheme="minorEastAsia" w:hAnsiTheme="minorEastAsia" w:cs="Times New Roman" w:hint="eastAsia"/>
                <w:b/>
                <w:color w:val="000000"/>
                <w:kern w:val="2"/>
              </w:rPr>
              <w:t>確保健保永續經營，完善健保資料管理</w:t>
            </w:r>
          </w:p>
        </w:tc>
      </w:tr>
      <w:tr w:rsidR="00984EF5" w:rsidRPr="00D47737" w:rsidTr="00020A62">
        <w:trPr>
          <w:trHeight w:val="516"/>
        </w:trPr>
        <w:tc>
          <w:tcPr>
            <w:tcW w:w="2250" w:type="dxa"/>
            <w:tcBorders>
              <w:top w:val="single" w:sz="4" w:space="0" w:color="auto"/>
              <w:left w:val="single" w:sz="4" w:space="0" w:color="auto"/>
              <w:bottom w:val="single" w:sz="4" w:space="0" w:color="auto"/>
              <w:right w:val="single" w:sz="4" w:space="0" w:color="auto"/>
            </w:tcBorders>
          </w:tcPr>
          <w:p w:rsidR="00984EF5" w:rsidRPr="00984EF5" w:rsidRDefault="00984EF5" w:rsidP="00984EF5">
            <w:pPr>
              <w:widowControl w:val="0"/>
              <w:spacing w:line="400" w:lineRule="exact"/>
              <w:jc w:val="both"/>
              <w:rPr>
                <w:rFonts w:asciiTheme="minorEastAsia" w:eastAsiaTheme="minorEastAsia" w:hAnsiTheme="minorEastAsia" w:cs="Times New Roman"/>
                <w:b/>
                <w:color w:val="000000"/>
                <w:kern w:val="2"/>
              </w:rPr>
            </w:pPr>
            <w:r w:rsidRPr="00D47737">
              <w:rPr>
                <w:rFonts w:asciiTheme="minorEastAsia" w:eastAsiaTheme="minorEastAsia" w:hAnsiTheme="minorEastAsia" w:cs="Times New Roman" w:hint="eastAsia"/>
                <w:color w:val="000000"/>
                <w:kern w:val="2"/>
              </w:rPr>
              <w:t>一、健保業務</w:t>
            </w:r>
          </w:p>
        </w:tc>
        <w:tc>
          <w:tcPr>
            <w:tcW w:w="3104" w:type="dxa"/>
            <w:gridSpan w:val="2"/>
            <w:tcBorders>
              <w:top w:val="single" w:sz="4" w:space="0" w:color="auto"/>
              <w:left w:val="single" w:sz="4" w:space="0" w:color="auto"/>
              <w:bottom w:val="single" w:sz="4" w:space="0" w:color="auto"/>
              <w:right w:val="single" w:sz="4" w:space="0" w:color="auto"/>
            </w:tcBorders>
          </w:tcPr>
          <w:p w:rsidR="00984EF5" w:rsidRDefault="00984EF5" w:rsidP="0002389D">
            <w:pPr>
              <w:spacing w:line="400" w:lineRule="exact"/>
              <w:jc w:val="both"/>
              <w:rPr>
                <w:rFonts w:asciiTheme="minorEastAsia" w:eastAsiaTheme="minorEastAsia" w:hAnsiTheme="minorEastAsia" w:cs="Times New Roman"/>
                <w:color w:val="FF0000"/>
                <w:kern w:val="2"/>
              </w:rPr>
            </w:pPr>
            <w:r w:rsidRPr="00D47737">
              <w:rPr>
                <w:rFonts w:asciiTheme="minorEastAsia" w:eastAsiaTheme="minorEastAsia" w:hAnsiTheme="minorEastAsia" w:cs="Times New Roman" w:hint="eastAsia"/>
                <w:color w:val="000000"/>
                <w:kern w:val="2"/>
              </w:rPr>
              <w:t>一、健保醫療平權數位升級計畫</w:t>
            </w:r>
            <w:r w:rsidRPr="00D47737">
              <w:rPr>
                <w:rFonts w:asciiTheme="minorEastAsia" w:eastAsiaTheme="minorEastAsia" w:hAnsiTheme="minorEastAsia" w:cs="Times New Roman"/>
                <w:color w:val="FF0000"/>
                <w:kern w:val="2"/>
              </w:rPr>
              <w:t>(</w:t>
            </w:r>
            <w:r w:rsidRPr="00D47737">
              <w:rPr>
                <w:rFonts w:asciiTheme="minorEastAsia" w:eastAsiaTheme="minorEastAsia" w:hAnsiTheme="minorEastAsia" w:cs="Times New Roman" w:hint="eastAsia"/>
                <w:color w:val="FF0000"/>
                <w:kern w:val="2"/>
              </w:rPr>
              <w:t>企劃組</w:t>
            </w:r>
            <w:r w:rsidRPr="00D47737">
              <w:rPr>
                <w:rFonts w:asciiTheme="minorEastAsia" w:eastAsiaTheme="minorEastAsia" w:hAnsiTheme="minorEastAsia" w:cs="Times New Roman"/>
                <w:color w:val="FF0000"/>
                <w:kern w:val="2"/>
              </w:rPr>
              <w:t>)</w:t>
            </w:r>
          </w:p>
          <w:p w:rsidR="00984EF5" w:rsidRPr="00984EF5" w:rsidRDefault="00984EF5" w:rsidP="00984EF5">
            <w:pPr>
              <w:widowControl w:val="0"/>
              <w:spacing w:line="400" w:lineRule="exact"/>
              <w:jc w:val="both"/>
              <w:rPr>
                <w:rFonts w:asciiTheme="minorEastAsia" w:eastAsiaTheme="minorEastAsia" w:hAnsiTheme="minorEastAsia" w:cs="Times New Roman"/>
                <w:b/>
                <w:color w:val="000000"/>
                <w:kern w:val="2"/>
              </w:rPr>
            </w:pPr>
            <w:r w:rsidRPr="002B626E">
              <w:rPr>
                <w:rFonts w:asciiTheme="minorEastAsia" w:eastAsiaTheme="minorEastAsia" w:hAnsiTheme="minorEastAsia" w:cs="Times New Roman" w:hint="eastAsia"/>
                <w:color w:val="FF0000"/>
                <w:kern w:val="2"/>
              </w:rPr>
              <w:t>(</w:t>
            </w:r>
            <w:proofErr w:type="gramStart"/>
            <w:r w:rsidRPr="002B626E">
              <w:rPr>
                <w:rFonts w:asciiTheme="minorEastAsia" w:eastAsiaTheme="minorEastAsia" w:hAnsiTheme="minorEastAsia" w:cs="Times New Roman" w:hint="eastAsia"/>
                <w:color w:val="C45911" w:themeColor="accent2" w:themeShade="BF"/>
                <w:kern w:val="2"/>
              </w:rPr>
              <w:t>醫</w:t>
            </w:r>
            <w:proofErr w:type="gramEnd"/>
            <w:r w:rsidRPr="002B626E">
              <w:rPr>
                <w:rFonts w:asciiTheme="minorEastAsia" w:eastAsiaTheme="minorEastAsia" w:hAnsiTheme="minorEastAsia" w:cs="Times New Roman" w:hint="eastAsia"/>
                <w:color w:val="C45911" w:themeColor="accent2" w:themeShade="BF"/>
                <w:kern w:val="2"/>
              </w:rPr>
              <w:t>管組</w:t>
            </w:r>
            <w:r w:rsidRPr="002B626E">
              <w:rPr>
                <w:rFonts w:asciiTheme="minorEastAsia" w:eastAsiaTheme="minorEastAsia" w:hAnsiTheme="minorEastAsia" w:cs="Times New Roman" w:hint="eastAsia"/>
                <w:color w:val="FF0000"/>
                <w:kern w:val="2"/>
              </w:rPr>
              <w:t>、</w:t>
            </w:r>
            <w:proofErr w:type="gramStart"/>
            <w:r w:rsidRPr="002B626E">
              <w:rPr>
                <w:rFonts w:asciiTheme="minorEastAsia" w:eastAsiaTheme="minorEastAsia" w:hAnsiTheme="minorEastAsia" w:cs="Times New Roman" w:hint="eastAsia"/>
                <w:color w:val="FF0000"/>
                <w:kern w:val="2"/>
              </w:rPr>
              <w:t>醫審組</w:t>
            </w:r>
            <w:proofErr w:type="gramEnd"/>
            <w:r w:rsidRPr="002B626E">
              <w:rPr>
                <w:rFonts w:asciiTheme="minorEastAsia" w:eastAsiaTheme="minorEastAsia" w:hAnsiTheme="minorEastAsia" w:cs="Times New Roman" w:hint="eastAsia"/>
                <w:color w:val="FF0000"/>
                <w:kern w:val="2"/>
              </w:rPr>
              <w:t>、</w:t>
            </w:r>
            <w:r w:rsidRPr="002B626E">
              <w:rPr>
                <w:rFonts w:asciiTheme="minorEastAsia" w:eastAsiaTheme="minorEastAsia" w:hAnsiTheme="minorEastAsia" w:cs="Times New Roman" w:hint="eastAsia"/>
                <w:color w:val="538135" w:themeColor="accent6" w:themeShade="BF"/>
                <w:kern w:val="2"/>
              </w:rPr>
              <w:t>資訊組</w:t>
            </w:r>
            <w:r w:rsidRPr="002B626E">
              <w:rPr>
                <w:rFonts w:asciiTheme="minorEastAsia" w:eastAsiaTheme="minorEastAsia" w:hAnsiTheme="minorEastAsia" w:cs="Times New Roman" w:hint="eastAsia"/>
                <w:color w:val="FF0000"/>
                <w:kern w:val="2"/>
              </w:rPr>
              <w:t>)</w:t>
            </w:r>
          </w:p>
        </w:tc>
        <w:tc>
          <w:tcPr>
            <w:tcW w:w="4394" w:type="dxa"/>
            <w:tcBorders>
              <w:top w:val="single" w:sz="4" w:space="0" w:color="auto"/>
              <w:left w:val="single" w:sz="4" w:space="0" w:color="auto"/>
              <w:bottom w:val="single" w:sz="4" w:space="0" w:color="auto"/>
              <w:right w:val="single" w:sz="4" w:space="0" w:color="auto"/>
            </w:tcBorders>
          </w:tcPr>
          <w:p w:rsidR="00984EF5" w:rsidRPr="00745D17" w:rsidRDefault="00984EF5" w:rsidP="00337CA7">
            <w:pPr>
              <w:pStyle w:val="a4"/>
              <w:numPr>
                <w:ilvl w:val="0"/>
                <w:numId w:val="25"/>
              </w:numPr>
              <w:spacing w:line="400" w:lineRule="exact"/>
              <w:ind w:leftChars="0" w:left="227" w:hanging="227"/>
              <w:jc w:val="both"/>
              <w:rPr>
                <w:rFonts w:ascii="Times New Roman" w:hAnsi="Times New Roman" w:cs="Times New Roman"/>
              </w:rPr>
            </w:pPr>
            <w:r w:rsidRPr="00020A62">
              <w:rPr>
                <w:rFonts w:ascii="Times New Roman" w:hAnsi="Times New Roman" w:cs="Times New Roman"/>
              </w:rPr>
              <w:t>建置家</w:t>
            </w:r>
            <w:proofErr w:type="gramStart"/>
            <w:r w:rsidRPr="00020A62">
              <w:rPr>
                <w:rFonts w:ascii="Times New Roman" w:hAnsi="Times New Roman" w:cs="Times New Roman"/>
              </w:rPr>
              <w:t>醫</w:t>
            </w:r>
            <w:proofErr w:type="gramEnd"/>
            <w:r w:rsidRPr="00020A62">
              <w:rPr>
                <w:rFonts w:ascii="Times New Roman" w:hAnsi="Times New Roman" w:cs="Times New Roman"/>
              </w:rPr>
              <w:t>大平台</w:t>
            </w:r>
            <w:r w:rsidR="00337CA7" w:rsidRPr="00020A62">
              <w:rPr>
                <w:rFonts w:ascii="Times New Roman" w:hAnsi="Times New Roman" w:cs="Times New Roman"/>
              </w:rPr>
              <w:t>，</w:t>
            </w:r>
            <w:r w:rsidR="00830887" w:rsidRPr="00020A62">
              <w:rPr>
                <w:rFonts w:ascii="Times New Roman" w:hAnsi="Times New Roman" w:cs="Times New Roman"/>
              </w:rPr>
              <w:t>新增全人作業功能及電子處方</w:t>
            </w:r>
            <w:proofErr w:type="gramStart"/>
            <w:r w:rsidR="00830887" w:rsidRPr="00020A62">
              <w:rPr>
                <w:rFonts w:ascii="Times New Roman" w:hAnsi="Times New Roman" w:cs="Times New Roman"/>
              </w:rPr>
              <w:t>箋新增線上申請</w:t>
            </w:r>
            <w:proofErr w:type="gramEnd"/>
            <w:r w:rsidR="00830887" w:rsidRPr="00020A62">
              <w:rPr>
                <w:rFonts w:ascii="Times New Roman" w:hAnsi="Times New Roman" w:cs="Times New Roman"/>
              </w:rPr>
              <w:t>功能</w:t>
            </w:r>
            <w:r w:rsidRPr="00020A62">
              <w:rPr>
                <w:rFonts w:ascii="Times New Roman" w:hAnsi="Times New Roman" w:cs="Times New Roman"/>
              </w:rPr>
              <w:t>，截至</w:t>
            </w:r>
            <w:r w:rsidRPr="00020A62">
              <w:rPr>
                <w:rFonts w:ascii="Times New Roman" w:hAnsi="Times New Roman" w:cs="Times New Roman"/>
              </w:rPr>
              <w:t>114</w:t>
            </w:r>
            <w:r w:rsidRPr="00020A62">
              <w:rPr>
                <w:rFonts w:ascii="Times New Roman" w:hAnsi="Times New Roman" w:cs="Times New Roman"/>
              </w:rPr>
              <w:t>年</w:t>
            </w:r>
            <w:r w:rsidRPr="00020A62">
              <w:rPr>
                <w:rFonts w:ascii="Times New Roman" w:hAnsi="Times New Roman" w:cs="Times New Roman"/>
              </w:rPr>
              <w:t>6</w:t>
            </w:r>
            <w:r w:rsidRPr="00020A62">
              <w:rPr>
                <w:rFonts w:ascii="Times New Roman" w:hAnsi="Times New Roman" w:cs="Times New Roman"/>
              </w:rPr>
              <w:t>月</w:t>
            </w:r>
            <w:r w:rsidRPr="00020A62">
              <w:rPr>
                <w:rFonts w:ascii="Times New Roman" w:hAnsi="Times New Roman" w:cs="Times New Roman"/>
              </w:rPr>
              <w:t>30</w:t>
            </w:r>
            <w:r w:rsidRPr="00020A62">
              <w:rPr>
                <w:rFonts w:ascii="Times New Roman" w:hAnsi="Times New Roman" w:cs="Times New Roman"/>
              </w:rPr>
              <w:t>日止，地區醫院及西醫診所累計使用家</w:t>
            </w:r>
            <w:r w:rsidRPr="00745D17">
              <w:rPr>
                <w:rFonts w:ascii="Times New Roman" w:hAnsi="Times New Roman" w:cs="Times New Roman"/>
              </w:rPr>
              <w:t>數達</w:t>
            </w:r>
            <w:r w:rsidRPr="00745D17">
              <w:rPr>
                <w:rFonts w:ascii="Times New Roman" w:hAnsi="Times New Roman" w:cs="Times New Roman"/>
              </w:rPr>
              <w:t>4,892</w:t>
            </w:r>
            <w:r w:rsidRPr="00745D17">
              <w:rPr>
                <w:rFonts w:ascii="Times New Roman" w:hAnsi="Times New Roman" w:cs="Times New Roman"/>
              </w:rPr>
              <w:t>家。</w:t>
            </w:r>
            <w:r w:rsidR="00C91112">
              <w:rPr>
                <w:rFonts w:ascii="Times New Roman" w:hAnsi="Times New Roman" w:cs="Times New Roman" w:hint="eastAsia"/>
              </w:rPr>
              <w:t>另</w:t>
            </w:r>
            <w:r w:rsidR="00C91112" w:rsidRPr="00C91112">
              <w:rPr>
                <w:rFonts w:ascii="Times New Roman" w:hAnsi="Times New Roman" w:cs="Times New Roman" w:hint="eastAsia"/>
              </w:rPr>
              <w:t>參與電子處方箋</w:t>
            </w:r>
            <w:proofErr w:type="gramStart"/>
            <w:r w:rsidR="00C91112" w:rsidRPr="00C91112">
              <w:rPr>
                <w:rFonts w:ascii="Times New Roman" w:hAnsi="Times New Roman" w:cs="Times New Roman" w:hint="eastAsia"/>
              </w:rPr>
              <w:t>醫</w:t>
            </w:r>
            <w:proofErr w:type="gramEnd"/>
            <w:r w:rsidR="00C91112" w:rsidRPr="00C91112">
              <w:rPr>
                <w:rFonts w:ascii="Times New Roman" w:hAnsi="Times New Roman" w:cs="Times New Roman" w:hint="eastAsia"/>
              </w:rPr>
              <w:t>事服務機構達</w:t>
            </w:r>
            <w:r w:rsidR="00C91112" w:rsidRPr="00C91112">
              <w:rPr>
                <w:rFonts w:ascii="Times New Roman" w:hAnsi="Times New Roman" w:cs="Times New Roman"/>
              </w:rPr>
              <w:t>31</w:t>
            </w:r>
            <w:r w:rsidR="00C91112" w:rsidRPr="00C91112">
              <w:rPr>
                <w:rFonts w:ascii="Times New Roman" w:hAnsi="Times New Roman" w:cs="Times New Roman"/>
              </w:rPr>
              <w:t>家。</w:t>
            </w:r>
            <w:r w:rsidRPr="00745D17">
              <w:rPr>
                <w:rFonts w:ascii="Times New Roman" w:hAnsi="Times New Roman" w:cs="Times New Roman"/>
                <w:color w:val="FF0000"/>
                <w:highlight w:val="yellow"/>
              </w:rPr>
              <w:t>(</w:t>
            </w:r>
            <w:proofErr w:type="gramStart"/>
            <w:r w:rsidRPr="00745D17">
              <w:rPr>
                <w:rFonts w:ascii="Times New Roman" w:hAnsi="Times New Roman" w:cs="Times New Roman"/>
                <w:color w:val="FF0000"/>
                <w:highlight w:val="yellow"/>
              </w:rPr>
              <w:t>醫</w:t>
            </w:r>
            <w:proofErr w:type="gramEnd"/>
            <w:r w:rsidRPr="00745D17">
              <w:rPr>
                <w:rFonts w:ascii="Times New Roman" w:hAnsi="Times New Roman" w:cs="Times New Roman"/>
                <w:color w:val="FF0000"/>
                <w:highlight w:val="yellow"/>
              </w:rPr>
              <w:t>管組</w:t>
            </w:r>
            <w:r w:rsidRPr="00745D17">
              <w:rPr>
                <w:rFonts w:ascii="Times New Roman" w:hAnsi="Times New Roman" w:cs="Times New Roman"/>
                <w:color w:val="FF0000"/>
                <w:highlight w:val="yellow"/>
              </w:rPr>
              <w:t>)</w:t>
            </w:r>
            <w:r w:rsidR="00D85BE3" w:rsidRPr="00745D17">
              <w:rPr>
                <w:rFonts w:ascii="Times New Roman" w:hAnsi="Times New Roman" w:cs="Times New Roman"/>
                <w:color w:val="FF0000"/>
                <w:highlight w:val="cyan"/>
              </w:rPr>
              <w:t xml:space="preserve"> (</w:t>
            </w:r>
            <w:r w:rsidR="00D85BE3" w:rsidRPr="00745D17">
              <w:rPr>
                <w:rFonts w:ascii="Times New Roman" w:hAnsi="Times New Roman" w:cs="Times New Roman"/>
                <w:color w:val="FF0000"/>
                <w:highlight w:val="cyan"/>
              </w:rPr>
              <w:t>資訊組</w:t>
            </w:r>
            <w:r w:rsidR="00D85BE3" w:rsidRPr="00745D17">
              <w:rPr>
                <w:rFonts w:ascii="Times New Roman" w:hAnsi="Times New Roman" w:cs="Times New Roman"/>
                <w:color w:val="FF0000"/>
                <w:highlight w:val="cyan"/>
              </w:rPr>
              <w:t>)</w:t>
            </w:r>
          </w:p>
          <w:p w:rsidR="00984EF5" w:rsidRPr="00745D17" w:rsidRDefault="00984EF5" w:rsidP="00984EF5">
            <w:pPr>
              <w:pStyle w:val="a4"/>
              <w:numPr>
                <w:ilvl w:val="0"/>
                <w:numId w:val="25"/>
              </w:numPr>
              <w:spacing w:line="400" w:lineRule="exact"/>
              <w:ind w:leftChars="0" w:left="227" w:hanging="227"/>
              <w:jc w:val="both"/>
              <w:rPr>
                <w:rFonts w:ascii="Times New Roman" w:hAnsi="Times New Roman" w:cs="Times New Roman"/>
              </w:rPr>
            </w:pPr>
            <w:r w:rsidRPr="00745D17">
              <w:rPr>
                <w:rFonts w:ascii="Times New Roman" w:hAnsi="Times New Roman" w:cs="Times New Roman"/>
              </w:rPr>
              <w:t>完成</w:t>
            </w:r>
            <w:r w:rsidR="00032602" w:rsidRPr="00032602">
              <w:rPr>
                <w:rFonts w:ascii="Times New Roman" w:hAnsi="Times New Roman" w:cs="Times New Roman" w:hint="eastAsia"/>
              </w:rPr>
              <w:t>健保醫療資訊雲端查詢系統</w:t>
            </w:r>
            <w:r w:rsidRPr="00745D17">
              <w:rPr>
                <w:rFonts w:ascii="Times New Roman" w:hAnsi="Times New Roman" w:cs="Times New Roman"/>
              </w:rPr>
              <w:t>2.0</w:t>
            </w:r>
            <w:r w:rsidRPr="00745D17">
              <w:rPr>
                <w:rFonts w:ascii="Times New Roman" w:hAnsi="Times New Roman" w:cs="Times New Roman"/>
              </w:rPr>
              <w:t>主動提示功能</w:t>
            </w:r>
            <w:r w:rsidRPr="00745D17">
              <w:rPr>
                <w:rFonts w:ascii="Times New Roman" w:hAnsi="Times New Roman" w:cs="Times New Roman"/>
              </w:rPr>
              <w:t>Web API</w:t>
            </w:r>
            <w:r w:rsidRPr="00745D17">
              <w:rPr>
                <w:rFonts w:ascii="Times New Roman" w:hAnsi="Times New Roman" w:cs="Times New Roman"/>
              </w:rPr>
              <w:t>新增資料類別「</w:t>
            </w:r>
            <w:r w:rsidRPr="00745D17">
              <w:rPr>
                <w:rFonts w:ascii="Times New Roman" w:hAnsi="Times New Roman" w:cs="Times New Roman"/>
              </w:rPr>
              <w:t>12-</w:t>
            </w:r>
            <w:r w:rsidRPr="00745D17">
              <w:rPr>
                <w:rFonts w:ascii="Times New Roman" w:hAnsi="Times New Roman" w:cs="Times New Roman"/>
              </w:rPr>
              <w:t>特殊給付限制」，主動提示</w:t>
            </w:r>
            <w:r w:rsidR="00937CB1" w:rsidRPr="00C91112">
              <w:rPr>
                <w:rFonts w:ascii="Times New Roman" w:hAnsi="Times New Roman" w:cs="Times New Roman"/>
              </w:rPr>
              <w:t>近</w:t>
            </w:r>
            <w:r w:rsidR="00937CB1" w:rsidRPr="00C91112">
              <w:rPr>
                <w:rFonts w:ascii="Times New Roman" w:hAnsi="Times New Roman" w:cs="Times New Roman"/>
              </w:rPr>
              <w:t>6</w:t>
            </w:r>
            <w:r w:rsidR="00C91112">
              <w:rPr>
                <w:rFonts w:ascii="Times New Roman" w:hAnsi="Times New Roman" w:cs="Times New Roman" w:hint="eastAsia"/>
              </w:rPr>
              <w:t>及</w:t>
            </w:r>
            <w:r w:rsidR="00937CB1" w:rsidRPr="00C91112">
              <w:rPr>
                <w:rFonts w:ascii="Times New Roman" w:hAnsi="Times New Roman" w:cs="Times New Roman"/>
              </w:rPr>
              <w:t>劑量</w:t>
            </w:r>
            <w:r w:rsidR="00C91112">
              <w:rPr>
                <w:rFonts w:ascii="Times New Roman" w:hAnsi="Times New Roman" w:cs="Times New Roman" w:hint="eastAsia"/>
              </w:rPr>
              <w:t>等資訊</w:t>
            </w:r>
            <w:r w:rsidR="00BB678D" w:rsidRPr="00C91112">
              <w:rPr>
                <w:rFonts w:ascii="Times New Roman" w:hAnsi="Times New Roman" w:cs="Times New Roman" w:hint="eastAsia"/>
              </w:rPr>
              <w:t>，</w:t>
            </w:r>
            <w:r w:rsidR="00937CB1" w:rsidRPr="00C91112">
              <w:rPr>
                <w:rFonts w:ascii="Times New Roman" w:hAnsi="Times New Roman" w:cs="Times New Roman"/>
              </w:rPr>
              <w:t>避免重複用藥及提升病人用藥安全</w:t>
            </w:r>
            <w:r w:rsidR="00937CB1" w:rsidRPr="00745D17">
              <w:rPr>
                <w:rFonts w:ascii="Times New Roman" w:hAnsi="Times New Roman" w:cs="Times New Roman"/>
              </w:rPr>
              <w:t>。</w:t>
            </w:r>
            <w:r w:rsidRPr="0025238C">
              <w:rPr>
                <w:rFonts w:ascii="Times New Roman" w:hAnsi="Times New Roman" w:cs="Times New Roman"/>
                <w:color w:val="FF0000"/>
                <w:u w:val="single"/>
              </w:rPr>
              <w:t>(</w:t>
            </w:r>
            <w:proofErr w:type="gramStart"/>
            <w:r w:rsidRPr="0025238C">
              <w:rPr>
                <w:rFonts w:ascii="Times New Roman" w:hAnsi="Times New Roman" w:cs="Times New Roman"/>
                <w:color w:val="FF0000"/>
                <w:u w:val="single"/>
              </w:rPr>
              <w:t>醫審組</w:t>
            </w:r>
            <w:proofErr w:type="gramEnd"/>
            <w:r w:rsidRPr="0025238C">
              <w:rPr>
                <w:rFonts w:ascii="Times New Roman" w:hAnsi="Times New Roman" w:cs="Times New Roman"/>
                <w:color w:val="FF0000"/>
                <w:u w:val="single"/>
              </w:rPr>
              <w:t>)</w:t>
            </w:r>
          </w:p>
          <w:p w:rsidR="00984EF5" w:rsidRPr="00C91112" w:rsidRDefault="00984EF5" w:rsidP="00C91112">
            <w:pPr>
              <w:pStyle w:val="a4"/>
              <w:numPr>
                <w:ilvl w:val="0"/>
                <w:numId w:val="25"/>
              </w:numPr>
              <w:spacing w:line="400" w:lineRule="exact"/>
              <w:ind w:leftChars="0" w:left="227" w:hanging="227"/>
              <w:jc w:val="both"/>
              <w:rPr>
                <w:rFonts w:ascii="Times New Roman" w:hAnsi="Times New Roman" w:cs="Times New Roman" w:hint="eastAsia"/>
              </w:rPr>
            </w:pPr>
            <w:r w:rsidRPr="00745D17">
              <w:rPr>
                <w:rFonts w:ascii="Times New Roman" w:hAnsi="Times New Roman" w:cs="Times New Roman"/>
              </w:rPr>
              <w:t>提升遠距醫療服務量，</w:t>
            </w:r>
            <w:r w:rsidRPr="00745D17">
              <w:rPr>
                <w:rFonts w:ascii="Times New Roman" w:hAnsi="Times New Roman" w:cs="Times New Roman"/>
              </w:rPr>
              <w:t>114</w:t>
            </w:r>
            <w:r w:rsidRPr="00745D17">
              <w:rPr>
                <w:rFonts w:ascii="Times New Roman" w:hAnsi="Times New Roman" w:cs="Times New Roman"/>
              </w:rPr>
              <w:t>年</w:t>
            </w:r>
            <w:r w:rsidR="00574D03">
              <w:rPr>
                <w:rFonts w:ascii="Times New Roman" w:hAnsi="Times New Roman" w:cs="Times New Roman" w:hint="eastAsia"/>
              </w:rPr>
              <w:t>6</w:t>
            </w:r>
            <w:r w:rsidRPr="00745D17">
              <w:rPr>
                <w:rFonts w:ascii="Times New Roman" w:hAnsi="Times New Roman" w:cs="Times New Roman"/>
              </w:rPr>
              <w:t>月遠距醫療使用人次較</w:t>
            </w:r>
            <w:r w:rsidRPr="00745D17">
              <w:rPr>
                <w:rFonts w:ascii="Times New Roman" w:hAnsi="Times New Roman" w:cs="Times New Roman"/>
              </w:rPr>
              <w:t>112</w:t>
            </w:r>
            <w:r w:rsidRPr="00745D17">
              <w:rPr>
                <w:rFonts w:ascii="Times New Roman" w:hAnsi="Times New Roman" w:cs="Times New Roman"/>
              </w:rPr>
              <w:t>年同期提升</w:t>
            </w:r>
            <w:r w:rsidR="00574D03">
              <w:rPr>
                <w:rFonts w:ascii="Times New Roman" w:hAnsi="Times New Roman" w:cs="Times New Roman" w:hint="eastAsia"/>
              </w:rPr>
              <w:t>49</w:t>
            </w:r>
            <w:r w:rsidRPr="00745D17">
              <w:rPr>
                <w:rFonts w:ascii="Times New Roman" w:hAnsi="Times New Roman" w:cs="Times New Roman"/>
              </w:rPr>
              <w:t>%</w:t>
            </w:r>
            <w:r w:rsidRPr="00745D17">
              <w:rPr>
                <w:rFonts w:ascii="Times New Roman" w:hAnsi="Times New Roman" w:cs="Times New Roman"/>
              </w:rPr>
              <w:t>。</w:t>
            </w:r>
            <w:r w:rsidRPr="0025238C">
              <w:rPr>
                <w:rFonts w:ascii="Times New Roman" w:hAnsi="Times New Roman" w:cs="Times New Roman"/>
                <w:color w:val="FF0000"/>
              </w:rPr>
              <w:t>(</w:t>
            </w:r>
            <w:proofErr w:type="gramStart"/>
            <w:r w:rsidRPr="0025238C">
              <w:rPr>
                <w:rFonts w:ascii="Times New Roman" w:hAnsi="Times New Roman" w:cs="Times New Roman"/>
                <w:color w:val="FF0000"/>
              </w:rPr>
              <w:t>醫</w:t>
            </w:r>
            <w:proofErr w:type="gramEnd"/>
            <w:r w:rsidRPr="0025238C">
              <w:rPr>
                <w:rFonts w:ascii="Times New Roman" w:hAnsi="Times New Roman" w:cs="Times New Roman"/>
                <w:color w:val="FF0000"/>
              </w:rPr>
              <w:t>管組</w:t>
            </w:r>
            <w:r w:rsidRPr="0025238C">
              <w:rPr>
                <w:rFonts w:ascii="Times New Roman" w:hAnsi="Times New Roman" w:cs="Times New Roman"/>
                <w:color w:val="FF0000"/>
              </w:rPr>
              <w:t>)</w:t>
            </w:r>
          </w:p>
          <w:p w:rsidR="00984EF5" w:rsidRPr="00745D17" w:rsidRDefault="00984EF5" w:rsidP="00984EF5">
            <w:pPr>
              <w:pStyle w:val="a4"/>
              <w:numPr>
                <w:ilvl w:val="0"/>
                <w:numId w:val="25"/>
              </w:numPr>
              <w:spacing w:line="400" w:lineRule="exact"/>
              <w:ind w:leftChars="0" w:left="227" w:hanging="227"/>
              <w:jc w:val="both"/>
              <w:rPr>
                <w:rFonts w:ascii="Times New Roman" w:hAnsi="Times New Roman" w:cs="Times New Roman"/>
              </w:rPr>
            </w:pPr>
            <w:r w:rsidRPr="00745D17">
              <w:rPr>
                <w:rFonts w:ascii="Times New Roman" w:hAnsi="Times New Roman" w:cs="Times New Roman"/>
              </w:rPr>
              <w:t>整合智能科技，提升健保客服中心資通訊為民服務之便利性，智能客服使用人次逾</w:t>
            </w:r>
            <w:r w:rsidRPr="00745D17">
              <w:rPr>
                <w:rFonts w:ascii="Times New Roman" w:hAnsi="Times New Roman" w:cs="Times New Roman"/>
              </w:rPr>
              <w:t>8</w:t>
            </w:r>
            <w:r w:rsidRPr="00745D17">
              <w:rPr>
                <w:rFonts w:ascii="Times New Roman" w:hAnsi="Times New Roman" w:cs="Times New Roman"/>
              </w:rPr>
              <w:t>萬人次。</w:t>
            </w:r>
            <w:r w:rsidRPr="00745D17">
              <w:rPr>
                <w:rFonts w:ascii="Times New Roman" w:hAnsi="Times New Roman" w:cs="Times New Roman"/>
                <w:color w:val="FF0000"/>
              </w:rPr>
              <w:t>(</w:t>
            </w:r>
            <w:r w:rsidRPr="00745D17">
              <w:rPr>
                <w:rFonts w:ascii="Times New Roman" w:hAnsi="Times New Roman" w:cs="Times New Roman"/>
                <w:color w:val="FF0000"/>
              </w:rPr>
              <w:t>企劃組</w:t>
            </w:r>
            <w:r w:rsidRPr="00745D17">
              <w:rPr>
                <w:rFonts w:ascii="Times New Roman" w:hAnsi="Times New Roman" w:cs="Times New Roman"/>
                <w:color w:val="FF0000"/>
              </w:rPr>
              <w:t>)</w:t>
            </w:r>
          </w:p>
          <w:p w:rsidR="00984EF5" w:rsidRPr="002B626E" w:rsidRDefault="00984EF5" w:rsidP="002B626E">
            <w:pPr>
              <w:pStyle w:val="a4"/>
              <w:numPr>
                <w:ilvl w:val="0"/>
                <w:numId w:val="25"/>
              </w:numPr>
              <w:spacing w:line="400" w:lineRule="exact"/>
              <w:ind w:leftChars="0" w:left="227" w:hanging="227"/>
              <w:jc w:val="both"/>
              <w:rPr>
                <w:rFonts w:ascii="Times New Roman" w:hAnsi="Times New Roman" w:cs="Times New Roman"/>
              </w:rPr>
            </w:pPr>
            <w:r w:rsidRPr="00745D17">
              <w:rPr>
                <w:rFonts w:ascii="Times New Roman" w:hAnsi="Times New Roman" w:cs="Times New Roman"/>
              </w:rPr>
              <w:t>虛擬健保卡截至</w:t>
            </w:r>
            <w:r w:rsidRPr="00745D17">
              <w:rPr>
                <w:rFonts w:ascii="Times New Roman" w:hAnsi="Times New Roman" w:cs="Times New Roman"/>
              </w:rPr>
              <w:t>114</w:t>
            </w:r>
            <w:r w:rsidRPr="00745D17">
              <w:rPr>
                <w:rFonts w:ascii="Times New Roman" w:hAnsi="Times New Roman" w:cs="Times New Roman"/>
              </w:rPr>
              <w:t>年</w:t>
            </w:r>
            <w:r w:rsidRPr="00745D17">
              <w:rPr>
                <w:rFonts w:ascii="Times New Roman" w:hAnsi="Times New Roman" w:cs="Times New Roman"/>
              </w:rPr>
              <w:t>6</w:t>
            </w:r>
            <w:r w:rsidRPr="00745D17">
              <w:rPr>
                <w:rFonts w:ascii="Times New Roman" w:hAnsi="Times New Roman" w:cs="Times New Roman"/>
              </w:rPr>
              <w:t>月</w:t>
            </w:r>
            <w:r w:rsidRPr="00745D17">
              <w:rPr>
                <w:rFonts w:ascii="Times New Roman" w:hAnsi="Times New Roman" w:cs="Times New Roman"/>
              </w:rPr>
              <w:t>30</w:t>
            </w:r>
            <w:r w:rsidRPr="00745D17">
              <w:rPr>
                <w:rFonts w:ascii="Times New Roman" w:hAnsi="Times New Roman" w:cs="Times New Roman"/>
              </w:rPr>
              <w:t>日</w:t>
            </w:r>
            <w:r w:rsidR="007E2508" w:rsidRPr="00745D17">
              <w:rPr>
                <w:rFonts w:ascii="Times New Roman" w:hAnsi="Times New Roman" w:cs="Times New Roman"/>
              </w:rPr>
              <w:t>止，申</w:t>
            </w:r>
            <w:r w:rsidRPr="00745D17">
              <w:rPr>
                <w:rFonts w:ascii="Times New Roman" w:hAnsi="Times New Roman" w:cs="Times New Roman"/>
              </w:rPr>
              <w:t>請人數逾</w:t>
            </w:r>
            <w:r w:rsidRPr="00745D17">
              <w:rPr>
                <w:rFonts w:ascii="Times New Roman" w:hAnsi="Times New Roman" w:cs="Times New Roman"/>
              </w:rPr>
              <w:t>111</w:t>
            </w:r>
            <w:r w:rsidRPr="00745D17">
              <w:rPr>
                <w:rFonts w:ascii="Times New Roman" w:hAnsi="Times New Roman" w:cs="Times New Roman"/>
              </w:rPr>
              <w:t>萬人次</w:t>
            </w:r>
            <w:r w:rsidR="00FE67AA">
              <w:rPr>
                <w:rFonts w:ascii="Times New Roman" w:hAnsi="Times New Roman" w:cs="Times New Roman" w:hint="eastAsia"/>
              </w:rPr>
              <w:t>。</w:t>
            </w:r>
            <w:r w:rsidR="002B626E" w:rsidRPr="00020A62">
              <w:rPr>
                <w:rFonts w:ascii="Times New Roman" w:hAnsi="Times New Roman" w:cs="Times New Roman" w:hint="eastAsia"/>
              </w:rPr>
              <w:t>另</w:t>
            </w:r>
            <w:r w:rsidR="00FE67AA" w:rsidRPr="00020A62">
              <w:rPr>
                <w:rFonts w:ascii="Times New Roman" w:hAnsi="Times New Roman" w:cs="Times New Roman" w:hint="eastAsia"/>
              </w:rPr>
              <w:t>114</w:t>
            </w:r>
            <w:r w:rsidR="00FE67AA" w:rsidRPr="00020A62">
              <w:rPr>
                <w:rFonts w:ascii="Times New Roman" w:hAnsi="Times New Roman" w:cs="Times New Roman" w:hint="eastAsia"/>
              </w:rPr>
              <w:t>年</w:t>
            </w:r>
            <w:r w:rsidR="00FE67AA" w:rsidRPr="00020A62">
              <w:rPr>
                <w:rFonts w:ascii="Times New Roman" w:hAnsi="Times New Roman" w:cs="Times New Roman" w:hint="eastAsia"/>
              </w:rPr>
              <w:t>1</w:t>
            </w:r>
            <w:r w:rsidR="009B4E27" w:rsidRPr="00020A62">
              <w:rPr>
                <w:rFonts w:ascii="Times New Roman" w:hAnsi="Times New Roman" w:cs="Times New Roman" w:hint="eastAsia"/>
              </w:rPr>
              <w:t>至</w:t>
            </w:r>
            <w:r w:rsidR="00FE67AA" w:rsidRPr="00020A62">
              <w:rPr>
                <w:rFonts w:ascii="Times New Roman" w:hAnsi="Times New Roman" w:cs="Times New Roman" w:hint="eastAsia"/>
              </w:rPr>
              <w:t>6</w:t>
            </w:r>
            <w:r w:rsidR="00FE67AA" w:rsidRPr="00020A62">
              <w:rPr>
                <w:rFonts w:ascii="Times New Roman" w:hAnsi="Times New Roman" w:cs="Times New Roman" w:hint="eastAsia"/>
              </w:rPr>
              <w:t>月</w:t>
            </w:r>
            <w:r w:rsidR="009B4E27" w:rsidRPr="00020A62">
              <w:rPr>
                <w:rFonts w:ascii="Times New Roman" w:hAnsi="Times New Roman" w:cs="Times New Roman" w:hint="eastAsia"/>
              </w:rPr>
              <w:t>計</w:t>
            </w:r>
            <w:r w:rsidR="002B626E" w:rsidRPr="00020A62">
              <w:rPr>
                <w:rFonts w:ascii="Times New Roman" w:hAnsi="Times New Roman" w:cs="Times New Roman"/>
              </w:rPr>
              <w:t>551</w:t>
            </w:r>
            <w:r w:rsidR="002B626E" w:rsidRPr="00020A62">
              <w:rPr>
                <w:rFonts w:ascii="Times New Roman" w:hAnsi="Times New Roman" w:cs="Times New Roman"/>
              </w:rPr>
              <w:t>家</w:t>
            </w:r>
            <w:r w:rsidR="002B626E" w:rsidRPr="00020A62">
              <w:rPr>
                <w:rFonts w:ascii="Times New Roman" w:hAnsi="Times New Roman" w:cs="Times New Roman" w:hint="eastAsia"/>
              </w:rPr>
              <w:t>醫療院所，</w:t>
            </w:r>
            <w:r w:rsidR="009B4E27" w:rsidRPr="00020A62">
              <w:rPr>
                <w:rFonts w:ascii="Times New Roman" w:hAnsi="Times New Roman" w:cs="Times New Roman" w:hint="eastAsia"/>
              </w:rPr>
              <w:t>使用虛擬健保卡</w:t>
            </w:r>
            <w:r w:rsidR="00FE67AA" w:rsidRPr="00020A62">
              <w:rPr>
                <w:rFonts w:ascii="Times New Roman" w:hAnsi="Times New Roman" w:cs="Times New Roman"/>
              </w:rPr>
              <w:t>申報件數約</w:t>
            </w:r>
            <w:r w:rsidR="00FE67AA" w:rsidRPr="00020A62">
              <w:rPr>
                <w:rFonts w:ascii="Times New Roman" w:hAnsi="Times New Roman" w:cs="Times New Roman"/>
              </w:rPr>
              <w:t>18</w:t>
            </w:r>
            <w:r w:rsidR="00FE67AA" w:rsidRPr="00020A62">
              <w:rPr>
                <w:rFonts w:ascii="Times New Roman" w:hAnsi="Times New Roman" w:cs="Times New Roman"/>
              </w:rPr>
              <w:t>萬件</w:t>
            </w:r>
            <w:r w:rsidR="00FE67AA" w:rsidRPr="00020A62">
              <w:rPr>
                <w:rFonts w:ascii="Times New Roman" w:hAnsi="Times New Roman" w:cs="Times New Roman" w:hint="eastAsia"/>
              </w:rPr>
              <w:t>。</w:t>
            </w:r>
            <w:r w:rsidRPr="0025238C">
              <w:rPr>
                <w:rFonts w:ascii="Times New Roman" w:hAnsi="Times New Roman" w:cs="Times New Roman"/>
                <w:color w:val="FF0000"/>
              </w:rPr>
              <w:t>(</w:t>
            </w:r>
            <w:r w:rsidRPr="0025238C">
              <w:rPr>
                <w:rFonts w:ascii="Times New Roman" w:hAnsi="Times New Roman" w:cs="Times New Roman"/>
                <w:color w:val="FF0000"/>
              </w:rPr>
              <w:t>資訊組</w:t>
            </w:r>
            <w:r w:rsidRPr="0025238C">
              <w:rPr>
                <w:rFonts w:ascii="Times New Roman" w:hAnsi="Times New Roman" w:cs="Times New Roman"/>
                <w:color w:val="FF0000"/>
              </w:rPr>
              <w:t>)</w:t>
            </w:r>
            <w:r w:rsidR="002B626E">
              <w:t xml:space="preserve"> </w:t>
            </w:r>
            <w:r w:rsidR="002B626E" w:rsidRPr="0025238C">
              <w:rPr>
                <w:rFonts w:ascii="Times New Roman" w:hAnsi="Times New Roman" w:cs="Times New Roman"/>
                <w:color w:val="FF0000"/>
                <w:u w:val="single"/>
              </w:rPr>
              <w:t>(</w:t>
            </w:r>
            <w:proofErr w:type="gramStart"/>
            <w:r w:rsidR="002B626E" w:rsidRPr="0025238C">
              <w:rPr>
                <w:rFonts w:ascii="Times New Roman" w:hAnsi="Times New Roman" w:cs="Times New Roman"/>
                <w:color w:val="FF0000"/>
                <w:u w:val="single"/>
              </w:rPr>
              <w:t>醫</w:t>
            </w:r>
            <w:proofErr w:type="gramEnd"/>
            <w:r w:rsidR="002B626E" w:rsidRPr="0025238C">
              <w:rPr>
                <w:rFonts w:ascii="Times New Roman" w:hAnsi="Times New Roman" w:cs="Times New Roman"/>
                <w:color w:val="FF0000"/>
                <w:u w:val="single"/>
              </w:rPr>
              <w:t>管組</w:t>
            </w:r>
            <w:r w:rsidR="002B626E" w:rsidRPr="0025238C">
              <w:rPr>
                <w:rFonts w:ascii="Times New Roman" w:hAnsi="Times New Roman" w:cs="Times New Roman"/>
                <w:color w:val="FF0000"/>
                <w:u w:val="single"/>
              </w:rPr>
              <w:t>)</w:t>
            </w:r>
          </w:p>
          <w:p w:rsidR="00984EF5" w:rsidRPr="00745D17" w:rsidRDefault="00984EF5" w:rsidP="00F20BCD">
            <w:pPr>
              <w:pStyle w:val="a4"/>
              <w:numPr>
                <w:ilvl w:val="0"/>
                <w:numId w:val="25"/>
              </w:numPr>
              <w:spacing w:line="400" w:lineRule="exact"/>
              <w:ind w:leftChars="0" w:left="227" w:hanging="227"/>
              <w:jc w:val="both"/>
              <w:rPr>
                <w:rFonts w:ascii="Times New Roman" w:hAnsi="Times New Roman" w:cs="Times New Roman"/>
              </w:rPr>
            </w:pPr>
            <w:r w:rsidRPr="00745D17">
              <w:rPr>
                <w:rFonts w:ascii="Times New Roman" w:hAnsi="Times New Roman" w:cs="Times New Roman"/>
              </w:rPr>
              <w:t>已完成開發數位同意</w:t>
            </w:r>
            <w:bookmarkStart w:id="0" w:name="_GoBack"/>
            <w:bookmarkEnd w:id="0"/>
            <w:r w:rsidRPr="00745D17">
              <w:rPr>
                <w:rFonts w:ascii="Times New Roman" w:hAnsi="Times New Roman" w:cs="Times New Roman"/>
              </w:rPr>
              <w:t>書並上線使用。</w:t>
            </w:r>
            <w:r w:rsidR="00523589" w:rsidRPr="00745D17">
              <w:rPr>
                <w:rFonts w:ascii="Times New Roman" w:hAnsi="Times New Roman" w:cs="Times New Roman"/>
                <w:color w:val="FF0000"/>
                <w:highlight w:val="cyan"/>
              </w:rPr>
              <w:t>(</w:t>
            </w:r>
            <w:r w:rsidR="00523589" w:rsidRPr="00745D17">
              <w:rPr>
                <w:rFonts w:ascii="Times New Roman" w:hAnsi="Times New Roman" w:cs="Times New Roman"/>
                <w:color w:val="FF0000"/>
                <w:highlight w:val="cyan"/>
              </w:rPr>
              <w:t>資訊組</w:t>
            </w:r>
            <w:r w:rsidR="00523589" w:rsidRPr="00745D17">
              <w:rPr>
                <w:rFonts w:ascii="Times New Roman" w:hAnsi="Times New Roman" w:cs="Times New Roman"/>
                <w:color w:val="FF0000"/>
                <w:highlight w:val="cyan"/>
              </w:rPr>
              <w:t>)</w:t>
            </w:r>
          </w:p>
          <w:p w:rsidR="000E7B57" w:rsidRPr="00745D17" w:rsidRDefault="00381B01" w:rsidP="000E7B57">
            <w:pPr>
              <w:pStyle w:val="a4"/>
              <w:numPr>
                <w:ilvl w:val="0"/>
                <w:numId w:val="25"/>
              </w:numPr>
              <w:spacing w:line="400" w:lineRule="exact"/>
              <w:ind w:leftChars="0" w:left="227" w:hanging="227"/>
              <w:jc w:val="both"/>
              <w:rPr>
                <w:rFonts w:ascii="Times New Roman" w:hAnsi="Times New Roman" w:cs="Times New Roman"/>
              </w:rPr>
            </w:pPr>
            <w:r w:rsidRPr="00745D17">
              <w:rPr>
                <w:rFonts w:ascii="Times New Roman" w:hAnsi="Times New Roman" w:cs="Times New Roman"/>
              </w:rPr>
              <w:t>完成重大傷病</w:t>
            </w:r>
            <w:r w:rsidR="009C1C7B" w:rsidRPr="00745D17">
              <w:rPr>
                <w:rFonts w:ascii="Times New Roman" w:hAnsi="Times New Roman" w:cs="Times New Roman"/>
              </w:rPr>
              <w:t>（</w:t>
            </w:r>
            <w:r w:rsidRPr="00745D17">
              <w:rPr>
                <w:rFonts w:ascii="Times New Roman" w:hAnsi="Times New Roman" w:cs="Times New Roman"/>
              </w:rPr>
              <w:t>CI</w:t>
            </w:r>
            <w:r w:rsidR="009C1C7B" w:rsidRPr="00745D17">
              <w:rPr>
                <w:rFonts w:ascii="Times New Roman" w:hAnsi="Times New Roman" w:cs="Times New Roman"/>
              </w:rPr>
              <w:t>）</w:t>
            </w:r>
            <w:r w:rsidRPr="00745D17">
              <w:rPr>
                <w:rFonts w:ascii="Times New Roman" w:hAnsi="Times New Roman" w:cs="Times New Roman"/>
              </w:rPr>
              <w:t>、次世代基因檢測</w:t>
            </w:r>
            <w:r w:rsidR="009C1C7B" w:rsidRPr="00745D17">
              <w:rPr>
                <w:rFonts w:ascii="Times New Roman" w:hAnsi="Times New Roman" w:cs="Times New Roman"/>
              </w:rPr>
              <w:t>（</w:t>
            </w:r>
            <w:r w:rsidRPr="00745D17">
              <w:rPr>
                <w:rFonts w:ascii="Times New Roman" w:hAnsi="Times New Roman" w:cs="Times New Roman"/>
              </w:rPr>
              <w:t>NGS</w:t>
            </w:r>
            <w:r w:rsidR="009C1C7B" w:rsidRPr="00745D17">
              <w:rPr>
                <w:rFonts w:ascii="Times New Roman" w:hAnsi="Times New Roman" w:cs="Times New Roman"/>
              </w:rPr>
              <w:t>）</w:t>
            </w:r>
            <w:r w:rsidRPr="00745D17">
              <w:rPr>
                <w:rFonts w:ascii="Times New Roman" w:hAnsi="Times New Roman" w:cs="Times New Roman"/>
              </w:rPr>
              <w:t>國際醫療資料交換標準</w:t>
            </w:r>
            <w:r w:rsidR="009C1C7B" w:rsidRPr="00745D17">
              <w:rPr>
                <w:rFonts w:ascii="Times New Roman" w:hAnsi="Times New Roman" w:cs="Times New Roman"/>
              </w:rPr>
              <w:t>（</w:t>
            </w:r>
            <w:r w:rsidRPr="00745D17">
              <w:rPr>
                <w:rFonts w:ascii="Times New Roman" w:hAnsi="Times New Roman" w:cs="Times New Roman"/>
              </w:rPr>
              <w:t>FHIR</w:t>
            </w:r>
            <w:r w:rsidR="009C1C7B" w:rsidRPr="00745D17">
              <w:rPr>
                <w:rFonts w:ascii="Times New Roman" w:hAnsi="Times New Roman" w:cs="Times New Roman"/>
              </w:rPr>
              <w:t>）</w:t>
            </w:r>
            <w:r w:rsidRPr="00745D17">
              <w:rPr>
                <w:rFonts w:ascii="Times New Roman" w:hAnsi="Times New Roman" w:cs="Times New Roman"/>
              </w:rPr>
              <w:t xml:space="preserve"> </w:t>
            </w:r>
            <w:r w:rsidRPr="00745D17">
              <w:rPr>
                <w:rFonts w:ascii="Times New Roman" w:hAnsi="Times New Roman" w:cs="Times New Roman"/>
              </w:rPr>
              <w:t>實作指引</w:t>
            </w:r>
            <w:r w:rsidR="009C1C7B" w:rsidRPr="00745D17">
              <w:rPr>
                <w:rFonts w:ascii="Times New Roman" w:hAnsi="Times New Roman" w:cs="Times New Roman"/>
              </w:rPr>
              <w:t>（</w:t>
            </w:r>
            <w:r w:rsidRPr="00745D17">
              <w:rPr>
                <w:rFonts w:ascii="Times New Roman" w:hAnsi="Times New Roman" w:cs="Times New Roman"/>
              </w:rPr>
              <w:t>IG</w:t>
            </w:r>
            <w:r w:rsidR="009C1C7B" w:rsidRPr="00745D17">
              <w:rPr>
                <w:rFonts w:ascii="Times New Roman" w:hAnsi="Times New Roman" w:cs="Times New Roman"/>
              </w:rPr>
              <w:t>）</w:t>
            </w:r>
            <w:r w:rsidRPr="00745D17">
              <w:rPr>
                <w:rFonts w:ascii="Times New Roman" w:hAnsi="Times New Roman" w:cs="Times New Roman"/>
              </w:rPr>
              <w:t>的制定及發布，並依業務需要持續更新事前審查</w:t>
            </w:r>
            <w:r w:rsidR="009C1C7B" w:rsidRPr="00745D17">
              <w:rPr>
                <w:rFonts w:ascii="Times New Roman" w:hAnsi="Times New Roman" w:cs="Times New Roman"/>
              </w:rPr>
              <w:t>（</w:t>
            </w:r>
            <w:r w:rsidRPr="00745D17">
              <w:rPr>
                <w:rFonts w:ascii="Times New Roman" w:hAnsi="Times New Roman" w:cs="Times New Roman"/>
              </w:rPr>
              <w:t>PAS</w:t>
            </w:r>
            <w:r w:rsidR="009C1C7B" w:rsidRPr="00745D17">
              <w:rPr>
                <w:rFonts w:ascii="Times New Roman" w:hAnsi="Times New Roman" w:cs="Times New Roman"/>
              </w:rPr>
              <w:t>）</w:t>
            </w:r>
            <w:r w:rsidRPr="00745D17">
              <w:rPr>
                <w:rFonts w:ascii="Times New Roman" w:hAnsi="Times New Roman" w:cs="Times New Roman"/>
              </w:rPr>
              <w:t>實作指引</w:t>
            </w:r>
            <w:r w:rsidR="009C1C7B" w:rsidRPr="00745D17">
              <w:rPr>
                <w:rFonts w:ascii="Times New Roman" w:hAnsi="Times New Roman" w:cs="Times New Roman"/>
              </w:rPr>
              <w:t>（</w:t>
            </w:r>
            <w:r w:rsidRPr="00745D17">
              <w:rPr>
                <w:rFonts w:ascii="Times New Roman" w:hAnsi="Times New Roman" w:cs="Times New Roman"/>
              </w:rPr>
              <w:t>I</w:t>
            </w:r>
            <w:r w:rsidR="009C1C7B" w:rsidRPr="00745D17">
              <w:rPr>
                <w:rFonts w:ascii="Times New Roman" w:hAnsi="Times New Roman" w:cs="Times New Roman"/>
              </w:rPr>
              <w:t>G</w:t>
            </w:r>
            <w:r w:rsidR="009C1C7B" w:rsidRPr="00745D17">
              <w:rPr>
                <w:rFonts w:ascii="Times New Roman" w:hAnsi="Times New Roman" w:cs="Times New Roman"/>
              </w:rPr>
              <w:t>）</w:t>
            </w:r>
            <w:r w:rsidRPr="00745D17">
              <w:rPr>
                <w:rFonts w:ascii="Times New Roman" w:hAnsi="Times New Roman" w:cs="Times New Roman"/>
              </w:rPr>
              <w:t>至</w:t>
            </w:r>
            <w:r w:rsidRPr="00745D17">
              <w:rPr>
                <w:rFonts w:ascii="Times New Roman" w:hAnsi="Times New Roman" w:cs="Times New Roman"/>
              </w:rPr>
              <w:t>V1.0.4</w:t>
            </w:r>
            <w:r w:rsidRPr="00745D17">
              <w:rPr>
                <w:rFonts w:ascii="Times New Roman" w:hAnsi="Times New Roman" w:cs="Times New Roman"/>
              </w:rPr>
              <w:t>版。</w:t>
            </w:r>
            <w:r w:rsidR="00523589" w:rsidRPr="00745D17">
              <w:rPr>
                <w:rFonts w:ascii="Times New Roman" w:hAnsi="Times New Roman" w:cs="Times New Roman"/>
                <w:color w:val="FF0000"/>
                <w:highlight w:val="cyan"/>
              </w:rPr>
              <w:t>(</w:t>
            </w:r>
            <w:r w:rsidR="00523589" w:rsidRPr="00745D17">
              <w:rPr>
                <w:rFonts w:ascii="Times New Roman" w:hAnsi="Times New Roman" w:cs="Times New Roman"/>
                <w:color w:val="FF0000"/>
                <w:highlight w:val="cyan"/>
              </w:rPr>
              <w:t>資訊組</w:t>
            </w:r>
            <w:r w:rsidR="00523589" w:rsidRPr="00745D17">
              <w:rPr>
                <w:rFonts w:ascii="Times New Roman" w:hAnsi="Times New Roman" w:cs="Times New Roman"/>
                <w:color w:val="FF0000"/>
                <w:highlight w:val="cyan"/>
              </w:rPr>
              <w:t>)</w:t>
            </w:r>
          </w:p>
          <w:p w:rsidR="000E7B57" w:rsidRPr="00745D17" w:rsidRDefault="000E7B57" w:rsidP="00311040">
            <w:pPr>
              <w:pStyle w:val="a4"/>
              <w:numPr>
                <w:ilvl w:val="0"/>
                <w:numId w:val="25"/>
              </w:numPr>
              <w:spacing w:line="400" w:lineRule="exact"/>
              <w:ind w:leftChars="0" w:left="284" w:hanging="284"/>
              <w:jc w:val="both"/>
              <w:rPr>
                <w:rFonts w:ascii="Times New Roman" w:hAnsi="Times New Roman" w:cs="Times New Roman"/>
              </w:rPr>
            </w:pPr>
            <w:r w:rsidRPr="00745D17">
              <w:rPr>
                <w:rFonts w:ascii="Times New Roman" w:hAnsi="Times New Roman" w:cs="Times New Roman"/>
              </w:rPr>
              <w:t>辦理「</w:t>
            </w:r>
            <w:proofErr w:type="gramStart"/>
            <w:r w:rsidRPr="00745D17">
              <w:rPr>
                <w:rFonts w:ascii="Times New Roman" w:hAnsi="Times New Roman" w:cs="Times New Roman"/>
              </w:rPr>
              <w:t>114</w:t>
            </w:r>
            <w:proofErr w:type="gramEnd"/>
            <w:r w:rsidRPr="00745D17">
              <w:rPr>
                <w:rFonts w:ascii="Times New Roman" w:hAnsi="Times New Roman" w:cs="Times New Roman"/>
              </w:rPr>
              <w:t>年度健保醫療影像倉儲與人工智慧應用服務維護案」，持續維護影像收載及相關應用服務，提供學</w:t>
            </w:r>
            <w:proofErr w:type="gramStart"/>
            <w:r w:rsidRPr="00745D17">
              <w:rPr>
                <w:rFonts w:ascii="Times New Roman" w:hAnsi="Times New Roman" w:cs="Times New Roman"/>
              </w:rPr>
              <w:t>研</w:t>
            </w:r>
            <w:proofErr w:type="gramEnd"/>
            <w:r w:rsidRPr="00745D17">
              <w:rPr>
                <w:rFonts w:ascii="Times New Roman" w:hAnsi="Times New Roman" w:cs="Times New Roman"/>
              </w:rPr>
              <w:t>團隊使用健保醫療影像開發</w:t>
            </w:r>
            <w:r w:rsidRPr="00745D17">
              <w:rPr>
                <w:rFonts w:ascii="Times New Roman" w:hAnsi="Times New Roman" w:cs="Times New Roman"/>
              </w:rPr>
              <w:t>AI</w:t>
            </w:r>
            <w:r w:rsidRPr="00745D17">
              <w:rPr>
                <w:rFonts w:ascii="Times New Roman" w:hAnsi="Times New Roman" w:cs="Times New Roman"/>
              </w:rPr>
              <w:t>模型；「</w:t>
            </w:r>
            <w:proofErr w:type="gramStart"/>
            <w:r w:rsidRPr="00745D17">
              <w:rPr>
                <w:rFonts w:ascii="Times New Roman" w:hAnsi="Times New Roman" w:cs="Times New Roman"/>
              </w:rPr>
              <w:t>114</w:t>
            </w:r>
            <w:proofErr w:type="gramEnd"/>
            <w:r w:rsidRPr="00745D17">
              <w:rPr>
                <w:rFonts w:ascii="Times New Roman" w:hAnsi="Times New Roman" w:cs="Times New Roman"/>
              </w:rPr>
              <w:t>年度健保資料加值應用服務增修案」開發</w:t>
            </w:r>
            <w:r w:rsidRPr="00745D17">
              <w:rPr>
                <w:rFonts w:ascii="Times New Roman" w:hAnsi="Times New Roman" w:cs="Times New Roman"/>
              </w:rPr>
              <w:t>AI</w:t>
            </w:r>
            <w:r w:rsidRPr="00745D17">
              <w:rPr>
                <w:rFonts w:ascii="Times New Roman" w:hAnsi="Times New Roman" w:cs="Times New Roman"/>
              </w:rPr>
              <w:t>模型提升上傳影像品質、建置癌症照護品質及精</w:t>
            </w:r>
            <w:proofErr w:type="gramStart"/>
            <w:r w:rsidRPr="00745D17">
              <w:rPr>
                <w:rFonts w:ascii="Times New Roman" w:hAnsi="Times New Roman" w:cs="Times New Roman"/>
              </w:rPr>
              <w:t>準</w:t>
            </w:r>
            <w:proofErr w:type="gramEnd"/>
            <w:r w:rsidRPr="00745D17">
              <w:rPr>
                <w:rFonts w:ascii="Times New Roman" w:hAnsi="Times New Roman" w:cs="Times New Roman"/>
              </w:rPr>
              <w:t>追蹤資訊，截至</w:t>
            </w:r>
            <w:r w:rsidRPr="00745D17">
              <w:rPr>
                <w:rFonts w:ascii="Times New Roman" w:hAnsi="Times New Roman" w:cs="Times New Roman"/>
              </w:rPr>
              <w:t>114</w:t>
            </w:r>
            <w:r w:rsidRPr="00745D17">
              <w:rPr>
                <w:rFonts w:ascii="Times New Roman" w:hAnsi="Times New Roman" w:cs="Times New Roman"/>
              </w:rPr>
              <w:t>年</w:t>
            </w:r>
            <w:r w:rsidRPr="00745D17">
              <w:rPr>
                <w:rFonts w:ascii="Times New Roman" w:hAnsi="Times New Roman" w:cs="Times New Roman"/>
              </w:rPr>
              <w:t>6</w:t>
            </w:r>
            <w:r w:rsidRPr="00745D17">
              <w:rPr>
                <w:rFonts w:ascii="Times New Roman" w:hAnsi="Times New Roman" w:cs="Times New Roman"/>
              </w:rPr>
              <w:t>月</w:t>
            </w:r>
            <w:r w:rsidRPr="00745D17">
              <w:rPr>
                <w:rFonts w:ascii="Times New Roman" w:hAnsi="Times New Roman" w:cs="Times New Roman"/>
              </w:rPr>
              <w:t>30</w:t>
            </w:r>
            <w:r w:rsidRPr="00745D17">
              <w:rPr>
                <w:rFonts w:ascii="Times New Roman" w:hAnsi="Times New Roman" w:cs="Times New Roman"/>
              </w:rPr>
              <w:t>日已完成需求訪談及系統架構分析</w:t>
            </w:r>
            <w:r w:rsidR="00311040" w:rsidRPr="00745D17">
              <w:rPr>
                <w:rFonts w:ascii="Times New Roman" w:hAnsi="Times New Roman" w:cs="Times New Roman"/>
              </w:rPr>
              <w:t>。</w:t>
            </w:r>
            <w:r w:rsidR="00523589" w:rsidRPr="00745D17">
              <w:rPr>
                <w:rFonts w:ascii="Times New Roman" w:hAnsi="Times New Roman" w:cs="Times New Roman"/>
                <w:color w:val="FF0000"/>
                <w:highlight w:val="cyan"/>
              </w:rPr>
              <w:t>(</w:t>
            </w:r>
            <w:r w:rsidR="00523589" w:rsidRPr="00745D17">
              <w:rPr>
                <w:rFonts w:ascii="Times New Roman" w:hAnsi="Times New Roman" w:cs="Times New Roman"/>
                <w:color w:val="FF0000"/>
                <w:highlight w:val="cyan"/>
              </w:rPr>
              <w:t>資訊組</w:t>
            </w:r>
            <w:r w:rsidR="00523589" w:rsidRPr="00745D17">
              <w:rPr>
                <w:rFonts w:ascii="Times New Roman" w:hAnsi="Times New Roman" w:cs="Times New Roman"/>
                <w:color w:val="FF0000"/>
                <w:highlight w:val="cyan"/>
              </w:rPr>
              <w:t>)</w:t>
            </w:r>
          </w:p>
          <w:p w:rsidR="000E7B57" w:rsidRPr="00745D17" w:rsidRDefault="000E7B57" w:rsidP="00BE4A83">
            <w:pPr>
              <w:pStyle w:val="a4"/>
              <w:numPr>
                <w:ilvl w:val="0"/>
                <w:numId w:val="25"/>
              </w:numPr>
              <w:spacing w:line="400" w:lineRule="exact"/>
              <w:ind w:leftChars="0" w:left="312" w:hanging="312"/>
              <w:jc w:val="both"/>
              <w:rPr>
                <w:rFonts w:ascii="Times New Roman" w:hAnsi="Times New Roman" w:cs="Times New Roman"/>
              </w:rPr>
            </w:pPr>
            <w:r w:rsidRPr="00745D17">
              <w:rPr>
                <w:rFonts w:ascii="Times New Roman" w:hAnsi="Times New Roman" w:cs="Times New Roman"/>
              </w:rPr>
              <w:t>辦理「</w:t>
            </w:r>
            <w:proofErr w:type="gramStart"/>
            <w:r w:rsidRPr="00745D17">
              <w:rPr>
                <w:rFonts w:ascii="Times New Roman" w:hAnsi="Times New Roman" w:cs="Times New Roman"/>
              </w:rPr>
              <w:t>114</w:t>
            </w:r>
            <w:proofErr w:type="gramEnd"/>
            <w:r w:rsidRPr="00745D17">
              <w:rPr>
                <w:rFonts w:ascii="Times New Roman" w:hAnsi="Times New Roman" w:cs="Times New Roman"/>
              </w:rPr>
              <w:t>年度生成式應用資料與數據</w:t>
            </w:r>
            <w:proofErr w:type="gramStart"/>
            <w:r w:rsidRPr="00745D17">
              <w:rPr>
                <w:rFonts w:ascii="Times New Roman" w:hAnsi="Times New Roman" w:cs="Times New Roman"/>
              </w:rPr>
              <w:t>彙整案</w:t>
            </w:r>
            <w:proofErr w:type="gramEnd"/>
            <w:r w:rsidRPr="00745D17">
              <w:rPr>
                <w:rFonts w:ascii="Times New Roman" w:hAnsi="Times New Roman" w:cs="Times New Roman"/>
              </w:rPr>
              <w:t>」建置生成式</w:t>
            </w:r>
            <w:r w:rsidRPr="00745D17">
              <w:rPr>
                <w:rFonts w:ascii="Times New Roman" w:hAnsi="Times New Roman" w:cs="Times New Roman"/>
              </w:rPr>
              <w:t>AI</w:t>
            </w:r>
            <w:r w:rsidRPr="00745D17">
              <w:rPr>
                <w:rFonts w:ascii="Times New Roman" w:hAnsi="Times New Roman" w:cs="Times New Roman"/>
              </w:rPr>
              <w:t>詢答系統，提供不同主題之</w:t>
            </w:r>
            <w:r w:rsidRPr="00745D17">
              <w:rPr>
                <w:rFonts w:ascii="Times New Roman" w:hAnsi="Times New Roman" w:cs="Times New Roman"/>
              </w:rPr>
              <w:t>AI</w:t>
            </w:r>
            <w:r w:rsidRPr="00745D17">
              <w:rPr>
                <w:rFonts w:ascii="Times New Roman" w:hAnsi="Times New Roman" w:cs="Times New Roman"/>
              </w:rPr>
              <w:t>詢答服務，以及提供臨時性資料分析服務，提升署內同仁業務執行效率，截至</w:t>
            </w:r>
            <w:r w:rsidRPr="00745D17">
              <w:rPr>
                <w:rFonts w:ascii="Times New Roman" w:hAnsi="Times New Roman" w:cs="Times New Roman"/>
              </w:rPr>
              <w:t>114</w:t>
            </w:r>
            <w:r w:rsidRPr="00745D17">
              <w:rPr>
                <w:rFonts w:ascii="Times New Roman" w:hAnsi="Times New Roman" w:cs="Times New Roman"/>
              </w:rPr>
              <w:t>年</w:t>
            </w:r>
            <w:r w:rsidRPr="00745D17">
              <w:rPr>
                <w:rFonts w:ascii="Times New Roman" w:hAnsi="Times New Roman" w:cs="Times New Roman"/>
              </w:rPr>
              <w:t>6</w:t>
            </w:r>
            <w:r w:rsidRPr="00745D17">
              <w:rPr>
                <w:rFonts w:ascii="Times New Roman" w:hAnsi="Times New Roman" w:cs="Times New Roman"/>
              </w:rPr>
              <w:t>月</w:t>
            </w:r>
            <w:r w:rsidRPr="00745D17">
              <w:rPr>
                <w:rFonts w:ascii="Times New Roman" w:hAnsi="Times New Roman" w:cs="Times New Roman"/>
              </w:rPr>
              <w:t>30</w:t>
            </w:r>
            <w:r w:rsidRPr="00745D17">
              <w:rPr>
                <w:rFonts w:ascii="Times New Roman" w:hAnsi="Times New Roman" w:cs="Times New Roman"/>
              </w:rPr>
              <w:t>日已完成工作計畫撰寫，並進行需求訪談。</w:t>
            </w:r>
            <w:r w:rsidR="00523589" w:rsidRPr="00745D17">
              <w:rPr>
                <w:rFonts w:ascii="Times New Roman" w:hAnsi="Times New Roman" w:cs="Times New Roman"/>
                <w:color w:val="FF0000"/>
                <w:highlight w:val="cyan"/>
              </w:rPr>
              <w:t>(</w:t>
            </w:r>
            <w:r w:rsidR="00523589" w:rsidRPr="00745D17">
              <w:rPr>
                <w:rFonts w:ascii="Times New Roman" w:hAnsi="Times New Roman" w:cs="Times New Roman"/>
                <w:color w:val="FF0000"/>
                <w:highlight w:val="cyan"/>
              </w:rPr>
              <w:t>資訊組</w:t>
            </w:r>
            <w:r w:rsidR="00523589" w:rsidRPr="00745D17">
              <w:rPr>
                <w:rFonts w:ascii="Times New Roman" w:hAnsi="Times New Roman" w:cs="Times New Roman"/>
                <w:color w:val="FF0000"/>
                <w:highlight w:val="cyan"/>
              </w:rPr>
              <w:t>)</w:t>
            </w:r>
          </w:p>
          <w:p w:rsidR="00523589" w:rsidRPr="00745D17" w:rsidRDefault="002E614A" w:rsidP="00BE4A83">
            <w:pPr>
              <w:pStyle w:val="a4"/>
              <w:numPr>
                <w:ilvl w:val="0"/>
                <w:numId w:val="25"/>
              </w:numPr>
              <w:spacing w:line="400" w:lineRule="exact"/>
              <w:ind w:leftChars="0" w:left="312" w:hanging="312"/>
              <w:jc w:val="both"/>
              <w:rPr>
                <w:rFonts w:ascii="Times New Roman" w:hAnsi="Times New Roman" w:cs="Times New Roman"/>
              </w:rPr>
            </w:pPr>
            <w:r w:rsidRPr="00745D17">
              <w:rPr>
                <w:rFonts w:ascii="Times New Roman" w:hAnsi="Times New Roman" w:cs="Times New Roman"/>
              </w:rPr>
              <w:t>辦理</w:t>
            </w:r>
            <w:r w:rsidR="00523589" w:rsidRPr="00745D17">
              <w:rPr>
                <w:rFonts w:ascii="Times New Roman" w:hAnsi="Times New Roman" w:cs="Times New Roman"/>
              </w:rPr>
              <w:t>「</w:t>
            </w:r>
            <w:proofErr w:type="gramStart"/>
            <w:r w:rsidR="00523589" w:rsidRPr="00745D17">
              <w:rPr>
                <w:rFonts w:ascii="Times New Roman" w:hAnsi="Times New Roman" w:cs="Times New Roman"/>
              </w:rPr>
              <w:t>114</w:t>
            </w:r>
            <w:proofErr w:type="gramEnd"/>
            <w:r w:rsidR="00523589" w:rsidRPr="00745D17">
              <w:rPr>
                <w:rFonts w:ascii="Times New Roman" w:hAnsi="Times New Roman" w:cs="Times New Roman"/>
              </w:rPr>
              <w:t>年度輔助醫療審查數據彙整與健保資料治理開發案」規劃</w:t>
            </w:r>
            <w:r w:rsidR="00523589" w:rsidRPr="00745D17">
              <w:rPr>
                <w:rFonts w:ascii="Times New Roman" w:hAnsi="Times New Roman" w:cs="Times New Roman"/>
              </w:rPr>
              <w:t>10</w:t>
            </w:r>
            <w:r w:rsidR="00523589" w:rsidRPr="00745D17">
              <w:rPr>
                <w:rFonts w:ascii="Times New Roman" w:hAnsi="Times New Roman" w:cs="Times New Roman"/>
              </w:rPr>
              <w:t>項主題資料整治。截至</w:t>
            </w:r>
            <w:r w:rsidR="00523589" w:rsidRPr="00745D17">
              <w:rPr>
                <w:rFonts w:ascii="Times New Roman" w:hAnsi="Times New Roman" w:cs="Times New Roman"/>
              </w:rPr>
              <w:t>114</w:t>
            </w:r>
            <w:r w:rsidR="00523589" w:rsidRPr="00745D17">
              <w:rPr>
                <w:rFonts w:ascii="Times New Roman" w:hAnsi="Times New Roman" w:cs="Times New Roman"/>
              </w:rPr>
              <w:t>年</w:t>
            </w:r>
            <w:r w:rsidR="00523589" w:rsidRPr="00745D17">
              <w:rPr>
                <w:rFonts w:ascii="Times New Roman" w:hAnsi="Times New Roman" w:cs="Times New Roman"/>
              </w:rPr>
              <w:t>6</w:t>
            </w:r>
            <w:r w:rsidR="00523589" w:rsidRPr="00745D17">
              <w:rPr>
                <w:rFonts w:ascii="Times New Roman" w:hAnsi="Times New Roman" w:cs="Times New Roman"/>
              </w:rPr>
              <w:t>月</w:t>
            </w:r>
            <w:r w:rsidR="00523589" w:rsidRPr="00745D17">
              <w:rPr>
                <w:rFonts w:ascii="Times New Roman" w:hAnsi="Times New Roman" w:cs="Times New Roman"/>
              </w:rPr>
              <w:t>30</w:t>
            </w:r>
            <w:r w:rsidR="00523589" w:rsidRPr="00745D17">
              <w:rPr>
                <w:rFonts w:ascii="Times New Roman" w:hAnsi="Times New Roman" w:cs="Times New Roman"/>
              </w:rPr>
              <w:t>日已完成涉及資料盤點與解析，並接續進行資料拆解開發。</w:t>
            </w:r>
            <w:r w:rsidR="00523589" w:rsidRPr="00745D17">
              <w:rPr>
                <w:rFonts w:ascii="Times New Roman" w:hAnsi="Times New Roman" w:cs="Times New Roman"/>
                <w:color w:val="FF0000"/>
                <w:highlight w:val="cyan"/>
              </w:rPr>
              <w:t>(</w:t>
            </w:r>
            <w:r w:rsidR="00523589" w:rsidRPr="00745D17">
              <w:rPr>
                <w:rFonts w:ascii="Times New Roman" w:hAnsi="Times New Roman" w:cs="Times New Roman"/>
                <w:color w:val="FF0000"/>
                <w:highlight w:val="cyan"/>
              </w:rPr>
              <w:t>資訊組</w:t>
            </w:r>
            <w:r w:rsidR="00523589" w:rsidRPr="00745D17">
              <w:rPr>
                <w:rFonts w:ascii="Times New Roman" w:hAnsi="Times New Roman" w:cs="Times New Roman"/>
                <w:color w:val="FF0000"/>
                <w:highlight w:val="cyan"/>
              </w:rPr>
              <w:t>)</w:t>
            </w:r>
          </w:p>
          <w:p w:rsidR="00523589" w:rsidRPr="00745D17" w:rsidRDefault="00523589" w:rsidP="00BE4A83">
            <w:pPr>
              <w:pStyle w:val="a4"/>
              <w:numPr>
                <w:ilvl w:val="0"/>
                <w:numId w:val="25"/>
              </w:numPr>
              <w:spacing w:line="400" w:lineRule="exact"/>
              <w:ind w:leftChars="0" w:left="312" w:hanging="312"/>
              <w:jc w:val="both"/>
              <w:rPr>
                <w:rFonts w:ascii="Times New Roman" w:hAnsi="Times New Roman" w:cs="Times New Roman"/>
              </w:rPr>
            </w:pPr>
            <w:r w:rsidRPr="00745D17">
              <w:rPr>
                <w:rFonts w:ascii="Times New Roman" w:hAnsi="Times New Roman" w:cs="Times New Roman"/>
              </w:rPr>
              <w:t>辦理「</w:t>
            </w:r>
            <w:proofErr w:type="gramStart"/>
            <w:r w:rsidRPr="00745D17">
              <w:rPr>
                <w:rFonts w:ascii="Times New Roman" w:hAnsi="Times New Roman" w:cs="Times New Roman"/>
              </w:rPr>
              <w:t>114</w:t>
            </w:r>
            <w:proofErr w:type="gramEnd"/>
            <w:r w:rsidRPr="00745D17">
              <w:rPr>
                <w:rFonts w:ascii="Times New Roman" w:hAnsi="Times New Roman" w:cs="Times New Roman"/>
              </w:rPr>
              <w:t>年度</w:t>
            </w:r>
            <w:r w:rsidRPr="00745D17">
              <w:rPr>
                <w:rFonts w:ascii="Times New Roman" w:hAnsi="Times New Roman" w:cs="Times New Roman"/>
              </w:rPr>
              <w:t>QOCA aim</w:t>
            </w:r>
            <w:r w:rsidRPr="00745D17">
              <w:rPr>
                <w:rFonts w:ascii="Times New Roman" w:hAnsi="Times New Roman" w:cs="Times New Roman"/>
              </w:rPr>
              <w:t>人工智慧醫療雲管理系統軟體維護案」，持續維護整合影像與結構資料之模組，並擴增健保格式模組及相關應用服務，</w:t>
            </w:r>
            <w:proofErr w:type="gramStart"/>
            <w:r w:rsidRPr="00745D17">
              <w:rPr>
                <w:rFonts w:ascii="Times New Roman" w:hAnsi="Times New Roman" w:cs="Times New Roman"/>
              </w:rPr>
              <w:t>提供本署</w:t>
            </w:r>
            <w:proofErr w:type="gramEnd"/>
            <w:r w:rsidRPr="00745D17">
              <w:rPr>
                <w:rFonts w:ascii="Times New Roman" w:hAnsi="Times New Roman" w:cs="Times New Roman"/>
              </w:rPr>
              <w:t>「全民健康保險保險人資訊整合應用服務中心」申請案使用。</w:t>
            </w:r>
            <w:r w:rsidRPr="00745D17">
              <w:rPr>
                <w:rFonts w:ascii="Times New Roman" w:hAnsi="Times New Roman" w:cs="Times New Roman"/>
                <w:color w:val="FF0000"/>
                <w:highlight w:val="cyan"/>
              </w:rPr>
              <w:t>(</w:t>
            </w:r>
            <w:r w:rsidRPr="00745D17">
              <w:rPr>
                <w:rFonts w:ascii="Times New Roman" w:hAnsi="Times New Roman" w:cs="Times New Roman"/>
                <w:color w:val="FF0000"/>
                <w:highlight w:val="cyan"/>
              </w:rPr>
              <w:t>資訊組</w:t>
            </w:r>
            <w:r w:rsidRPr="00745D17">
              <w:rPr>
                <w:rFonts w:ascii="Times New Roman" w:hAnsi="Times New Roman" w:cs="Times New Roman"/>
                <w:color w:val="FF0000"/>
                <w:highlight w:val="cyan"/>
              </w:rPr>
              <w:t>)</w:t>
            </w:r>
          </w:p>
          <w:p w:rsidR="00523589" w:rsidRPr="00F9745E" w:rsidRDefault="00523589" w:rsidP="00F9745E">
            <w:pPr>
              <w:pStyle w:val="a4"/>
              <w:numPr>
                <w:ilvl w:val="0"/>
                <w:numId w:val="25"/>
              </w:numPr>
              <w:spacing w:line="400" w:lineRule="exact"/>
              <w:ind w:leftChars="0" w:left="312" w:hanging="312"/>
              <w:jc w:val="both"/>
              <w:rPr>
                <w:rFonts w:ascii="Times New Roman" w:hAnsi="Times New Roman" w:cs="Times New Roman"/>
              </w:rPr>
            </w:pPr>
            <w:r w:rsidRPr="00745D17">
              <w:rPr>
                <w:rFonts w:ascii="Times New Roman" w:hAnsi="Times New Roman" w:cs="Times New Roman"/>
              </w:rPr>
              <w:t>辦理「第三代醫療資訊系統建置案」，已完成需求訪談並辦理教育訓練共</w:t>
            </w:r>
            <w:r w:rsidRPr="00745D17">
              <w:rPr>
                <w:rFonts w:ascii="Times New Roman" w:hAnsi="Times New Roman" w:cs="Times New Roman"/>
              </w:rPr>
              <w:t>3</w:t>
            </w:r>
            <w:r w:rsidRPr="00745D17">
              <w:rPr>
                <w:rFonts w:ascii="Times New Roman" w:hAnsi="Times New Roman" w:cs="Times New Roman"/>
              </w:rPr>
              <w:t>場次及數位分享會共</w:t>
            </w:r>
            <w:r w:rsidRPr="00745D17">
              <w:rPr>
                <w:rFonts w:ascii="Times New Roman" w:hAnsi="Times New Roman" w:cs="Times New Roman"/>
              </w:rPr>
              <w:t>3</w:t>
            </w:r>
            <w:r w:rsidRPr="00745D17">
              <w:rPr>
                <w:rFonts w:ascii="Times New Roman" w:hAnsi="Times New Roman" w:cs="Times New Roman"/>
              </w:rPr>
              <w:t>場次</w:t>
            </w:r>
            <w:r w:rsidR="00F9745E">
              <w:rPr>
                <w:rFonts w:ascii="Times New Roman" w:hAnsi="Times New Roman" w:cs="Times New Roman" w:hint="eastAsia"/>
              </w:rPr>
              <w:t>，及</w:t>
            </w:r>
            <w:r w:rsidRPr="00F9745E">
              <w:rPr>
                <w:rFonts w:ascii="Times New Roman" w:hAnsi="Times New Roman" w:cs="Times New Roman"/>
              </w:rPr>
              <w:t>「第三代醫療資訊系統規劃專業技術服務案」，協助建置案專案監督及審閱交付文件，並提供相關諮詢服務與辦理</w:t>
            </w:r>
            <w:r w:rsidRPr="00F9745E">
              <w:rPr>
                <w:rFonts w:ascii="Times New Roman" w:hAnsi="Times New Roman" w:cs="Times New Roman"/>
              </w:rPr>
              <w:t>1</w:t>
            </w:r>
            <w:r w:rsidRPr="00F9745E">
              <w:rPr>
                <w:rFonts w:ascii="Times New Roman" w:hAnsi="Times New Roman" w:cs="Times New Roman"/>
              </w:rPr>
              <w:t>場資通訊技術教育訓練「</w:t>
            </w:r>
            <w:r w:rsidRPr="00F9745E">
              <w:rPr>
                <w:rFonts w:ascii="Times New Roman" w:hAnsi="Times New Roman" w:cs="Times New Roman"/>
              </w:rPr>
              <w:t xml:space="preserve">AI </w:t>
            </w:r>
            <w:r w:rsidRPr="00F9745E">
              <w:rPr>
                <w:rFonts w:ascii="Times New Roman" w:hAnsi="Times New Roman" w:cs="Times New Roman"/>
              </w:rPr>
              <w:t>模型比較與創新發展」。</w:t>
            </w:r>
            <w:r w:rsidRPr="00F9745E">
              <w:rPr>
                <w:rFonts w:ascii="Times New Roman" w:hAnsi="Times New Roman" w:cs="Times New Roman"/>
                <w:color w:val="FF0000"/>
                <w:highlight w:val="cyan"/>
              </w:rPr>
              <w:t>(</w:t>
            </w:r>
            <w:r w:rsidRPr="00F9745E">
              <w:rPr>
                <w:rFonts w:ascii="Times New Roman" w:hAnsi="Times New Roman" w:cs="Times New Roman"/>
                <w:color w:val="FF0000"/>
                <w:highlight w:val="cyan"/>
              </w:rPr>
              <w:t>資訊組</w:t>
            </w:r>
            <w:r w:rsidRPr="00F9745E">
              <w:rPr>
                <w:rFonts w:ascii="Times New Roman" w:hAnsi="Times New Roman" w:cs="Times New Roman"/>
                <w:color w:val="FF0000"/>
                <w:highlight w:val="cyan"/>
              </w:rPr>
              <w:t>)</w:t>
            </w:r>
          </w:p>
          <w:p w:rsidR="00937CB1" w:rsidRPr="00745D17" w:rsidRDefault="00937CB1" w:rsidP="00BE4A83">
            <w:pPr>
              <w:pStyle w:val="a4"/>
              <w:numPr>
                <w:ilvl w:val="0"/>
                <w:numId w:val="25"/>
              </w:numPr>
              <w:spacing w:line="400" w:lineRule="exact"/>
              <w:ind w:leftChars="0" w:left="312" w:hanging="312"/>
              <w:jc w:val="both"/>
              <w:rPr>
                <w:rFonts w:ascii="Times New Roman" w:hAnsi="Times New Roman" w:cs="Times New Roman"/>
              </w:rPr>
            </w:pPr>
            <w:r w:rsidRPr="00745D17">
              <w:rPr>
                <w:rFonts w:ascii="Times New Roman" w:hAnsi="Times New Roman" w:cs="Times New Roman"/>
              </w:rPr>
              <w:t>智能輔助事前審查部分，已完成大腸癌、乳癌、肺癌</w:t>
            </w:r>
            <w:proofErr w:type="gramStart"/>
            <w:r w:rsidRPr="00745D17">
              <w:rPr>
                <w:rFonts w:ascii="Times New Roman" w:hAnsi="Times New Roman" w:cs="Times New Roman"/>
              </w:rPr>
              <w:t>等癌別之</w:t>
            </w:r>
            <w:proofErr w:type="gramEnd"/>
            <w:r w:rsidRPr="00745D17">
              <w:rPr>
                <w:rFonts w:ascii="Times New Roman" w:hAnsi="Times New Roman" w:cs="Times New Roman"/>
              </w:rPr>
              <w:t>必要送審文件及內容盤點作業，下半年</w:t>
            </w:r>
            <w:proofErr w:type="gramStart"/>
            <w:r w:rsidRPr="00745D17">
              <w:rPr>
                <w:rFonts w:ascii="Times New Roman" w:hAnsi="Times New Roman" w:cs="Times New Roman"/>
              </w:rPr>
              <w:t>將續據以</w:t>
            </w:r>
            <w:proofErr w:type="gramEnd"/>
            <w:r w:rsidRPr="00745D17">
              <w:rPr>
                <w:rFonts w:ascii="Times New Roman" w:hAnsi="Times New Roman" w:cs="Times New Roman"/>
              </w:rPr>
              <w:t>規劃建置自動化檢核邏輯。</w:t>
            </w:r>
            <w:r w:rsidRPr="00745D17">
              <w:rPr>
                <w:rFonts w:ascii="Times New Roman" w:hAnsi="Times New Roman" w:cs="Times New Roman"/>
                <w:highlight w:val="green"/>
              </w:rPr>
              <w:t>(</w:t>
            </w:r>
            <w:proofErr w:type="gramStart"/>
            <w:r w:rsidRPr="00745D17">
              <w:rPr>
                <w:rFonts w:ascii="Times New Roman" w:hAnsi="Times New Roman" w:cs="Times New Roman"/>
                <w:highlight w:val="green"/>
              </w:rPr>
              <w:t>醫審組</w:t>
            </w:r>
            <w:proofErr w:type="gramEnd"/>
            <w:r w:rsidRPr="00745D17">
              <w:rPr>
                <w:rFonts w:ascii="Times New Roman" w:hAnsi="Times New Roman" w:cs="Times New Roman"/>
                <w:highlight w:val="green"/>
              </w:rPr>
              <w:t>)</w:t>
            </w:r>
          </w:p>
          <w:p w:rsidR="00830887" w:rsidRPr="00574D03" w:rsidRDefault="00937CB1" w:rsidP="00BE4A83">
            <w:pPr>
              <w:pStyle w:val="a4"/>
              <w:numPr>
                <w:ilvl w:val="0"/>
                <w:numId w:val="25"/>
              </w:numPr>
              <w:spacing w:line="400" w:lineRule="exact"/>
              <w:ind w:leftChars="0" w:left="312" w:hanging="312"/>
              <w:jc w:val="both"/>
              <w:rPr>
                <w:rFonts w:ascii="Times New Roman" w:hAnsi="Times New Roman" w:cs="Times New Roman"/>
              </w:rPr>
            </w:pPr>
            <w:r w:rsidRPr="00745D17">
              <w:rPr>
                <w:rFonts w:ascii="Times New Roman" w:hAnsi="Times New Roman" w:cs="Times New Roman"/>
              </w:rPr>
              <w:t>委託專業團體優化健保藥品暫時性支付機制，</w:t>
            </w:r>
            <w:r w:rsidRPr="00745D17">
              <w:rPr>
                <w:rFonts w:ascii="Times New Roman" w:hAnsi="Times New Roman" w:cs="Times New Roman"/>
              </w:rPr>
              <w:t>114</w:t>
            </w:r>
            <w:r w:rsidRPr="00745D17">
              <w:rPr>
                <w:rFonts w:ascii="Times New Roman" w:hAnsi="Times New Roman" w:cs="Times New Roman"/>
              </w:rPr>
              <w:t>年截至</w:t>
            </w:r>
            <w:r w:rsidRPr="00745D17">
              <w:rPr>
                <w:rFonts w:ascii="Times New Roman" w:hAnsi="Times New Roman" w:cs="Times New Roman"/>
              </w:rPr>
              <w:t>6</w:t>
            </w:r>
            <w:r w:rsidRPr="00745D17">
              <w:rPr>
                <w:rFonts w:ascii="Times New Roman" w:hAnsi="Times New Roman" w:cs="Times New Roman"/>
              </w:rPr>
              <w:t>月止，已完成</w:t>
            </w:r>
            <w:r w:rsidRPr="00745D17">
              <w:rPr>
                <w:rFonts w:ascii="Times New Roman" w:hAnsi="Times New Roman" w:cs="Times New Roman"/>
              </w:rPr>
              <w:t>6</w:t>
            </w:r>
            <w:r w:rsidRPr="00745D17">
              <w:rPr>
                <w:rFonts w:ascii="Times New Roman" w:hAnsi="Times New Roman" w:cs="Times New Roman"/>
              </w:rPr>
              <w:t>項藥品檢視評估，提出後續收載與否或其他之建議書；辦理病友培訓課程</w:t>
            </w:r>
            <w:r w:rsidRPr="00745D17">
              <w:rPr>
                <w:rFonts w:ascii="Times New Roman" w:hAnsi="Times New Roman" w:cs="Times New Roman"/>
              </w:rPr>
              <w:t>2</w:t>
            </w:r>
            <w:r w:rsidRPr="00745D17">
              <w:rPr>
                <w:rFonts w:ascii="Times New Roman" w:hAnsi="Times New Roman" w:cs="Times New Roman"/>
              </w:rPr>
              <w:t>場次及溝通交流會議</w:t>
            </w:r>
            <w:r w:rsidRPr="00745D17">
              <w:rPr>
                <w:rFonts w:ascii="Times New Roman" w:hAnsi="Times New Roman" w:cs="Times New Roman"/>
              </w:rPr>
              <w:t>1</w:t>
            </w:r>
            <w:r w:rsidRPr="00745D17">
              <w:rPr>
                <w:rFonts w:ascii="Times New Roman" w:hAnsi="Times New Roman" w:cs="Times New Roman"/>
              </w:rPr>
              <w:t>場次。</w:t>
            </w:r>
            <w:r w:rsidRPr="00745D17">
              <w:rPr>
                <w:rFonts w:ascii="Times New Roman" w:hAnsi="Times New Roman" w:cs="Times New Roman"/>
                <w:highlight w:val="green"/>
              </w:rPr>
              <w:t>(</w:t>
            </w:r>
            <w:proofErr w:type="gramStart"/>
            <w:r w:rsidRPr="00745D17">
              <w:rPr>
                <w:rFonts w:ascii="Times New Roman" w:hAnsi="Times New Roman" w:cs="Times New Roman"/>
                <w:highlight w:val="green"/>
              </w:rPr>
              <w:t>醫審組</w:t>
            </w:r>
            <w:proofErr w:type="gramEnd"/>
            <w:r w:rsidRPr="00745D17">
              <w:rPr>
                <w:rFonts w:ascii="Times New Roman" w:hAnsi="Times New Roman" w:cs="Times New Roman"/>
                <w:highlight w:val="green"/>
              </w:rPr>
              <w:t>)</w:t>
            </w:r>
          </w:p>
          <w:p w:rsidR="00574D03" w:rsidRPr="00574D03" w:rsidRDefault="00574D03" w:rsidP="00F9745E">
            <w:pPr>
              <w:pStyle w:val="a4"/>
              <w:numPr>
                <w:ilvl w:val="0"/>
                <w:numId w:val="25"/>
              </w:numPr>
              <w:spacing w:line="400" w:lineRule="exact"/>
              <w:ind w:leftChars="0" w:left="312" w:hanging="312"/>
              <w:jc w:val="both"/>
              <w:rPr>
                <w:rFonts w:ascii="Times New Roman" w:hAnsi="Times New Roman" w:cs="Times New Roman"/>
              </w:rPr>
            </w:pPr>
            <w:r w:rsidRPr="00574D03">
              <w:rPr>
                <w:rFonts w:ascii="Times New Roman" w:hAnsi="Times New Roman" w:cs="Times New Roman" w:hint="eastAsia"/>
              </w:rPr>
              <w:t>持續精進健康存摺功能，強化操作介面便利性，截至</w:t>
            </w:r>
            <w:r w:rsidRPr="00574D03">
              <w:rPr>
                <w:rFonts w:ascii="Times New Roman" w:hAnsi="Times New Roman" w:cs="Times New Roman"/>
              </w:rPr>
              <w:t>114</w:t>
            </w:r>
            <w:r w:rsidRPr="00574D03">
              <w:rPr>
                <w:rFonts w:ascii="Times New Roman" w:hAnsi="Times New Roman" w:cs="Times New Roman"/>
              </w:rPr>
              <w:t>年</w:t>
            </w:r>
            <w:r w:rsidRPr="00574D03">
              <w:rPr>
                <w:rFonts w:ascii="Times New Roman" w:hAnsi="Times New Roman" w:cs="Times New Roman"/>
              </w:rPr>
              <w:t>6</w:t>
            </w:r>
            <w:r w:rsidRPr="00574D03">
              <w:rPr>
                <w:rFonts w:ascii="Times New Roman" w:hAnsi="Times New Roman" w:cs="Times New Roman"/>
              </w:rPr>
              <w:t>月使用人數</w:t>
            </w:r>
            <w:r w:rsidRPr="00574D03">
              <w:rPr>
                <w:rFonts w:ascii="Times New Roman" w:hAnsi="Times New Roman" w:cs="Times New Roman"/>
              </w:rPr>
              <w:t>1,216</w:t>
            </w:r>
            <w:r w:rsidRPr="00574D03">
              <w:rPr>
                <w:rFonts w:ascii="Times New Roman" w:hAnsi="Times New Roman" w:cs="Times New Roman"/>
              </w:rPr>
              <w:t>萬人，使用人次約為</w:t>
            </w:r>
            <w:r w:rsidRPr="00574D03">
              <w:rPr>
                <w:rFonts w:ascii="Times New Roman" w:hAnsi="Times New Roman" w:cs="Times New Roman"/>
              </w:rPr>
              <w:t>5.23</w:t>
            </w:r>
            <w:r w:rsidRPr="00574D03">
              <w:rPr>
                <w:rFonts w:ascii="Times New Roman" w:hAnsi="Times New Roman" w:cs="Times New Roman"/>
              </w:rPr>
              <w:t>億人次。</w:t>
            </w:r>
            <w:r w:rsidRPr="00574D03">
              <w:rPr>
                <w:rFonts w:ascii="Times New Roman" w:hAnsi="Times New Roman" w:cs="Times New Roman"/>
                <w:highlight w:val="cyan"/>
              </w:rPr>
              <w:t>(</w:t>
            </w:r>
            <w:proofErr w:type="gramStart"/>
            <w:r w:rsidRPr="00574D03">
              <w:rPr>
                <w:rFonts w:ascii="Times New Roman" w:hAnsi="Times New Roman" w:cs="Times New Roman"/>
                <w:highlight w:val="cyan"/>
              </w:rPr>
              <w:t>醫</w:t>
            </w:r>
            <w:proofErr w:type="gramEnd"/>
            <w:r w:rsidRPr="00574D03">
              <w:rPr>
                <w:rFonts w:ascii="Times New Roman" w:hAnsi="Times New Roman" w:cs="Times New Roman"/>
                <w:highlight w:val="cyan"/>
              </w:rPr>
              <w:t>管組</w:t>
            </w:r>
            <w:r w:rsidRPr="00574D03">
              <w:rPr>
                <w:rFonts w:ascii="Times New Roman" w:hAnsi="Times New Roman" w:cs="Times New Roman"/>
                <w:highlight w:val="cyan"/>
              </w:rPr>
              <w:t>)</w:t>
            </w:r>
          </w:p>
          <w:p w:rsidR="00574D03" w:rsidRPr="00574D03" w:rsidRDefault="00574D03" w:rsidP="00BE4A83">
            <w:pPr>
              <w:pStyle w:val="a4"/>
              <w:numPr>
                <w:ilvl w:val="0"/>
                <w:numId w:val="25"/>
              </w:numPr>
              <w:spacing w:line="400" w:lineRule="exact"/>
              <w:ind w:leftChars="0" w:left="312" w:hanging="312"/>
              <w:rPr>
                <w:rFonts w:ascii="Times New Roman" w:hAnsi="Times New Roman" w:cs="Times New Roman"/>
              </w:rPr>
            </w:pPr>
            <w:r w:rsidRPr="00574D03">
              <w:rPr>
                <w:rFonts w:ascii="Times New Roman" w:hAnsi="Times New Roman" w:cs="Times New Roman" w:hint="eastAsia"/>
              </w:rPr>
              <w:t>檢驗</w:t>
            </w:r>
            <w:r w:rsidR="00A00C8C">
              <w:rPr>
                <w:rFonts w:ascii="Times New Roman" w:hAnsi="Times New Roman" w:cs="Times New Roman" w:hint="eastAsia"/>
              </w:rPr>
              <w:t>（查）</w:t>
            </w:r>
            <w:r w:rsidRPr="00574D03">
              <w:rPr>
                <w:rFonts w:ascii="Times New Roman" w:hAnsi="Times New Roman" w:cs="Times New Roman"/>
              </w:rPr>
              <w:t>資料標準化交換整合，</w:t>
            </w:r>
            <w:r w:rsidRPr="00D25101">
              <w:rPr>
                <w:rFonts w:ascii="Times New Roman" w:hAnsi="Times New Roman" w:cs="Times New Roman"/>
              </w:rPr>
              <w:t>擇定</w:t>
            </w:r>
            <w:r w:rsidRPr="00D25101">
              <w:rPr>
                <w:rFonts w:ascii="Times New Roman" w:hAnsi="Times New Roman" w:cs="Times New Roman"/>
              </w:rPr>
              <w:t>2</w:t>
            </w:r>
            <w:r w:rsidRPr="00D25101">
              <w:rPr>
                <w:rFonts w:ascii="Times New Roman" w:hAnsi="Times New Roman" w:cs="Times New Roman"/>
              </w:rPr>
              <w:t>間醫療院所試辦檢驗資料導入</w:t>
            </w:r>
            <w:r w:rsidRPr="00D25101">
              <w:rPr>
                <w:rFonts w:ascii="Times New Roman" w:hAnsi="Times New Roman" w:cs="Times New Roman"/>
              </w:rPr>
              <w:t>LOINC</w:t>
            </w:r>
            <w:r w:rsidR="00A00C8C">
              <w:rPr>
                <w:rFonts w:ascii="Times New Roman" w:hAnsi="Times New Roman" w:cs="Times New Roman" w:hint="eastAsia"/>
              </w:rPr>
              <w:t>（</w:t>
            </w:r>
            <w:r w:rsidR="00A00C8C" w:rsidRPr="00A00C8C">
              <w:rPr>
                <w:rFonts w:ascii="Times New Roman" w:hAnsi="Times New Roman" w:cs="Times New Roman"/>
              </w:rPr>
              <w:t>觀測指標標識符邏輯命名與編碼系統</w:t>
            </w:r>
            <w:r w:rsidR="00A00C8C">
              <w:rPr>
                <w:rFonts w:ascii="Times New Roman" w:hAnsi="Times New Roman" w:cs="Times New Roman" w:hint="eastAsia"/>
              </w:rPr>
              <w:t>）</w:t>
            </w:r>
            <w:r w:rsidRPr="00574D03">
              <w:rPr>
                <w:rFonts w:ascii="Times New Roman" w:hAnsi="Times New Roman" w:cs="Times New Roman"/>
              </w:rPr>
              <w:t>格式。</w:t>
            </w:r>
            <w:r w:rsidRPr="00574D03">
              <w:rPr>
                <w:rFonts w:ascii="Times New Roman" w:hAnsi="Times New Roman" w:cs="Times New Roman"/>
                <w:highlight w:val="cyan"/>
              </w:rPr>
              <w:t>(</w:t>
            </w:r>
            <w:proofErr w:type="gramStart"/>
            <w:r w:rsidRPr="00574D03">
              <w:rPr>
                <w:rFonts w:ascii="Times New Roman" w:hAnsi="Times New Roman" w:cs="Times New Roman"/>
                <w:highlight w:val="cyan"/>
              </w:rPr>
              <w:t>醫</w:t>
            </w:r>
            <w:proofErr w:type="gramEnd"/>
            <w:r w:rsidRPr="00574D03">
              <w:rPr>
                <w:rFonts w:ascii="Times New Roman" w:hAnsi="Times New Roman" w:cs="Times New Roman"/>
                <w:highlight w:val="cyan"/>
              </w:rPr>
              <w:t>管組</w:t>
            </w:r>
            <w:r w:rsidRPr="00574D03">
              <w:rPr>
                <w:rFonts w:ascii="Times New Roman" w:hAnsi="Times New Roman" w:cs="Times New Roman"/>
                <w:highlight w:val="cyan"/>
              </w:rPr>
              <w:t>)</w:t>
            </w:r>
          </w:p>
          <w:p w:rsidR="00574D03" w:rsidRPr="00574D03" w:rsidRDefault="00574D03" w:rsidP="00BE4A83">
            <w:pPr>
              <w:pStyle w:val="a4"/>
              <w:numPr>
                <w:ilvl w:val="0"/>
                <w:numId w:val="25"/>
              </w:numPr>
              <w:spacing w:line="400" w:lineRule="exact"/>
              <w:ind w:leftChars="0" w:left="312" w:hanging="312"/>
              <w:rPr>
                <w:rFonts w:ascii="Times New Roman" w:hAnsi="Times New Roman" w:cs="Times New Roman"/>
              </w:rPr>
            </w:pPr>
            <w:r w:rsidRPr="00574D03">
              <w:rPr>
                <w:rFonts w:ascii="Times New Roman" w:hAnsi="Times New Roman" w:cs="Times New Roman" w:hint="eastAsia"/>
              </w:rPr>
              <w:t>辦理「</w:t>
            </w:r>
            <w:proofErr w:type="gramStart"/>
            <w:r w:rsidRPr="00574D03">
              <w:rPr>
                <w:rFonts w:ascii="Times New Roman" w:hAnsi="Times New Roman" w:cs="Times New Roman"/>
              </w:rPr>
              <w:t>114</w:t>
            </w:r>
            <w:proofErr w:type="gramEnd"/>
            <w:r w:rsidRPr="00574D03">
              <w:rPr>
                <w:rFonts w:ascii="Times New Roman" w:hAnsi="Times New Roman" w:cs="Times New Roman"/>
              </w:rPr>
              <w:t>年度次世代基因定序</w:t>
            </w:r>
            <w:r w:rsidR="009B4E27">
              <w:rPr>
                <w:rFonts w:ascii="Times New Roman" w:hAnsi="Times New Roman" w:cs="Times New Roman" w:hint="eastAsia"/>
              </w:rPr>
              <w:t>（</w:t>
            </w:r>
            <w:r w:rsidRPr="00574D03">
              <w:rPr>
                <w:rFonts w:ascii="Times New Roman" w:hAnsi="Times New Roman" w:cs="Times New Roman"/>
              </w:rPr>
              <w:t>NGS</w:t>
            </w:r>
            <w:r w:rsidR="009B4E27">
              <w:rPr>
                <w:rFonts w:ascii="Times New Roman" w:hAnsi="Times New Roman" w:cs="Times New Roman" w:hint="eastAsia"/>
              </w:rPr>
              <w:t>）</w:t>
            </w:r>
            <w:r w:rsidRPr="00574D03">
              <w:rPr>
                <w:rFonts w:ascii="Times New Roman" w:hAnsi="Times New Roman" w:cs="Times New Roman"/>
              </w:rPr>
              <w:t>資料收載機制之規劃及建置採購案」，以整合完整基因檢測結果與臨床照護資料，並建立精</w:t>
            </w:r>
            <w:proofErr w:type="gramStart"/>
            <w:r w:rsidRPr="00574D03">
              <w:rPr>
                <w:rFonts w:ascii="Times New Roman" w:hAnsi="Times New Roman" w:cs="Times New Roman"/>
              </w:rPr>
              <w:t>準</w:t>
            </w:r>
            <w:proofErr w:type="gramEnd"/>
            <w:r w:rsidRPr="00574D03">
              <w:rPr>
                <w:rFonts w:ascii="Times New Roman" w:hAnsi="Times New Roman" w:cs="Times New Roman"/>
              </w:rPr>
              <w:t>臨床藥物治療查詢及回饋等流程，以提供臨床治療應用平</w:t>
            </w:r>
            <w:proofErr w:type="gramStart"/>
            <w:r w:rsidR="00D25101">
              <w:rPr>
                <w:rFonts w:ascii="Times New Roman" w:hAnsi="Times New Roman" w:cs="Times New Roman" w:hint="eastAsia"/>
              </w:rPr>
              <w:t>臺</w:t>
            </w:r>
            <w:proofErr w:type="gramEnd"/>
            <w:r w:rsidRPr="00574D03">
              <w:rPr>
                <w:rFonts w:ascii="Times New Roman" w:hAnsi="Times New Roman" w:cs="Times New Roman"/>
              </w:rPr>
              <w:t>。</w:t>
            </w:r>
            <w:r w:rsidRPr="00574D03">
              <w:rPr>
                <w:rFonts w:ascii="Times New Roman" w:hAnsi="Times New Roman" w:cs="Times New Roman"/>
                <w:highlight w:val="cyan"/>
              </w:rPr>
              <w:t>(</w:t>
            </w:r>
            <w:proofErr w:type="gramStart"/>
            <w:r w:rsidRPr="00574D03">
              <w:rPr>
                <w:rFonts w:ascii="Times New Roman" w:hAnsi="Times New Roman" w:cs="Times New Roman"/>
                <w:highlight w:val="cyan"/>
              </w:rPr>
              <w:t>醫</w:t>
            </w:r>
            <w:proofErr w:type="gramEnd"/>
            <w:r w:rsidRPr="00574D03">
              <w:rPr>
                <w:rFonts w:ascii="Times New Roman" w:hAnsi="Times New Roman" w:cs="Times New Roman"/>
                <w:highlight w:val="cyan"/>
              </w:rPr>
              <w:t>管組</w:t>
            </w:r>
            <w:r w:rsidRPr="00574D03">
              <w:rPr>
                <w:rFonts w:ascii="Times New Roman" w:hAnsi="Times New Roman" w:cs="Times New Roman"/>
                <w:highlight w:val="cyan"/>
              </w:rPr>
              <w:t>)</w:t>
            </w:r>
          </w:p>
          <w:p w:rsidR="00574D03" w:rsidRPr="00574D03" w:rsidRDefault="00574D03" w:rsidP="00457093">
            <w:pPr>
              <w:pStyle w:val="a4"/>
              <w:numPr>
                <w:ilvl w:val="0"/>
                <w:numId w:val="25"/>
              </w:numPr>
              <w:spacing w:line="400" w:lineRule="exact"/>
              <w:ind w:leftChars="0" w:left="312" w:hanging="312"/>
              <w:rPr>
                <w:rFonts w:ascii="Times New Roman" w:hAnsi="Times New Roman" w:cs="Times New Roman"/>
              </w:rPr>
            </w:pPr>
            <w:r w:rsidRPr="00BE4A83">
              <w:rPr>
                <w:rFonts w:ascii="Times New Roman" w:hAnsi="Times New Roman" w:cs="Times New Roman" w:hint="eastAsia"/>
              </w:rPr>
              <w:t>針對特定醫療服務規劃術前</w:t>
            </w:r>
            <w:r w:rsidR="009B4E27" w:rsidRPr="00BE4A83">
              <w:rPr>
                <w:rFonts w:ascii="Times New Roman" w:hAnsi="Times New Roman" w:cs="Times New Roman" w:hint="eastAsia"/>
              </w:rPr>
              <w:t>（</w:t>
            </w:r>
            <w:r w:rsidRPr="00BE4A83">
              <w:rPr>
                <w:rFonts w:ascii="Times New Roman" w:hAnsi="Times New Roman" w:cs="Times New Roman"/>
              </w:rPr>
              <w:t>後</w:t>
            </w:r>
            <w:r w:rsidR="009B4E27" w:rsidRPr="00BE4A83">
              <w:rPr>
                <w:rFonts w:ascii="Times New Roman" w:hAnsi="Times New Roman" w:cs="Times New Roman" w:hint="eastAsia"/>
              </w:rPr>
              <w:t>）</w:t>
            </w:r>
            <w:r w:rsidRPr="00BE4A83">
              <w:rPr>
                <w:rFonts w:ascii="Times New Roman" w:hAnsi="Times New Roman" w:cs="Times New Roman"/>
              </w:rPr>
              <w:t>資料收載，並規劃所需申報欄位系統資料庫</w:t>
            </w:r>
            <w:r w:rsidR="00580D74" w:rsidRPr="00BE4A83">
              <w:rPr>
                <w:rFonts w:ascii="Times New Roman" w:hAnsi="Times New Roman" w:cs="Times New Roman" w:hint="eastAsia"/>
              </w:rPr>
              <w:t>，</w:t>
            </w:r>
            <w:r w:rsidRPr="00BE4A83">
              <w:rPr>
                <w:rFonts w:ascii="Times New Roman" w:hAnsi="Times New Roman" w:cs="Times New Roman"/>
              </w:rPr>
              <w:t>已針對一項醫療服務決定操作型定義及系統建置項目。</w:t>
            </w:r>
            <w:r w:rsidRPr="00574D03">
              <w:rPr>
                <w:rFonts w:ascii="Times New Roman" w:hAnsi="Times New Roman" w:cs="Times New Roman"/>
                <w:highlight w:val="cyan"/>
              </w:rPr>
              <w:t>(</w:t>
            </w:r>
            <w:proofErr w:type="gramStart"/>
            <w:r w:rsidRPr="00574D03">
              <w:rPr>
                <w:rFonts w:ascii="Times New Roman" w:hAnsi="Times New Roman" w:cs="Times New Roman"/>
                <w:highlight w:val="cyan"/>
              </w:rPr>
              <w:t>醫</w:t>
            </w:r>
            <w:proofErr w:type="gramEnd"/>
            <w:r w:rsidRPr="00574D03">
              <w:rPr>
                <w:rFonts w:ascii="Times New Roman" w:hAnsi="Times New Roman" w:cs="Times New Roman"/>
                <w:highlight w:val="cyan"/>
              </w:rPr>
              <w:t>管組</w:t>
            </w:r>
            <w:r w:rsidRPr="00574D03">
              <w:rPr>
                <w:rFonts w:ascii="Times New Roman" w:hAnsi="Times New Roman" w:cs="Times New Roman"/>
                <w:highlight w:val="cyan"/>
              </w:rPr>
              <w:t>)</w:t>
            </w:r>
          </w:p>
          <w:p w:rsidR="00574D03" w:rsidRPr="00574D03" w:rsidRDefault="00574D03" w:rsidP="00457093">
            <w:pPr>
              <w:pStyle w:val="a4"/>
              <w:numPr>
                <w:ilvl w:val="0"/>
                <w:numId w:val="25"/>
              </w:numPr>
              <w:spacing w:line="400" w:lineRule="exact"/>
              <w:ind w:leftChars="0" w:left="312" w:hanging="312"/>
              <w:rPr>
                <w:rFonts w:ascii="Times New Roman" w:hAnsi="Times New Roman" w:cs="Times New Roman"/>
              </w:rPr>
            </w:pPr>
            <w:r w:rsidRPr="00BE4A83">
              <w:rPr>
                <w:rFonts w:ascii="Times New Roman" w:hAnsi="Times New Roman" w:cs="Times New Roman" w:hint="eastAsia"/>
              </w:rPr>
              <w:t>完成</w:t>
            </w:r>
            <w:r w:rsidR="007402A6" w:rsidRPr="007402A6">
              <w:rPr>
                <w:rFonts w:ascii="Times New Roman" w:hAnsi="Times New Roman" w:cs="Times New Roman" w:hint="eastAsia"/>
              </w:rPr>
              <w:t>增修診療項目</w:t>
            </w:r>
            <w:r w:rsidRPr="00BE4A83">
              <w:rPr>
                <w:rFonts w:ascii="Times New Roman" w:hAnsi="Times New Roman" w:cs="Times New Roman" w:hint="eastAsia"/>
              </w:rPr>
              <w:t>電子化作業系統</w:t>
            </w:r>
            <w:proofErr w:type="gramStart"/>
            <w:r w:rsidRPr="00BE4A83">
              <w:rPr>
                <w:rFonts w:ascii="Times New Roman" w:hAnsi="Times New Roman" w:cs="Times New Roman" w:hint="eastAsia"/>
              </w:rPr>
              <w:t>自動追管機制</w:t>
            </w:r>
            <w:proofErr w:type="gramEnd"/>
            <w:r w:rsidRPr="00BE4A83">
              <w:rPr>
                <w:rFonts w:ascii="Times New Roman" w:hAnsi="Times New Roman" w:cs="Times New Roman" w:hint="eastAsia"/>
              </w:rPr>
              <w:t>建置方向之規劃，並確定系統優化方向，規劃逐步調整內容。</w:t>
            </w:r>
            <w:r w:rsidRPr="00574D03">
              <w:rPr>
                <w:rFonts w:ascii="Times New Roman" w:hAnsi="Times New Roman" w:cs="Times New Roman"/>
                <w:highlight w:val="cyan"/>
              </w:rPr>
              <w:t>(</w:t>
            </w:r>
            <w:proofErr w:type="gramStart"/>
            <w:r w:rsidRPr="00574D03">
              <w:rPr>
                <w:rFonts w:ascii="Times New Roman" w:hAnsi="Times New Roman" w:cs="Times New Roman"/>
                <w:highlight w:val="cyan"/>
              </w:rPr>
              <w:t>醫</w:t>
            </w:r>
            <w:proofErr w:type="gramEnd"/>
            <w:r w:rsidRPr="00574D03">
              <w:rPr>
                <w:rFonts w:ascii="Times New Roman" w:hAnsi="Times New Roman" w:cs="Times New Roman"/>
                <w:highlight w:val="cyan"/>
              </w:rPr>
              <w:t>管組</w:t>
            </w:r>
            <w:r w:rsidRPr="00574D03">
              <w:rPr>
                <w:rFonts w:ascii="Times New Roman" w:hAnsi="Times New Roman" w:cs="Times New Roman"/>
                <w:highlight w:val="cyan"/>
              </w:rPr>
              <w:t>)</w:t>
            </w:r>
          </w:p>
          <w:p w:rsidR="00574D03" w:rsidRPr="00574D03" w:rsidRDefault="00574D03" w:rsidP="00457093">
            <w:pPr>
              <w:pStyle w:val="a4"/>
              <w:numPr>
                <w:ilvl w:val="0"/>
                <w:numId w:val="25"/>
              </w:numPr>
              <w:spacing w:line="400" w:lineRule="exact"/>
              <w:ind w:leftChars="0" w:left="312" w:hanging="312"/>
              <w:rPr>
                <w:rFonts w:ascii="Times New Roman" w:hAnsi="Times New Roman" w:cs="Times New Roman"/>
              </w:rPr>
            </w:pPr>
            <w:r w:rsidRPr="00574D03">
              <w:rPr>
                <w:rFonts w:ascii="Times New Roman" w:hAnsi="Times New Roman" w:cs="Times New Roman" w:hint="eastAsia"/>
              </w:rPr>
              <w:t>配合</w:t>
            </w:r>
            <w:r w:rsidR="007402A6" w:rsidRPr="007402A6">
              <w:rPr>
                <w:rFonts w:ascii="Times New Roman" w:hAnsi="Times New Roman" w:cs="Times New Roman" w:hint="eastAsia"/>
              </w:rPr>
              <w:t>全民健康保險資料管理條例</w:t>
            </w:r>
            <w:r w:rsidRPr="00574D03">
              <w:rPr>
                <w:rFonts w:ascii="Times New Roman" w:hAnsi="Times New Roman" w:cs="Times New Roman" w:hint="eastAsia"/>
              </w:rPr>
              <w:t>專法規劃進度，滾動式檢討相關作業系統，並已於全球資訊網建置健保資料庫專區。</w:t>
            </w:r>
            <w:r w:rsidRPr="00574D03">
              <w:rPr>
                <w:rFonts w:ascii="Times New Roman" w:hAnsi="Times New Roman" w:cs="Times New Roman"/>
                <w:highlight w:val="cyan"/>
              </w:rPr>
              <w:t>(</w:t>
            </w:r>
            <w:proofErr w:type="gramStart"/>
            <w:r w:rsidRPr="00574D03">
              <w:rPr>
                <w:rFonts w:ascii="Times New Roman" w:hAnsi="Times New Roman" w:cs="Times New Roman"/>
                <w:highlight w:val="cyan"/>
              </w:rPr>
              <w:t>醫</w:t>
            </w:r>
            <w:proofErr w:type="gramEnd"/>
            <w:r w:rsidRPr="00574D03">
              <w:rPr>
                <w:rFonts w:ascii="Times New Roman" w:hAnsi="Times New Roman" w:cs="Times New Roman"/>
                <w:highlight w:val="cyan"/>
              </w:rPr>
              <w:t>管組</w:t>
            </w:r>
            <w:r w:rsidRPr="00574D03">
              <w:rPr>
                <w:rFonts w:ascii="Times New Roman" w:hAnsi="Times New Roman" w:cs="Times New Roman"/>
                <w:highlight w:val="cyan"/>
              </w:rPr>
              <w:t>)</w:t>
            </w:r>
          </w:p>
          <w:p w:rsidR="00574D03" w:rsidRPr="00574D03" w:rsidRDefault="00574D03" w:rsidP="00A82F3D">
            <w:pPr>
              <w:pStyle w:val="a4"/>
              <w:numPr>
                <w:ilvl w:val="0"/>
                <w:numId w:val="25"/>
              </w:numPr>
              <w:spacing w:line="400" w:lineRule="exact"/>
              <w:ind w:leftChars="0" w:left="312" w:hanging="312"/>
              <w:rPr>
                <w:rFonts w:ascii="Times New Roman" w:hAnsi="Times New Roman" w:cs="Times New Roman"/>
              </w:rPr>
            </w:pPr>
            <w:r w:rsidRPr="00836ADB">
              <w:rPr>
                <w:rFonts w:ascii="Times New Roman" w:hAnsi="Times New Roman" w:cs="Times New Roman" w:hint="eastAsia"/>
              </w:rPr>
              <w:t>委託辦理健保影像資料模型開發應用計畫，</w:t>
            </w:r>
            <w:proofErr w:type="gramStart"/>
            <w:r w:rsidRPr="00836ADB">
              <w:rPr>
                <w:rFonts w:ascii="Times New Roman" w:hAnsi="Times New Roman" w:cs="Times New Roman" w:hint="eastAsia"/>
              </w:rPr>
              <w:t>研</w:t>
            </w:r>
            <w:proofErr w:type="gramEnd"/>
            <w:r w:rsidRPr="00836ADB">
              <w:rPr>
                <w:rFonts w:ascii="Times New Roman" w:hAnsi="Times New Roman" w:cs="Times New Roman" w:hint="eastAsia"/>
              </w:rPr>
              <w:t>議資料加值運作模式。</w:t>
            </w:r>
            <w:r w:rsidRPr="00574D03">
              <w:rPr>
                <w:rFonts w:ascii="Times New Roman" w:hAnsi="Times New Roman" w:cs="Times New Roman"/>
                <w:highlight w:val="cyan"/>
              </w:rPr>
              <w:t>(</w:t>
            </w:r>
            <w:proofErr w:type="gramStart"/>
            <w:r w:rsidRPr="00574D03">
              <w:rPr>
                <w:rFonts w:ascii="Times New Roman" w:hAnsi="Times New Roman" w:cs="Times New Roman"/>
                <w:highlight w:val="cyan"/>
              </w:rPr>
              <w:t>醫</w:t>
            </w:r>
            <w:proofErr w:type="gramEnd"/>
            <w:r w:rsidRPr="00574D03">
              <w:rPr>
                <w:rFonts w:ascii="Times New Roman" w:hAnsi="Times New Roman" w:cs="Times New Roman"/>
                <w:highlight w:val="cyan"/>
              </w:rPr>
              <w:t>管組</w:t>
            </w:r>
            <w:r w:rsidRPr="00574D03">
              <w:rPr>
                <w:rFonts w:ascii="Times New Roman" w:hAnsi="Times New Roman" w:cs="Times New Roman"/>
                <w:highlight w:val="cyan"/>
              </w:rPr>
              <w:t>)</w:t>
            </w:r>
          </w:p>
          <w:p w:rsidR="00574D03" w:rsidRPr="00745D17" w:rsidRDefault="00574D03" w:rsidP="00A82F3D">
            <w:pPr>
              <w:pStyle w:val="a4"/>
              <w:numPr>
                <w:ilvl w:val="0"/>
                <w:numId w:val="25"/>
              </w:numPr>
              <w:spacing w:line="400" w:lineRule="exact"/>
              <w:ind w:leftChars="0" w:left="312" w:hanging="312"/>
              <w:jc w:val="both"/>
              <w:rPr>
                <w:rFonts w:ascii="Times New Roman" w:hAnsi="Times New Roman" w:cs="Times New Roman"/>
              </w:rPr>
            </w:pPr>
            <w:r w:rsidRPr="00574D03">
              <w:rPr>
                <w:rFonts w:ascii="Times New Roman" w:hAnsi="Times New Roman" w:cs="Times New Roman" w:hint="eastAsia"/>
              </w:rPr>
              <w:t>辦理「基層醫療院所資訊服務系統雲端轉型補助計畫」，共計核定</w:t>
            </w:r>
            <w:r w:rsidRPr="00574D03">
              <w:rPr>
                <w:rFonts w:ascii="Times New Roman" w:hAnsi="Times New Roman" w:cs="Times New Roman"/>
              </w:rPr>
              <w:t>16</w:t>
            </w:r>
            <w:r w:rsidRPr="00574D03">
              <w:rPr>
                <w:rFonts w:ascii="Times New Roman" w:hAnsi="Times New Roman" w:cs="Times New Roman"/>
              </w:rPr>
              <w:t>家資訊服務廠商可提供基層院所資訊系統轉型至雲端系統服務。截至</w:t>
            </w:r>
            <w:r w:rsidRPr="00574D03">
              <w:rPr>
                <w:rFonts w:ascii="Times New Roman" w:hAnsi="Times New Roman" w:cs="Times New Roman"/>
              </w:rPr>
              <w:t>114</w:t>
            </w:r>
            <w:r w:rsidRPr="00574D03">
              <w:rPr>
                <w:rFonts w:ascii="Times New Roman" w:hAnsi="Times New Roman" w:cs="Times New Roman"/>
              </w:rPr>
              <w:t>年</w:t>
            </w:r>
            <w:r w:rsidRPr="00574D03">
              <w:rPr>
                <w:rFonts w:ascii="Times New Roman" w:hAnsi="Times New Roman" w:cs="Times New Roman"/>
              </w:rPr>
              <w:t>6</w:t>
            </w:r>
            <w:r w:rsidRPr="00574D03">
              <w:rPr>
                <w:rFonts w:ascii="Times New Roman" w:hAnsi="Times New Roman" w:cs="Times New Roman"/>
              </w:rPr>
              <w:t>月止，已辦理第</w:t>
            </w:r>
            <w:r w:rsidR="00B90774">
              <w:rPr>
                <w:rFonts w:ascii="Times New Roman" w:hAnsi="Times New Roman" w:cs="Times New Roman" w:hint="eastAsia"/>
              </w:rPr>
              <w:t>1</w:t>
            </w:r>
            <w:r w:rsidRPr="00574D03">
              <w:rPr>
                <w:rFonts w:ascii="Times New Roman" w:hAnsi="Times New Roman" w:cs="Times New Roman"/>
              </w:rPr>
              <w:t>次成果轉型審查，計</w:t>
            </w:r>
            <w:r w:rsidRPr="00574D03">
              <w:rPr>
                <w:rFonts w:ascii="Times New Roman" w:hAnsi="Times New Roman" w:cs="Times New Roman"/>
              </w:rPr>
              <w:t>54</w:t>
            </w:r>
            <w:r w:rsidRPr="00574D03">
              <w:rPr>
                <w:rFonts w:ascii="Times New Roman" w:hAnsi="Times New Roman" w:cs="Times New Roman"/>
              </w:rPr>
              <w:t>家基層院所完成系統上雲。</w:t>
            </w:r>
            <w:r w:rsidRPr="00574D03">
              <w:rPr>
                <w:rFonts w:ascii="Times New Roman" w:hAnsi="Times New Roman" w:cs="Times New Roman"/>
                <w:highlight w:val="cyan"/>
              </w:rPr>
              <w:t>(</w:t>
            </w:r>
            <w:proofErr w:type="gramStart"/>
            <w:r w:rsidRPr="00574D03">
              <w:rPr>
                <w:rFonts w:ascii="Times New Roman" w:hAnsi="Times New Roman" w:cs="Times New Roman"/>
                <w:highlight w:val="cyan"/>
              </w:rPr>
              <w:t>醫</w:t>
            </w:r>
            <w:proofErr w:type="gramEnd"/>
            <w:r w:rsidRPr="00574D03">
              <w:rPr>
                <w:rFonts w:ascii="Times New Roman" w:hAnsi="Times New Roman" w:cs="Times New Roman"/>
                <w:highlight w:val="cyan"/>
              </w:rPr>
              <w:t>管組</w:t>
            </w:r>
            <w:r w:rsidRPr="00574D03">
              <w:rPr>
                <w:rFonts w:ascii="Times New Roman" w:hAnsi="Times New Roman" w:cs="Times New Roman"/>
                <w:highlight w:val="cyan"/>
              </w:rPr>
              <w:t>)</w:t>
            </w:r>
          </w:p>
        </w:tc>
      </w:tr>
      <w:tr w:rsidR="00D47737" w:rsidRPr="00D47737" w:rsidTr="00020A62">
        <w:trPr>
          <w:trHeight w:val="1611"/>
        </w:trPr>
        <w:tc>
          <w:tcPr>
            <w:tcW w:w="2257" w:type="dxa"/>
            <w:gridSpan w:val="2"/>
            <w:vMerge w:val="restart"/>
            <w:tcBorders>
              <w:top w:val="nil"/>
              <w:left w:val="single" w:sz="4" w:space="0" w:color="auto"/>
              <w:right w:val="single" w:sz="4" w:space="0" w:color="auto"/>
            </w:tcBorders>
            <w:hideMark/>
          </w:tcPr>
          <w:p w:rsidR="00D47737" w:rsidRPr="00BE4A83" w:rsidRDefault="00D47737" w:rsidP="00AF5A63">
            <w:pPr>
              <w:jc w:val="both"/>
              <w:rPr>
                <w:rFonts w:asciiTheme="minorEastAsia" w:eastAsiaTheme="minorEastAsia" w:hAnsiTheme="minorEastAsia" w:cs="Times New Roman"/>
                <w:color w:val="000000"/>
                <w:kern w:val="2"/>
              </w:rPr>
            </w:pPr>
          </w:p>
        </w:tc>
        <w:tc>
          <w:tcPr>
            <w:tcW w:w="3097" w:type="dxa"/>
            <w:tcBorders>
              <w:top w:val="single" w:sz="4" w:space="0" w:color="auto"/>
              <w:left w:val="single" w:sz="4" w:space="0" w:color="auto"/>
              <w:bottom w:val="single" w:sz="4" w:space="0" w:color="auto"/>
              <w:right w:val="single" w:sz="4" w:space="0" w:color="auto"/>
            </w:tcBorders>
            <w:hideMark/>
          </w:tcPr>
          <w:p w:rsidR="00D47737" w:rsidRPr="00D47737" w:rsidRDefault="00D47737" w:rsidP="0002389D">
            <w:pPr>
              <w:spacing w:line="400" w:lineRule="exact"/>
              <w:rPr>
                <w:rFonts w:asciiTheme="minorEastAsia" w:eastAsiaTheme="minorEastAsia" w:hAnsiTheme="minorEastAsia" w:cs="Times New Roman"/>
                <w:color w:val="000000"/>
                <w:kern w:val="2"/>
              </w:rPr>
            </w:pPr>
            <w:r>
              <w:rPr>
                <w:rFonts w:asciiTheme="minorEastAsia" w:eastAsiaTheme="minorEastAsia" w:hAnsiTheme="minorEastAsia" w:cs="Times New Roman" w:hint="eastAsia"/>
                <w:color w:val="000000"/>
                <w:kern w:val="2"/>
              </w:rPr>
              <w:t>二、</w:t>
            </w:r>
            <w:r w:rsidRPr="00D47737">
              <w:rPr>
                <w:rFonts w:asciiTheme="minorEastAsia" w:eastAsiaTheme="minorEastAsia" w:hAnsiTheme="minorEastAsia" w:cs="Times New Roman" w:hint="eastAsia"/>
                <w:color w:val="000000"/>
                <w:kern w:val="2"/>
              </w:rPr>
              <w:t>癌症新藥暫時性支付專款</w:t>
            </w:r>
            <w:r w:rsidRPr="00D47737">
              <w:rPr>
                <w:rFonts w:asciiTheme="minorEastAsia" w:eastAsiaTheme="minorEastAsia" w:hAnsiTheme="minorEastAsia" w:cs="Times New Roman"/>
                <w:color w:val="FF0000"/>
                <w:kern w:val="2"/>
              </w:rPr>
              <w:t>(</w:t>
            </w:r>
            <w:proofErr w:type="gramStart"/>
            <w:r w:rsidRPr="00D47737">
              <w:rPr>
                <w:rFonts w:asciiTheme="minorEastAsia" w:eastAsiaTheme="minorEastAsia" w:hAnsiTheme="minorEastAsia" w:cs="Times New Roman"/>
                <w:color w:val="FF0000"/>
                <w:kern w:val="2"/>
              </w:rPr>
              <w:t>醫審組</w:t>
            </w:r>
            <w:proofErr w:type="gramEnd"/>
            <w:r w:rsidRPr="00D47737">
              <w:rPr>
                <w:rFonts w:asciiTheme="minorEastAsia" w:eastAsiaTheme="minorEastAsia" w:hAnsiTheme="minorEastAsia" w:cs="Times New Roman"/>
                <w:color w:val="FF0000"/>
                <w:kern w:val="2"/>
              </w:rPr>
              <w:t>)</w:t>
            </w:r>
          </w:p>
        </w:tc>
        <w:tc>
          <w:tcPr>
            <w:tcW w:w="4394" w:type="dxa"/>
            <w:tcBorders>
              <w:top w:val="single" w:sz="4" w:space="0" w:color="auto"/>
              <w:left w:val="single" w:sz="4" w:space="0" w:color="auto"/>
              <w:bottom w:val="single" w:sz="4" w:space="0" w:color="auto"/>
              <w:right w:val="single" w:sz="4" w:space="0" w:color="auto"/>
            </w:tcBorders>
          </w:tcPr>
          <w:p w:rsidR="00056213" w:rsidRPr="00745D17" w:rsidRDefault="000E2BEC" w:rsidP="000741C8">
            <w:pPr>
              <w:widowControl w:val="0"/>
              <w:spacing w:afterLines="20" w:after="72" w:line="400" w:lineRule="exact"/>
              <w:jc w:val="both"/>
              <w:rPr>
                <w:rFonts w:ascii="Times New Roman" w:eastAsiaTheme="minorEastAsia" w:hAnsi="Times New Roman" w:cs="Times New Roman" w:hint="eastAsia"/>
                <w:kern w:val="2"/>
              </w:rPr>
            </w:pPr>
            <w:r w:rsidRPr="00745D17">
              <w:rPr>
                <w:rFonts w:ascii="Times New Roman" w:eastAsiaTheme="minorEastAsia" w:hAnsi="Times New Roman" w:cs="Times New Roman"/>
                <w:kern w:val="2"/>
              </w:rPr>
              <w:t>訂定「癌症新藥暫時性支付專款作業原則」，</w:t>
            </w:r>
            <w:r w:rsidR="000741C8" w:rsidRPr="00745D17">
              <w:rPr>
                <w:rFonts w:ascii="Times New Roman" w:eastAsiaTheme="minorEastAsia" w:hAnsi="Times New Roman" w:cs="Times New Roman"/>
                <w:kern w:val="2"/>
              </w:rPr>
              <w:t>114</w:t>
            </w:r>
            <w:r w:rsidR="000741C8" w:rsidRPr="00745D17">
              <w:rPr>
                <w:rFonts w:ascii="Times New Roman" w:eastAsiaTheme="minorEastAsia" w:hAnsi="Times New Roman" w:cs="Times New Roman"/>
                <w:kern w:val="2"/>
              </w:rPr>
              <w:t>年截至</w:t>
            </w:r>
            <w:r w:rsidR="000741C8" w:rsidRPr="00745D17">
              <w:rPr>
                <w:rFonts w:ascii="Times New Roman" w:eastAsiaTheme="minorEastAsia" w:hAnsi="Times New Roman" w:cs="Times New Roman"/>
                <w:kern w:val="2"/>
              </w:rPr>
              <w:t>6</w:t>
            </w:r>
            <w:r w:rsidR="000741C8" w:rsidRPr="00745D17">
              <w:rPr>
                <w:rFonts w:ascii="Times New Roman" w:eastAsiaTheme="minorEastAsia" w:hAnsi="Times New Roman" w:cs="Times New Roman"/>
                <w:kern w:val="2"/>
              </w:rPr>
              <w:t>月</w:t>
            </w:r>
            <w:r w:rsidRPr="00745D17">
              <w:rPr>
                <w:rFonts w:ascii="Times New Roman" w:eastAsiaTheme="minorEastAsia" w:hAnsi="Times New Roman" w:cs="Times New Roman"/>
                <w:kern w:val="2"/>
              </w:rPr>
              <w:t>止</w:t>
            </w:r>
            <w:r w:rsidR="000741C8" w:rsidRPr="00745D17">
              <w:rPr>
                <w:rFonts w:ascii="Times New Roman" w:eastAsiaTheme="minorEastAsia" w:hAnsi="Times New Roman" w:cs="Times New Roman"/>
                <w:kern w:val="2"/>
              </w:rPr>
              <w:t>，已收載癌症暫時性支付</w:t>
            </w:r>
            <w:proofErr w:type="gramStart"/>
            <w:r w:rsidR="000741C8" w:rsidRPr="00745D17">
              <w:rPr>
                <w:rFonts w:ascii="Times New Roman" w:eastAsiaTheme="minorEastAsia" w:hAnsi="Times New Roman" w:cs="Times New Roman"/>
                <w:kern w:val="2"/>
              </w:rPr>
              <w:t>新藥共</w:t>
            </w:r>
            <w:r w:rsidR="000741C8" w:rsidRPr="00745D17">
              <w:rPr>
                <w:rFonts w:ascii="Times New Roman" w:eastAsiaTheme="minorEastAsia" w:hAnsi="Times New Roman" w:cs="Times New Roman"/>
                <w:kern w:val="2"/>
              </w:rPr>
              <w:t>3</w:t>
            </w:r>
            <w:r w:rsidR="000741C8" w:rsidRPr="00745D17">
              <w:rPr>
                <w:rFonts w:ascii="Times New Roman" w:eastAsiaTheme="minorEastAsia" w:hAnsi="Times New Roman" w:cs="Times New Roman"/>
                <w:kern w:val="2"/>
              </w:rPr>
              <w:t>項</w:t>
            </w:r>
            <w:proofErr w:type="gramEnd"/>
            <w:r w:rsidR="000741C8" w:rsidRPr="00745D17">
              <w:rPr>
                <w:rFonts w:ascii="Times New Roman" w:eastAsiaTheme="minorEastAsia" w:hAnsi="Times New Roman" w:cs="Times New Roman"/>
                <w:kern w:val="2"/>
              </w:rPr>
              <w:t>及擴增給付</w:t>
            </w:r>
            <w:r w:rsidR="000741C8" w:rsidRPr="00745D17">
              <w:rPr>
                <w:rFonts w:ascii="Times New Roman" w:eastAsiaTheme="minorEastAsia" w:hAnsi="Times New Roman" w:cs="Times New Roman"/>
                <w:kern w:val="2"/>
              </w:rPr>
              <w:t>2</w:t>
            </w:r>
            <w:r w:rsidR="000741C8" w:rsidRPr="00745D17">
              <w:rPr>
                <w:rFonts w:ascii="Times New Roman" w:eastAsiaTheme="minorEastAsia" w:hAnsi="Times New Roman" w:cs="Times New Roman"/>
                <w:kern w:val="2"/>
              </w:rPr>
              <w:t>項。</w:t>
            </w:r>
          </w:p>
        </w:tc>
      </w:tr>
      <w:tr w:rsidR="00983D47" w:rsidRPr="00D47737" w:rsidTr="00020A62">
        <w:trPr>
          <w:trHeight w:val="1611"/>
        </w:trPr>
        <w:tc>
          <w:tcPr>
            <w:tcW w:w="2257" w:type="dxa"/>
            <w:gridSpan w:val="2"/>
            <w:vMerge/>
            <w:tcBorders>
              <w:top w:val="nil"/>
              <w:left w:val="single" w:sz="4" w:space="0" w:color="auto"/>
              <w:right w:val="single" w:sz="4" w:space="0" w:color="auto"/>
            </w:tcBorders>
            <w:vAlign w:val="center"/>
          </w:tcPr>
          <w:p w:rsidR="00983D47" w:rsidRPr="00D47737" w:rsidRDefault="00983D47">
            <w:pPr>
              <w:rPr>
                <w:rFonts w:asciiTheme="minorEastAsia" w:eastAsiaTheme="minorEastAsia" w:hAnsiTheme="minorEastAsia" w:cs="Times New Roman"/>
                <w:strike/>
                <w:color w:val="000000"/>
                <w:kern w:val="2"/>
              </w:rPr>
            </w:pPr>
          </w:p>
        </w:tc>
        <w:tc>
          <w:tcPr>
            <w:tcW w:w="3097" w:type="dxa"/>
            <w:tcBorders>
              <w:top w:val="single" w:sz="4" w:space="0" w:color="auto"/>
              <w:left w:val="single" w:sz="4" w:space="0" w:color="auto"/>
              <w:right w:val="single" w:sz="4" w:space="0" w:color="auto"/>
            </w:tcBorders>
          </w:tcPr>
          <w:p w:rsidR="00983D47" w:rsidRPr="00D47737" w:rsidRDefault="00983D47" w:rsidP="0002389D">
            <w:pPr>
              <w:widowControl w:val="0"/>
              <w:spacing w:line="400" w:lineRule="exact"/>
              <w:jc w:val="both"/>
              <w:rPr>
                <w:rFonts w:asciiTheme="minorEastAsia" w:eastAsiaTheme="minorEastAsia" w:hAnsiTheme="minorEastAsia" w:cs="Times New Roman"/>
                <w:kern w:val="2"/>
              </w:rPr>
            </w:pPr>
            <w:r w:rsidRPr="00D47737">
              <w:rPr>
                <w:rFonts w:asciiTheme="minorEastAsia" w:eastAsiaTheme="minorEastAsia" w:hAnsiTheme="minorEastAsia" w:cs="Times New Roman" w:hint="eastAsia"/>
                <w:color w:val="000000"/>
                <w:kern w:val="2"/>
              </w:rPr>
              <w:t>三、</w:t>
            </w:r>
            <w:r w:rsidRPr="00D47737">
              <w:rPr>
                <w:rFonts w:asciiTheme="minorEastAsia" w:eastAsiaTheme="minorEastAsia" w:hAnsiTheme="minorEastAsia" w:cs="Times New Roman" w:hint="eastAsia"/>
                <w:kern w:val="2"/>
              </w:rPr>
              <w:t>完善健保醫療費用總額及給付機制</w:t>
            </w:r>
          </w:p>
          <w:p w:rsidR="00983D47" w:rsidRDefault="00983D47" w:rsidP="009B2B55">
            <w:pPr>
              <w:widowControl w:val="0"/>
              <w:spacing w:line="400" w:lineRule="exact"/>
              <w:jc w:val="both"/>
              <w:rPr>
                <w:rFonts w:asciiTheme="minorEastAsia" w:eastAsiaTheme="minorEastAsia" w:hAnsiTheme="minorEastAsia" w:cs="Times New Roman"/>
                <w:color w:val="000000"/>
                <w:kern w:val="2"/>
              </w:rPr>
            </w:pPr>
            <w:r w:rsidRPr="00D47737">
              <w:rPr>
                <w:rFonts w:asciiTheme="minorEastAsia" w:eastAsiaTheme="minorEastAsia" w:hAnsiTheme="minorEastAsia" w:cs="Times New Roman"/>
                <w:color w:val="FF0000"/>
                <w:kern w:val="2"/>
              </w:rPr>
              <w:t>(</w:t>
            </w:r>
            <w:proofErr w:type="gramStart"/>
            <w:r w:rsidRPr="00D47737">
              <w:rPr>
                <w:rFonts w:asciiTheme="minorEastAsia" w:eastAsiaTheme="minorEastAsia" w:hAnsiTheme="minorEastAsia" w:cs="Times New Roman" w:hint="eastAsia"/>
                <w:color w:val="FF0000"/>
                <w:kern w:val="2"/>
              </w:rPr>
              <w:t>醫</w:t>
            </w:r>
            <w:proofErr w:type="gramEnd"/>
            <w:r w:rsidRPr="00D47737">
              <w:rPr>
                <w:rFonts w:asciiTheme="minorEastAsia" w:eastAsiaTheme="minorEastAsia" w:hAnsiTheme="minorEastAsia" w:cs="Times New Roman" w:hint="eastAsia"/>
                <w:color w:val="FF0000"/>
                <w:kern w:val="2"/>
              </w:rPr>
              <w:t>管組及</w:t>
            </w:r>
            <w:proofErr w:type="gramStart"/>
            <w:r w:rsidRPr="00D47737">
              <w:rPr>
                <w:rFonts w:asciiTheme="minorEastAsia" w:eastAsiaTheme="minorEastAsia" w:hAnsiTheme="minorEastAsia" w:cs="Times New Roman" w:hint="eastAsia"/>
                <w:color w:val="FF0000"/>
                <w:kern w:val="2"/>
              </w:rPr>
              <w:t>醫審組</w:t>
            </w:r>
            <w:proofErr w:type="gramEnd"/>
            <w:r w:rsidRPr="00D47737">
              <w:rPr>
                <w:rFonts w:asciiTheme="minorEastAsia" w:eastAsiaTheme="minorEastAsia" w:hAnsiTheme="minorEastAsia" w:cs="Times New Roman"/>
                <w:color w:val="FF0000"/>
                <w:kern w:val="2"/>
              </w:rPr>
              <w:t>)</w:t>
            </w:r>
          </w:p>
        </w:tc>
        <w:tc>
          <w:tcPr>
            <w:tcW w:w="4394" w:type="dxa"/>
            <w:tcBorders>
              <w:top w:val="single" w:sz="4" w:space="0" w:color="auto"/>
              <w:left w:val="single" w:sz="4" w:space="0" w:color="auto"/>
              <w:bottom w:val="single" w:sz="4" w:space="0" w:color="auto"/>
              <w:right w:val="single" w:sz="4" w:space="0" w:color="auto"/>
            </w:tcBorders>
          </w:tcPr>
          <w:p w:rsidR="00983D47" w:rsidRPr="00745D17" w:rsidRDefault="00983D47" w:rsidP="001A2483">
            <w:pPr>
              <w:pStyle w:val="a4"/>
              <w:numPr>
                <w:ilvl w:val="0"/>
                <w:numId w:val="26"/>
              </w:numPr>
              <w:kinsoku w:val="0"/>
              <w:spacing w:line="400" w:lineRule="exact"/>
              <w:ind w:leftChars="0" w:left="227" w:hanging="227"/>
              <w:jc w:val="both"/>
              <w:rPr>
                <w:rFonts w:ascii="Times New Roman" w:hAnsi="Times New Roman" w:cs="Times New Roman"/>
              </w:rPr>
            </w:pPr>
            <w:r w:rsidRPr="00745D17">
              <w:rPr>
                <w:rFonts w:ascii="Times New Roman" w:hAnsi="Times New Roman" w:cs="Times New Roman"/>
              </w:rPr>
              <w:t>辦理補助</w:t>
            </w:r>
            <w:proofErr w:type="gramStart"/>
            <w:r w:rsidRPr="00745D17">
              <w:rPr>
                <w:rFonts w:ascii="Times New Roman" w:hAnsi="Times New Roman" w:cs="Times New Roman"/>
              </w:rPr>
              <w:t>醫</w:t>
            </w:r>
            <w:proofErr w:type="gramEnd"/>
            <w:r w:rsidRPr="00745D17">
              <w:rPr>
                <w:rFonts w:ascii="Times New Roman" w:hAnsi="Times New Roman" w:cs="Times New Roman"/>
              </w:rPr>
              <w:t>事服務機構提升網路頻寬，並獎勵</w:t>
            </w:r>
            <w:proofErr w:type="gramStart"/>
            <w:r w:rsidRPr="00745D17">
              <w:rPr>
                <w:rFonts w:ascii="Times New Roman" w:hAnsi="Times New Roman" w:cs="Times New Roman"/>
              </w:rPr>
              <w:t>醫</w:t>
            </w:r>
            <w:proofErr w:type="gramEnd"/>
            <w:r w:rsidRPr="00745D17">
              <w:rPr>
                <w:rFonts w:ascii="Times New Roman" w:hAnsi="Times New Roman" w:cs="Times New Roman"/>
              </w:rPr>
              <w:t>事服務機構提升智慧化資訊及檢驗結果即時上傳作業</w:t>
            </w:r>
            <w:r w:rsidR="001A2483" w:rsidRPr="00745D17">
              <w:rPr>
                <w:rFonts w:ascii="Times New Roman" w:hAnsi="Times New Roman" w:cs="Times New Roman"/>
              </w:rPr>
              <w:t>。</w:t>
            </w:r>
            <w:r w:rsidRPr="00745D17">
              <w:rPr>
                <w:rFonts w:ascii="Times New Roman" w:hAnsi="Times New Roman" w:cs="Times New Roman"/>
              </w:rPr>
              <w:t>(</w:t>
            </w:r>
            <w:proofErr w:type="gramStart"/>
            <w:r w:rsidRPr="00745D17">
              <w:rPr>
                <w:rFonts w:ascii="Times New Roman" w:hAnsi="Times New Roman" w:cs="Times New Roman"/>
                <w:color w:val="FF0000"/>
              </w:rPr>
              <w:t>醫</w:t>
            </w:r>
            <w:proofErr w:type="gramEnd"/>
            <w:r w:rsidRPr="00745D17">
              <w:rPr>
                <w:rFonts w:ascii="Times New Roman" w:hAnsi="Times New Roman" w:cs="Times New Roman"/>
                <w:color w:val="FF0000"/>
              </w:rPr>
              <w:t>管組</w:t>
            </w:r>
            <w:r w:rsidRPr="00745D17">
              <w:rPr>
                <w:rFonts w:ascii="Times New Roman" w:hAnsi="Times New Roman" w:cs="Times New Roman"/>
                <w:color w:val="FF0000"/>
              </w:rPr>
              <w:t>)</w:t>
            </w:r>
          </w:p>
          <w:p w:rsidR="00983D47" w:rsidRPr="00745D17" w:rsidRDefault="001A2483" w:rsidP="00983D47">
            <w:pPr>
              <w:pStyle w:val="a4"/>
              <w:numPr>
                <w:ilvl w:val="0"/>
                <w:numId w:val="26"/>
              </w:numPr>
              <w:kinsoku w:val="0"/>
              <w:spacing w:line="400" w:lineRule="exact"/>
              <w:ind w:leftChars="0" w:left="227" w:hanging="227"/>
              <w:jc w:val="both"/>
              <w:rPr>
                <w:rFonts w:ascii="Times New Roman" w:hAnsi="Times New Roman" w:cs="Times New Roman"/>
              </w:rPr>
            </w:pPr>
            <w:r w:rsidRPr="00745D17">
              <w:rPr>
                <w:rFonts w:ascii="Times New Roman" w:hAnsi="Times New Roman" w:cs="Times New Roman"/>
              </w:rPr>
              <w:t>評估分析健保重要總額制度及支付政策，以提升保險服務成效：辦理全民健保</w:t>
            </w:r>
            <w:r w:rsidRPr="00745D17">
              <w:rPr>
                <w:rFonts w:ascii="Times New Roman" w:hAnsi="Times New Roman" w:cs="Times New Roman"/>
              </w:rPr>
              <w:t>Tw-DRGs</w:t>
            </w:r>
            <w:r w:rsidRPr="00745D17">
              <w:rPr>
                <w:rFonts w:ascii="Times New Roman" w:hAnsi="Times New Roman" w:cs="Times New Roman"/>
              </w:rPr>
              <w:t>暨過程面</w:t>
            </w:r>
            <w:proofErr w:type="gramStart"/>
            <w:r w:rsidRPr="00745D17">
              <w:rPr>
                <w:rFonts w:ascii="Times New Roman" w:hAnsi="Times New Roman" w:cs="Times New Roman"/>
              </w:rPr>
              <w:t>醫</w:t>
            </w:r>
            <w:proofErr w:type="gramEnd"/>
            <w:r w:rsidRPr="00745D17">
              <w:rPr>
                <w:rFonts w:ascii="Times New Roman" w:hAnsi="Times New Roman" w:cs="Times New Roman"/>
              </w:rPr>
              <w:t>材委託研究案及德國法定健保制度設計委託研究案。</w:t>
            </w:r>
            <w:r w:rsidR="00983D47" w:rsidRPr="00745D17">
              <w:rPr>
                <w:rFonts w:ascii="Times New Roman" w:hAnsi="Times New Roman" w:cs="Times New Roman"/>
              </w:rPr>
              <w:t>(</w:t>
            </w:r>
            <w:r w:rsidR="00983D47" w:rsidRPr="00745D17">
              <w:rPr>
                <w:rFonts w:ascii="Times New Roman" w:hAnsi="Times New Roman" w:cs="Times New Roman"/>
                <w:color w:val="FF0000"/>
              </w:rPr>
              <w:t>醫管組</w:t>
            </w:r>
            <w:r w:rsidR="00983D47" w:rsidRPr="00745D17">
              <w:rPr>
                <w:rFonts w:ascii="Times New Roman" w:hAnsi="Times New Roman" w:cs="Times New Roman"/>
                <w:color w:val="FF0000"/>
              </w:rPr>
              <w:t>)</w:t>
            </w:r>
          </w:p>
          <w:p w:rsidR="00983D47" w:rsidRPr="00745D17" w:rsidRDefault="00983D47" w:rsidP="00983D47">
            <w:pPr>
              <w:pStyle w:val="a4"/>
              <w:numPr>
                <w:ilvl w:val="0"/>
                <w:numId w:val="26"/>
              </w:numPr>
              <w:kinsoku w:val="0"/>
              <w:spacing w:afterLines="20" w:after="72" w:line="400" w:lineRule="exact"/>
              <w:ind w:leftChars="0" w:left="227" w:hanging="227"/>
              <w:jc w:val="both"/>
              <w:rPr>
                <w:rFonts w:ascii="Times New Roman" w:hAnsi="Times New Roman" w:cs="Times New Roman"/>
              </w:rPr>
            </w:pPr>
            <w:r w:rsidRPr="00745D17">
              <w:rPr>
                <w:rFonts w:ascii="Times New Roman" w:hAnsi="Times New Roman" w:cs="Times New Roman"/>
              </w:rPr>
              <w:t>114</w:t>
            </w:r>
            <w:r w:rsidRPr="00745D17">
              <w:rPr>
                <w:rFonts w:ascii="Times New Roman" w:hAnsi="Times New Roman" w:cs="Times New Roman"/>
              </w:rPr>
              <w:t>年截至</w:t>
            </w:r>
            <w:r w:rsidRPr="00745D17">
              <w:rPr>
                <w:rFonts w:ascii="Times New Roman" w:hAnsi="Times New Roman" w:cs="Times New Roman"/>
              </w:rPr>
              <w:t>6</w:t>
            </w:r>
            <w:r w:rsidRPr="00745D17">
              <w:rPr>
                <w:rFonts w:ascii="Times New Roman" w:hAnsi="Times New Roman" w:cs="Times New Roman"/>
              </w:rPr>
              <w:t>月，已公告新</w:t>
            </w:r>
            <w:proofErr w:type="gramStart"/>
            <w:r w:rsidRPr="00745D17">
              <w:rPr>
                <w:rFonts w:ascii="Times New Roman" w:hAnsi="Times New Roman" w:cs="Times New Roman"/>
              </w:rPr>
              <w:t>生效之罕病新藥共</w:t>
            </w:r>
            <w:r w:rsidRPr="00745D17">
              <w:rPr>
                <w:rFonts w:ascii="Times New Roman" w:hAnsi="Times New Roman" w:cs="Times New Roman"/>
              </w:rPr>
              <w:t>6</w:t>
            </w:r>
            <w:r w:rsidRPr="00745D17">
              <w:rPr>
                <w:rFonts w:ascii="Times New Roman" w:hAnsi="Times New Roman" w:cs="Times New Roman"/>
              </w:rPr>
              <w:t>項</w:t>
            </w:r>
            <w:proofErr w:type="gramEnd"/>
            <w:r w:rsidRPr="00745D17">
              <w:rPr>
                <w:rFonts w:ascii="Times New Roman" w:hAnsi="Times New Roman" w:cs="Times New Roman"/>
              </w:rPr>
              <w:t>，用於治療</w:t>
            </w:r>
            <w:proofErr w:type="gramStart"/>
            <w:r w:rsidRPr="00745D17">
              <w:rPr>
                <w:rFonts w:ascii="Times New Roman" w:hAnsi="Times New Roman" w:cs="Times New Roman"/>
              </w:rPr>
              <w:t>紫質</w:t>
            </w:r>
            <w:proofErr w:type="gramEnd"/>
            <w:r w:rsidRPr="00745D17">
              <w:rPr>
                <w:rFonts w:ascii="Times New Roman" w:hAnsi="Times New Roman" w:cs="Times New Roman"/>
              </w:rPr>
              <w:t>症、軟骨發育不全</w:t>
            </w:r>
            <w:proofErr w:type="gramStart"/>
            <w:r w:rsidRPr="00745D17">
              <w:rPr>
                <w:rFonts w:ascii="Times New Roman" w:hAnsi="Times New Roman" w:cs="Times New Roman"/>
              </w:rPr>
              <w:t>症且</w:t>
            </w:r>
            <w:proofErr w:type="gramEnd"/>
            <w:r w:rsidRPr="00745D17">
              <w:rPr>
                <w:rFonts w:ascii="Times New Roman" w:hAnsi="Times New Roman" w:cs="Times New Roman"/>
              </w:rPr>
              <w:t>骨骺未閉合及因雷伯氏遺傳性視神經病變造成之視力障礙等疾病病人，預計嘉惠人數約</w:t>
            </w:r>
            <w:r w:rsidRPr="00745D17">
              <w:rPr>
                <w:rFonts w:ascii="Times New Roman" w:hAnsi="Times New Roman" w:cs="Times New Roman"/>
              </w:rPr>
              <w:t>570</w:t>
            </w:r>
            <w:r w:rsidRPr="00745D17">
              <w:rPr>
                <w:rFonts w:ascii="Times New Roman" w:hAnsi="Times New Roman" w:cs="Times New Roman"/>
              </w:rPr>
              <w:t>人。</w:t>
            </w:r>
            <w:r w:rsidRPr="00745D17">
              <w:rPr>
                <w:rFonts w:ascii="Times New Roman" w:hAnsi="Times New Roman" w:cs="Times New Roman"/>
              </w:rPr>
              <w:t>(</w:t>
            </w:r>
            <w:proofErr w:type="gramStart"/>
            <w:r w:rsidRPr="00745D17">
              <w:rPr>
                <w:rFonts w:ascii="Times New Roman" w:hAnsi="Times New Roman" w:cs="Times New Roman"/>
                <w:color w:val="FF0000"/>
              </w:rPr>
              <w:t>醫審組</w:t>
            </w:r>
            <w:proofErr w:type="gramEnd"/>
            <w:r w:rsidRPr="00745D17">
              <w:rPr>
                <w:rFonts w:ascii="Times New Roman" w:hAnsi="Times New Roman" w:cs="Times New Roman"/>
                <w:color w:val="FF0000"/>
              </w:rPr>
              <w:t>)</w:t>
            </w:r>
          </w:p>
          <w:p w:rsidR="0047659B" w:rsidRPr="00532644" w:rsidRDefault="00983D47" w:rsidP="00C412FF">
            <w:pPr>
              <w:pStyle w:val="a4"/>
              <w:numPr>
                <w:ilvl w:val="0"/>
                <w:numId w:val="26"/>
              </w:numPr>
              <w:kinsoku w:val="0"/>
              <w:spacing w:afterLines="20" w:after="72" w:line="400" w:lineRule="exact"/>
              <w:ind w:leftChars="0" w:left="227" w:hanging="227"/>
              <w:jc w:val="both"/>
              <w:rPr>
                <w:rFonts w:ascii="Times New Roman" w:hAnsi="Times New Roman" w:cs="Times New Roman" w:hint="eastAsia"/>
              </w:rPr>
            </w:pPr>
            <w:r w:rsidRPr="00745D17">
              <w:rPr>
                <w:rFonts w:ascii="Times New Roman" w:hAnsi="Times New Roman" w:cs="Times New Roman"/>
              </w:rPr>
              <w:t>配合食品藥物管理署專案核准輸入及國內增產以穩定必要醫療供需，辦理</w:t>
            </w:r>
            <w:r w:rsidRPr="00745D17">
              <w:rPr>
                <w:rFonts w:ascii="Times New Roman" w:hAnsi="Times New Roman" w:cs="Times New Roman"/>
              </w:rPr>
              <w:t>113</w:t>
            </w:r>
            <w:r w:rsidRPr="00745D17">
              <w:rPr>
                <w:rFonts w:ascii="Times New Roman" w:hAnsi="Times New Roman" w:cs="Times New Roman"/>
              </w:rPr>
              <w:t>年及</w:t>
            </w:r>
            <w:r w:rsidRPr="00745D17">
              <w:rPr>
                <w:rFonts w:ascii="Times New Roman" w:hAnsi="Times New Roman" w:cs="Times New Roman"/>
              </w:rPr>
              <w:t>114</w:t>
            </w:r>
            <w:r w:rsidRPr="00745D17">
              <w:rPr>
                <w:rFonts w:ascii="Times New Roman" w:hAnsi="Times New Roman" w:cs="Times New Roman"/>
              </w:rPr>
              <w:t>年</w:t>
            </w:r>
            <w:proofErr w:type="gramStart"/>
            <w:r w:rsidRPr="00745D17">
              <w:rPr>
                <w:rFonts w:ascii="Times New Roman" w:hAnsi="Times New Roman" w:cs="Times New Roman"/>
              </w:rPr>
              <w:t>輸注液</w:t>
            </w:r>
            <w:proofErr w:type="gramEnd"/>
            <w:r w:rsidRPr="00745D17">
              <w:rPr>
                <w:rFonts w:ascii="Times New Roman" w:hAnsi="Times New Roman" w:cs="Times New Roman"/>
              </w:rPr>
              <w:t>、沖洗液藥品之健保專案核價。已專案核予健保支付價共計</w:t>
            </w:r>
            <w:r w:rsidRPr="00745D17">
              <w:rPr>
                <w:rFonts w:ascii="Times New Roman" w:hAnsi="Times New Roman" w:cs="Times New Roman"/>
              </w:rPr>
              <w:t>40</w:t>
            </w:r>
            <w:r w:rsidRPr="00745D17">
              <w:rPr>
                <w:rFonts w:ascii="Times New Roman" w:hAnsi="Times New Roman" w:cs="Times New Roman"/>
              </w:rPr>
              <w:t>品項</w:t>
            </w:r>
            <w:r w:rsidRPr="00745D17">
              <w:rPr>
                <w:rFonts w:ascii="Times New Roman" w:hAnsi="Times New Roman" w:cs="Times New Roman"/>
              </w:rPr>
              <w:t>(</w:t>
            </w:r>
            <w:r w:rsidRPr="00745D17">
              <w:rPr>
                <w:rFonts w:ascii="Times New Roman" w:hAnsi="Times New Roman" w:cs="Times New Roman"/>
              </w:rPr>
              <w:t>專案輸入</w:t>
            </w:r>
            <w:r w:rsidRPr="00745D17">
              <w:rPr>
                <w:rFonts w:ascii="Times New Roman" w:hAnsi="Times New Roman" w:cs="Times New Roman"/>
              </w:rPr>
              <w:t>28</w:t>
            </w:r>
            <w:r w:rsidRPr="00745D17">
              <w:rPr>
                <w:rFonts w:ascii="Times New Roman" w:hAnsi="Times New Roman" w:cs="Times New Roman"/>
              </w:rPr>
              <w:t>項、國內製造</w:t>
            </w:r>
            <w:r w:rsidRPr="00745D17">
              <w:rPr>
                <w:rFonts w:ascii="Times New Roman" w:hAnsi="Times New Roman" w:cs="Times New Roman"/>
              </w:rPr>
              <w:t>12</w:t>
            </w:r>
            <w:r w:rsidRPr="00745D17">
              <w:rPr>
                <w:rFonts w:ascii="Times New Roman" w:hAnsi="Times New Roman" w:cs="Times New Roman"/>
              </w:rPr>
              <w:t>項</w:t>
            </w:r>
            <w:r w:rsidRPr="00745D17">
              <w:rPr>
                <w:rFonts w:ascii="Times New Roman" w:hAnsi="Times New Roman" w:cs="Times New Roman"/>
              </w:rPr>
              <w:t>)</w:t>
            </w:r>
            <w:r w:rsidRPr="00745D17">
              <w:rPr>
                <w:rFonts w:ascii="Times New Roman" w:hAnsi="Times New Roman" w:cs="Times New Roman"/>
              </w:rPr>
              <w:t>，以</w:t>
            </w:r>
            <w:r w:rsidRPr="00745D17">
              <w:rPr>
                <w:rFonts w:ascii="Times New Roman" w:hAnsi="Times New Roman" w:cs="Times New Roman"/>
              </w:rPr>
              <w:t>500mL</w:t>
            </w:r>
            <w:r w:rsidRPr="00745D17">
              <w:rPr>
                <w:rFonts w:ascii="Times New Roman" w:hAnsi="Times New Roman" w:cs="Times New Roman"/>
              </w:rPr>
              <w:t>換算約</w:t>
            </w:r>
            <w:r w:rsidRPr="00745D17">
              <w:rPr>
                <w:rFonts w:ascii="Times New Roman" w:hAnsi="Times New Roman" w:cs="Times New Roman"/>
              </w:rPr>
              <w:t>1,665</w:t>
            </w:r>
            <w:r w:rsidRPr="00745D17">
              <w:rPr>
                <w:rFonts w:ascii="Times New Roman" w:hAnsi="Times New Roman" w:cs="Times New Roman"/>
              </w:rPr>
              <w:t>萬袋或瓶。</w:t>
            </w:r>
            <w:r w:rsidRPr="00745D17">
              <w:rPr>
                <w:rFonts w:ascii="Times New Roman" w:hAnsi="Times New Roman" w:cs="Times New Roman"/>
              </w:rPr>
              <w:t>(</w:t>
            </w:r>
            <w:proofErr w:type="gramStart"/>
            <w:r w:rsidRPr="00745D17">
              <w:rPr>
                <w:rFonts w:ascii="Times New Roman" w:hAnsi="Times New Roman" w:cs="Times New Roman"/>
                <w:color w:val="FF0000"/>
              </w:rPr>
              <w:t>醫審組</w:t>
            </w:r>
            <w:proofErr w:type="gramEnd"/>
            <w:r w:rsidRPr="00745D17">
              <w:rPr>
                <w:rFonts w:ascii="Times New Roman" w:hAnsi="Times New Roman" w:cs="Times New Roman"/>
                <w:color w:val="FF0000"/>
              </w:rPr>
              <w:t>)</w:t>
            </w:r>
          </w:p>
        </w:tc>
      </w:tr>
      <w:tr w:rsidR="00476655" w:rsidRPr="00D47737" w:rsidTr="00020A62">
        <w:trPr>
          <w:trHeight w:val="1611"/>
        </w:trPr>
        <w:tc>
          <w:tcPr>
            <w:tcW w:w="2257" w:type="dxa"/>
            <w:gridSpan w:val="2"/>
            <w:tcBorders>
              <w:left w:val="single" w:sz="4" w:space="0" w:color="auto"/>
              <w:right w:val="single" w:sz="4" w:space="0" w:color="auto"/>
            </w:tcBorders>
          </w:tcPr>
          <w:p w:rsidR="00476655" w:rsidRPr="00D47737" w:rsidRDefault="00476655" w:rsidP="0002389D">
            <w:pPr>
              <w:spacing w:line="400" w:lineRule="exact"/>
              <w:jc w:val="both"/>
              <w:rPr>
                <w:rFonts w:asciiTheme="minorEastAsia" w:eastAsiaTheme="minorEastAsia" w:hAnsiTheme="minorEastAsia" w:cs="Times New Roman"/>
                <w:strike/>
                <w:color w:val="000000"/>
                <w:kern w:val="2"/>
              </w:rPr>
            </w:pPr>
            <w:r w:rsidRPr="00D47737">
              <w:rPr>
                <w:rFonts w:asciiTheme="minorEastAsia" w:eastAsiaTheme="minorEastAsia" w:hAnsiTheme="minorEastAsia" w:cs="Times New Roman" w:hint="eastAsia"/>
                <w:color w:val="000000"/>
                <w:kern w:val="2"/>
              </w:rPr>
              <w:t>二、科技業務</w:t>
            </w:r>
          </w:p>
        </w:tc>
        <w:tc>
          <w:tcPr>
            <w:tcW w:w="3097" w:type="dxa"/>
            <w:tcBorders>
              <w:top w:val="single" w:sz="4" w:space="0" w:color="auto"/>
              <w:left w:val="single" w:sz="4" w:space="0" w:color="auto"/>
              <w:right w:val="single" w:sz="4" w:space="0" w:color="auto"/>
            </w:tcBorders>
          </w:tcPr>
          <w:p w:rsidR="00476655" w:rsidRPr="00745D17" w:rsidRDefault="00476655" w:rsidP="003D18D9">
            <w:pPr>
              <w:widowControl w:val="0"/>
              <w:spacing w:line="400" w:lineRule="exact"/>
              <w:jc w:val="both"/>
              <w:rPr>
                <w:rFonts w:asciiTheme="minorEastAsia" w:eastAsiaTheme="minorEastAsia" w:hAnsiTheme="minorEastAsia" w:cs="Times New Roman"/>
                <w:kern w:val="2"/>
              </w:rPr>
            </w:pPr>
            <w:r w:rsidRPr="00D47737">
              <w:rPr>
                <w:rFonts w:asciiTheme="minorEastAsia" w:eastAsiaTheme="minorEastAsia" w:hAnsiTheme="minorEastAsia" w:cs="Times New Roman" w:hint="eastAsia"/>
                <w:kern w:val="2"/>
              </w:rPr>
              <w:t>服務型智慧政府</w:t>
            </w:r>
            <w:r w:rsidRPr="00745D17">
              <w:rPr>
                <w:rFonts w:ascii="Times New Roman" w:eastAsiaTheme="minorEastAsia" w:hAnsi="Times New Roman" w:cs="Times New Roman"/>
                <w:kern w:val="2"/>
              </w:rPr>
              <w:t>2.0</w:t>
            </w:r>
            <w:r w:rsidRPr="00D47737">
              <w:rPr>
                <w:rFonts w:asciiTheme="minorEastAsia" w:eastAsiaTheme="minorEastAsia" w:hAnsiTheme="minorEastAsia" w:cs="Times New Roman" w:hint="eastAsia"/>
                <w:kern w:val="2"/>
              </w:rPr>
              <w:t>推動計畫</w:t>
            </w:r>
            <w:proofErr w:type="gramStart"/>
            <w:r w:rsidRPr="00D47737">
              <w:rPr>
                <w:rFonts w:asciiTheme="minorEastAsia" w:eastAsiaTheme="minorEastAsia" w:hAnsiTheme="minorEastAsia" w:cs="Times New Roman"/>
                <w:kern w:val="2"/>
              </w:rPr>
              <w:t>–</w:t>
            </w:r>
            <w:proofErr w:type="gramEnd"/>
            <w:r w:rsidRPr="00D47737">
              <w:rPr>
                <w:rFonts w:asciiTheme="minorEastAsia" w:eastAsiaTheme="minorEastAsia" w:hAnsiTheme="minorEastAsia" w:cs="Times New Roman" w:hint="eastAsia"/>
                <w:kern w:val="2"/>
              </w:rPr>
              <w:t>健保大數據數位應用計畫</w:t>
            </w:r>
          </w:p>
        </w:tc>
        <w:tc>
          <w:tcPr>
            <w:tcW w:w="4394" w:type="dxa"/>
            <w:tcBorders>
              <w:top w:val="single" w:sz="4" w:space="0" w:color="auto"/>
              <w:left w:val="single" w:sz="4" w:space="0" w:color="auto"/>
              <w:bottom w:val="single" w:sz="4" w:space="0" w:color="auto"/>
              <w:right w:val="single" w:sz="4" w:space="0" w:color="auto"/>
            </w:tcBorders>
          </w:tcPr>
          <w:p w:rsidR="00476655" w:rsidRPr="00745D17" w:rsidRDefault="00476655" w:rsidP="00476655">
            <w:pPr>
              <w:pStyle w:val="a4"/>
              <w:numPr>
                <w:ilvl w:val="0"/>
                <w:numId w:val="27"/>
              </w:numPr>
              <w:spacing w:line="400" w:lineRule="exact"/>
              <w:ind w:leftChars="0" w:left="227" w:hanging="227"/>
              <w:jc w:val="both"/>
              <w:rPr>
                <w:rFonts w:ascii="Times New Roman" w:hAnsi="Times New Roman" w:cs="Times New Roman"/>
              </w:rPr>
            </w:pPr>
            <w:r w:rsidRPr="00745D17">
              <w:rPr>
                <w:rFonts w:ascii="Times New Roman" w:hAnsi="Times New Roman" w:cs="Times New Roman"/>
              </w:rPr>
              <w:t>辦理「</w:t>
            </w:r>
            <w:proofErr w:type="gramStart"/>
            <w:r w:rsidRPr="00745D17">
              <w:rPr>
                <w:rFonts w:ascii="Times New Roman" w:hAnsi="Times New Roman" w:cs="Times New Roman"/>
              </w:rPr>
              <w:t>114</w:t>
            </w:r>
            <w:proofErr w:type="gramEnd"/>
            <w:r w:rsidRPr="00745D17">
              <w:rPr>
                <w:rFonts w:ascii="Times New Roman" w:hAnsi="Times New Roman" w:cs="Times New Roman"/>
              </w:rPr>
              <w:t>年度輔助醫療審查應用與模型試驗平台後續擴充案」與「</w:t>
            </w:r>
            <w:proofErr w:type="gramStart"/>
            <w:r w:rsidRPr="00745D17">
              <w:rPr>
                <w:rFonts w:ascii="Times New Roman" w:hAnsi="Times New Roman" w:cs="Times New Roman"/>
              </w:rPr>
              <w:t>114</w:t>
            </w:r>
            <w:proofErr w:type="gramEnd"/>
            <w:r w:rsidRPr="00745D17">
              <w:rPr>
                <w:rFonts w:ascii="Times New Roman" w:hAnsi="Times New Roman" w:cs="Times New Roman"/>
              </w:rPr>
              <w:t>年度輔助醫療審查數據彙整與健保資料治理開發案」，將規劃發展</w:t>
            </w:r>
            <w:r w:rsidRPr="00745D17">
              <w:rPr>
                <w:rFonts w:ascii="Times New Roman" w:hAnsi="Times New Roman" w:cs="Times New Roman"/>
              </w:rPr>
              <w:t>1</w:t>
            </w:r>
            <w:r w:rsidRPr="00745D17">
              <w:rPr>
                <w:rFonts w:ascii="Times New Roman" w:hAnsi="Times New Roman" w:cs="Times New Roman"/>
              </w:rPr>
              <w:t>項</w:t>
            </w:r>
            <w:r w:rsidRPr="00745D17">
              <w:rPr>
                <w:rFonts w:ascii="Times New Roman" w:hAnsi="Times New Roman" w:cs="Times New Roman"/>
              </w:rPr>
              <w:t>AI</w:t>
            </w:r>
            <w:r w:rsidRPr="00745D17">
              <w:rPr>
                <w:rFonts w:ascii="Times New Roman" w:hAnsi="Times New Roman" w:cs="Times New Roman"/>
              </w:rPr>
              <w:t>模型，提升業務效率。截至</w:t>
            </w:r>
            <w:r w:rsidRPr="00745D17">
              <w:rPr>
                <w:rFonts w:ascii="Times New Roman" w:hAnsi="Times New Roman" w:cs="Times New Roman"/>
              </w:rPr>
              <w:t>114</w:t>
            </w:r>
            <w:r w:rsidRPr="00745D17">
              <w:rPr>
                <w:rFonts w:ascii="Times New Roman" w:hAnsi="Times New Roman" w:cs="Times New Roman"/>
              </w:rPr>
              <w:t>年</w:t>
            </w:r>
            <w:r w:rsidRPr="00745D17">
              <w:rPr>
                <w:rFonts w:ascii="Times New Roman" w:hAnsi="Times New Roman" w:cs="Times New Roman"/>
              </w:rPr>
              <w:t>6</w:t>
            </w:r>
            <w:r w:rsidRPr="00745D17">
              <w:rPr>
                <w:rFonts w:ascii="Times New Roman" w:hAnsi="Times New Roman" w:cs="Times New Roman"/>
              </w:rPr>
              <w:t>月已完成需求訪談，並進行雛形開發。</w:t>
            </w:r>
            <w:r w:rsidRPr="00C412FF">
              <w:rPr>
                <w:rFonts w:ascii="Times New Roman" w:hAnsi="Times New Roman" w:cs="Times New Roman"/>
                <w:color w:val="FF0000"/>
              </w:rPr>
              <w:t>(</w:t>
            </w:r>
            <w:r w:rsidRPr="00C412FF">
              <w:rPr>
                <w:rFonts w:ascii="Times New Roman" w:hAnsi="Times New Roman" w:cs="Times New Roman"/>
                <w:color w:val="FF0000"/>
              </w:rPr>
              <w:t>資訊組</w:t>
            </w:r>
            <w:r w:rsidRPr="00C412FF">
              <w:rPr>
                <w:rFonts w:ascii="Times New Roman" w:hAnsi="Times New Roman" w:cs="Times New Roman"/>
                <w:color w:val="FF0000"/>
              </w:rPr>
              <w:t>)</w:t>
            </w:r>
          </w:p>
          <w:p w:rsidR="00476655" w:rsidRPr="00C412FF" w:rsidRDefault="00476655" w:rsidP="00476655">
            <w:pPr>
              <w:pStyle w:val="a4"/>
              <w:numPr>
                <w:ilvl w:val="0"/>
                <w:numId w:val="27"/>
              </w:numPr>
              <w:spacing w:line="400" w:lineRule="exact"/>
              <w:ind w:leftChars="0" w:left="227" w:hanging="227"/>
              <w:jc w:val="both"/>
              <w:rPr>
                <w:rFonts w:ascii="Times New Roman" w:hAnsi="Times New Roman" w:cs="Times New Roman"/>
              </w:rPr>
            </w:pPr>
            <w:proofErr w:type="gramStart"/>
            <w:r w:rsidRPr="00745D17">
              <w:rPr>
                <w:rFonts w:ascii="Times New Roman" w:hAnsi="Times New Roman" w:cs="Times New Roman"/>
              </w:rPr>
              <w:t>為賦能民眾</w:t>
            </w:r>
            <w:proofErr w:type="gramEnd"/>
            <w:r w:rsidRPr="00745D17">
              <w:rPr>
                <w:rFonts w:ascii="Times New Roman" w:hAnsi="Times New Roman" w:cs="Times New Roman"/>
              </w:rPr>
              <w:t>健保數位</w:t>
            </w:r>
            <w:proofErr w:type="gramStart"/>
            <w:r w:rsidRPr="00745D17">
              <w:rPr>
                <w:rFonts w:ascii="Times New Roman" w:hAnsi="Times New Roman" w:cs="Times New Roman"/>
              </w:rPr>
              <w:t>服務識能</w:t>
            </w:r>
            <w:proofErr w:type="gramEnd"/>
            <w:r w:rsidRPr="00745D17">
              <w:rPr>
                <w:rFonts w:ascii="Times New Roman" w:hAnsi="Times New Roman" w:cs="Times New Roman"/>
              </w:rPr>
              <w:t>，已規劃辦理「</w:t>
            </w:r>
            <w:r w:rsidRPr="00745D17">
              <w:rPr>
                <w:rFonts w:ascii="Times New Roman" w:hAnsi="Times New Roman" w:cs="Times New Roman"/>
              </w:rPr>
              <w:t>114</w:t>
            </w:r>
            <w:r w:rsidRPr="00745D17">
              <w:rPr>
                <w:rFonts w:ascii="Times New Roman" w:hAnsi="Times New Roman" w:cs="Times New Roman"/>
              </w:rPr>
              <w:t>年健保數位</w:t>
            </w:r>
            <w:proofErr w:type="gramStart"/>
            <w:r w:rsidRPr="00745D17">
              <w:rPr>
                <w:rFonts w:ascii="Times New Roman" w:hAnsi="Times New Roman" w:cs="Times New Roman"/>
              </w:rPr>
              <w:t>健康識能</w:t>
            </w:r>
            <w:proofErr w:type="gramEnd"/>
            <w:r w:rsidRPr="00745D17">
              <w:rPr>
                <w:rFonts w:ascii="Times New Roman" w:hAnsi="Times New Roman" w:cs="Times New Roman"/>
              </w:rPr>
              <w:t>培力計畫案」，透過素材開發及政策資訊傳遞探討，提升民眾對於健保數位服務接受度與應用能力。</w:t>
            </w:r>
            <w:r w:rsidRPr="00C412FF">
              <w:rPr>
                <w:rFonts w:ascii="Times New Roman" w:hAnsi="Times New Roman" w:cs="Times New Roman"/>
                <w:color w:val="FF0000"/>
              </w:rPr>
              <w:t>(</w:t>
            </w:r>
            <w:r w:rsidRPr="00C412FF">
              <w:rPr>
                <w:rFonts w:ascii="Times New Roman" w:hAnsi="Times New Roman" w:cs="Times New Roman"/>
                <w:color w:val="FF0000"/>
              </w:rPr>
              <w:t>企劃組</w:t>
            </w:r>
            <w:r w:rsidRPr="00C412FF">
              <w:rPr>
                <w:rFonts w:ascii="Times New Roman" w:hAnsi="Times New Roman" w:cs="Times New Roman"/>
                <w:color w:val="FF0000"/>
              </w:rPr>
              <w:t>)</w:t>
            </w:r>
          </w:p>
          <w:p w:rsidR="00476655" w:rsidRPr="00C412FF" w:rsidRDefault="00476655" w:rsidP="00476655">
            <w:pPr>
              <w:pStyle w:val="a4"/>
              <w:numPr>
                <w:ilvl w:val="0"/>
                <w:numId w:val="27"/>
              </w:numPr>
              <w:spacing w:line="400" w:lineRule="exact"/>
              <w:ind w:leftChars="0" w:left="227" w:hanging="227"/>
              <w:jc w:val="both"/>
              <w:rPr>
                <w:rFonts w:ascii="Times New Roman" w:hAnsi="Times New Roman" w:cs="Times New Roman"/>
              </w:rPr>
            </w:pPr>
            <w:r w:rsidRPr="00C412FF">
              <w:rPr>
                <w:rFonts w:ascii="Times New Roman" w:hAnsi="Times New Roman" w:cs="Times New Roman"/>
              </w:rPr>
              <w:t>截至</w:t>
            </w:r>
            <w:r w:rsidRPr="00C412FF">
              <w:rPr>
                <w:rFonts w:ascii="Times New Roman" w:hAnsi="Times New Roman" w:cs="Times New Roman"/>
              </w:rPr>
              <w:t>114</w:t>
            </w:r>
            <w:r w:rsidRPr="00C412FF">
              <w:rPr>
                <w:rFonts w:ascii="Times New Roman" w:hAnsi="Times New Roman" w:cs="Times New Roman"/>
              </w:rPr>
              <w:t>年</w:t>
            </w:r>
            <w:r w:rsidRPr="00C412FF">
              <w:rPr>
                <w:rFonts w:ascii="Times New Roman" w:hAnsi="Times New Roman" w:cs="Times New Roman"/>
              </w:rPr>
              <w:t>6</w:t>
            </w:r>
            <w:r w:rsidRPr="00C412FF">
              <w:rPr>
                <w:rFonts w:ascii="Times New Roman" w:hAnsi="Times New Roman" w:cs="Times New Roman"/>
              </w:rPr>
              <w:t>月，智慧雲端通訊服務網絡服務使用者滿意度</w:t>
            </w:r>
            <w:r w:rsidRPr="00C412FF">
              <w:rPr>
                <w:rFonts w:ascii="Times New Roman" w:hAnsi="Times New Roman" w:cs="Times New Roman"/>
              </w:rPr>
              <w:t xml:space="preserve"> 83%</w:t>
            </w:r>
            <w:r w:rsidRPr="00C412FF">
              <w:rPr>
                <w:rFonts w:ascii="Times New Roman" w:hAnsi="Times New Roman" w:cs="Times New Roman"/>
              </w:rPr>
              <w:t>，可回復民眾詢問健保問題範圍達</w:t>
            </w:r>
            <w:r w:rsidRPr="00C412FF">
              <w:rPr>
                <w:rFonts w:ascii="Times New Roman" w:hAnsi="Times New Roman" w:cs="Times New Roman"/>
              </w:rPr>
              <w:t xml:space="preserve"> 25%</w:t>
            </w:r>
            <w:r w:rsidRPr="00C412FF">
              <w:rPr>
                <w:rFonts w:ascii="Times New Roman" w:hAnsi="Times New Roman" w:cs="Times New Roman"/>
              </w:rPr>
              <w:t>；將持續增修及優化健保智能服務語料庫，調整回復問題準確性，以提升服務品質及使用者滿意度。</w:t>
            </w:r>
            <w:r w:rsidRPr="00C412FF">
              <w:rPr>
                <w:rFonts w:ascii="Times New Roman" w:hAnsi="Times New Roman" w:cs="Times New Roman"/>
                <w:color w:val="FF0000"/>
              </w:rPr>
              <w:t>(</w:t>
            </w:r>
            <w:r w:rsidRPr="00C412FF">
              <w:rPr>
                <w:rFonts w:ascii="Times New Roman" w:hAnsi="Times New Roman" w:cs="Times New Roman"/>
                <w:color w:val="FF0000"/>
              </w:rPr>
              <w:t>企劃組</w:t>
            </w:r>
            <w:r w:rsidRPr="00C412FF">
              <w:rPr>
                <w:rFonts w:ascii="Times New Roman" w:hAnsi="Times New Roman" w:cs="Times New Roman"/>
                <w:color w:val="FF0000"/>
              </w:rPr>
              <w:t>)</w:t>
            </w:r>
          </w:p>
          <w:p w:rsidR="00476655" w:rsidRPr="00745D17" w:rsidRDefault="00937CB1" w:rsidP="00476655">
            <w:pPr>
              <w:pStyle w:val="a4"/>
              <w:numPr>
                <w:ilvl w:val="0"/>
                <w:numId w:val="27"/>
              </w:numPr>
              <w:spacing w:line="400" w:lineRule="exact"/>
              <w:ind w:leftChars="0" w:left="227" w:hanging="227"/>
              <w:jc w:val="both"/>
              <w:rPr>
                <w:rFonts w:ascii="Times New Roman" w:hAnsi="Times New Roman" w:cs="Times New Roman"/>
              </w:rPr>
            </w:pPr>
            <w:r w:rsidRPr="00C412FF">
              <w:rPr>
                <w:rFonts w:ascii="Times New Roman" w:hAnsi="Times New Roman" w:cs="Times New Roman"/>
              </w:rPr>
              <w:t>辦理資訊需求訪談，持續優化安眠鎮靜用藥</w:t>
            </w:r>
            <w:proofErr w:type="gramStart"/>
            <w:r w:rsidRPr="00C412FF">
              <w:rPr>
                <w:rFonts w:ascii="Times New Roman" w:hAnsi="Times New Roman" w:cs="Times New Roman"/>
              </w:rPr>
              <w:t>篩異分</w:t>
            </w:r>
            <w:proofErr w:type="gramEnd"/>
            <w:r w:rsidRPr="00C412FF">
              <w:rPr>
                <w:rFonts w:ascii="Times New Roman" w:hAnsi="Times New Roman" w:cs="Times New Roman"/>
              </w:rPr>
              <w:t>群模型；另導入大型語言模型技術，萃取病理報告之重要資訊，以輔助審查醫藥專家，強化審查效率。</w:t>
            </w:r>
            <w:r w:rsidR="00476655" w:rsidRPr="00745D17">
              <w:rPr>
                <w:rFonts w:ascii="Times New Roman" w:hAnsi="Times New Roman" w:cs="Times New Roman"/>
                <w:color w:val="FF0000"/>
                <w:highlight w:val="cyan"/>
              </w:rPr>
              <w:t>(</w:t>
            </w:r>
            <w:proofErr w:type="gramStart"/>
            <w:r w:rsidR="00476655" w:rsidRPr="00745D17">
              <w:rPr>
                <w:rFonts w:ascii="Times New Roman" w:hAnsi="Times New Roman" w:cs="Times New Roman"/>
                <w:color w:val="FF0000"/>
                <w:highlight w:val="cyan"/>
              </w:rPr>
              <w:t>醫審組</w:t>
            </w:r>
            <w:proofErr w:type="gramEnd"/>
            <w:r w:rsidR="00476655" w:rsidRPr="00745D17">
              <w:rPr>
                <w:rFonts w:ascii="Times New Roman" w:hAnsi="Times New Roman" w:cs="Times New Roman"/>
                <w:color w:val="FF0000"/>
                <w:highlight w:val="cyan"/>
              </w:rPr>
              <w:t>)</w:t>
            </w:r>
          </w:p>
          <w:p w:rsidR="00476655" w:rsidRPr="00745D17" w:rsidRDefault="00476655" w:rsidP="00476655">
            <w:pPr>
              <w:pStyle w:val="a4"/>
              <w:numPr>
                <w:ilvl w:val="0"/>
                <w:numId w:val="27"/>
              </w:numPr>
              <w:spacing w:line="400" w:lineRule="exact"/>
              <w:ind w:leftChars="0" w:left="227" w:hanging="227"/>
              <w:jc w:val="both"/>
              <w:rPr>
                <w:rFonts w:ascii="Times New Roman" w:hAnsi="Times New Roman" w:cs="Times New Roman"/>
              </w:rPr>
            </w:pPr>
            <w:r w:rsidRPr="00745D17">
              <w:rPr>
                <w:rFonts w:ascii="Times New Roman" w:hAnsi="Times New Roman" w:cs="Times New Roman"/>
              </w:rPr>
              <w:t>健保醫療資訊雲端查詢系統已完成</w:t>
            </w:r>
            <w:proofErr w:type="gramStart"/>
            <w:r w:rsidRPr="00745D17">
              <w:rPr>
                <w:rFonts w:ascii="Times New Roman" w:hAnsi="Times New Roman" w:cs="Times New Roman"/>
              </w:rPr>
              <w:t>特</w:t>
            </w:r>
            <w:proofErr w:type="gramEnd"/>
            <w:r w:rsidRPr="00745D17">
              <w:rPr>
                <w:rFonts w:ascii="Times New Roman" w:hAnsi="Times New Roman" w:cs="Times New Roman"/>
              </w:rPr>
              <w:t>材紀錄頁籤之建置，</w:t>
            </w:r>
            <w:r w:rsidRPr="00745D17">
              <w:rPr>
                <w:rFonts w:ascii="Times New Roman" w:hAnsi="Times New Roman" w:cs="Times New Roman"/>
              </w:rPr>
              <w:t>114</w:t>
            </w:r>
            <w:r w:rsidRPr="00745D17">
              <w:rPr>
                <w:rFonts w:ascii="Times New Roman" w:hAnsi="Times New Roman" w:cs="Times New Roman"/>
              </w:rPr>
              <w:t>年亦完成批次及單一個案即時下載功能擴充，新增</w:t>
            </w:r>
            <w:proofErr w:type="gramStart"/>
            <w:r w:rsidRPr="00745D17">
              <w:rPr>
                <w:rFonts w:ascii="Times New Roman" w:hAnsi="Times New Roman" w:cs="Times New Roman"/>
              </w:rPr>
              <w:t>特</w:t>
            </w:r>
            <w:proofErr w:type="gramEnd"/>
            <w:r w:rsidRPr="00745D17">
              <w:rPr>
                <w:rFonts w:ascii="Times New Roman" w:hAnsi="Times New Roman" w:cs="Times New Roman"/>
              </w:rPr>
              <w:t>材紀錄等頁籤資料類別，並參酌使用者意見，持續優化線上查詢相關介面及功能；另委託第三方公正單位</w:t>
            </w:r>
            <w:proofErr w:type="gramStart"/>
            <w:r w:rsidRPr="00745D17">
              <w:rPr>
                <w:rFonts w:ascii="Times New Roman" w:hAnsi="Times New Roman" w:cs="Times New Roman"/>
              </w:rPr>
              <w:t>併同本署</w:t>
            </w:r>
            <w:proofErr w:type="gramEnd"/>
            <w:r w:rsidRPr="00745D17">
              <w:rPr>
                <w:rFonts w:ascii="Times New Roman" w:hAnsi="Times New Roman" w:cs="Times New Roman"/>
              </w:rPr>
              <w:t>各分區業務組執行實地</w:t>
            </w:r>
            <w:proofErr w:type="gramStart"/>
            <w:r w:rsidRPr="00745D17">
              <w:rPr>
                <w:rFonts w:ascii="Times New Roman" w:hAnsi="Times New Roman" w:cs="Times New Roman"/>
              </w:rPr>
              <w:t>資安查</w:t>
            </w:r>
            <w:proofErr w:type="gramEnd"/>
            <w:r w:rsidRPr="00745D17">
              <w:rPr>
                <w:rFonts w:ascii="Times New Roman" w:hAnsi="Times New Roman" w:cs="Times New Roman"/>
              </w:rPr>
              <w:t>檢，落實健保醫療資訊雲端查詢系統就醫資料運用資訊安全分級管理制度。</w:t>
            </w:r>
            <w:r w:rsidRPr="00745D17">
              <w:rPr>
                <w:rFonts w:ascii="Times New Roman" w:hAnsi="Times New Roman" w:cs="Times New Roman"/>
                <w:color w:val="FF0000"/>
              </w:rPr>
              <w:t>(</w:t>
            </w:r>
            <w:proofErr w:type="gramStart"/>
            <w:r w:rsidRPr="00745D17">
              <w:rPr>
                <w:rFonts w:ascii="Times New Roman" w:hAnsi="Times New Roman" w:cs="Times New Roman"/>
                <w:color w:val="FF0000"/>
              </w:rPr>
              <w:t>醫審組</w:t>
            </w:r>
            <w:proofErr w:type="gramEnd"/>
            <w:r w:rsidRPr="00745D17">
              <w:rPr>
                <w:rFonts w:ascii="Times New Roman" w:hAnsi="Times New Roman" w:cs="Times New Roman"/>
                <w:color w:val="FF0000"/>
              </w:rPr>
              <w:t>)</w:t>
            </w:r>
          </w:p>
          <w:p w:rsidR="00476655" w:rsidRPr="00745D17" w:rsidRDefault="00476655" w:rsidP="00476655">
            <w:pPr>
              <w:pStyle w:val="a4"/>
              <w:numPr>
                <w:ilvl w:val="0"/>
                <w:numId w:val="27"/>
              </w:numPr>
              <w:spacing w:line="400" w:lineRule="exact"/>
              <w:ind w:leftChars="0" w:left="227" w:hanging="227"/>
              <w:jc w:val="both"/>
              <w:rPr>
                <w:rFonts w:ascii="Times New Roman" w:hAnsi="Times New Roman" w:cs="Times New Roman"/>
              </w:rPr>
            </w:pPr>
            <w:r w:rsidRPr="00745D17">
              <w:rPr>
                <w:rFonts w:ascii="Times New Roman" w:hAnsi="Times New Roman" w:cs="Times New Roman"/>
              </w:rPr>
              <w:t>辦理「</w:t>
            </w:r>
            <w:proofErr w:type="gramStart"/>
            <w:r w:rsidRPr="00745D17">
              <w:rPr>
                <w:rFonts w:ascii="Times New Roman" w:hAnsi="Times New Roman" w:cs="Times New Roman"/>
              </w:rPr>
              <w:t>114</w:t>
            </w:r>
            <w:proofErr w:type="gramEnd"/>
            <w:r w:rsidRPr="00745D17">
              <w:rPr>
                <w:rFonts w:ascii="Times New Roman" w:hAnsi="Times New Roman" w:cs="Times New Roman"/>
              </w:rPr>
              <w:t>年度民眾健康管理暨資料治理系統開發案」，將優化健康存摺系統功能，並新增專區整合民眾參與的照護計畫。</w:t>
            </w:r>
            <w:r w:rsidRPr="00745D17">
              <w:rPr>
                <w:rFonts w:ascii="Times New Roman" w:hAnsi="Times New Roman" w:cs="Times New Roman"/>
                <w:color w:val="FF0000"/>
              </w:rPr>
              <w:t>(</w:t>
            </w:r>
            <w:r w:rsidRPr="00745D17">
              <w:rPr>
                <w:rFonts w:ascii="Times New Roman" w:hAnsi="Times New Roman" w:cs="Times New Roman"/>
                <w:color w:val="FF0000"/>
              </w:rPr>
              <w:t>資訊組</w:t>
            </w:r>
            <w:r w:rsidRPr="00745D17">
              <w:rPr>
                <w:rFonts w:ascii="Times New Roman" w:hAnsi="Times New Roman" w:cs="Times New Roman"/>
                <w:color w:val="FF0000"/>
              </w:rPr>
              <w:t>)</w:t>
            </w:r>
          </w:p>
          <w:p w:rsidR="00476655" w:rsidRPr="00745D17" w:rsidRDefault="00476655" w:rsidP="00476655">
            <w:pPr>
              <w:pStyle w:val="a4"/>
              <w:numPr>
                <w:ilvl w:val="0"/>
                <w:numId w:val="27"/>
              </w:numPr>
              <w:spacing w:line="400" w:lineRule="exact"/>
              <w:ind w:leftChars="0" w:left="227" w:hanging="227"/>
              <w:jc w:val="both"/>
              <w:rPr>
                <w:rFonts w:ascii="Times New Roman" w:hAnsi="Times New Roman" w:cs="Times New Roman"/>
              </w:rPr>
            </w:pPr>
            <w:r w:rsidRPr="00745D17">
              <w:rPr>
                <w:rFonts w:ascii="Times New Roman" w:hAnsi="Times New Roman" w:cs="Times New Roman"/>
              </w:rPr>
              <w:t>辦理「</w:t>
            </w:r>
            <w:proofErr w:type="gramStart"/>
            <w:r w:rsidRPr="00745D17">
              <w:rPr>
                <w:rFonts w:ascii="Times New Roman" w:hAnsi="Times New Roman" w:cs="Times New Roman"/>
              </w:rPr>
              <w:t>114</w:t>
            </w:r>
            <w:proofErr w:type="gramEnd"/>
            <w:r w:rsidRPr="00745D17">
              <w:rPr>
                <w:rFonts w:ascii="Times New Roman" w:hAnsi="Times New Roman" w:cs="Times New Roman"/>
              </w:rPr>
              <w:t>年度收入面資訊系統功能</w:t>
            </w:r>
            <w:proofErr w:type="gramStart"/>
            <w:r w:rsidRPr="00745D17">
              <w:rPr>
                <w:rFonts w:ascii="Times New Roman" w:hAnsi="Times New Roman" w:cs="Times New Roman"/>
              </w:rPr>
              <w:t>增修暨系統</w:t>
            </w:r>
            <w:proofErr w:type="gramEnd"/>
            <w:r w:rsidRPr="00745D17">
              <w:rPr>
                <w:rFonts w:ascii="Times New Roman" w:hAnsi="Times New Roman" w:cs="Times New Roman"/>
              </w:rPr>
              <w:t>移轉開發案」，將持續強化健保資料內部管理作業及系統資訊安全，增修目的外利用退出權功能並整合簽署功能。</w:t>
            </w:r>
            <w:r w:rsidRPr="00745D17">
              <w:rPr>
                <w:rFonts w:ascii="Times New Roman" w:hAnsi="Times New Roman" w:cs="Times New Roman"/>
                <w:color w:val="FF0000"/>
              </w:rPr>
              <w:t>(</w:t>
            </w:r>
            <w:r w:rsidRPr="00745D17">
              <w:rPr>
                <w:rFonts w:ascii="Times New Roman" w:hAnsi="Times New Roman" w:cs="Times New Roman"/>
                <w:color w:val="FF0000"/>
              </w:rPr>
              <w:t>資訊組</w:t>
            </w:r>
            <w:r w:rsidRPr="00745D17">
              <w:rPr>
                <w:rFonts w:ascii="Times New Roman" w:hAnsi="Times New Roman" w:cs="Times New Roman"/>
                <w:color w:val="FF0000"/>
              </w:rPr>
              <w:t>)</w:t>
            </w:r>
          </w:p>
          <w:p w:rsidR="00476655" w:rsidRPr="00745D17" w:rsidRDefault="00476655" w:rsidP="00476655">
            <w:pPr>
              <w:spacing w:line="400" w:lineRule="exact"/>
              <w:jc w:val="both"/>
              <w:rPr>
                <w:rFonts w:ascii="Times New Roman" w:hAnsi="Times New Roman" w:cs="Times New Roman"/>
              </w:rPr>
            </w:pPr>
          </w:p>
        </w:tc>
      </w:tr>
    </w:tbl>
    <w:p w:rsidR="002451E3" w:rsidRPr="00D47737" w:rsidRDefault="002451E3" w:rsidP="00B7045E">
      <w:pPr>
        <w:rPr>
          <w:rFonts w:asciiTheme="minorEastAsia" w:eastAsiaTheme="minorEastAsia" w:hAnsiTheme="minorEastAsia"/>
        </w:rPr>
      </w:pPr>
    </w:p>
    <w:sectPr w:rsidR="002451E3" w:rsidRPr="00D47737" w:rsidSect="00B7045E">
      <w:headerReference w:type="default" r:id="rId9"/>
      <w:footerReference w:type="default" r:id="rId10"/>
      <w:pgSz w:w="11906" w:h="16838"/>
      <w:pgMar w:top="1440" w:right="1021" w:bottom="1276" w:left="102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451E3" w:rsidRDefault="002451E3" w:rsidP="00B7045E">
      <w:r>
        <w:separator/>
      </w:r>
    </w:p>
  </w:endnote>
  <w:endnote w:type="continuationSeparator" w:id="0">
    <w:p w:rsidR="002451E3" w:rsidRDefault="002451E3" w:rsidP="00B704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451E3" w:rsidRDefault="002451E3">
    <w:pPr>
      <w:pStyle w:val="a7"/>
      <w:jc w:val="center"/>
    </w:pPr>
  </w:p>
  <w:sdt>
    <w:sdtPr>
      <w:id w:val="193655455"/>
      <w:docPartObj>
        <w:docPartGallery w:val="Page Numbers (Bottom of Page)"/>
        <w:docPartUnique/>
      </w:docPartObj>
    </w:sdtPr>
    <w:sdtEndPr/>
    <w:sdtContent>
      <w:p w:rsidR="002451E3" w:rsidRDefault="002451E3">
        <w:pPr>
          <w:pStyle w:val="a7"/>
          <w:jc w:val="center"/>
        </w:pPr>
        <w:r>
          <w:fldChar w:fldCharType="begin"/>
        </w:r>
        <w:r>
          <w:instrText>PAGE   \* MERGEFORMAT</w:instrText>
        </w:r>
        <w:r>
          <w:fldChar w:fldCharType="separate"/>
        </w:r>
        <w:r>
          <w:rPr>
            <w:lang w:val="zh-TW"/>
          </w:rPr>
          <w:t>2</w:t>
        </w:r>
        <w:r>
          <w:fldChar w:fldCharType="end"/>
        </w:r>
      </w:p>
    </w:sdtContent>
  </w:sdt>
  <w:p w:rsidR="002451E3" w:rsidRDefault="002451E3">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451E3" w:rsidRDefault="002451E3" w:rsidP="00B7045E">
      <w:r>
        <w:separator/>
      </w:r>
    </w:p>
  </w:footnote>
  <w:footnote w:type="continuationSeparator" w:id="0">
    <w:p w:rsidR="002451E3" w:rsidRDefault="002451E3" w:rsidP="00B704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451E3" w:rsidRDefault="002451E3" w:rsidP="00B7045E">
    <w:pPr>
      <w:pStyle w:val="a5"/>
      <w:jc w:val="center"/>
      <w:rPr>
        <w:b/>
        <w:bCs/>
        <w:sz w:val="28"/>
        <w:szCs w:val="28"/>
      </w:rPr>
    </w:pPr>
    <w:r>
      <w:rPr>
        <w:rFonts w:hint="eastAsia"/>
        <w:b/>
        <w:bCs/>
        <w:sz w:val="28"/>
        <w:szCs w:val="28"/>
      </w:rPr>
      <w:t>衛生福利部中央健康保險署</w:t>
    </w:r>
  </w:p>
  <w:p w:rsidR="002451E3" w:rsidRDefault="002451E3" w:rsidP="00B7045E">
    <w:pPr>
      <w:pStyle w:val="a5"/>
      <w:jc w:val="center"/>
      <w:rPr>
        <w:b/>
        <w:bCs/>
        <w:sz w:val="32"/>
        <w:szCs w:val="32"/>
      </w:rPr>
    </w:pPr>
    <w:r>
      <w:rPr>
        <w:rFonts w:hint="eastAsia"/>
        <w:b/>
        <w:bCs/>
        <w:sz w:val="32"/>
        <w:szCs w:val="32"/>
      </w:rPr>
      <w:t>預  算  總  說  明</w:t>
    </w:r>
  </w:p>
  <w:p w:rsidR="002451E3" w:rsidRDefault="002451E3" w:rsidP="00B7045E">
    <w:pPr>
      <w:pStyle w:val="a5"/>
      <w:jc w:val="center"/>
      <w:rPr>
        <w:color w:val="000000"/>
      </w:rPr>
    </w:pPr>
    <w:r>
      <w:rPr>
        <w:rFonts w:hint="eastAsia"/>
        <w:color w:val="000000"/>
        <w:sz w:val="28"/>
        <w:szCs w:val="28"/>
      </w:rPr>
      <w:t>中華民國</w:t>
    </w:r>
    <w:proofErr w:type="gramStart"/>
    <w:r>
      <w:rPr>
        <w:rFonts w:cs="Arial" w:hint="eastAsia"/>
        <w:sz w:val="28"/>
        <w:szCs w:val="28"/>
      </w:rPr>
      <w:t>115</w:t>
    </w:r>
    <w:proofErr w:type="gramEnd"/>
    <w:r>
      <w:rPr>
        <w:rFonts w:hint="eastAsia"/>
        <w:color w:val="000000"/>
        <w:sz w:val="28"/>
        <w:szCs w:val="28"/>
      </w:rPr>
      <w:t>年度</w:t>
    </w:r>
  </w:p>
  <w:p w:rsidR="002451E3" w:rsidRPr="00B7045E" w:rsidRDefault="002451E3">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D86D98"/>
    <w:multiLevelType w:val="hybridMultilevel"/>
    <w:tmpl w:val="536CDE58"/>
    <w:lvl w:ilvl="0" w:tplc="D45EDB84">
      <w:start w:val="2"/>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45267E8"/>
    <w:multiLevelType w:val="multilevel"/>
    <w:tmpl w:val="DB3C0E20"/>
    <w:styleLink w:val="WW8Num9"/>
    <w:lvl w:ilvl="0">
      <w:start w:val="1"/>
      <w:numFmt w:val="decimal"/>
      <w:lvlText w:val="%1."/>
      <w:lvlJc w:val="left"/>
      <w:pPr>
        <w:ind w:left="480" w:hanging="480"/>
      </w:pPr>
      <w:rPr>
        <w:rFonts w:ascii="Times New Roman" w:hAnsi="Times New Roman" w:cs="Times New Roman"/>
        <w:kern w:val="3"/>
      </w:rPr>
    </w:lvl>
    <w:lvl w:ilvl="1">
      <w:start w:val="1"/>
      <w:numFmt w:val="decimal"/>
      <w:lvlText w:val="(%2)"/>
      <w:lvlJc w:val="left"/>
      <w:pPr>
        <w:ind w:left="960" w:hanging="480"/>
      </w:pPr>
      <w:rPr>
        <w:color w:val="C00000"/>
      </w:rPr>
    </w:lvl>
    <w:lvl w:ilvl="2">
      <w:start w:val="1"/>
      <w:numFmt w:val="lowerRoman"/>
      <w:lvlText w:val="%1.%2.%3."/>
      <w:lvlJc w:val="right"/>
      <w:pPr>
        <w:ind w:left="1440" w:hanging="480"/>
      </w:pPr>
    </w:lvl>
    <w:lvl w:ilvl="3">
      <w:start w:val="1"/>
      <w:numFmt w:val="decimal"/>
      <w:lvlText w:val="%1.%2.%3.%4."/>
      <w:lvlJc w:val="left"/>
      <w:pPr>
        <w:ind w:left="1920" w:hanging="480"/>
      </w:pPr>
    </w:lvl>
    <w:lvl w:ilvl="4">
      <w:start w:val="1"/>
      <w:numFmt w:val="ideographTraditional"/>
      <w:lvlText w:val="%1.%2.%3.%4.%5、"/>
      <w:lvlJc w:val="left"/>
      <w:pPr>
        <w:ind w:left="2400" w:hanging="480"/>
      </w:pPr>
    </w:lvl>
    <w:lvl w:ilvl="5">
      <w:start w:val="1"/>
      <w:numFmt w:val="lowerRoman"/>
      <w:lvlText w:val="%1.%2.%3.%4.%5.%6."/>
      <w:lvlJc w:val="right"/>
      <w:pPr>
        <w:ind w:left="2880" w:hanging="480"/>
      </w:pPr>
    </w:lvl>
    <w:lvl w:ilvl="6">
      <w:start w:val="1"/>
      <w:numFmt w:val="decimal"/>
      <w:lvlText w:val="%1.%2.%3.%4.%5.%6.%7."/>
      <w:lvlJc w:val="left"/>
      <w:pPr>
        <w:ind w:left="3360" w:hanging="480"/>
      </w:pPr>
    </w:lvl>
    <w:lvl w:ilvl="7">
      <w:start w:val="1"/>
      <w:numFmt w:val="ideographTraditional"/>
      <w:lvlText w:val="%1.%2.%3.%4.%5.%6.%7.%8、"/>
      <w:lvlJc w:val="left"/>
      <w:pPr>
        <w:ind w:left="3840" w:hanging="480"/>
      </w:pPr>
    </w:lvl>
    <w:lvl w:ilvl="8">
      <w:start w:val="1"/>
      <w:numFmt w:val="lowerRoman"/>
      <w:lvlText w:val="%1.%2.%3.%4.%5.%6.%7.%8.%9."/>
      <w:lvlJc w:val="right"/>
      <w:pPr>
        <w:ind w:left="4320" w:hanging="480"/>
      </w:pPr>
    </w:lvl>
  </w:abstractNum>
  <w:abstractNum w:abstractNumId="2" w15:restartNumberingAfterBreak="0">
    <w:nsid w:val="085D1472"/>
    <w:multiLevelType w:val="hybridMultilevel"/>
    <w:tmpl w:val="CA72F35C"/>
    <w:lvl w:ilvl="0" w:tplc="991428EC">
      <w:start w:val="1"/>
      <w:numFmt w:val="decimal"/>
      <w:lvlText w:val="%1."/>
      <w:lvlJc w:val="left"/>
      <w:pPr>
        <w:ind w:left="480" w:hanging="480"/>
      </w:pPr>
      <w:rPr>
        <w:rFonts w:ascii="Times New Roman" w:hAnsi="Times New Roman" w:cs="Times New Roman" w:hint="default"/>
        <w:color w:val="auto"/>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3" w15:restartNumberingAfterBreak="0">
    <w:nsid w:val="0A0C2DBD"/>
    <w:multiLevelType w:val="hybridMultilevel"/>
    <w:tmpl w:val="2E5E3EB6"/>
    <w:lvl w:ilvl="0" w:tplc="0409000F">
      <w:start w:val="1"/>
      <w:numFmt w:val="decimal"/>
      <w:lvlText w:val="%1."/>
      <w:lvlJc w:val="left"/>
      <w:pPr>
        <w:ind w:left="480" w:hanging="480"/>
      </w:pPr>
      <w:rPr>
        <w:rFonts w:hint="default"/>
        <w:b w:val="0"/>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11E241AF"/>
    <w:multiLevelType w:val="hybridMultilevel"/>
    <w:tmpl w:val="54965932"/>
    <w:lvl w:ilvl="0" w:tplc="04090015">
      <w:start w:val="1"/>
      <w:numFmt w:val="taiwaneseCountingThousand"/>
      <w:lvlText w:val="%1、"/>
      <w:lvlJc w:val="left"/>
      <w:pPr>
        <w:ind w:left="480" w:hanging="48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5" w15:restartNumberingAfterBreak="0">
    <w:nsid w:val="12D81FA3"/>
    <w:multiLevelType w:val="hybridMultilevel"/>
    <w:tmpl w:val="DDF6E5E8"/>
    <w:lvl w:ilvl="0" w:tplc="1D1C1D36">
      <w:start w:val="1"/>
      <w:numFmt w:val="decimal"/>
      <w:lvlText w:val="(%1)"/>
      <w:lvlJc w:val="left"/>
      <w:pPr>
        <w:ind w:left="480" w:hanging="480"/>
      </w:pPr>
      <w:rPr>
        <w:rFonts w:ascii="Times New Roman" w:hAnsi="Times New Roman" w:cs="Times New Roman"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1665533A"/>
    <w:multiLevelType w:val="hybridMultilevel"/>
    <w:tmpl w:val="327C33DE"/>
    <w:lvl w:ilvl="0" w:tplc="20CEE4CA">
      <w:start w:val="1"/>
      <w:numFmt w:val="decimal"/>
      <w:lvlText w:val="%1."/>
      <w:lvlJc w:val="left"/>
      <w:pPr>
        <w:ind w:left="204" w:hanging="360"/>
      </w:pPr>
      <w:rPr>
        <w:rFonts w:ascii="Times New Roman" w:eastAsiaTheme="minorEastAsia" w:hAnsi="Times New Roman" w:cs="Times New Roman" w:hint="default"/>
        <w:color w:val="auto"/>
      </w:rPr>
    </w:lvl>
    <w:lvl w:ilvl="1" w:tplc="04090019">
      <w:start w:val="1"/>
      <w:numFmt w:val="ideographTraditional"/>
      <w:lvlText w:val="%2、"/>
      <w:lvlJc w:val="left"/>
      <w:pPr>
        <w:ind w:left="804" w:hanging="480"/>
      </w:pPr>
    </w:lvl>
    <w:lvl w:ilvl="2" w:tplc="0409001B">
      <w:start w:val="1"/>
      <w:numFmt w:val="lowerRoman"/>
      <w:lvlText w:val="%3."/>
      <w:lvlJc w:val="right"/>
      <w:pPr>
        <w:ind w:left="1284" w:hanging="480"/>
      </w:pPr>
    </w:lvl>
    <w:lvl w:ilvl="3" w:tplc="0409000F">
      <w:start w:val="1"/>
      <w:numFmt w:val="decimal"/>
      <w:lvlText w:val="%4."/>
      <w:lvlJc w:val="left"/>
      <w:pPr>
        <w:ind w:left="1764" w:hanging="480"/>
      </w:pPr>
    </w:lvl>
    <w:lvl w:ilvl="4" w:tplc="04090019">
      <w:start w:val="1"/>
      <w:numFmt w:val="ideographTraditional"/>
      <w:lvlText w:val="%5、"/>
      <w:lvlJc w:val="left"/>
      <w:pPr>
        <w:ind w:left="2244" w:hanging="480"/>
      </w:pPr>
    </w:lvl>
    <w:lvl w:ilvl="5" w:tplc="0409001B">
      <w:start w:val="1"/>
      <w:numFmt w:val="lowerRoman"/>
      <w:lvlText w:val="%6."/>
      <w:lvlJc w:val="right"/>
      <w:pPr>
        <w:ind w:left="2724" w:hanging="480"/>
      </w:pPr>
    </w:lvl>
    <w:lvl w:ilvl="6" w:tplc="0409000F">
      <w:start w:val="1"/>
      <w:numFmt w:val="decimal"/>
      <w:lvlText w:val="%7."/>
      <w:lvlJc w:val="left"/>
      <w:pPr>
        <w:ind w:left="3204" w:hanging="480"/>
      </w:pPr>
    </w:lvl>
    <w:lvl w:ilvl="7" w:tplc="04090019">
      <w:start w:val="1"/>
      <w:numFmt w:val="ideographTraditional"/>
      <w:lvlText w:val="%8、"/>
      <w:lvlJc w:val="left"/>
      <w:pPr>
        <w:ind w:left="3684" w:hanging="480"/>
      </w:pPr>
    </w:lvl>
    <w:lvl w:ilvl="8" w:tplc="0409001B">
      <w:start w:val="1"/>
      <w:numFmt w:val="lowerRoman"/>
      <w:lvlText w:val="%9."/>
      <w:lvlJc w:val="right"/>
      <w:pPr>
        <w:ind w:left="4164" w:hanging="480"/>
      </w:pPr>
    </w:lvl>
  </w:abstractNum>
  <w:abstractNum w:abstractNumId="7" w15:restartNumberingAfterBreak="0">
    <w:nsid w:val="179E2D4B"/>
    <w:multiLevelType w:val="hybridMultilevel"/>
    <w:tmpl w:val="B63C92F4"/>
    <w:lvl w:ilvl="0" w:tplc="3A24D77C">
      <w:start w:val="1"/>
      <w:numFmt w:val="decimal"/>
      <w:lvlText w:val="(%1)"/>
      <w:lvlJc w:val="left"/>
      <w:pPr>
        <w:ind w:left="480" w:hanging="480"/>
      </w:pPr>
      <w:rPr>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1D587B05"/>
    <w:multiLevelType w:val="hybridMultilevel"/>
    <w:tmpl w:val="0E8EA25A"/>
    <w:lvl w:ilvl="0" w:tplc="DDC8FBEA">
      <w:start w:val="1"/>
      <w:numFmt w:val="decimal"/>
      <w:lvlText w:val="%1."/>
      <w:lvlJc w:val="left"/>
      <w:pPr>
        <w:ind w:left="480" w:hanging="480"/>
      </w:pPr>
      <w:rPr>
        <w:rFonts w:ascii="Times New Roman" w:eastAsiaTheme="minorEastAsia" w:hAnsi="Times New Roman" w:cs="Times New Roman" w:hint="default"/>
        <w:color w:val="auto"/>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9" w15:restartNumberingAfterBreak="0">
    <w:nsid w:val="201C16F1"/>
    <w:multiLevelType w:val="multilevel"/>
    <w:tmpl w:val="DB3C0E20"/>
    <w:numStyleLink w:val="WW8Num9"/>
  </w:abstractNum>
  <w:abstractNum w:abstractNumId="10" w15:restartNumberingAfterBreak="0">
    <w:nsid w:val="270F2C07"/>
    <w:multiLevelType w:val="hybridMultilevel"/>
    <w:tmpl w:val="989ABE40"/>
    <w:lvl w:ilvl="0" w:tplc="277AF254">
      <w:start w:val="1"/>
      <w:numFmt w:val="decimal"/>
      <w:lvlText w:val="%1."/>
      <w:lvlJc w:val="left"/>
      <w:pPr>
        <w:ind w:left="480" w:hanging="48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272869D1"/>
    <w:multiLevelType w:val="hybridMultilevel"/>
    <w:tmpl w:val="3496CDAE"/>
    <w:lvl w:ilvl="0" w:tplc="BF22EFE8">
      <w:start w:val="1"/>
      <w:numFmt w:val="decimal"/>
      <w:lvlText w:val="%1. "/>
      <w:lvlJc w:val="left"/>
      <w:pPr>
        <w:ind w:left="480" w:hanging="48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12" w15:restartNumberingAfterBreak="0">
    <w:nsid w:val="2BD417D6"/>
    <w:multiLevelType w:val="hybridMultilevel"/>
    <w:tmpl w:val="845E7A26"/>
    <w:lvl w:ilvl="0" w:tplc="7D48AC10">
      <w:start w:val="1"/>
      <w:numFmt w:val="decimal"/>
      <w:lvlText w:val="%1."/>
      <w:lvlJc w:val="left"/>
      <w:pPr>
        <w:ind w:left="480" w:hanging="480"/>
      </w:pPr>
      <w:rPr>
        <w:rFonts w:ascii="Times New Roman" w:hAnsi="Times New Roman" w:cs="Times New Roman" w:hint="default"/>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13" w15:restartNumberingAfterBreak="0">
    <w:nsid w:val="32CC7948"/>
    <w:multiLevelType w:val="hybridMultilevel"/>
    <w:tmpl w:val="DDE89E58"/>
    <w:lvl w:ilvl="0" w:tplc="21F63080">
      <w:start w:val="1"/>
      <w:numFmt w:val="decimal"/>
      <w:lvlText w:val="%1."/>
      <w:lvlJc w:val="left"/>
      <w:pPr>
        <w:ind w:left="480" w:hanging="48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34E979A3"/>
    <w:multiLevelType w:val="hybridMultilevel"/>
    <w:tmpl w:val="0E7E7E3E"/>
    <w:lvl w:ilvl="0" w:tplc="98384C4E">
      <w:start w:val="1"/>
      <w:numFmt w:val="decimal"/>
      <w:lvlText w:val="%1."/>
      <w:lvlJc w:val="left"/>
      <w:pPr>
        <w:ind w:left="480" w:hanging="48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383B6265"/>
    <w:multiLevelType w:val="hybridMultilevel"/>
    <w:tmpl w:val="EBF00FA6"/>
    <w:lvl w:ilvl="0" w:tplc="AFE0B962">
      <w:start w:val="1"/>
      <w:numFmt w:val="decimal"/>
      <w:lvlText w:val="%1."/>
      <w:lvlJc w:val="left"/>
      <w:pPr>
        <w:ind w:left="480" w:hanging="48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57552008"/>
    <w:multiLevelType w:val="hybridMultilevel"/>
    <w:tmpl w:val="AFC81008"/>
    <w:lvl w:ilvl="0" w:tplc="0409000F">
      <w:start w:val="1"/>
      <w:numFmt w:val="decimal"/>
      <w:lvlText w:val="%1."/>
      <w:lvlJc w:val="left"/>
      <w:pPr>
        <w:ind w:left="480" w:hanging="48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17" w15:restartNumberingAfterBreak="0">
    <w:nsid w:val="5D357190"/>
    <w:multiLevelType w:val="hybridMultilevel"/>
    <w:tmpl w:val="C9DA24A6"/>
    <w:lvl w:ilvl="0" w:tplc="743A421E">
      <w:start w:val="1"/>
      <w:numFmt w:val="decimal"/>
      <w:lvlText w:val="%1."/>
      <w:lvlJc w:val="left"/>
      <w:pPr>
        <w:ind w:left="480" w:hanging="480"/>
      </w:pPr>
      <w:rPr>
        <w:color w:val="auto"/>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18" w15:restartNumberingAfterBreak="0">
    <w:nsid w:val="5F9E001C"/>
    <w:multiLevelType w:val="hybridMultilevel"/>
    <w:tmpl w:val="B7BAE346"/>
    <w:lvl w:ilvl="0" w:tplc="144AA364">
      <w:start w:val="1"/>
      <w:numFmt w:val="decimal"/>
      <w:lvlText w:val="%1."/>
      <w:lvlJc w:val="left"/>
      <w:pPr>
        <w:ind w:left="480" w:hanging="480"/>
      </w:pPr>
      <w:rPr>
        <w:rFonts w:ascii="Times New Roman" w:hAnsi="Times New Roman" w:cs="Times New Roman" w:hint="default"/>
        <w:b w:val="0"/>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63032FA9"/>
    <w:multiLevelType w:val="hybridMultilevel"/>
    <w:tmpl w:val="5B6EE770"/>
    <w:lvl w:ilvl="0" w:tplc="59187BA8">
      <w:start w:val="1"/>
      <w:numFmt w:val="taiwaneseCountingThousand"/>
      <w:lvlText w:val="%1、"/>
      <w:lvlJc w:val="left"/>
      <w:pPr>
        <w:ind w:left="480" w:hanging="480"/>
      </w:pPr>
      <w:rPr>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65C44F05"/>
    <w:multiLevelType w:val="hybridMultilevel"/>
    <w:tmpl w:val="9CB45490"/>
    <w:lvl w:ilvl="0" w:tplc="1F00B6EE">
      <w:start w:val="1"/>
      <w:numFmt w:val="taiwaneseCountingThousand"/>
      <w:lvlText w:val="%1、"/>
      <w:lvlJc w:val="left"/>
      <w:pPr>
        <w:ind w:left="480" w:hanging="480"/>
      </w:pPr>
      <w:rPr>
        <w:b/>
        <w:sz w:val="24"/>
      </w:rPr>
    </w:lvl>
    <w:lvl w:ilvl="1" w:tplc="AC64FB16">
      <w:start w:val="1"/>
      <w:numFmt w:val="taiwaneseCountingThousand"/>
      <w:lvlText w:val="（%2）"/>
      <w:lvlJc w:val="left"/>
      <w:pPr>
        <w:ind w:left="1332" w:hanging="480"/>
      </w:pPr>
      <w:rPr>
        <w:rFonts w:asciiTheme="majorEastAsia" w:eastAsiaTheme="majorEastAsia" w:hAnsiTheme="majorEastAsia"/>
        <w:sz w:val="24"/>
      </w:rPr>
    </w:lvl>
    <w:lvl w:ilvl="2" w:tplc="144AA364">
      <w:start w:val="1"/>
      <w:numFmt w:val="decimal"/>
      <w:lvlText w:val="%3."/>
      <w:lvlJc w:val="left"/>
      <w:pPr>
        <w:ind w:left="1440" w:hanging="480"/>
      </w:pPr>
      <w:rPr>
        <w:rFonts w:ascii="Times New Roman" w:hAnsi="Times New Roman" w:cs="Times New Roman" w:hint="default"/>
        <w:b w:val="0"/>
        <w:sz w:val="24"/>
      </w:rPr>
    </w:lvl>
    <w:lvl w:ilvl="3" w:tplc="3A24D77C">
      <w:start w:val="1"/>
      <w:numFmt w:val="decimal"/>
      <w:lvlText w:val="(%4)"/>
      <w:lvlJc w:val="left"/>
      <w:pPr>
        <w:ind w:left="1920" w:hanging="480"/>
      </w:pPr>
      <w:rPr>
        <w:sz w:val="24"/>
      </w:r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21" w15:restartNumberingAfterBreak="0">
    <w:nsid w:val="694A0C96"/>
    <w:multiLevelType w:val="hybridMultilevel"/>
    <w:tmpl w:val="2E5E3EB6"/>
    <w:lvl w:ilvl="0" w:tplc="0409000F">
      <w:start w:val="1"/>
      <w:numFmt w:val="decimal"/>
      <w:lvlText w:val="%1."/>
      <w:lvlJc w:val="left"/>
      <w:pPr>
        <w:ind w:left="480" w:hanging="480"/>
      </w:pPr>
      <w:rPr>
        <w:rFonts w:hint="default"/>
        <w:b w:val="0"/>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6A4E7797"/>
    <w:multiLevelType w:val="hybridMultilevel"/>
    <w:tmpl w:val="6C00D1A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747E5CA2"/>
    <w:multiLevelType w:val="hybridMultilevel"/>
    <w:tmpl w:val="98407CE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77E56E7F"/>
    <w:multiLevelType w:val="hybridMultilevel"/>
    <w:tmpl w:val="0B9CB966"/>
    <w:lvl w:ilvl="0" w:tplc="0409000F">
      <w:start w:val="1"/>
      <w:numFmt w:val="decimal"/>
      <w:lvlText w:val="%1."/>
      <w:lvlJc w:val="left"/>
      <w:pPr>
        <w:ind w:left="480" w:hanging="48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25" w15:restartNumberingAfterBreak="0">
    <w:nsid w:val="7952149F"/>
    <w:multiLevelType w:val="hybridMultilevel"/>
    <w:tmpl w:val="6BC62058"/>
    <w:lvl w:ilvl="0" w:tplc="485EAC24">
      <w:start w:val="1"/>
      <w:numFmt w:val="decimal"/>
      <w:lvlText w:val="%1."/>
      <w:lvlJc w:val="left"/>
      <w:pPr>
        <w:ind w:left="1332" w:hanging="480"/>
      </w:pPr>
      <w:rPr>
        <w:rFonts w:ascii="Times New Roman" w:hAnsi="Times New Roman" w:cs="Times New Roman" w:hint="default"/>
        <w:sz w:val="24"/>
      </w:rPr>
    </w:lvl>
    <w:lvl w:ilvl="1" w:tplc="04090019" w:tentative="1">
      <w:start w:val="1"/>
      <w:numFmt w:val="ideographTraditional"/>
      <w:lvlText w:val="%2、"/>
      <w:lvlJc w:val="left"/>
      <w:pPr>
        <w:ind w:left="1812" w:hanging="480"/>
      </w:pPr>
    </w:lvl>
    <w:lvl w:ilvl="2" w:tplc="0409001B" w:tentative="1">
      <w:start w:val="1"/>
      <w:numFmt w:val="lowerRoman"/>
      <w:lvlText w:val="%3."/>
      <w:lvlJc w:val="right"/>
      <w:pPr>
        <w:ind w:left="2292" w:hanging="480"/>
      </w:pPr>
    </w:lvl>
    <w:lvl w:ilvl="3" w:tplc="0409000F" w:tentative="1">
      <w:start w:val="1"/>
      <w:numFmt w:val="decimal"/>
      <w:lvlText w:val="%4."/>
      <w:lvlJc w:val="left"/>
      <w:pPr>
        <w:ind w:left="2772" w:hanging="480"/>
      </w:pPr>
    </w:lvl>
    <w:lvl w:ilvl="4" w:tplc="04090019" w:tentative="1">
      <w:start w:val="1"/>
      <w:numFmt w:val="ideographTraditional"/>
      <w:lvlText w:val="%5、"/>
      <w:lvlJc w:val="left"/>
      <w:pPr>
        <w:ind w:left="3252" w:hanging="480"/>
      </w:pPr>
    </w:lvl>
    <w:lvl w:ilvl="5" w:tplc="0409001B" w:tentative="1">
      <w:start w:val="1"/>
      <w:numFmt w:val="lowerRoman"/>
      <w:lvlText w:val="%6."/>
      <w:lvlJc w:val="right"/>
      <w:pPr>
        <w:ind w:left="3732" w:hanging="480"/>
      </w:pPr>
    </w:lvl>
    <w:lvl w:ilvl="6" w:tplc="0409000F" w:tentative="1">
      <w:start w:val="1"/>
      <w:numFmt w:val="decimal"/>
      <w:lvlText w:val="%7."/>
      <w:lvlJc w:val="left"/>
      <w:pPr>
        <w:ind w:left="4212" w:hanging="480"/>
      </w:pPr>
    </w:lvl>
    <w:lvl w:ilvl="7" w:tplc="04090019" w:tentative="1">
      <w:start w:val="1"/>
      <w:numFmt w:val="ideographTraditional"/>
      <w:lvlText w:val="%8、"/>
      <w:lvlJc w:val="left"/>
      <w:pPr>
        <w:ind w:left="4692" w:hanging="480"/>
      </w:pPr>
    </w:lvl>
    <w:lvl w:ilvl="8" w:tplc="0409001B" w:tentative="1">
      <w:start w:val="1"/>
      <w:numFmt w:val="lowerRoman"/>
      <w:lvlText w:val="%9."/>
      <w:lvlJc w:val="right"/>
      <w:pPr>
        <w:ind w:left="5172" w:hanging="480"/>
      </w:pPr>
    </w:lvl>
  </w:abstractNum>
  <w:abstractNum w:abstractNumId="26" w15:restartNumberingAfterBreak="0">
    <w:nsid w:val="7B0244B3"/>
    <w:multiLevelType w:val="hybridMultilevel"/>
    <w:tmpl w:val="8F9A9C30"/>
    <w:lvl w:ilvl="0" w:tplc="04090015">
      <w:start w:val="1"/>
      <w:numFmt w:val="taiwaneseCountingThousand"/>
      <w:lvlText w:val="%1、"/>
      <w:lvlJc w:val="left"/>
      <w:pPr>
        <w:ind w:left="480" w:hanging="48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num w:numId="1">
    <w:abstractNumId w:val="20"/>
  </w:num>
  <w:num w:numId="2">
    <w:abstractNumId w:val="12"/>
  </w:num>
  <w:num w:numId="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num>
  <w:num w:numId="8">
    <w:abstractNumId w:val="9"/>
    <w:lvlOverride w:ilvl="0">
      <w:startOverride w:val="1"/>
      <w:lvl w:ilvl="0">
        <w:start w:val="1"/>
        <w:numFmt w:val="decimal"/>
        <w:lvlText w:val=""/>
        <w:lvlJc w:val="left"/>
      </w:lvl>
    </w:lvlOverride>
    <w:lvlOverride w:ilvl="1">
      <w:startOverride w:val="1"/>
      <w:lvl w:ilvl="1">
        <w:start w:val="1"/>
        <w:numFmt w:val="decimal"/>
        <w:lvlText w:val="(%2)"/>
        <w:lvlJc w:val="left"/>
        <w:pPr>
          <w:ind w:left="960" w:hanging="480"/>
        </w:pPr>
        <w:rPr>
          <w:color w:val="auto"/>
        </w:rPr>
      </w:lvl>
    </w:lvlOverride>
  </w:num>
  <w:num w:numId="9">
    <w:abstractNumId w:val="8"/>
  </w:num>
  <w:num w:numId="10">
    <w:abstractNumId w:val="1"/>
  </w:num>
  <w:num w:numId="11">
    <w:abstractNumId w:val="9"/>
  </w:num>
  <w:num w:numId="12">
    <w:abstractNumId w:val="20"/>
  </w:num>
  <w:num w:numId="13">
    <w:abstractNumId w:val="2"/>
  </w:num>
  <w:num w:numId="14">
    <w:abstractNumId w:val="25"/>
  </w:num>
  <w:num w:numId="15">
    <w:abstractNumId w:val="4"/>
  </w:num>
  <w:num w:numId="16">
    <w:abstractNumId w:val="15"/>
  </w:num>
  <w:num w:numId="17">
    <w:abstractNumId w:val="14"/>
  </w:num>
  <w:num w:numId="18">
    <w:abstractNumId w:val="11"/>
  </w:num>
  <w:num w:numId="19">
    <w:abstractNumId w:val="10"/>
  </w:num>
  <w:num w:numId="20">
    <w:abstractNumId w:val="13"/>
  </w:num>
  <w:num w:numId="21">
    <w:abstractNumId w:val="5"/>
  </w:num>
  <w:num w:numId="22">
    <w:abstractNumId w:val="7"/>
  </w:num>
  <w:num w:numId="23">
    <w:abstractNumId w:val="17"/>
  </w:num>
  <w:num w:numId="24">
    <w:abstractNumId w:val="22"/>
  </w:num>
  <w:num w:numId="25">
    <w:abstractNumId w:val="3"/>
  </w:num>
  <w:num w:numId="26">
    <w:abstractNumId w:val="18"/>
  </w:num>
  <w:num w:numId="27">
    <w:abstractNumId w:val="23"/>
  </w:num>
  <w:num w:numId="28">
    <w:abstractNumId w:val="16"/>
  </w:num>
  <w:num w:numId="29">
    <w:abstractNumId w:val="26"/>
  </w:num>
  <w:num w:numId="30">
    <w:abstractNumId w:val="19"/>
  </w:num>
  <w:num w:numId="31">
    <w:abstractNumId w:val="21"/>
  </w:num>
  <w:num w:numId="32">
    <w:abstractNumId w:val="24"/>
  </w:num>
  <w:num w:numId="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80"/>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045E"/>
    <w:rsid w:val="00014075"/>
    <w:rsid w:val="00020A62"/>
    <w:rsid w:val="0002389D"/>
    <w:rsid w:val="00032602"/>
    <w:rsid w:val="00056213"/>
    <w:rsid w:val="000741C8"/>
    <w:rsid w:val="000A2375"/>
    <w:rsid w:val="000A58B3"/>
    <w:rsid w:val="000B422A"/>
    <w:rsid w:val="000E2BEC"/>
    <w:rsid w:val="000E7B57"/>
    <w:rsid w:val="000E7DAA"/>
    <w:rsid w:val="00107CB5"/>
    <w:rsid w:val="001210CE"/>
    <w:rsid w:val="0016045A"/>
    <w:rsid w:val="00163E41"/>
    <w:rsid w:val="00171FFA"/>
    <w:rsid w:val="00184D37"/>
    <w:rsid w:val="001A2483"/>
    <w:rsid w:val="001C083D"/>
    <w:rsid w:val="001C7C12"/>
    <w:rsid w:val="001F6DB8"/>
    <w:rsid w:val="00204DD0"/>
    <w:rsid w:val="00235C6D"/>
    <w:rsid w:val="002436D2"/>
    <w:rsid w:val="00244A67"/>
    <w:rsid w:val="002451E3"/>
    <w:rsid w:val="002463C8"/>
    <w:rsid w:val="0025238C"/>
    <w:rsid w:val="0025357E"/>
    <w:rsid w:val="002779EA"/>
    <w:rsid w:val="00277B7B"/>
    <w:rsid w:val="0028247D"/>
    <w:rsid w:val="00283B0C"/>
    <w:rsid w:val="002B626E"/>
    <w:rsid w:val="002D7767"/>
    <w:rsid w:val="002E614A"/>
    <w:rsid w:val="00311040"/>
    <w:rsid w:val="00337CA7"/>
    <w:rsid w:val="003428E9"/>
    <w:rsid w:val="003550A3"/>
    <w:rsid w:val="003777F8"/>
    <w:rsid w:val="00381B01"/>
    <w:rsid w:val="00394A27"/>
    <w:rsid w:val="003D11EA"/>
    <w:rsid w:val="003D18D9"/>
    <w:rsid w:val="003D25EF"/>
    <w:rsid w:val="003E286D"/>
    <w:rsid w:val="003F3266"/>
    <w:rsid w:val="0040792B"/>
    <w:rsid w:val="00410AD2"/>
    <w:rsid w:val="00414BA8"/>
    <w:rsid w:val="00423CE2"/>
    <w:rsid w:val="004327A8"/>
    <w:rsid w:val="00454F35"/>
    <w:rsid w:val="004552EE"/>
    <w:rsid w:val="00457093"/>
    <w:rsid w:val="00462975"/>
    <w:rsid w:val="00466D61"/>
    <w:rsid w:val="0047659B"/>
    <w:rsid w:val="00476655"/>
    <w:rsid w:val="00493868"/>
    <w:rsid w:val="004B6741"/>
    <w:rsid w:val="004C71CA"/>
    <w:rsid w:val="004F1FB1"/>
    <w:rsid w:val="00514826"/>
    <w:rsid w:val="00521413"/>
    <w:rsid w:val="00523589"/>
    <w:rsid w:val="00532644"/>
    <w:rsid w:val="0055695F"/>
    <w:rsid w:val="00574D03"/>
    <w:rsid w:val="00580D74"/>
    <w:rsid w:val="00581E42"/>
    <w:rsid w:val="00583C3E"/>
    <w:rsid w:val="00591D3C"/>
    <w:rsid w:val="005D4FEE"/>
    <w:rsid w:val="005E2E9F"/>
    <w:rsid w:val="005E7A6E"/>
    <w:rsid w:val="0060362F"/>
    <w:rsid w:val="006113B9"/>
    <w:rsid w:val="00612199"/>
    <w:rsid w:val="00613C43"/>
    <w:rsid w:val="006915D9"/>
    <w:rsid w:val="006A2B92"/>
    <w:rsid w:val="006C1C5A"/>
    <w:rsid w:val="006C64C1"/>
    <w:rsid w:val="007402A6"/>
    <w:rsid w:val="007434F2"/>
    <w:rsid w:val="00745D17"/>
    <w:rsid w:val="007C43BE"/>
    <w:rsid w:val="007E2508"/>
    <w:rsid w:val="008221D4"/>
    <w:rsid w:val="00830887"/>
    <w:rsid w:val="00836ADB"/>
    <w:rsid w:val="00842074"/>
    <w:rsid w:val="00854B85"/>
    <w:rsid w:val="008640CD"/>
    <w:rsid w:val="008648EB"/>
    <w:rsid w:val="008726EC"/>
    <w:rsid w:val="008746FA"/>
    <w:rsid w:val="00886113"/>
    <w:rsid w:val="008D1E7B"/>
    <w:rsid w:val="008E56DD"/>
    <w:rsid w:val="008E7C17"/>
    <w:rsid w:val="00903DD4"/>
    <w:rsid w:val="009313C0"/>
    <w:rsid w:val="00937CB1"/>
    <w:rsid w:val="009629B7"/>
    <w:rsid w:val="009668AF"/>
    <w:rsid w:val="00982798"/>
    <w:rsid w:val="00983D47"/>
    <w:rsid w:val="00984EF5"/>
    <w:rsid w:val="00986B18"/>
    <w:rsid w:val="009924ED"/>
    <w:rsid w:val="009B4E27"/>
    <w:rsid w:val="009C1C7B"/>
    <w:rsid w:val="009F577F"/>
    <w:rsid w:val="00A00C8C"/>
    <w:rsid w:val="00A01097"/>
    <w:rsid w:val="00A20478"/>
    <w:rsid w:val="00A41EEC"/>
    <w:rsid w:val="00A456C7"/>
    <w:rsid w:val="00A46735"/>
    <w:rsid w:val="00A572DE"/>
    <w:rsid w:val="00A57AD7"/>
    <w:rsid w:val="00A609B6"/>
    <w:rsid w:val="00A82F3D"/>
    <w:rsid w:val="00AA31D6"/>
    <w:rsid w:val="00AB306F"/>
    <w:rsid w:val="00AD2294"/>
    <w:rsid w:val="00AF5A63"/>
    <w:rsid w:val="00AF7892"/>
    <w:rsid w:val="00B05F9F"/>
    <w:rsid w:val="00B6419E"/>
    <w:rsid w:val="00B7045E"/>
    <w:rsid w:val="00B86547"/>
    <w:rsid w:val="00B90774"/>
    <w:rsid w:val="00BB4A61"/>
    <w:rsid w:val="00BB678D"/>
    <w:rsid w:val="00BC7CAC"/>
    <w:rsid w:val="00BE4A83"/>
    <w:rsid w:val="00BF01DE"/>
    <w:rsid w:val="00BF5998"/>
    <w:rsid w:val="00C169F6"/>
    <w:rsid w:val="00C16E6F"/>
    <w:rsid w:val="00C33FC4"/>
    <w:rsid w:val="00C412FF"/>
    <w:rsid w:val="00C81959"/>
    <w:rsid w:val="00C84B0F"/>
    <w:rsid w:val="00C91112"/>
    <w:rsid w:val="00CB3BC0"/>
    <w:rsid w:val="00CD2CE7"/>
    <w:rsid w:val="00CD3987"/>
    <w:rsid w:val="00CE3059"/>
    <w:rsid w:val="00CF4217"/>
    <w:rsid w:val="00D25101"/>
    <w:rsid w:val="00D353E9"/>
    <w:rsid w:val="00D47737"/>
    <w:rsid w:val="00D81387"/>
    <w:rsid w:val="00D85BE3"/>
    <w:rsid w:val="00D93165"/>
    <w:rsid w:val="00DB4658"/>
    <w:rsid w:val="00DB5B58"/>
    <w:rsid w:val="00DC06C8"/>
    <w:rsid w:val="00DC73CF"/>
    <w:rsid w:val="00DE355C"/>
    <w:rsid w:val="00E24431"/>
    <w:rsid w:val="00E34CD1"/>
    <w:rsid w:val="00E34D89"/>
    <w:rsid w:val="00E41715"/>
    <w:rsid w:val="00E41F92"/>
    <w:rsid w:val="00E71917"/>
    <w:rsid w:val="00E75642"/>
    <w:rsid w:val="00E80913"/>
    <w:rsid w:val="00EA792E"/>
    <w:rsid w:val="00EB0146"/>
    <w:rsid w:val="00EF5111"/>
    <w:rsid w:val="00EF603A"/>
    <w:rsid w:val="00F051DB"/>
    <w:rsid w:val="00F05AE5"/>
    <w:rsid w:val="00F20BCD"/>
    <w:rsid w:val="00F21A74"/>
    <w:rsid w:val="00F65E44"/>
    <w:rsid w:val="00F6607E"/>
    <w:rsid w:val="00F9745E"/>
    <w:rsid w:val="00F97D9C"/>
    <w:rsid w:val="00FE67A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13F7B8"/>
  <w15:chartTrackingRefBased/>
  <w15:docId w15:val="{0E3B39B3-0511-4E86-BAA8-CDB7AA251C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B7045E"/>
    <w:rPr>
      <w:rFonts w:ascii="新細明體" w:eastAsia="新細明體" w:hAnsi="新細明體" w:cs="新細明體"/>
      <w:kern w:val="0"/>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unhideWhenUsed/>
    <w:rsid w:val="00B7045E"/>
    <w:pPr>
      <w:spacing w:before="100" w:beforeAutospacing="1" w:after="100" w:afterAutospacing="1"/>
    </w:pPr>
  </w:style>
  <w:style w:type="character" w:customStyle="1" w:styleId="a3">
    <w:name w:val="清單段落 字元"/>
    <w:link w:val="a4"/>
    <w:uiPriority w:val="34"/>
    <w:locked/>
    <w:rsid w:val="00B7045E"/>
    <w:rPr>
      <w:rFonts w:ascii="Calibri" w:hAnsi="Calibri" w:cs="Calibri"/>
    </w:rPr>
  </w:style>
  <w:style w:type="paragraph" w:styleId="a4">
    <w:name w:val="List Paragraph"/>
    <w:basedOn w:val="a"/>
    <w:link w:val="a3"/>
    <w:uiPriority w:val="34"/>
    <w:qFormat/>
    <w:rsid w:val="00B7045E"/>
    <w:pPr>
      <w:widowControl w:val="0"/>
      <w:ind w:leftChars="200" w:left="480"/>
    </w:pPr>
    <w:rPr>
      <w:rFonts w:ascii="Calibri" w:eastAsiaTheme="minorEastAsia" w:hAnsi="Calibri" w:cs="Calibri"/>
      <w:kern w:val="2"/>
      <w:szCs w:val="22"/>
    </w:rPr>
  </w:style>
  <w:style w:type="numbering" w:customStyle="1" w:styleId="WW8Num9">
    <w:name w:val="WW8Num9"/>
    <w:rsid w:val="00B7045E"/>
    <w:pPr>
      <w:numPr>
        <w:numId w:val="10"/>
      </w:numPr>
    </w:pPr>
  </w:style>
  <w:style w:type="paragraph" w:styleId="a5">
    <w:name w:val="header"/>
    <w:basedOn w:val="a"/>
    <w:link w:val="a6"/>
    <w:unhideWhenUsed/>
    <w:rsid w:val="00B7045E"/>
    <w:pPr>
      <w:tabs>
        <w:tab w:val="center" w:pos="4153"/>
        <w:tab w:val="right" w:pos="8306"/>
      </w:tabs>
      <w:snapToGrid w:val="0"/>
    </w:pPr>
    <w:rPr>
      <w:sz w:val="20"/>
      <w:szCs w:val="20"/>
    </w:rPr>
  </w:style>
  <w:style w:type="character" w:customStyle="1" w:styleId="a6">
    <w:name w:val="頁首 字元"/>
    <w:basedOn w:val="a0"/>
    <w:link w:val="a5"/>
    <w:rsid w:val="00B7045E"/>
    <w:rPr>
      <w:rFonts w:ascii="新細明體" w:eastAsia="新細明體" w:hAnsi="新細明體" w:cs="新細明體"/>
      <w:kern w:val="0"/>
      <w:sz w:val="20"/>
      <w:szCs w:val="20"/>
    </w:rPr>
  </w:style>
  <w:style w:type="paragraph" w:styleId="a7">
    <w:name w:val="footer"/>
    <w:basedOn w:val="a"/>
    <w:link w:val="a8"/>
    <w:uiPriority w:val="99"/>
    <w:unhideWhenUsed/>
    <w:rsid w:val="00B7045E"/>
    <w:pPr>
      <w:tabs>
        <w:tab w:val="center" w:pos="4153"/>
        <w:tab w:val="right" w:pos="8306"/>
      </w:tabs>
      <w:snapToGrid w:val="0"/>
    </w:pPr>
    <w:rPr>
      <w:sz w:val="20"/>
      <w:szCs w:val="20"/>
    </w:rPr>
  </w:style>
  <w:style w:type="character" w:customStyle="1" w:styleId="a8">
    <w:name w:val="頁尾 字元"/>
    <w:basedOn w:val="a0"/>
    <w:link w:val="a7"/>
    <w:uiPriority w:val="99"/>
    <w:rsid w:val="00B7045E"/>
    <w:rPr>
      <w:rFonts w:ascii="新細明體" w:eastAsia="新細明體" w:hAnsi="新細明體" w:cs="新細明體"/>
      <w:kern w:val="0"/>
      <w:sz w:val="20"/>
      <w:szCs w:val="20"/>
    </w:rPr>
  </w:style>
  <w:style w:type="paragraph" w:styleId="a9">
    <w:name w:val="Balloon Text"/>
    <w:basedOn w:val="a"/>
    <w:link w:val="aa"/>
    <w:uiPriority w:val="99"/>
    <w:semiHidden/>
    <w:unhideWhenUsed/>
    <w:rsid w:val="00AB306F"/>
    <w:rPr>
      <w:rFonts w:asciiTheme="majorHAnsi" w:eastAsiaTheme="majorEastAsia" w:hAnsiTheme="majorHAnsi" w:cstheme="majorBidi"/>
      <w:sz w:val="18"/>
      <w:szCs w:val="18"/>
    </w:rPr>
  </w:style>
  <w:style w:type="character" w:customStyle="1" w:styleId="aa">
    <w:name w:val="註解方塊文字 字元"/>
    <w:basedOn w:val="a0"/>
    <w:link w:val="a9"/>
    <w:uiPriority w:val="99"/>
    <w:semiHidden/>
    <w:rsid w:val="00AB306F"/>
    <w:rPr>
      <w:rFonts w:asciiTheme="majorHAnsi" w:eastAsiaTheme="majorEastAsia" w:hAnsiTheme="majorHAnsi" w:cstheme="majorBidi"/>
      <w:kern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0494194">
      <w:bodyDiv w:val="1"/>
      <w:marLeft w:val="0"/>
      <w:marRight w:val="0"/>
      <w:marTop w:val="0"/>
      <w:marBottom w:val="0"/>
      <w:divBdr>
        <w:top w:val="none" w:sz="0" w:space="0" w:color="auto"/>
        <w:left w:val="none" w:sz="0" w:space="0" w:color="auto"/>
        <w:bottom w:val="none" w:sz="0" w:space="0" w:color="auto"/>
        <w:right w:val="none" w:sz="0" w:space="0" w:color="auto"/>
      </w:divBdr>
    </w:div>
    <w:div w:id="418983054">
      <w:bodyDiv w:val="1"/>
      <w:marLeft w:val="0"/>
      <w:marRight w:val="0"/>
      <w:marTop w:val="0"/>
      <w:marBottom w:val="0"/>
      <w:divBdr>
        <w:top w:val="none" w:sz="0" w:space="0" w:color="auto"/>
        <w:left w:val="none" w:sz="0" w:space="0" w:color="auto"/>
        <w:bottom w:val="none" w:sz="0" w:space="0" w:color="auto"/>
        <w:right w:val="none" w:sz="0" w:space="0" w:color="auto"/>
      </w:divBdr>
    </w:div>
    <w:div w:id="1549874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04B26A-1A89-4934-BD9D-361550BDBC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407</TotalTime>
  <Pages>21</Pages>
  <Words>1521</Words>
  <Characters>8674</Characters>
  <Application>Microsoft Office Word</Application>
  <DocSecurity>0</DocSecurity>
  <Lines>72</Lines>
  <Paragraphs>20</Paragraphs>
  <ScaleCrop>false</ScaleCrop>
  <Company/>
  <LinksUpToDate>false</LinksUpToDate>
  <CharactersWithSpaces>10175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陳儀恩</dc:creator>
  <cp:keywords/>
  <dc:description/>
  <cp:lastModifiedBy>陳儀恩</cp:lastModifiedBy>
  <cp:revision>73</cp:revision>
  <cp:lastPrinted>2025-08-14T08:22:00Z</cp:lastPrinted>
  <dcterms:created xsi:type="dcterms:W3CDTF">2025-08-12T09:33:00Z</dcterms:created>
  <dcterms:modified xsi:type="dcterms:W3CDTF">2025-08-15T10:28:00Z</dcterms:modified>
</cp:coreProperties>
</file>