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A10D" w14:textId="77777777" w:rsidR="000257EE" w:rsidRPr="008912DD" w:rsidRDefault="00274757" w:rsidP="00AA0EEE">
      <w:pPr>
        <w:pStyle w:val="aff6"/>
        <w:rPr>
          <w:rFonts w:ascii="Times New Roman" w:hAnsi="Times New Roman"/>
        </w:rPr>
      </w:pPr>
      <w:bookmarkStart w:id="0" w:name="_Toc38875781"/>
      <w:bookmarkStart w:id="1" w:name="_GoBack"/>
      <w:bookmarkEnd w:id="1"/>
      <w:r w:rsidRPr="008912DD">
        <w:rPr>
          <w:rFonts w:ascii="Times New Roman" w:hAnsi="Times New Roman"/>
        </w:rPr>
        <w:t>四、</w:t>
      </w:r>
      <w:r w:rsidR="00E82F46" w:rsidRPr="008912DD">
        <w:rPr>
          <w:rFonts w:ascii="Times New Roman" w:hAnsi="Times New Roman"/>
        </w:rPr>
        <w:t>西醫基層醫療費用審查注意事項</w:t>
      </w:r>
      <w:r w:rsidR="00B059B0" w:rsidRPr="008912DD">
        <w:rPr>
          <w:rFonts w:ascii="Times New Roman" w:hAnsi="Times New Roman"/>
        </w:rPr>
        <w:t>-</w:t>
      </w:r>
      <w:r w:rsidRPr="008912DD">
        <w:rPr>
          <w:rFonts w:ascii="Times New Roman" w:hAnsi="Times New Roman"/>
        </w:rPr>
        <w:t>兒科</w:t>
      </w:r>
      <w:bookmarkEnd w:id="0"/>
    </w:p>
    <w:p w14:paraId="4D727B9D" w14:textId="77777777" w:rsidR="000257EE" w:rsidRPr="008912DD" w:rsidRDefault="00274757" w:rsidP="00AA0EEE">
      <w:pPr>
        <w:snapToGrid w:val="0"/>
        <w:spacing w:line="600" w:lineRule="exact"/>
        <w:ind w:left="24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通則：</w:t>
      </w:r>
    </w:p>
    <w:p w14:paraId="3BFD14AC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sz w:val="28"/>
        </w:rPr>
        <w:t>病童之各項檢查及治療措施，需與其病情、診斷有相關性及必要性。</w:t>
      </w:r>
    </w:p>
    <w:p w14:paraId="770ECDC4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特</w:t>
      </w:r>
      <w:r w:rsidRPr="008912DD">
        <w:rPr>
          <w:rFonts w:ascii="Times New Roman" w:eastAsia="標楷體" w:hAnsi="Times New Roman"/>
          <w:sz w:val="28"/>
        </w:rPr>
        <w:t>殊之檢查項目：</w:t>
      </w:r>
      <w:r w:rsidR="00FE4295" w:rsidRPr="008912DD">
        <w:rPr>
          <w:rFonts w:ascii="Times New Roman" w:eastAsia="標楷體" w:hAnsi="Times New Roman"/>
          <w:sz w:val="28"/>
        </w:rPr>
        <w:t>核磁共振、電腦斷層、</w:t>
      </w:r>
      <w:r w:rsidRPr="008912DD">
        <w:rPr>
          <w:rFonts w:ascii="Times New Roman" w:eastAsia="標楷體" w:hAnsi="Times New Roman"/>
          <w:sz w:val="28"/>
        </w:rPr>
        <w:t>心臟超音波、心導管、新生兒腦部超音波、各項內視鏡檢查、腦電波、肌電波等，應註明檢查目的，由具備各該項之專科醫師負責判讀，並附有其字跡清晰之中文正式署名之報告。偏遠地區除外。</w:t>
      </w:r>
      <w:r w:rsidRPr="008912DD">
        <w:rPr>
          <w:rFonts w:ascii="Times New Roman" w:eastAsia="標楷體" w:hAnsi="Times New Roman"/>
          <w:sz w:val="28"/>
          <w:szCs w:val="28"/>
        </w:rPr>
        <w:t>其它之檢查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驗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項目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不需次專科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醫師判讀者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，亦應註明檢查之理由，並檢附相關檢查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驗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報告送審。</w:t>
      </w:r>
      <w:r w:rsidRPr="008912DD">
        <w:rPr>
          <w:rFonts w:ascii="Times New Roman" w:eastAsia="標楷體" w:hAnsi="Times New Roman"/>
          <w:sz w:val="28"/>
          <w:szCs w:val="28"/>
        </w:rPr>
        <w:t>(99/4/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</w:t>
      </w:r>
      <w:r w:rsidR="00FE4295"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="00FE4295" w:rsidRPr="008912DD">
        <w:rPr>
          <w:rFonts w:ascii="Times New Roman" w:eastAsia="標楷體" w:hAnsi="Times New Roman"/>
          <w:sz w:val="28"/>
          <w:szCs w:val="28"/>
        </w:rPr>
        <w:t>106/1/1)</w:t>
      </w:r>
    </w:p>
    <w:p w14:paraId="0DF8DCC1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bCs/>
          <w:sz w:val="28"/>
          <w:szCs w:val="28"/>
        </w:rPr>
        <w:t>對使用第一線以外之抗生素、多種抗生素、或其他高價藥物，應</w:t>
      </w:r>
      <w:r w:rsidRPr="008912DD">
        <w:rPr>
          <w:rFonts w:ascii="Times New Roman" w:eastAsia="標楷體" w:hAnsi="Times New Roman"/>
          <w:sz w:val="28"/>
          <w:szCs w:val="28"/>
        </w:rPr>
        <w:t>附此次使用抗生素之過程病歷。但符合藥品給付規定</w:t>
      </w:r>
      <w:r w:rsidRPr="008912DD">
        <w:rPr>
          <w:rFonts w:ascii="Times New Roman" w:eastAsia="標楷體" w:hAnsi="Times New Roman"/>
          <w:sz w:val="28"/>
          <w:szCs w:val="28"/>
        </w:rPr>
        <w:t xml:space="preserve">10.2 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Penicillins</w:t>
      </w:r>
      <w:proofErr w:type="spellEnd"/>
      <w:r w:rsidRPr="008912DD">
        <w:rPr>
          <w:rFonts w:ascii="Times New Roman" w:eastAsia="標楷體" w:hAnsi="Times New Roman"/>
          <w:sz w:val="28"/>
          <w:szCs w:val="28"/>
        </w:rPr>
        <w:t xml:space="preserve"> &amp; 10.3 Cephalosporins</w:t>
      </w:r>
      <w:r w:rsidRPr="008912DD">
        <w:rPr>
          <w:rFonts w:ascii="Times New Roman" w:eastAsia="標楷體" w:hAnsi="Times New Roman"/>
          <w:sz w:val="28"/>
          <w:szCs w:val="28"/>
        </w:rPr>
        <w:t>之使用適應症者不在此限。</w:t>
      </w:r>
      <w:r w:rsidRPr="008912DD">
        <w:rPr>
          <w:rFonts w:ascii="Times New Roman" w:eastAsia="標楷體" w:hAnsi="Times New Roman"/>
          <w:bCs/>
          <w:sz w:val="28"/>
          <w:szCs w:val="28"/>
        </w:rPr>
        <w:t xml:space="preserve"> (97/5/</w:t>
      </w:r>
      <w:proofErr w:type="gramStart"/>
      <w:r w:rsidRPr="008912DD">
        <w:rPr>
          <w:rFonts w:ascii="Times New Roman" w:eastAsia="標楷體" w:hAnsi="Times New Roman"/>
          <w:bCs/>
          <w:sz w:val="28"/>
          <w:szCs w:val="28"/>
        </w:rPr>
        <w:t>1)(</w:t>
      </w:r>
      <w:proofErr w:type="gramEnd"/>
      <w:r w:rsidRPr="008912DD">
        <w:rPr>
          <w:rFonts w:ascii="Times New Roman" w:eastAsia="標楷體" w:hAnsi="Times New Roman"/>
          <w:bCs/>
          <w:sz w:val="28"/>
          <w:szCs w:val="28"/>
        </w:rPr>
        <w:t>100/1/1)</w:t>
      </w:r>
      <w:r w:rsidRPr="008912DD">
        <w:rPr>
          <w:rFonts w:ascii="Times New Roman" w:eastAsia="標楷體" w:hAnsi="Times New Roman"/>
          <w:sz w:val="28"/>
          <w:szCs w:val="28"/>
        </w:rPr>
        <w:t xml:space="preserve"> (102/3/1)</w:t>
      </w:r>
    </w:p>
    <w:p w14:paraId="1F399808" w14:textId="77777777" w:rsidR="000257EE" w:rsidRPr="008912DD" w:rsidRDefault="00274757" w:rsidP="00AA0EEE">
      <w:pPr>
        <w:snapToGrid w:val="0"/>
        <w:spacing w:line="600" w:lineRule="exact"/>
        <w:ind w:left="998" w:hanging="278"/>
        <w:jc w:val="both"/>
        <w:rPr>
          <w:rFonts w:ascii="Times New Roman" w:eastAsia="標楷體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="00890902" w:rsidRPr="008912DD">
        <w:rPr>
          <w:rFonts w:ascii="Times New Roman" w:eastAsia="標楷體" w:hAnsi="Times New Roman"/>
          <w:sz w:val="28"/>
          <w:szCs w:val="28"/>
        </w:rPr>
        <w:t>類固醇藥物之</w:t>
      </w:r>
      <w:proofErr w:type="gramStart"/>
      <w:r w:rsidR="00890902" w:rsidRPr="008912DD">
        <w:rPr>
          <w:rFonts w:ascii="Times New Roman" w:eastAsia="標楷體" w:hAnsi="Times New Roman"/>
          <w:sz w:val="28"/>
          <w:szCs w:val="28"/>
        </w:rPr>
        <w:t>使用應確為</w:t>
      </w:r>
      <w:proofErr w:type="gramEnd"/>
      <w:r w:rsidR="00890902" w:rsidRPr="008912DD">
        <w:rPr>
          <w:rFonts w:ascii="Times New Roman" w:eastAsia="標楷體" w:hAnsi="Times New Roman"/>
          <w:sz w:val="28"/>
          <w:szCs w:val="28"/>
        </w:rPr>
        <w:t>病人病情之所需，且應有詳實之病歷記載。</w:t>
      </w:r>
      <w:proofErr w:type="gramStart"/>
      <w:r w:rsidR="00890902" w:rsidRPr="008912DD">
        <w:rPr>
          <w:rFonts w:ascii="Times New Roman" w:eastAsia="標楷體" w:hAnsi="Times New Roman"/>
          <w:sz w:val="28"/>
          <w:szCs w:val="28"/>
        </w:rPr>
        <w:t>類固醇鼻噴劑</w:t>
      </w:r>
      <w:proofErr w:type="gramEnd"/>
      <w:r w:rsidR="00890902" w:rsidRPr="008912DD">
        <w:rPr>
          <w:rFonts w:ascii="Times New Roman" w:eastAsia="標楷體" w:hAnsi="Times New Roman"/>
          <w:sz w:val="28"/>
          <w:szCs w:val="28"/>
        </w:rPr>
        <w:t>之開立，一個月以</w:t>
      </w:r>
      <w:r w:rsidR="00890902" w:rsidRPr="008912DD">
        <w:rPr>
          <w:rFonts w:ascii="Times New Roman" w:eastAsia="標楷體" w:hAnsi="Times New Roman"/>
          <w:sz w:val="28"/>
          <w:szCs w:val="28"/>
        </w:rPr>
        <w:t>1~2</w:t>
      </w:r>
      <w:r w:rsidR="00890902" w:rsidRPr="008912DD">
        <w:rPr>
          <w:rFonts w:ascii="Times New Roman" w:eastAsia="標楷體" w:hAnsi="Times New Roman"/>
          <w:sz w:val="28"/>
          <w:szCs w:val="28"/>
        </w:rPr>
        <w:t>瓶為原則。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7F8A1C0E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5.</w:t>
      </w:r>
      <w:r w:rsidRPr="008912DD">
        <w:rPr>
          <w:rFonts w:ascii="Times New Roman" w:eastAsia="標楷體" w:hAnsi="Times New Roman"/>
          <w:kern w:val="3"/>
          <w:sz w:val="28"/>
        </w:rPr>
        <w:t>維生素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及鐵劑之</w:t>
      </w:r>
      <w:proofErr w:type="gramEnd"/>
      <w:r w:rsidR="00D6315B" w:rsidRPr="008912DD">
        <w:rPr>
          <w:rFonts w:ascii="Times New Roman" w:eastAsia="標楷體" w:hAnsi="Times New Roman"/>
          <w:kern w:val="3"/>
          <w:sz w:val="28"/>
        </w:rPr>
        <w:t>糖</w:t>
      </w:r>
      <w:r w:rsidRPr="008912DD">
        <w:rPr>
          <w:rFonts w:ascii="Times New Roman" w:eastAsia="標楷體" w:hAnsi="Times New Roman"/>
          <w:kern w:val="3"/>
          <w:sz w:val="28"/>
        </w:rPr>
        <w:t>漿製劑，應只限定於治療性使用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如：早產兒、缺鐵性貧血等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  <w:r w:rsidR="00132A7C" w:rsidRPr="008912DD">
        <w:rPr>
          <w:rFonts w:ascii="Times New Roman" w:eastAsia="標楷體" w:hAnsi="Times New Roman"/>
          <w:kern w:val="3"/>
          <w:sz w:val="28"/>
        </w:rPr>
        <w:t>(106/1/1)</w:t>
      </w:r>
    </w:p>
    <w:p w14:paraId="70634B48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6.</w:t>
      </w:r>
      <w:r w:rsidRPr="008912DD">
        <w:rPr>
          <w:rFonts w:ascii="Times New Roman" w:eastAsia="標楷體" w:hAnsi="Times New Roman"/>
          <w:kern w:val="3"/>
          <w:sz w:val="28"/>
        </w:rPr>
        <w:t>針劑費用之計算視藥物種類及實際使用頻率申報。</w:t>
      </w:r>
    </w:p>
    <w:p w14:paraId="2C4BEF49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7.</w:t>
      </w:r>
      <w:r w:rsidRPr="008912DD">
        <w:rPr>
          <w:rFonts w:ascii="Times New Roman" w:eastAsia="標楷體" w:hAnsi="Times New Roman"/>
          <w:kern w:val="3"/>
          <w:sz w:val="28"/>
        </w:rPr>
        <w:t>兒科抗生素使用規定：</w:t>
      </w:r>
      <w:r w:rsidRPr="008912DD">
        <w:rPr>
          <w:rFonts w:ascii="Times New Roman" w:eastAsia="標楷體" w:hAnsi="Times New Roman"/>
          <w:kern w:val="3"/>
          <w:sz w:val="28"/>
        </w:rPr>
        <w:t>(97/6/1)</w:t>
      </w:r>
    </w:p>
    <w:p w14:paraId="78278D2C" w14:textId="77777777" w:rsidR="000257EE" w:rsidRPr="008912DD" w:rsidRDefault="00274757" w:rsidP="00AA0EEE">
      <w:pPr>
        <w:snapToGrid w:val="0"/>
        <w:spacing w:line="600" w:lineRule="exact"/>
        <w:ind w:left="1421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sz w:val="28"/>
        </w:rPr>
        <w:t>凡經兒科醫師診斷為</w:t>
      </w:r>
      <w:r w:rsidRPr="008912DD">
        <w:rPr>
          <w:rFonts w:ascii="Times New Roman" w:eastAsia="標楷體" w:hAnsi="Times New Roman"/>
          <w:kern w:val="3"/>
          <w:sz w:val="28"/>
        </w:rPr>
        <w:t>疑似細菌類感染症者，得使用抗生素。</w:t>
      </w:r>
    </w:p>
    <w:p w14:paraId="205FC008" w14:textId="77777777" w:rsidR="000257EE" w:rsidRPr="008912DD" w:rsidRDefault="00274757" w:rsidP="00AA0EEE">
      <w:pPr>
        <w:snapToGrid w:val="0"/>
        <w:spacing w:line="600" w:lineRule="exact"/>
        <w:ind w:left="1421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kern w:val="3"/>
          <w:sz w:val="28"/>
        </w:rPr>
        <w:t>應優先使用第一線抗生素。</w:t>
      </w:r>
      <w:r w:rsidR="007C4BB7" w:rsidRPr="008912DD">
        <w:rPr>
          <w:rFonts w:ascii="Times New Roman" w:eastAsia="標楷體" w:hAnsi="Times New Roman"/>
          <w:kern w:val="3"/>
          <w:sz w:val="28"/>
        </w:rPr>
        <w:t>Tetracycline</w:t>
      </w:r>
      <w:r w:rsidR="007C4BB7" w:rsidRPr="008912DD">
        <w:rPr>
          <w:rFonts w:ascii="Times New Roman" w:eastAsia="標楷體" w:hAnsi="Times New Roman"/>
          <w:kern w:val="3"/>
          <w:sz w:val="28"/>
        </w:rPr>
        <w:t>應使用於</w:t>
      </w:r>
      <w:r w:rsidR="007C4BB7" w:rsidRPr="008912DD">
        <w:rPr>
          <w:rFonts w:ascii="Times New Roman" w:eastAsia="標楷體" w:hAnsi="Times New Roman"/>
          <w:kern w:val="3"/>
          <w:sz w:val="28"/>
        </w:rPr>
        <w:t>8</w:t>
      </w:r>
      <w:r w:rsidR="007C4BB7" w:rsidRPr="008912DD">
        <w:rPr>
          <w:rFonts w:ascii="Times New Roman" w:eastAsia="標楷體" w:hAnsi="Times New Roman"/>
          <w:kern w:val="3"/>
          <w:sz w:val="28"/>
        </w:rPr>
        <w:t>歲以上兒童為原則。</w:t>
      </w:r>
      <w:r w:rsidR="000F466A" w:rsidRPr="008912DD">
        <w:rPr>
          <w:rFonts w:ascii="Times New Roman" w:eastAsia="標楷體" w:hAnsi="Times New Roman"/>
          <w:kern w:val="3"/>
          <w:sz w:val="28"/>
        </w:rPr>
        <w:t>(</w:t>
      </w:r>
      <w:r w:rsidR="00817FDE" w:rsidRPr="008912DD">
        <w:rPr>
          <w:rFonts w:ascii="Times New Roman" w:eastAsia="標楷體" w:hAnsi="Times New Roman"/>
          <w:kern w:val="3"/>
          <w:sz w:val="28"/>
        </w:rPr>
        <w:t>108/3/1</w:t>
      </w:r>
      <w:r w:rsidR="000F466A" w:rsidRPr="008912DD">
        <w:rPr>
          <w:rFonts w:ascii="Times New Roman" w:eastAsia="標楷體" w:hAnsi="Times New Roman"/>
          <w:kern w:val="3"/>
          <w:sz w:val="28"/>
        </w:rPr>
        <w:t>)</w:t>
      </w:r>
    </w:p>
    <w:p w14:paraId="1456ADE1" w14:textId="77777777" w:rsidR="000257EE" w:rsidRPr="008912DD" w:rsidRDefault="00274757" w:rsidP="00AA0EEE">
      <w:pPr>
        <w:snapToGrid w:val="0"/>
        <w:spacing w:line="600" w:lineRule="exact"/>
        <w:ind w:left="1421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(3)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kern w:val="3"/>
          <w:sz w:val="28"/>
        </w:rPr>
        <w:t>(100/1/1)</w:t>
      </w:r>
    </w:p>
    <w:p w14:paraId="5C594257" w14:textId="77777777" w:rsidR="000257EE" w:rsidRPr="008912DD" w:rsidRDefault="00274757" w:rsidP="00AA0EEE">
      <w:pPr>
        <w:snapToGrid w:val="0"/>
        <w:spacing w:line="600" w:lineRule="exact"/>
        <w:ind w:left="1421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(4)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kern w:val="3"/>
          <w:sz w:val="28"/>
        </w:rPr>
        <w:t>(100/1/1)</w:t>
      </w:r>
    </w:p>
    <w:p w14:paraId="6752E6E2" w14:textId="77777777" w:rsidR="000257EE" w:rsidRPr="008912DD" w:rsidRDefault="00274757" w:rsidP="00AA0EEE">
      <w:pPr>
        <w:snapToGrid w:val="0"/>
        <w:spacing w:line="600" w:lineRule="exact"/>
        <w:ind w:left="1038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8.</w:t>
      </w:r>
      <w:r w:rsidRPr="008912DD">
        <w:rPr>
          <w:rFonts w:ascii="Times New Roman" w:eastAsia="標楷體" w:hAnsi="Times New Roman"/>
          <w:kern w:val="3"/>
          <w:sz w:val="28"/>
        </w:rPr>
        <w:t>兒</w:t>
      </w:r>
      <w:r w:rsidRPr="008912DD">
        <w:rPr>
          <w:rFonts w:ascii="Times New Roman" w:eastAsia="標楷體" w:hAnsi="Times New Roman"/>
          <w:bCs/>
          <w:sz w:val="28"/>
          <w:szCs w:val="28"/>
        </w:rPr>
        <w:t>科病患</w:t>
      </w:r>
      <w:r w:rsidR="00BC17FF" w:rsidRPr="008912DD">
        <w:rPr>
          <w:rFonts w:ascii="Times New Roman" w:eastAsia="標楷體" w:hAnsi="Times New Roman"/>
          <w:bCs/>
          <w:sz w:val="28"/>
          <w:szCs w:val="28"/>
        </w:rPr>
        <w:t>可能</w:t>
      </w:r>
      <w:r w:rsidRPr="008912DD">
        <w:rPr>
          <w:rFonts w:ascii="Times New Roman" w:eastAsia="標楷體" w:hAnsi="Times New Roman"/>
          <w:bCs/>
          <w:sz w:val="28"/>
          <w:szCs w:val="28"/>
        </w:rPr>
        <w:t>因</w:t>
      </w:r>
      <w:r w:rsidRPr="008912DD">
        <w:rPr>
          <w:rFonts w:ascii="Times New Roman" w:eastAsia="標楷體" w:hAnsi="Times New Roman"/>
          <w:kern w:val="3"/>
          <w:sz w:val="28"/>
        </w:rPr>
        <w:t>病情</w:t>
      </w:r>
      <w:r w:rsidRPr="008912DD">
        <w:rPr>
          <w:rFonts w:ascii="Times New Roman" w:eastAsia="標楷體" w:hAnsi="Times New Roman"/>
          <w:bCs/>
          <w:sz w:val="28"/>
          <w:szCs w:val="28"/>
        </w:rPr>
        <w:t>變化或服藥服從性</w:t>
      </w:r>
      <w:proofErr w:type="gramStart"/>
      <w:r w:rsidRPr="008912DD">
        <w:rPr>
          <w:rFonts w:ascii="Times New Roman" w:eastAsia="標楷體" w:hAnsi="Times New Roman"/>
          <w:bCs/>
          <w:sz w:val="28"/>
          <w:szCs w:val="28"/>
        </w:rPr>
        <w:t>不</w:t>
      </w:r>
      <w:proofErr w:type="gramEnd"/>
      <w:r w:rsidRPr="008912DD">
        <w:rPr>
          <w:rFonts w:ascii="Times New Roman" w:eastAsia="標楷體" w:hAnsi="Times New Roman"/>
          <w:bCs/>
          <w:sz w:val="28"/>
          <w:szCs w:val="28"/>
        </w:rPr>
        <w:t>高等因素造成院所重覆給藥之</w:t>
      </w:r>
      <w:r w:rsidR="00BC17FF" w:rsidRPr="008912DD">
        <w:rPr>
          <w:rFonts w:ascii="Times New Roman" w:eastAsia="標楷體" w:hAnsi="Times New Roman"/>
          <w:bCs/>
          <w:sz w:val="28"/>
          <w:szCs w:val="28"/>
        </w:rPr>
        <w:t>情形</w:t>
      </w:r>
      <w:r w:rsidRPr="008912DD">
        <w:rPr>
          <w:rFonts w:ascii="Times New Roman" w:eastAsia="標楷體" w:hAnsi="Times New Roman"/>
          <w:bCs/>
          <w:sz w:val="28"/>
          <w:szCs w:val="28"/>
        </w:rPr>
        <w:t>，</w:t>
      </w:r>
      <w:r w:rsidR="00BC17FF" w:rsidRPr="008912DD">
        <w:rPr>
          <w:rFonts w:ascii="Times New Roman" w:eastAsia="標楷體" w:hAnsi="Times New Roman"/>
          <w:bCs/>
          <w:sz w:val="28"/>
          <w:szCs w:val="28"/>
        </w:rPr>
        <w:t>請</w:t>
      </w:r>
      <w:r w:rsidRPr="008912DD">
        <w:rPr>
          <w:rFonts w:ascii="Times New Roman" w:eastAsia="標楷體" w:hAnsi="Times New Roman"/>
          <w:bCs/>
          <w:sz w:val="28"/>
          <w:szCs w:val="28"/>
        </w:rPr>
        <w:t>審查醫</w:t>
      </w:r>
      <w:r w:rsidRPr="008912DD">
        <w:rPr>
          <w:rFonts w:ascii="Times New Roman" w:eastAsia="標楷體" w:hAnsi="Times New Roman"/>
          <w:sz w:val="28"/>
          <w:szCs w:val="28"/>
        </w:rPr>
        <w:t>藥專家</w:t>
      </w:r>
      <w:r w:rsidRPr="008912DD">
        <w:rPr>
          <w:rFonts w:ascii="Times New Roman" w:eastAsia="標楷體" w:hAnsi="Times New Roman"/>
          <w:bCs/>
          <w:sz w:val="28"/>
          <w:szCs w:val="28"/>
        </w:rPr>
        <w:t>依病歷記載</w:t>
      </w:r>
      <w:r w:rsidR="00BC17FF" w:rsidRPr="008912DD">
        <w:rPr>
          <w:rFonts w:ascii="Times New Roman" w:eastAsia="標楷體" w:hAnsi="Times New Roman"/>
          <w:bCs/>
          <w:sz w:val="28"/>
          <w:szCs w:val="28"/>
        </w:rPr>
        <w:t>注意</w:t>
      </w:r>
      <w:r w:rsidRPr="008912DD">
        <w:rPr>
          <w:rFonts w:ascii="Times New Roman" w:eastAsia="標楷體" w:hAnsi="Times New Roman"/>
          <w:bCs/>
          <w:sz w:val="28"/>
          <w:szCs w:val="28"/>
        </w:rPr>
        <w:t>重覆比例</w:t>
      </w:r>
      <w:r w:rsidR="00BC17FF" w:rsidRPr="008912DD">
        <w:rPr>
          <w:rFonts w:ascii="Times New Roman" w:eastAsia="標楷體" w:hAnsi="Times New Roman"/>
          <w:bCs/>
          <w:sz w:val="28"/>
          <w:szCs w:val="28"/>
        </w:rPr>
        <w:t>是否</w:t>
      </w:r>
      <w:r w:rsidR="00DD7603" w:rsidRPr="008912DD">
        <w:rPr>
          <w:rFonts w:ascii="Times New Roman" w:eastAsia="標楷體" w:hAnsi="Times New Roman"/>
          <w:bCs/>
          <w:sz w:val="28"/>
          <w:szCs w:val="28"/>
        </w:rPr>
        <w:t>過高</w:t>
      </w:r>
      <w:r w:rsidRPr="008912DD">
        <w:rPr>
          <w:rFonts w:ascii="Times New Roman" w:eastAsia="標楷體" w:hAnsi="Times New Roman"/>
          <w:bCs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(99/4/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102/3/1)</w:t>
      </w:r>
      <w:r w:rsidR="00BC17FF"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72705FCA" w14:textId="77777777" w:rsidR="008312CA" w:rsidRPr="008912DD" w:rsidRDefault="00C54EE9" w:rsidP="00AA0EEE">
      <w:pPr>
        <w:snapToGrid w:val="0"/>
        <w:spacing w:line="600" w:lineRule="exact"/>
        <w:ind w:left="1985" w:hanging="708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8312CA"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8312CA" w:rsidRPr="008912DD">
        <w:rPr>
          <w:rFonts w:ascii="Times New Roman" w:eastAsia="標楷體" w:hAnsi="Times New Roman"/>
          <w:sz w:val="28"/>
          <w:szCs w:val="28"/>
        </w:rPr>
        <w:t>長</w:t>
      </w:r>
      <w:proofErr w:type="gramStart"/>
      <w:r w:rsidR="008312CA" w:rsidRPr="008912DD">
        <w:rPr>
          <w:rFonts w:ascii="Times New Roman" w:eastAsia="標楷體" w:hAnsi="Times New Roman"/>
          <w:sz w:val="28"/>
          <w:szCs w:val="28"/>
        </w:rPr>
        <w:t>效短效抗</w:t>
      </w:r>
      <w:proofErr w:type="gramEnd"/>
      <w:r w:rsidR="008312CA" w:rsidRPr="008912DD">
        <w:rPr>
          <w:rFonts w:ascii="Times New Roman" w:eastAsia="標楷體" w:hAnsi="Times New Roman"/>
          <w:sz w:val="28"/>
          <w:szCs w:val="28"/>
        </w:rPr>
        <w:t>組織胺同日使用，不在此限。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817FDE" w:rsidRPr="008912DD">
        <w:rPr>
          <w:rFonts w:ascii="Times New Roman" w:eastAsia="標楷體" w:hAnsi="Times New Roman"/>
          <w:sz w:val="28"/>
          <w:szCs w:val="28"/>
        </w:rPr>
        <w:t>108/3/1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5C17B39B" w14:textId="77777777" w:rsidR="008312CA" w:rsidRPr="008912DD" w:rsidRDefault="00C54EE9" w:rsidP="009C290E">
      <w:pPr>
        <w:snapToGrid w:val="0"/>
        <w:spacing w:line="600" w:lineRule="exact"/>
        <w:ind w:left="1985" w:hanging="708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8312CA"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8312CA" w:rsidRPr="008912DD">
        <w:rPr>
          <w:rFonts w:ascii="Times New Roman" w:eastAsia="標楷體" w:hAnsi="Times New Roman"/>
          <w:sz w:val="28"/>
          <w:szCs w:val="28"/>
        </w:rPr>
        <w:t>需要時使用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8312CA" w:rsidRPr="008912DD">
        <w:rPr>
          <w:rFonts w:ascii="Times New Roman" w:eastAsia="標楷體" w:hAnsi="Times New Roman"/>
          <w:sz w:val="28"/>
          <w:szCs w:val="28"/>
        </w:rPr>
        <w:t>prn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8312CA" w:rsidRPr="008912DD">
        <w:rPr>
          <w:rFonts w:ascii="Times New Roman" w:eastAsia="標楷體" w:hAnsi="Times New Roman"/>
          <w:sz w:val="28"/>
          <w:szCs w:val="28"/>
        </w:rPr>
        <w:t>之處方，如退燒藥之備用藥水或栓劑等，不在此限。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817FDE" w:rsidRPr="008912DD">
        <w:rPr>
          <w:rFonts w:ascii="Times New Roman" w:eastAsia="標楷體" w:hAnsi="Times New Roman"/>
          <w:sz w:val="28"/>
          <w:szCs w:val="28"/>
        </w:rPr>
        <w:t>108/3/1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14521874" w14:textId="77777777" w:rsidR="000257EE" w:rsidRPr="008912DD" w:rsidRDefault="00274757" w:rsidP="00AA0EEE">
      <w:pPr>
        <w:snapToGrid w:val="0"/>
        <w:spacing w:line="600" w:lineRule="exact"/>
        <w:ind w:left="1038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9.</w:t>
      </w:r>
      <w:r w:rsidRPr="008912DD">
        <w:rPr>
          <w:rFonts w:ascii="Times New Roman" w:eastAsia="標楷體" w:hAnsi="Times New Roman"/>
          <w:kern w:val="3"/>
          <w:sz w:val="28"/>
        </w:rPr>
        <w:t>嬰兒</w:t>
      </w:r>
      <w:r w:rsidRPr="008912DD">
        <w:rPr>
          <w:rFonts w:ascii="Times New Roman" w:eastAsia="標楷體" w:hAnsi="Times New Roman"/>
          <w:sz w:val="28"/>
        </w:rPr>
        <w:t>肚臍或臀部之塗藥，應含</w:t>
      </w:r>
      <w:r w:rsidRPr="008912DD">
        <w:rPr>
          <w:rFonts w:ascii="Times New Roman" w:eastAsia="標楷體" w:hAnsi="Times New Roman"/>
          <w:kern w:val="3"/>
          <w:sz w:val="28"/>
        </w:rPr>
        <w:t>於護理費在內，不得申報</w:t>
      </w:r>
      <w:r w:rsidRPr="008912DD">
        <w:rPr>
          <w:rFonts w:ascii="Times New Roman" w:eastAsia="標楷體" w:hAnsi="Times New Roman"/>
          <w:kern w:val="3"/>
          <w:sz w:val="28"/>
        </w:rPr>
        <w:t>48011C(</w:t>
      </w:r>
      <w:r w:rsidRPr="008912DD">
        <w:rPr>
          <w:rFonts w:ascii="Times New Roman" w:eastAsia="標楷體" w:hAnsi="Times New Roman"/>
          <w:sz w:val="28"/>
        </w:rPr>
        <w:t>小換藥十公分以下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。</w:t>
      </w:r>
    </w:p>
    <w:p w14:paraId="2C80D722" w14:textId="77777777" w:rsidR="000257EE" w:rsidRPr="008912DD" w:rsidRDefault="00274757" w:rsidP="00AA0EEE">
      <w:pPr>
        <w:snapToGrid w:val="0"/>
        <w:spacing w:line="600" w:lineRule="exact"/>
        <w:ind w:left="1038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10.</w:t>
      </w:r>
      <w:r w:rsidRPr="008912DD">
        <w:rPr>
          <w:rFonts w:ascii="Times New Roman" w:eastAsia="標楷體" w:hAnsi="Times New Roman"/>
          <w:kern w:val="3"/>
          <w:sz w:val="28"/>
        </w:rPr>
        <w:t>小</w:t>
      </w:r>
      <w:r w:rsidRPr="008912DD">
        <w:rPr>
          <w:rFonts w:ascii="Times New Roman" w:eastAsia="標楷體" w:hAnsi="Times New Roman"/>
          <w:sz w:val="28"/>
        </w:rPr>
        <w:t>兒科檢傷分類</w:t>
      </w:r>
      <w:r w:rsidR="00BC17FF" w:rsidRPr="008912DD">
        <w:rPr>
          <w:rFonts w:ascii="Times New Roman" w:eastAsia="標楷體" w:hAnsi="Times New Roman"/>
          <w:sz w:val="28"/>
          <w:szCs w:val="28"/>
        </w:rPr>
        <w:t>依衛生福利部公告修正之急診五級檢傷分類基準</w:t>
      </w:r>
      <w:r w:rsidR="00BC17FF" w:rsidRPr="008912DD">
        <w:rPr>
          <w:rFonts w:ascii="Times New Roman" w:eastAsia="標楷體" w:hAnsi="Times New Roman"/>
          <w:kern w:val="3"/>
          <w:sz w:val="28"/>
        </w:rPr>
        <w:t xml:space="preserve"> 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詳附表八</w:t>
      </w:r>
      <w:r w:rsidR="00BC17FF" w:rsidRPr="008912DD">
        <w:rPr>
          <w:rFonts w:ascii="Times New Roman" w:eastAsia="標楷體" w:hAnsi="Times New Roman"/>
          <w:kern w:val="3"/>
          <w:sz w:val="28"/>
        </w:rPr>
        <w:t>之</w:t>
      </w:r>
      <w:r w:rsidR="00BC17FF" w:rsidRPr="008912DD">
        <w:rPr>
          <w:rFonts w:ascii="Times New Roman" w:eastAsia="標楷體" w:hAnsi="Times New Roman"/>
          <w:sz w:val="28"/>
          <w:szCs w:val="28"/>
        </w:rPr>
        <w:t>一至八之四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  <w:r w:rsidR="00132A7C" w:rsidRPr="008912DD">
        <w:rPr>
          <w:rFonts w:ascii="Times New Roman" w:eastAsia="標楷體" w:hAnsi="Times New Roman"/>
          <w:kern w:val="3"/>
          <w:sz w:val="28"/>
        </w:rPr>
        <w:t>(106/1/1)</w:t>
      </w:r>
    </w:p>
    <w:p w14:paraId="65CA07A5" w14:textId="77777777" w:rsidR="000257EE" w:rsidRPr="008912DD" w:rsidRDefault="00274757" w:rsidP="00AA0EEE">
      <w:pPr>
        <w:snapToGrid w:val="0"/>
        <w:spacing w:line="600" w:lineRule="exact"/>
        <w:ind w:left="1178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11.</w:t>
      </w:r>
      <w:r w:rsidR="00890902" w:rsidRPr="008912DD">
        <w:rPr>
          <w:rFonts w:ascii="Times New Roman" w:eastAsia="標楷體" w:hAnsi="Times New Roman"/>
          <w:sz w:val="28"/>
          <w:szCs w:val="28"/>
        </w:rPr>
        <w:t>刪除。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12942C0C" w14:textId="77777777" w:rsidR="000257EE" w:rsidRPr="008912DD" w:rsidRDefault="00274757" w:rsidP="00AA0EEE">
      <w:pPr>
        <w:snapToGrid w:val="0"/>
        <w:spacing w:line="600" w:lineRule="exact"/>
        <w:ind w:left="1178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12.</w:t>
      </w:r>
      <w:r w:rsidRPr="008912DD">
        <w:rPr>
          <w:rFonts w:ascii="Times New Roman" w:eastAsia="標楷體" w:hAnsi="Times New Roman"/>
          <w:kern w:val="3"/>
          <w:sz w:val="28"/>
        </w:rPr>
        <w:t>支氣管擴張劑、類固醇及化痰劑，經由</w:t>
      </w:r>
      <w:r w:rsidRPr="008912DD">
        <w:rPr>
          <w:rFonts w:ascii="Times New Roman" w:eastAsia="標楷體" w:hAnsi="Times New Roman"/>
          <w:kern w:val="3"/>
          <w:sz w:val="28"/>
        </w:rPr>
        <w:t>Nebulizer</w:t>
      </w:r>
      <w:r w:rsidRPr="008912DD">
        <w:rPr>
          <w:rFonts w:ascii="Times New Roman" w:eastAsia="標楷體" w:hAnsi="Times New Roman"/>
          <w:kern w:val="3"/>
          <w:sz w:val="28"/>
        </w:rPr>
        <w:t>給予的治療方式，</w:t>
      </w:r>
      <w:r w:rsidRPr="008912DD">
        <w:rPr>
          <w:rFonts w:ascii="Times New Roman" w:eastAsia="標楷體" w:hAnsi="Times New Roman"/>
          <w:sz w:val="28"/>
          <w:szCs w:val="28"/>
        </w:rPr>
        <w:t>須符合藥品給付規定相關規範。</w:t>
      </w:r>
      <w:r w:rsidRPr="008912DD">
        <w:rPr>
          <w:rFonts w:ascii="Times New Roman" w:eastAsia="標楷體" w:hAnsi="Times New Roman"/>
          <w:sz w:val="32"/>
          <w:szCs w:val="32"/>
        </w:rPr>
        <w:t>(99/4/1)</w:t>
      </w:r>
      <w:r w:rsidRPr="008912DD">
        <w:rPr>
          <w:rFonts w:ascii="Times New Roman" w:eastAsia="標楷體" w:hAnsi="Times New Roman"/>
          <w:sz w:val="28"/>
          <w:szCs w:val="28"/>
        </w:rPr>
        <w:t xml:space="preserve"> (102/3/1)</w:t>
      </w:r>
    </w:p>
    <w:p w14:paraId="596A7970" w14:textId="77777777" w:rsidR="000257EE" w:rsidRPr="008912DD" w:rsidRDefault="00274757" w:rsidP="00AA0EEE">
      <w:pPr>
        <w:snapToGrid w:val="0"/>
        <w:spacing w:line="600" w:lineRule="exact"/>
        <w:ind w:left="1178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13.</w:t>
      </w:r>
      <w:r w:rsidRPr="008912DD">
        <w:rPr>
          <w:rFonts w:ascii="Times New Roman" w:eastAsia="標楷體" w:hAnsi="Times New Roman"/>
          <w:kern w:val="3"/>
          <w:sz w:val="28"/>
        </w:rPr>
        <w:t>使用</w:t>
      </w:r>
      <w:r w:rsidRPr="008912DD">
        <w:rPr>
          <w:rFonts w:ascii="Times New Roman" w:eastAsia="標楷體" w:hAnsi="Times New Roman"/>
          <w:kern w:val="3"/>
          <w:sz w:val="28"/>
        </w:rPr>
        <w:t>O2 tent</w:t>
      </w:r>
      <w:r w:rsidRPr="008912DD">
        <w:rPr>
          <w:rFonts w:ascii="Times New Roman" w:eastAsia="標楷體" w:hAnsi="Times New Roman"/>
          <w:kern w:val="3"/>
          <w:sz w:val="28"/>
        </w:rPr>
        <w:t>或</w:t>
      </w:r>
      <w:r w:rsidRPr="008912DD">
        <w:rPr>
          <w:rFonts w:ascii="Times New Roman" w:eastAsia="標楷體" w:hAnsi="Times New Roman"/>
          <w:kern w:val="3"/>
          <w:sz w:val="28"/>
        </w:rPr>
        <w:t>O2 hood</w:t>
      </w:r>
      <w:r w:rsidRPr="008912DD">
        <w:rPr>
          <w:rFonts w:ascii="Times New Roman" w:eastAsia="標楷體" w:hAnsi="Times New Roman"/>
          <w:kern w:val="3"/>
          <w:sz w:val="28"/>
        </w:rPr>
        <w:t>時，二歲</w:t>
      </w:r>
      <w:r w:rsidRPr="008912DD">
        <w:rPr>
          <w:rFonts w:ascii="Times New Roman" w:eastAsia="標楷體" w:hAnsi="Times New Roman"/>
          <w:sz w:val="28"/>
        </w:rPr>
        <w:t>以下可每日申報一次氧氣濃度分析器</w:t>
      </w:r>
      <w:r w:rsidRPr="008912DD">
        <w:rPr>
          <w:rFonts w:ascii="Times New Roman" w:eastAsia="標楷體" w:hAnsi="Times New Roman"/>
          <w:kern w:val="3"/>
          <w:sz w:val="28"/>
        </w:rPr>
        <w:t>(57014B)</w:t>
      </w:r>
      <w:r w:rsidRPr="008912DD">
        <w:rPr>
          <w:rFonts w:ascii="Times New Roman" w:eastAsia="標楷體" w:hAnsi="Times New Roman"/>
          <w:kern w:val="3"/>
          <w:sz w:val="28"/>
        </w:rPr>
        <w:t>，且須附詳</w:t>
      </w:r>
      <w:r w:rsidRPr="008912DD">
        <w:rPr>
          <w:rFonts w:ascii="Times New Roman" w:eastAsia="標楷體" w:hAnsi="Times New Roman"/>
          <w:sz w:val="28"/>
        </w:rPr>
        <w:t>細病歷紀錄。二歲以上則調整氧氣濃度時，才可申報，而非常規每日申報。</w:t>
      </w:r>
    </w:p>
    <w:p w14:paraId="64C1968D" w14:textId="77777777" w:rsidR="000257EE" w:rsidRPr="008912DD" w:rsidRDefault="00274757" w:rsidP="00AA0EEE">
      <w:pPr>
        <w:snapToGrid w:val="0"/>
        <w:spacing w:line="600" w:lineRule="exact"/>
        <w:ind w:left="1178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>14.</w:t>
      </w:r>
      <w:r w:rsidRPr="008912DD">
        <w:rPr>
          <w:rFonts w:ascii="Times New Roman" w:eastAsia="標楷體" w:hAnsi="Times New Roman"/>
          <w:sz w:val="28"/>
          <w:szCs w:val="28"/>
        </w:rPr>
        <w:t>高血壓用藥：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同時使用三種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以上降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血壓藥物者，應嚴加審核。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有高血壓用藥禁忌者應加強審查。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見表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(100/1/1)</w:t>
      </w:r>
    </w:p>
    <w:p w14:paraId="71B98965" w14:textId="77777777" w:rsidR="000257EE" w:rsidRPr="008912DD" w:rsidRDefault="00274757" w:rsidP="00AA0EEE">
      <w:pPr>
        <w:spacing w:line="240" w:lineRule="auto"/>
        <w:ind w:firstLineChars="100" w:firstLine="240"/>
        <w:jc w:val="both"/>
        <w:rPr>
          <w:rFonts w:ascii="Times New Roman" w:eastAsia="標楷體" w:hAnsi="Times New Roman"/>
          <w:szCs w:val="24"/>
        </w:rPr>
      </w:pPr>
      <w:r w:rsidRPr="008912DD">
        <w:rPr>
          <w:rFonts w:ascii="Times New Roman" w:eastAsia="標楷體" w:hAnsi="Times New Roman"/>
          <w:szCs w:val="24"/>
        </w:rPr>
        <w:t>表</w:t>
      </w:r>
      <w:proofErr w:type="gramStart"/>
      <w:r w:rsidRPr="008912DD">
        <w:rPr>
          <w:rFonts w:ascii="Times New Roman" w:eastAsia="標楷體" w:hAnsi="Times New Roman"/>
          <w:szCs w:val="24"/>
        </w:rPr>
        <w:t>一</w:t>
      </w:r>
      <w:proofErr w:type="gramEnd"/>
    </w:p>
    <w:tbl>
      <w:tblPr>
        <w:tblW w:w="8732" w:type="dxa"/>
        <w:tblInd w:w="2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843"/>
        <w:gridCol w:w="858"/>
        <w:gridCol w:w="1134"/>
        <w:gridCol w:w="1417"/>
        <w:gridCol w:w="1418"/>
        <w:gridCol w:w="1536"/>
      </w:tblGrid>
      <w:tr w:rsidR="008912DD" w:rsidRPr="008912DD" w14:paraId="4C8D6531" w14:textId="77777777" w:rsidTr="005076F0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04A" w14:textId="77777777" w:rsidR="000257EE" w:rsidRPr="008912DD" w:rsidRDefault="00274757" w:rsidP="00AA0EEE">
            <w:pPr>
              <w:spacing w:line="24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疾病別</w:t>
            </w:r>
          </w:p>
        </w:tc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969B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藥品類別</w:t>
            </w:r>
          </w:p>
        </w:tc>
      </w:tr>
      <w:tr w:rsidR="008912DD" w:rsidRPr="008912DD" w14:paraId="4774C197" w14:textId="77777777" w:rsidTr="005076F0">
        <w:trPr>
          <w:trHeight w:val="92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DB12" w14:textId="77777777" w:rsidR="000257EE" w:rsidRPr="008912DD" w:rsidRDefault="000257EE" w:rsidP="00AA0EEE">
            <w:pPr>
              <w:spacing w:line="24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2C50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912DD">
              <w:rPr>
                <w:rFonts w:ascii="Times New Roman" w:eastAsia="標楷體" w:hAnsi="Times New Roman"/>
                <w:szCs w:val="24"/>
              </w:rPr>
              <w:t>硫氮類利尿劑</w:t>
            </w:r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CCAE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912DD">
              <w:rPr>
                <w:rFonts w:ascii="Times New Roman" w:eastAsia="標楷體" w:hAnsi="Times New Roman"/>
                <w:szCs w:val="24"/>
              </w:rPr>
              <w:t>保鉀型利尿劑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2452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乙型阻斷劑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5A64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血管收縮素轉換酵素抑制劑</w:t>
            </w:r>
            <w:r w:rsidR="00C54EE9" w:rsidRPr="008912DD">
              <w:rPr>
                <w:rFonts w:ascii="Times New Roman" w:eastAsia="標楷體" w:hAnsi="Times New Roman"/>
                <w:szCs w:val="24"/>
              </w:rPr>
              <w:t>(</w:t>
            </w:r>
            <w:r w:rsidRPr="008912DD">
              <w:rPr>
                <w:rFonts w:ascii="Times New Roman" w:eastAsia="標楷體" w:hAnsi="Times New Roman"/>
                <w:szCs w:val="24"/>
              </w:rPr>
              <w:t>ACEI</w:t>
            </w:r>
            <w:r w:rsidR="00C54EE9" w:rsidRPr="008912D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B13A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血管收縮素受</w:t>
            </w:r>
            <w:proofErr w:type="gramStart"/>
            <w:r w:rsidRPr="008912DD">
              <w:rPr>
                <w:rFonts w:ascii="Times New Roman" w:eastAsia="標楷體" w:hAnsi="Times New Roman"/>
                <w:szCs w:val="24"/>
              </w:rPr>
              <w:t>拮抗劑</w:t>
            </w:r>
            <w:proofErr w:type="gramEnd"/>
            <w:r w:rsidR="00C54EE9" w:rsidRPr="008912DD">
              <w:rPr>
                <w:rFonts w:ascii="Times New Roman" w:eastAsia="標楷體" w:hAnsi="Times New Roman"/>
                <w:szCs w:val="24"/>
              </w:rPr>
              <w:t>(</w:t>
            </w:r>
            <w:r w:rsidRPr="008912DD">
              <w:rPr>
                <w:rFonts w:ascii="Times New Roman" w:eastAsia="標楷體" w:hAnsi="Times New Roman"/>
                <w:szCs w:val="24"/>
              </w:rPr>
              <w:t>ARB</w:t>
            </w:r>
            <w:r w:rsidR="00C54EE9" w:rsidRPr="008912D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2E47E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Aldosterone</w:t>
            </w:r>
            <w:r w:rsidRPr="008912DD">
              <w:rPr>
                <w:rFonts w:ascii="Times New Roman" w:eastAsia="標楷體" w:hAnsi="Times New Roman"/>
                <w:szCs w:val="24"/>
              </w:rPr>
              <w:t>類固醇</w:t>
            </w:r>
            <w:proofErr w:type="gramStart"/>
            <w:r w:rsidRPr="008912DD">
              <w:rPr>
                <w:rFonts w:ascii="Times New Roman" w:eastAsia="標楷體" w:hAnsi="Times New Roman"/>
                <w:szCs w:val="24"/>
              </w:rPr>
              <w:t>拮抗劑</w:t>
            </w:r>
            <w:proofErr w:type="gramEnd"/>
          </w:p>
        </w:tc>
      </w:tr>
      <w:tr w:rsidR="008912DD" w:rsidRPr="008912DD" w14:paraId="3844A329" w14:textId="77777777" w:rsidTr="005076F0">
        <w:trPr>
          <w:trHeight w:val="3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9598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痛風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DCF6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7CB1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7C67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36B0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CB6A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744E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912DD" w:rsidRPr="008912DD" w14:paraId="35C5BC56" w14:textId="77777777" w:rsidTr="005076F0">
        <w:trPr>
          <w:trHeight w:val="5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3908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912DD">
              <w:rPr>
                <w:rFonts w:ascii="Times New Roman" w:eastAsia="標楷體" w:hAnsi="Times New Roman"/>
                <w:szCs w:val="24"/>
              </w:rPr>
              <w:lastRenderedPageBreak/>
              <w:t>低鈉血症</w:t>
            </w:r>
            <w:proofErr w:type="gramEnd"/>
            <w:r w:rsidRPr="008912DD">
              <w:rPr>
                <w:rFonts w:ascii="Times New Roman" w:eastAsia="標楷體" w:hAnsi="Times New Roman"/>
                <w:szCs w:val="24"/>
              </w:rPr>
              <w:t>病史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B947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BCAC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F131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D56C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4403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EE45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912DD" w:rsidRPr="008912DD" w14:paraId="29A1D991" w14:textId="77777777" w:rsidTr="005076F0">
        <w:trPr>
          <w:trHeight w:val="3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FEF6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氣喘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2DC3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5832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6583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0311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9106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51BF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912DD" w:rsidRPr="008912DD" w14:paraId="388C6B79" w14:textId="77777777" w:rsidTr="005076F0">
        <w:trPr>
          <w:trHeight w:val="5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4699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呼吸道疾病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3AE5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1877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6CB1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85AA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898C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A1F0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912DD" w:rsidRPr="008912DD" w14:paraId="5796E28E" w14:textId="77777777" w:rsidTr="005076F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E163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二度或三度心臟傳導阻斷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8A66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5993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333E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BBF5F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5DEE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32B4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912DD" w:rsidRPr="008912DD" w14:paraId="138A124A" w14:textId="77777777" w:rsidTr="005076F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4025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血管神經性水腫病史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AE1F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BD91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4980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ADEF" w14:textId="77777777" w:rsidR="000257EE" w:rsidRPr="008912DD" w:rsidRDefault="00274757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7C2B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6F5D" w14:textId="77777777" w:rsidR="000257EE" w:rsidRPr="008912DD" w:rsidRDefault="000257EE" w:rsidP="00AA0EEE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912DD" w:rsidRPr="008912DD" w14:paraId="632F7EE9" w14:textId="77777777" w:rsidTr="005076F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C49A5" w14:textId="77777777" w:rsidR="000257EE" w:rsidRPr="008912DD" w:rsidRDefault="00274757" w:rsidP="00AA0EEE">
            <w:pPr>
              <w:spacing w:line="24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912DD">
              <w:rPr>
                <w:rFonts w:ascii="Times New Roman" w:eastAsia="標楷體" w:hAnsi="Times New Roman"/>
                <w:szCs w:val="24"/>
              </w:rPr>
              <w:t>高鉀血症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1197" w14:textId="77777777" w:rsidR="000257EE" w:rsidRPr="008912DD" w:rsidRDefault="000257EE" w:rsidP="00AA0EEE">
            <w:pPr>
              <w:spacing w:line="240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8EBE" w14:textId="77777777" w:rsidR="000257EE" w:rsidRPr="008912DD" w:rsidRDefault="00274757" w:rsidP="00AA0EEE">
            <w:pPr>
              <w:spacing w:line="240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F466" w14:textId="77777777" w:rsidR="000257EE" w:rsidRPr="008912DD" w:rsidRDefault="000257EE" w:rsidP="00AA0EEE">
            <w:pPr>
              <w:spacing w:line="240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E41D" w14:textId="77777777" w:rsidR="000257EE" w:rsidRPr="008912DD" w:rsidRDefault="00274757" w:rsidP="00AA0EEE">
            <w:pPr>
              <w:spacing w:line="240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1E80" w14:textId="77777777" w:rsidR="000257EE" w:rsidRPr="008912DD" w:rsidRDefault="000257EE" w:rsidP="00AA0EEE">
            <w:pPr>
              <w:spacing w:line="240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F8FA" w14:textId="77777777" w:rsidR="000257EE" w:rsidRPr="008912DD" w:rsidRDefault="00274757" w:rsidP="00AA0EEE">
            <w:pPr>
              <w:spacing w:line="240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912DD">
              <w:rPr>
                <w:rFonts w:ascii="Times New Roman" w:eastAsia="標楷體" w:hAnsi="Times New Roman"/>
                <w:b/>
                <w:szCs w:val="24"/>
              </w:rPr>
              <w:t>X</w:t>
            </w:r>
          </w:p>
        </w:tc>
      </w:tr>
    </w:tbl>
    <w:p w14:paraId="3024A6A8" w14:textId="77777777" w:rsidR="000257EE" w:rsidRPr="008912DD" w:rsidRDefault="00274757" w:rsidP="00AA0EEE">
      <w:pPr>
        <w:snapToGrid w:val="0"/>
        <w:spacing w:line="600" w:lineRule="exact"/>
        <w:ind w:left="1118" w:hanging="360"/>
        <w:jc w:val="both"/>
        <w:rPr>
          <w:rFonts w:ascii="Times New Roman" w:eastAsia="標楷體" w:hAnsi="Times New Roman"/>
          <w:szCs w:val="24"/>
        </w:rPr>
      </w:pPr>
      <w:r w:rsidRPr="008912DD">
        <w:rPr>
          <w:rFonts w:ascii="Times New Roman" w:eastAsia="標楷體" w:hAnsi="Times New Roman"/>
          <w:szCs w:val="24"/>
        </w:rPr>
        <w:t>備註：打</w:t>
      </w:r>
      <w:r w:rsidRPr="008912DD">
        <w:rPr>
          <w:rFonts w:ascii="Times New Roman" w:eastAsia="標楷體" w:hAnsi="Times New Roman"/>
          <w:szCs w:val="24"/>
        </w:rPr>
        <w:t>X</w:t>
      </w:r>
      <w:r w:rsidRPr="008912DD">
        <w:rPr>
          <w:rFonts w:ascii="Times New Roman" w:eastAsia="標楷體" w:hAnsi="Times New Roman"/>
          <w:szCs w:val="24"/>
        </w:rPr>
        <w:t>及代表用藥禁忌</w:t>
      </w:r>
    </w:p>
    <w:p w14:paraId="091A5819" w14:textId="77777777" w:rsidR="000257EE" w:rsidRPr="008912DD" w:rsidRDefault="00274757" w:rsidP="00AA0EEE">
      <w:pPr>
        <w:snapToGrid w:val="0"/>
        <w:spacing w:line="600" w:lineRule="exact"/>
        <w:ind w:left="240" w:firstLine="468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15. </w:t>
      </w:r>
      <w:r w:rsidRPr="008912DD">
        <w:rPr>
          <w:rFonts w:ascii="Times New Roman" w:eastAsia="標楷體" w:hAnsi="Times New Roman"/>
          <w:sz w:val="28"/>
          <w:szCs w:val="28"/>
        </w:rPr>
        <w:t>早產兒腦部超音波審查原則：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52B25B1F" w14:textId="77777777" w:rsidR="009C290E" w:rsidRPr="008912DD" w:rsidRDefault="00C54EE9" w:rsidP="009C290E">
      <w:pPr>
        <w:snapToGrid w:val="0"/>
        <w:spacing w:line="600" w:lineRule="exact"/>
        <w:ind w:leftChars="550" w:left="1740" w:hangingChars="150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出生體重小於等於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1000 </w:t>
      </w:r>
      <w:r w:rsidR="00274757" w:rsidRPr="008912DD">
        <w:rPr>
          <w:rFonts w:ascii="Times New Roman" w:eastAsia="標楷體" w:hAnsi="Times New Roman"/>
          <w:sz w:val="28"/>
          <w:szCs w:val="28"/>
        </w:rPr>
        <w:t>公克者可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="00274757" w:rsidRPr="008912DD">
        <w:rPr>
          <w:rFonts w:ascii="Times New Roman" w:eastAsia="標楷體" w:hAnsi="Times New Roman"/>
          <w:sz w:val="28"/>
          <w:szCs w:val="28"/>
        </w:rPr>
        <w:t>於</w:t>
      </w:r>
      <w:r w:rsidR="00274757" w:rsidRPr="008912DD">
        <w:rPr>
          <w:rFonts w:ascii="Times New Roman" w:eastAsia="標楷體" w:hAnsi="Times New Roman"/>
          <w:sz w:val="28"/>
          <w:szCs w:val="28"/>
        </w:rPr>
        <w:t>1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>3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>7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 21~28 </w:t>
      </w:r>
      <w:r w:rsidR="00274757" w:rsidRPr="008912DD">
        <w:rPr>
          <w:rFonts w:ascii="Times New Roman" w:eastAsia="標楷體" w:hAnsi="Times New Roman"/>
          <w:sz w:val="28"/>
          <w:szCs w:val="28"/>
        </w:rPr>
        <w:t>天、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42~60 </w:t>
      </w:r>
      <w:r w:rsidR="00274757" w:rsidRPr="008912DD">
        <w:rPr>
          <w:rFonts w:ascii="Times New Roman" w:eastAsia="標楷體" w:hAnsi="Times New Roman"/>
          <w:sz w:val="28"/>
          <w:szCs w:val="28"/>
        </w:rPr>
        <w:t>天執行五次。可依病患狀況調整，惟應將其適應症詳列於病歷中。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104/1/1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1F5E9C44" w14:textId="77777777" w:rsidR="009C290E" w:rsidRPr="008912DD" w:rsidRDefault="00C54EE9" w:rsidP="009C290E">
      <w:pPr>
        <w:snapToGrid w:val="0"/>
        <w:spacing w:line="600" w:lineRule="exact"/>
        <w:ind w:leftChars="550" w:left="1740" w:hangingChars="150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出生體重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1001~1500 </w:t>
      </w:r>
      <w:r w:rsidR="00274757" w:rsidRPr="008912DD">
        <w:rPr>
          <w:rFonts w:ascii="Times New Roman" w:eastAsia="標楷體" w:hAnsi="Times New Roman"/>
          <w:sz w:val="28"/>
          <w:szCs w:val="28"/>
        </w:rPr>
        <w:t>公克者可於</w:t>
      </w:r>
      <w:r w:rsidR="00274757" w:rsidRPr="008912DD">
        <w:rPr>
          <w:rFonts w:ascii="Times New Roman" w:eastAsia="標楷體" w:hAnsi="Times New Roman"/>
          <w:sz w:val="28"/>
          <w:szCs w:val="28"/>
        </w:rPr>
        <w:t>3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>7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21~28 </w:t>
      </w:r>
      <w:r w:rsidR="00274757" w:rsidRPr="008912DD">
        <w:rPr>
          <w:rFonts w:ascii="Times New Roman" w:eastAsia="標楷體" w:hAnsi="Times New Roman"/>
          <w:sz w:val="28"/>
          <w:szCs w:val="28"/>
        </w:rPr>
        <w:t>天、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42~60 </w:t>
      </w:r>
      <w:r w:rsidR="00274757" w:rsidRPr="008912DD">
        <w:rPr>
          <w:rFonts w:ascii="Times New Roman" w:eastAsia="標楷體" w:hAnsi="Times New Roman"/>
          <w:sz w:val="28"/>
          <w:szCs w:val="28"/>
        </w:rPr>
        <w:t>天執行三到四次。可依病患狀況調整，惟應將其適應症詳列於病歷中。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104/1/1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0B9D94AE" w14:textId="77777777" w:rsidR="000257EE" w:rsidRPr="008912DD" w:rsidRDefault="00C54EE9" w:rsidP="009C290E">
      <w:pPr>
        <w:snapToGrid w:val="0"/>
        <w:spacing w:line="600" w:lineRule="exact"/>
        <w:ind w:leftChars="550" w:left="1740" w:hangingChars="150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出生體重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1501~2000 </w:t>
      </w:r>
      <w:r w:rsidR="00274757" w:rsidRPr="008912DD">
        <w:rPr>
          <w:rFonts w:ascii="Times New Roman" w:eastAsia="標楷體" w:hAnsi="Times New Roman"/>
          <w:sz w:val="28"/>
          <w:szCs w:val="28"/>
        </w:rPr>
        <w:t>公克者可於</w:t>
      </w:r>
      <w:r w:rsidR="00274757" w:rsidRPr="008912DD">
        <w:rPr>
          <w:rFonts w:ascii="Times New Roman" w:eastAsia="標楷體" w:hAnsi="Times New Roman"/>
          <w:sz w:val="28"/>
          <w:szCs w:val="28"/>
        </w:rPr>
        <w:t>7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21~28 </w:t>
      </w:r>
      <w:r w:rsidR="00274757" w:rsidRPr="008912DD">
        <w:rPr>
          <w:rFonts w:ascii="Times New Roman" w:eastAsia="標楷體" w:hAnsi="Times New Roman"/>
          <w:sz w:val="28"/>
          <w:szCs w:val="28"/>
        </w:rPr>
        <w:t>天執行兩次檢查。可依病患狀況調整，惟應將其適應症詳列於病歷中。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104/1/1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375D7EA0" w14:textId="77777777" w:rsidR="000257EE" w:rsidRPr="008912DD" w:rsidRDefault="00274757" w:rsidP="00242331">
      <w:pPr>
        <w:snapToGrid w:val="0"/>
        <w:spacing w:line="600" w:lineRule="exact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二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門診部分：</w:t>
      </w:r>
    </w:p>
    <w:p w14:paraId="18CF886F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有疑問者，得請調閱病歷參考。</w:t>
      </w:r>
    </w:p>
    <w:p w14:paraId="6CB1C8AA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各類注射針劑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尤其是：退燒劑、抗生素、類固醇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之使用應從嚴認定其適當性。且應以不能口服、或口服後仍不能達到預期效果時，方得為之。</w:t>
      </w:r>
    </w:p>
    <w:p w14:paraId="7B6C0064" w14:textId="77777777" w:rsidR="001E2C09" w:rsidRPr="008912DD" w:rsidRDefault="001E2C09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kern w:val="3"/>
          <w:sz w:val="28"/>
        </w:rPr>
        <w:t>經由</w:t>
      </w:r>
      <w:r w:rsidRPr="008912DD">
        <w:rPr>
          <w:rFonts w:ascii="Times New Roman" w:eastAsia="標楷體" w:hAnsi="Times New Roman"/>
          <w:kern w:val="3"/>
          <w:sz w:val="28"/>
        </w:rPr>
        <w:t>nebulizer</w:t>
      </w:r>
      <w:r w:rsidRPr="008912DD">
        <w:rPr>
          <w:rFonts w:ascii="Times New Roman" w:eastAsia="標楷體" w:hAnsi="Times New Roman"/>
          <w:kern w:val="3"/>
          <w:sz w:val="28"/>
        </w:rPr>
        <w:t>給予之治療方式，含支氣管擴張劑、類固醇及化痰劑，不應為例行處置，應有確實適應症，如緊急需求等病歷記錄。</w:t>
      </w:r>
      <w:r w:rsidRPr="008912DD">
        <w:rPr>
          <w:rFonts w:ascii="Times New Roman" w:eastAsia="標楷體" w:hAnsi="Times New Roman"/>
          <w:kern w:val="3"/>
          <w:sz w:val="28"/>
        </w:rPr>
        <w:t>(106/1/1)</w:t>
      </w:r>
    </w:p>
    <w:p w14:paraId="7957E60C" w14:textId="77777777" w:rsidR="000257EE" w:rsidRPr="008912DD" w:rsidRDefault="00274757" w:rsidP="00AA0EEE">
      <w:pPr>
        <w:snapToGrid w:val="0"/>
        <w:spacing w:line="600" w:lineRule="exact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lastRenderedPageBreak/>
        <w:t>(</w:t>
      </w:r>
      <w:r w:rsidRPr="008912DD">
        <w:rPr>
          <w:rFonts w:ascii="Times New Roman" w:eastAsia="標楷體" w:hAnsi="Times New Roman"/>
          <w:sz w:val="28"/>
        </w:rPr>
        <w:t>三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急診部分：</w:t>
      </w:r>
    </w:p>
    <w:p w14:paraId="3C2165F4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兒科急診之定義，依相關規定認定之。</w:t>
      </w:r>
    </w:p>
    <w:p w14:paraId="68510466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急診病童於急診處留置時間以二十四小時為限。如確因病情需要而超過者，自第二天起以急診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暫留床申報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費用。為簡化作業手續，得與急診一併申報。</w:t>
      </w:r>
    </w:p>
    <w:p w14:paraId="0722B731" w14:textId="77777777" w:rsidR="000257EE" w:rsidRPr="008912DD" w:rsidRDefault="00274757" w:rsidP="00AA0EEE">
      <w:pPr>
        <w:snapToGrid w:val="0"/>
        <w:spacing w:line="600" w:lineRule="exact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四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住院部分：</w:t>
      </w:r>
    </w:p>
    <w:p w14:paraId="59DA891F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凡住院病童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嬰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應注意審查其住院之必要性，及病房類別之適當性。</w:t>
      </w:r>
    </w:p>
    <w:p w14:paraId="2FCB5E8D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體重二</w:t>
      </w:r>
      <w:r w:rsidRPr="008912DD">
        <w:rPr>
          <w:rFonts w:ascii="標楷體" w:eastAsia="標楷體" w:hAnsi="標楷體"/>
          <w:kern w:val="3"/>
          <w:sz w:val="28"/>
        </w:rPr>
        <w:t>○○○</w:t>
      </w:r>
      <w:r w:rsidRPr="008912DD">
        <w:rPr>
          <w:rFonts w:ascii="Times New Roman" w:eastAsia="標楷體" w:hAnsi="Times New Roman"/>
          <w:kern w:val="3"/>
          <w:sz w:val="28"/>
        </w:rPr>
        <w:t>公克以下之嬰兒，需由具備小兒科專科之醫師負責其住院之醫療。</w:t>
      </w:r>
    </w:p>
    <w:p w14:paraId="27F71D78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kern w:val="3"/>
          <w:sz w:val="28"/>
        </w:rPr>
        <w:t>住兒科加護病房、或新生兒科加護病房之條件：</w:t>
      </w:r>
    </w:p>
    <w:p w14:paraId="4E323AB1" w14:textId="77777777" w:rsidR="000257EE" w:rsidRPr="008912DD" w:rsidRDefault="00274757" w:rsidP="00AA0EEE">
      <w:pPr>
        <w:snapToGrid w:val="0"/>
        <w:spacing w:line="600" w:lineRule="exact"/>
        <w:ind w:left="1560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kern w:val="3"/>
          <w:sz w:val="28"/>
        </w:rPr>
        <w:t>病情確實危急及嚴重者。</w:t>
      </w:r>
    </w:p>
    <w:p w14:paraId="780277AE" w14:textId="77777777" w:rsidR="000257EE" w:rsidRPr="008912DD" w:rsidRDefault="00274757" w:rsidP="00AA0EEE">
      <w:pPr>
        <w:snapToGrid w:val="0"/>
        <w:spacing w:line="600" w:lineRule="exact"/>
        <w:ind w:left="1560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kern w:val="3"/>
          <w:sz w:val="28"/>
        </w:rPr>
        <w:t>該醫療機構確實具有相關之加護醫療設備，及相關之專科醫師實際在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負責該病童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之醫療。</w:t>
      </w:r>
    </w:p>
    <w:p w14:paraId="11B6572F" w14:textId="77777777" w:rsidR="000257EE" w:rsidRPr="008912DD" w:rsidRDefault="00274757" w:rsidP="00AA0EEE">
      <w:pPr>
        <w:snapToGrid w:val="0"/>
        <w:spacing w:line="600" w:lineRule="exact"/>
        <w:ind w:left="1560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(3)</w:t>
      </w:r>
      <w:r w:rsidRPr="008912DD">
        <w:rPr>
          <w:rFonts w:ascii="Times New Roman" w:eastAsia="標楷體" w:hAnsi="Times New Roman"/>
          <w:kern w:val="3"/>
          <w:sz w:val="28"/>
        </w:rPr>
        <w:t>病情好轉後應即轉出，不宜在加護病房中住到出院。</w:t>
      </w:r>
    </w:p>
    <w:p w14:paraId="1B3B5B0D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kern w:val="3"/>
          <w:sz w:val="28"/>
        </w:rPr>
        <w:t>甦醒器</w:t>
      </w:r>
      <w:r w:rsidRPr="008912DD">
        <w:rPr>
          <w:rFonts w:ascii="Times New Roman" w:eastAsia="標楷體" w:hAnsi="Times New Roman"/>
          <w:kern w:val="3"/>
          <w:sz w:val="28"/>
        </w:rPr>
        <w:t>(57009B)</w:t>
      </w:r>
    </w:p>
    <w:p w14:paraId="4F20C54F" w14:textId="77777777" w:rsidR="000257EE" w:rsidRPr="008912DD" w:rsidRDefault="00274757" w:rsidP="00AA0EEE">
      <w:pPr>
        <w:snapToGrid w:val="0"/>
        <w:spacing w:line="600" w:lineRule="exact"/>
        <w:ind w:left="1560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(1)AMBU bag</w:t>
      </w:r>
      <w:r w:rsidRPr="008912DD">
        <w:rPr>
          <w:rFonts w:ascii="Times New Roman" w:eastAsia="標楷體" w:hAnsi="Times New Roman"/>
          <w:kern w:val="3"/>
          <w:sz w:val="28"/>
        </w:rPr>
        <w:t>不宜以</w:t>
      </w:r>
      <w:r w:rsidRPr="008912DD">
        <w:rPr>
          <w:rFonts w:ascii="Times New Roman" w:eastAsia="標楷體" w:hAnsi="Times New Roman"/>
          <w:kern w:val="3"/>
          <w:sz w:val="28"/>
        </w:rPr>
        <w:t>57009B</w:t>
      </w:r>
      <w:r w:rsidRPr="008912DD">
        <w:rPr>
          <w:rFonts w:ascii="Times New Roman" w:eastAsia="標楷體" w:hAnsi="Times New Roman"/>
          <w:kern w:val="3"/>
          <w:sz w:val="28"/>
        </w:rPr>
        <w:t>申報。</w:t>
      </w:r>
    </w:p>
    <w:p w14:paraId="373E3B65" w14:textId="77777777" w:rsidR="000257EE" w:rsidRPr="008912DD" w:rsidRDefault="00274757" w:rsidP="00AA0EEE">
      <w:pPr>
        <w:snapToGrid w:val="0"/>
        <w:spacing w:line="600" w:lineRule="exact"/>
        <w:ind w:left="1560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(2)IMV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併</w:t>
      </w:r>
      <w:proofErr w:type="spellStart"/>
      <w:proofErr w:type="gramEnd"/>
      <w:r w:rsidRPr="008912DD">
        <w:rPr>
          <w:rFonts w:ascii="Times New Roman" w:eastAsia="標楷體" w:hAnsi="Times New Roman"/>
          <w:kern w:val="3"/>
          <w:sz w:val="28"/>
        </w:rPr>
        <w:t>Resuitator</w:t>
      </w:r>
      <w:proofErr w:type="spellEnd"/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甦醒器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使用時，除</w:t>
      </w:r>
      <w:r w:rsidRPr="008912DD">
        <w:rPr>
          <w:rFonts w:ascii="Times New Roman" w:eastAsia="標楷體" w:hAnsi="Times New Roman"/>
          <w:kern w:val="3"/>
          <w:sz w:val="28"/>
        </w:rPr>
        <w:t>IMV</w:t>
      </w:r>
      <w:r w:rsidRPr="008912DD">
        <w:rPr>
          <w:rFonts w:ascii="Times New Roman" w:eastAsia="標楷體" w:hAnsi="Times New Roman"/>
          <w:kern w:val="3"/>
          <w:sz w:val="28"/>
        </w:rPr>
        <w:t>費用不得另行申報</w:t>
      </w:r>
      <w:r w:rsidRPr="008912DD">
        <w:rPr>
          <w:rFonts w:ascii="Times New Roman" w:eastAsia="標楷體" w:hAnsi="Times New Roman"/>
          <w:kern w:val="3"/>
          <w:sz w:val="28"/>
        </w:rPr>
        <w:t>57009B(</w:t>
      </w:r>
      <w:r w:rsidRPr="008912DD">
        <w:rPr>
          <w:rFonts w:ascii="Times New Roman" w:eastAsia="標楷體" w:hAnsi="Times New Roman"/>
          <w:kern w:val="3"/>
          <w:sz w:val="28"/>
        </w:rPr>
        <w:t>甦醒器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費用。</w:t>
      </w:r>
    </w:p>
    <w:p w14:paraId="69796768" w14:textId="77777777" w:rsidR="000257EE" w:rsidRPr="008912DD" w:rsidRDefault="00274757" w:rsidP="00AA0EEE">
      <w:pPr>
        <w:snapToGrid w:val="0"/>
        <w:spacing w:line="600" w:lineRule="exact"/>
        <w:ind w:left="10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5.Postural drainage(47045C)</w:t>
      </w:r>
    </w:p>
    <w:p w14:paraId="7180F930" w14:textId="77777777" w:rsidR="000257EE" w:rsidRPr="008912DD" w:rsidRDefault="00274757" w:rsidP="00AA0EEE">
      <w:pPr>
        <w:snapToGrid w:val="0"/>
        <w:spacing w:line="600" w:lineRule="exact"/>
        <w:ind w:left="1001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Postural drainage(47045C)</w:t>
      </w:r>
      <w:r w:rsidRPr="008912DD">
        <w:rPr>
          <w:rFonts w:ascii="Times New Roman" w:eastAsia="標楷體" w:hAnsi="Times New Roman"/>
          <w:kern w:val="3"/>
          <w:sz w:val="28"/>
        </w:rPr>
        <w:t>如有病情需要，一般病房每次住院限申報一次，加護病房或新生兒中重度病床無家屬陪伴者，每日至多申報四次，申報費用時應檢附</w:t>
      </w:r>
      <w:r w:rsidRPr="008912DD">
        <w:rPr>
          <w:rFonts w:ascii="Times New Roman" w:eastAsia="標楷體" w:hAnsi="Times New Roman"/>
          <w:kern w:val="3"/>
          <w:sz w:val="28"/>
        </w:rPr>
        <w:t>special sheet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7BE4A2AA" w14:textId="77777777" w:rsidR="000257EE" w:rsidRPr="008912DD" w:rsidRDefault="00274757" w:rsidP="00AA0EEE">
      <w:pPr>
        <w:snapToGrid w:val="0"/>
        <w:spacing w:line="600" w:lineRule="exact"/>
        <w:ind w:left="851" w:hanging="611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基</w:t>
      </w:r>
      <w:r w:rsidRPr="008912DD">
        <w:rPr>
          <w:rFonts w:ascii="Times New Roman" w:eastAsia="標楷體" w:hAnsi="Times New Roman"/>
          <w:bCs/>
          <w:sz w:val="28"/>
        </w:rPr>
        <w:t>層醫療院所使</w:t>
      </w:r>
      <w:r w:rsidRPr="008912DD">
        <w:rPr>
          <w:rFonts w:ascii="Times New Roman" w:eastAsia="標楷體" w:hAnsi="Times New Roman"/>
          <w:kern w:val="3"/>
          <w:sz w:val="28"/>
        </w:rPr>
        <w:t>用</w:t>
      </w:r>
      <w:r w:rsidRPr="008912DD">
        <w:rPr>
          <w:rFonts w:ascii="Times New Roman" w:eastAsia="標楷體" w:hAnsi="Times New Roman"/>
          <w:kern w:val="3"/>
          <w:sz w:val="28"/>
        </w:rPr>
        <w:t>COX</w:t>
      </w:r>
      <w:r w:rsidRPr="008912DD">
        <w:rPr>
          <w:rFonts w:ascii="新細明體" w:eastAsia="新細明體" w:hAnsi="新細明體" w:cs="新細明體" w:hint="eastAsia"/>
          <w:kern w:val="3"/>
          <w:sz w:val="28"/>
        </w:rPr>
        <w:t>Ⅱ</w:t>
      </w:r>
      <w:r w:rsidRPr="008912DD">
        <w:rPr>
          <w:rFonts w:ascii="Times New Roman" w:eastAsia="標楷體" w:hAnsi="Times New Roman"/>
          <w:kern w:val="3"/>
          <w:sz w:val="28"/>
        </w:rPr>
        <w:t>抑制劑之</w:t>
      </w:r>
      <w:r w:rsidRPr="008912DD">
        <w:rPr>
          <w:rFonts w:ascii="Times New Roman" w:eastAsia="標楷體" w:hAnsi="Times New Roman"/>
          <w:kern w:val="3"/>
          <w:sz w:val="28"/>
        </w:rPr>
        <w:t>NSAID</w:t>
      </w:r>
      <w:r w:rsidRPr="008912DD">
        <w:rPr>
          <w:rFonts w:ascii="Times New Roman" w:eastAsia="標楷體" w:hAnsi="Times New Roman"/>
          <w:kern w:val="3"/>
          <w:sz w:val="28"/>
        </w:rPr>
        <w:t>藥品時需</w:t>
      </w:r>
      <w:r w:rsidRPr="008912DD">
        <w:rPr>
          <w:rFonts w:ascii="Times New Roman" w:eastAsia="標楷體" w:hAnsi="Times New Roman"/>
          <w:bCs/>
          <w:sz w:val="28"/>
        </w:rPr>
        <w:t>提出符合使用條</w:t>
      </w:r>
      <w:r w:rsidRPr="008912DD">
        <w:rPr>
          <w:rFonts w:ascii="Times New Roman" w:eastAsia="標楷體" w:hAnsi="Times New Roman"/>
          <w:bCs/>
          <w:sz w:val="28"/>
        </w:rPr>
        <w:lastRenderedPageBreak/>
        <w:t>件之相關說明。</w:t>
      </w:r>
    </w:p>
    <w:p w14:paraId="0D415A42" w14:textId="77777777" w:rsidR="009C290E" w:rsidRPr="008912DD" w:rsidRDefault="00274757" w:rsidP="009C290E">
      <w:pPr>
        <w:widowControl/>
        <w:snapToGrid w:val="0"/>
        <w:spacing w:line="600" w:lineRule="exact"/>
        <w:ind w:left="993" w:hanging="709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六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對於使用</w:t>
      </w:r>
      <w:r w:rsidRPr="008912DD">
        <w:rPr>
          <w:rFonts w:ascii="Times New Roman" w:eastAsia="標楷體" w:hAnsi="Times New Roman"/>
          <w:kern w:val="3"/>
          <w:sz w:val="28"/>
        </w:rPr>
        <w:t>COX</w:t>
      </w:r>
      <w:r w:rsidRPr="008912DD">
        <w:rPr>
          <w:rFonts w:ascii="新細明體" w:eastAsia="新細明體" w:hAnsi="新細明體" w:cs="新細明體" w:hint="eastAsia"/>
          <w:kern w:val="3"/>
          <w:sz w:val="28"/>
        </w:rPr>
        <w:t>Ⅱ</w:t>
      </w:r>
      <w:r w:rsidRPr="008912DD">
        <w:rPr>
          <w:rFonts w:ascii="Times New Roman" w:eastAsia="標楷體" w:hAnsi="Times New Roman"/>
          <w:kern w:val="3"/>
          <w:sz w:val="28"/>
        </w:rPr>
        <w:t>抑制劑之</w:t>
      </w:r>
      <w:r w:rsidRPr="008912DD">
        <w:rPr>
          <w:rFonts w:ascii="Times New Roman" w:eastAsia="標楷體" w:hAnsi="Times New Roman"/>
          <w:kern w:val="3"/>
          <w:sz w:val="28"/>
        </w:rPr>
        <w:t>NSAID</w:t>
      </w:r>
      <w:r w:rsidRPr="008912DD">
        <w:rPr>
          <w:rFonts w:ascii="Times New Roman" w:eastAsia="標楷體" w:hAnsi="Times New Roman"/>
          <w:kern w:val="3"/>
          <w:sz w:val="28"/>
        </w:rPr>
        <w:t>時而習慣附加使用</w:t>
      </w:r>
      <w:r w:rsidRPr="008912DD">
        <w:rPr>
          <w:rFonts w:ascii="Times New Roman" w:eastAsia="標楷體" w:hAnsi="Times New Roman"/>
          <w:kern w:val="3"/>
          <w:sz w:val="28"/>
        </w:rPr>
        <w:t>antacid</w:t>
      </w:r>
      <w:r w:rsidRPr="008912DD">
        <w:rPr>
          <w:rFonts w:ascii="Times New Roman" w:eastAsia="標楷體" w:hAnsi="Times New Roman"/>
          <w:kern w:val="3"/>
          <w:sz w:val="28"/>
        </w:rPr>
        <w:t>者</w:t>
      </w:r>
      <w:r w:rsidRPr="008912DD">
        <w:rPr>
          <w:rFonts w:ascii="Times New Roman" w:eastAsia="標楷體" w:hAnsi="Times New Roman"/>
          <w:bCs/>
          <w:sz w:val="28"/>
        </w:rPr>
        <w:t>，建</w:t>
      </w:r>
      <w:r w:rsidRPr="008912DD">
        <w:rPr>
          <w:rFonts w:ascii="Times New Roman" w:eastAsia="標楷體" w:hAnsi="Times New Roman"/>
          <w:kern w:val="3"/>
          <w:sz w:val="28"/>
        </w:rPr>
        <w:t>議刪除</w:t>
      </w:r>
      <w:r w:rsidRPr="008912DD">
        <w:rPr>
          <w:rFonts w:ascii="Times New Roman" w:eastAsia="標楷體" w:hAnsi="Times New Roman"/>
          <w:kern w:val="3"/>
          <w:sz w:val="28"/>
        </w:rPr>
        <w:t>antacid</w:t>
      </w:r>
      <w:r w:rsidRPr="008912DD">
        <w:rPr>
          <w:rFonts w:ascii="Times New Roman" w:eastAsia="標楷體" w:hAnsi="Times New Roman"/>
          <w:kern w:val="3"/>
          <w:sz w:val="28"/>
        </w:rPr>
        <w:t>費</w:t>
      </w:r>
      <w:r w:rsidRPr="008912DD">
        <w:rPr>
          <w:rFonts w:ascii="Times New Roman" w:eastAsia="標楷體" w:hAnsi="Times New Roman"/>
          <w:bCs/>
          <w:sz w:val="28"/>
        </w:rPr>
        <w:t>用。</w:t>
      </w:r>
    </w:p>
    <w:p w14:paraId="1F304B41" w14:textId="77777777" w:rsidR="000257EE" w:rsidRPr="008912DD" w:rsidRDefault="00274757" w:rsidP="009C290E">
      <w:pPr>
        <w:widowControl/>
        <w:snapToGrid w:val="0"/>
        <w:spacing w:line="600" w:lineRule="exact"/>
        <w:ind w:leftChars="50" w:left="120" w:firstLineChars="200" w:firstLine="5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使用</w:t>
      </w:r>
      <w:r w:rsidRPr="008912DD">
        <w:rPr>
          <w:rFonts w:ascii="Times New Roman" w:eastAsia="標楷體" w:hAnsi="Times New Roman"/>
          <w:kern w:val="3"/>
          <w:sz w:val="28"/>
        </w:rPr>
        <w:t>NSAID</w:t>
      </w:r>
      <w:r w:rsidRPr="008912DD">
        <w:rPr>
          <w:rFonts w:ascii="Times New Roman" w:eastAsia="標楷體" w:hAnsi="Times New Roman"/>
          <w:kern w:val="3"/>
          <w:sz w:val="28"/>
        </w:rPr>
        <w:t>時如果沒有適應症應避免使用</w:t>
      </w:r>
      <w:r w:rsidRPr="008912DD">
        <w:rPr>
          <w:rFonts w:ascii="Times New Roman" w:eastAsia="標楷體" w:hAnsi="Times New Roman"/>
          <w:kern w:val="3"/>
          <w:sz w:val="28"/>
        </w:rPr>
        <w:t>antacid</w:t>
      </w:r>
      <w:r w:rsidRPr="008912DD">
        <w:rPr>
          <w:rFonts w:ascii="Times New Roman" w:eastAsia="標楷體" w:hAnsi="Times New Roman"/>
          <w:kern w:val="3"/>
          <w:sz w:val="28"/>
        </w:rPr>
        <w:t>，否則從嚴審查。</w:t>
      </w:r>
    </w:p>
    <w:p w14:paraId="1AC3B5B6" w14:textId="77777777" w:rsidR="000257EE" w:rsidRPr="008912DD" w:rsidRDefault="00274757" w:rsidP="00AA0EEE">
      <w:pPr>
        <w:snapToGrid w:val="0"/>
        <w:spacing w:line="600" w:lineRule="exact"/>
        <w:ind w:left="1000" w:hanging="71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七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="000F466A" w:rsidRPr="008912DD">
        <w:rPr>
          <w:rFonts w:ascii="Times New Roman" w:eastAsia="標楷體" w:hAnsi="Times New Roman"/>
          <w:kern w:val="3"/>
          <w:sz w:val="28"/>
        </w:rPr>
        <w:t xml:space="preserve"> </w:t>
      </w:r>
      <w:r w:rsidR="000F466A" w:rsidRPr="008912DD">
        <w:rPr>
          <w:rFonts w:ascii="Times New Roman" w:eastAsia="標楷體" w:hAnsi="Times New Roman"/>
          <w:kern w:val="3"/>
          <w:sz w:val="28"/>
        </w:rPr>
        <w:t>刪除</w:t>
      </w:r>
      <w:r w:rsidR="000F466A" w:rsidRPr="008912DD">
        <w:rPr>
          <w:rFonts w:ascii="Times New Roman" w:eastAsia="標楷體" w:hAnsi="Times New Roman"/>
          <w:kern w:val="3"/>
          <w:sz w:val="28"/>
        </w:rPr>
        <w:t>(</w:t>
      </w:r>
      <w:r w:rsidR="00817FDE" w:rsidRPr="008912DD">
        <w:rPr>
          <w:rFonts w:ascii="Times New Roman" w:eastAsia="標楷體" w:hAnsi="Times New Roman"/>
          <w:kern w:val="3"/>
          <w:sz w:val="28"/>
        </w:rPr>
        <w:t>108/3/1</w:t>
      </w:r>
      <w:r w:rsidR="000F466A" w:rsidRPr="008912DD">
        <w:rPr>
          <w:rFonts w:ascii="Times New Roman" w:eastAsia="標楷體" w:hAnsi="Times New Roman"/>
          <w:kern w:val="3"/>
          <w:sz w:val="28"/>
        </w:rPr>
        <w:t>)</w:t>
      </w:r>
    </w:p>
    <w:p w14:paraId="611ECA54" w14:textId="77777777" w:rsidR="000257EE" w:rsidRPr="008912DD" w:rsidRDefault="00274757" w:rsidP="00AA0EEE">
      <w:pPr>
        <w:snapToGrid w:val="0"/>
        <w:spacing w:line="600" w:lineRule="exact"/>
        <w:ind w:left="851" w:hanging="611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八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針對抽審</w:t>
      </w:r>
      <w:r w:rsidRPr="008912DD">
        <w:rPr>
          <w:rFonts w:ascii="Times New Roman" w:eastAsia="標楷體" w:hAnsi="Times New Roman"/>
          <w:bCs/>
          <w:sz w:val="28"/>
          <w:szCs w:val="28"/>
        </w:rPr>
        <w:t>案件中若有執行腹部超音波時請檢附正本照片</w:t>
      </w: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Pr="008912DD">
        <w:rPr>
          <w:rFonts w:ascii="Times New Roman" w:eastAsia="標楷體" w:hAnsi="Times New Roman"/>
          <w:bCs/>
          <w:sz w:val="28"/>
          <w:szCs w:val="28"/>
        </w:rPr>
        <w:t>內</w:t>
      </w:r>
      <w:r w:rsidRPr="008912DD">
        <w:rPr>
          <w:rFonts w:ascii="Times New Roman" w:eastAsia="標楷體" w:hAnsi="Times New Roman"/>
          <w:kern w:val="3"/>
          <w:sz w:val="28"/>
        </w:rPr>
        <w:t>含病人</w:t>
      </w:r>
      <w:r w:rsidRPr="008912DD">
        <w:rPr>
          <w:rFonts w:ascii="Times New Roman" w:eastAsia="標楷體" w:hAnsi="Times New Roman"/>
          <w:kern w:val="3"/>
          <w:sz w:val="28"/>
        </w:rPr>
        <w:t>ID</w:t>
      </w:r>
      <w:r w:rsidRPr="008912DD">
        <w:rPr>
          <w:rFonts w:ascii="Times New Roman" w:eastAsia="標楷體" w:hAnsi="Times New Roman"/>
          <w:kern w:val="3"/>
          <w:sz w:val="28"/>
        </w:rPr>
        <w:t>或</w:t>
      </w:r>
      <w:r w:rsidRPr="008912DD">
        <w:rPr>
          <w:rFonts w:ascii="Times New Roman" w:eastAsia="標楷體" w:hAnsi="Times New Roman"/>
          <w:bCs/>
          <w:sz w:val="28"/>
          <w:szCs w:val="28"/>
        </w:rPr>
        <w:t>病歷號碼、院所名稱及檢驗日期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  <w:szCs w:val="28"/>
        </w:rPr>
        <w:t>以利專業審查判定。待審查完畢會將原正本照片</w:t>
      </w:r>
      <w:r w:rsidR="00C54EE9"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Pr="008912DD">
        <w:rPr>
          <w:rFonts w:ascii="Times New Roman" w:eastAsia="標楷體" w:hAnsi="Times New Roman"/>
          <w:bCs/>
          <w:sz w:val="28"/>
          <w:szCs w:val="28"/>
        </w:rPr>
        <w:t>或清晰之照片、幻灯片等</w:t>
      </w:r>
      <w:r w:rsidR="00C54EE9"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  <w:szCs w:val="28"/>
        </w:rPr>
        <w:t>寄還院所。</w:t>
      </w:r>
    </w:p>
    <w:p w14:paraId="7544CFBB" w14:textId="77777777" w:rsidR="000257EE" w:rsidRPr="008912DD" w:rsidRDefault="00274757" w:rsidP="00AA0EEE">
      <w:pPr>
        <w:snapToGrid w:val="0"/>
        <w:spacing w:line="600" w:lineRule="exact"/>
        <w:ind w:left="1000" w:hanging="71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九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6BE22341" w14:textId="77FAFCBA" w:rsidR="000257EE" w:rsidRPr="008912DD" w:rsidRDefault="00274757" w:rsidP="00AA0EEE">
      <w:pPr>
        <w:snapToGrid w:val="0"/>
        <w:spacing w:line="600" w:lineRule="exact"/>
        <w:ind w:left="851" w:hanging="611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EF072B" w:rsidRPr="00EF072B">
        <w:rPr>
          <w:rFonts w:ascii="Times New Roman" w:eastAsia="標楷體" w:hAnsi="Times New Roman" w:hint="eastAsia"/>
          <w:kern w:val="3"/>
          <w:sz w:val="28"/>
        </w:rPr>
        <w:t>刪除</w:t>
      </w:r>
      <w:r w:rsidR="00EF072B" w:rsidRPr="00EF072B">
        <w:rPr>
          <w:rFonts w:ascii="Times New Roman" w:eastAsia="標楷體" w:hAnsi="Times New Roman"/>
          <w:kern w:val="3"/>
          <w:sz w:val="28"/>
        </w:rPr>
        <w:t>(</w:t>
      </w:r>
      <w:r w:rsidR="00042190">
        <w:rPr>
          <w:rFonts w:ascii="Times New Roman" w:eastAsia="標楷體" w:hAnsi="Times New Roman"/>
          <w:kern w:val="3"/>
          <w:sz w:val="28"/>
        </w:rPr>
        <w:t>112/4/1</w:t>
      </w:r>
      <w:r w:rsidR="00EF072B" w:rsidRPr="00EF072B">
        <w:rPr>
          <w:rFonts w:ascii="Times New Roman" w:eastAsia="標楷體" w:hAnsi="Times New Roman"/>
          <w:kern w:val="3"/>
          <w:sz w:val="28"/>
        </w:rPr>
        <w:t>)</w:t>
      </w:r>
    </w:p>
    <w:p w14:paraId="5D6F6B39" w14:textId="77777777" w:rsidR="000257EE" w:rsidRPr="008912DD" w:rsidRDefault="00274757" w:rsidP="00AA0EEE">
      <w:pPr>
        <w:snapToGrid w:val="0"/>
        <w:spacing w:line="600" w:lineRule="exact"/>
        <w:ind w:left="1418" w:hanging="11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十一</w:t>
      </w:r>
      <w:r w:rsidRPr="008912DD">
        <w:rPr>
          <w:rFonts w:ascii="Times New Roman" w:eastAsia="標楷體" w:hAnsi="Times New Roman"/>
          <w:kern w:val="3"/>
          <w:sz w:val="28"/>
        </w:rPr>
        <w:t>)1.</w:t>
      </w:r>
      <w:r w:rsidR="000F466A" w:rsidRPr="008912DD">
        <w:rPr>
          <w:rFonts w:ascii="Times New Roman" w:eastAsia="標楷體" w:hAnsi="Times New Roman"/>
          <w:kern w:val="3"/>
          <w:sz w:val="28"/>
        </w:rPr>
        <w:t>刪除</w:t>
      </w:r>
      <w:r w:rsidR="000F466A" w:rsidRPr="008912DD">
        <w:rPr>
          <w:rFonts w:ascii="Times New Roman" w:eastAsia="標楷體" w:hAnsi="Times New Roman"/>
          <w:kern w:val="3"/>
          <w:sz w:val="28"/>
        </w:rPr>
        <w:t>(</w:t>
      </w:r>
      <w:r w:rsidR="00817FDE" w:rsidRPr="008912DD">
        <w:rPr>
          <w:rFonts w:ascii="Times New Roman" w:eastAsia="標楷體" w:hAnsi="Times New Roman"/>
          <w:kern w:val="3"/>
          <w:sz w:val="28"/>
        </w:rPr>
        <w:t>108/3/1</w:t>
      </w:r>
      <w:r w:rsidR="000F466A" w:rsidRPr="008912DD">
        <w:rPr>
          <w:rFonts w:ascii="Times New Roman" w:eastAsia="標楷體" w:hAnsi="Times New Roman"/>
          <w:kern w:val="3"/>
          <w:sz w:val="28"/>
        </w:rPr>
        <w:t>)</w:t>
      </w:r>
    </w:p>
    <w:p w14:paraId="1671583B" w14:textId="77777777" w:rsidR="000257EE" w:rsidRPr="008912DD" w:rsidRDefault="008F3F34" w:rsidP="00AA0EEE">
      <w:pPr>
        <w:snapToGrid w:val="0"/>
        <w:spacing w:line="600" w:lineRule="exact"/>
        <w:ind w:left="1418" w:hanging="425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="007C4BB7" w:rsidRPr="008912DD">
        <w:rPr>
          <w:rFonts w:ascii="Times New Roman" w:eastAsia="標楷體" w:hAnsi="Times New Roman"/>
          <w:kern w:val="3"/>
          <w:sz w:val="28"/>
        </w:rPr>
        <w:t>fatty liver</w:t>
      </w:r>
      <w:r w:rsidR="007C4BB7" w:rsidRPr="008912DD">
        <w:rPr>
          <w:rFonts w:ascii="Times New Roman" w:eastAsia="標楷體" w:hAnsi="Times New Roman"/>
          <w:kern w:val="3"/>
          <w:sz w:val="28"/>
        </w:rPr>
        <w:t>之</w:t>
      </w:r>
      <w:proofErr w:type="spellStart"/>
      <w:r w:rsidR="00274757" w:rsidRPr="008912DD">
        <w:rPr>
          <w:rFonts w:ascii="Times New Roman" w:eastAsia="標楷體" w:hAnsi="Times New Roman"/>
          <w:kern w:val="3"/>
          <w:sz w:val="28"/>
        </w:rPr>
        <w:t>Sono</w:t>
      </w:r>
      <w:proofErr w:type="spellEnd"/>
      <w:r w:rsidR="00274757" w:rsidRPr="008912DD">
        <w:rPr>
          <w:rFonts w:ascii="Times New Roman" w:eastAsia="標楷體" w:hAnsi="Times New Roman"/>
          <w:kern w:val="3"/>
          <w:sz w:val="28"/>
        </w:rPr>
        <w:t>檢查</w:t>
      </w:r>
      <w:proofErr w:type="gramStart"/>
      <w:r w:rsidR="00274757" w:rsidRPr="008912DD">
        <w:rPr>
          <w:rFonts w:ascii="Times New Roman" w:eastAsia="標楷體" w:hAnsi="Times New Roman"/>
          <w:kern w:val="3"/>
          <w:sz w:val="28"/>
        </w:rPr>
        <w:t>頻率宜半年</w:t>
      </w:r>
      <w:proofErr w:type="gramEnd"/>
      <w:r w:rsidR="00274757" w:rsidRPr="008912DD">
        <w:rPr>
          <w:rFonts w:ascii="Times New Roman" w:eastAsia="標楷體" w:hAnsi="Times New Roman"/>
          <w:kern w:val="3"/>
          <w:sz w:val="28"/>
        </w:rPr>
        <w:t>以上方得再次執行。</w:t>
      </w:r>
      <w:r w:rsidR="000F466A" w:rsidRPr="008912DD">
        <w:rPr>
          <w:rFonts w:ascii="Times New Roman" w:eastAsia="標楷體" w:hAnsi="Times New Roman"/>
          <w:kern w:val="3"/>
          <w:sz w:val="28"/>
        </w:rPr>
        <w:t>(</w:t>
      </w:r>
      <w:r w:rsidR="00817FDE" w:rsidRPr="008912DD">
        <w:rPr>
          <w:rFonts w:ascii="Times New Roman" w:eastAsia="標楷體" w:hAnsi="Times New Roman"/>
          <w:kern w:val="3"/>
          <w:sz w:val="28"/>
        </w:rPr>
        <w:t>108/3/1</w:t>
      </w:r>
      <w:r w:rsidR="000F466A" w:rsidRPr="008912DD">
        <w:rPr>
          <w:rFonts w:ascii="Times New Roman" w:eastAsia="標楷體" w:hAnsi="Times New Roman"/>
          <w:kern w:val="3"/>
          <w:sz w:val="28"/>
        </w:rPr>
        <w:t>)</w:t>
      </w:r>
    </w:p>
    <w:p w14:paraId="15527FD7" w14:textId="77777777" w:rsidR="008F3F34" w:rsidRPr="008912DD" w:rsidRDefault="00274757" w:rsidP="00AA0EEE">
      <w:pPr>
        <w:snapToGrid w:val="0"/>
        <w:spacing w:line="600" w:lineRule="exact"/>
        <w:ind w:left="1118" w:hanging="84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十二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0F466A" w:rsidRPr="008912DD">
        <w:rPr>
          <w:rFonts w:ascii="Times New Roman" w:eastAsia="標楷體" w:hAnsi="Times New Roman"/>
          <w:kern w:val="3"/>
          <w:sz w:val="28"/>
        </w:rPr>
        <w:t>刪除</w:t>
      </w:r>
      <w:r w:rsidR="000F466A" w:rsidRPr="008912DD">
        <w:rPr>
          <w:rFonts w:ascii="Times New Roman" w:eastAsia="標楷體" w:hAnsi="Times New Roman"/>
          <w:kern w:val="3"/>
          <w:sz w:val="28"/>
        </w:rPr>
        <w:t>(</w:t>
      </w:r>
      <w:r w:rsidR="00817FDE" w:rsidRPr="008912DD">
        <w:rPr>
          <w:rFonts w:ascii="Times New Roman" w:eastAsia="標楷體" w:hAnsi="Times New Roman"/>
          <w:kern w:val="3"/>
          <w:sz w:val="28"/>
        </w:rPr>
        <w:t>108/3/1</w:t>
      </w:r>
      <w:r w:rsidR="000F466A" w:rsidRPr="008912DD">
        <w:rPr>
          <w:rFonts w:ascii="Times New Roman" w:eastAsia="標楷體" w:hAnsi="Times New Roman"/>
          <w:kern w:val="3"/>
          <w:sz w:val="28"/>
        </w:rPr>
        <w:t>)</w:t>
      </w:r>
    </w:p>
    <w:p w14:paraId="18FF1B9F" w14:textId="77777777" w:rsidR="000257EE" w:rsidRPr="008912DD" w:rsidRDefault="00274757" w:rsidP="00AA0EEE">
      <w:pPr>
        <w:snapToGrid w:val="0"/>
        <w:spacing w:line="600" w:lineRule="exact"/>
        <w:ind w:left="1118" w:hanging="840"/>
        <w:jc w:val="both"/>
        <w:rPr>
          <w:rFonts w:ascii="Times New Roman" w:eastAsia="標楷體" w:hAnsi="Times New Roman"/>
          <w:strike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十三</w:t>
      </w:r>
      <w:r w:rsidRPr="008912DD">
        <w:rPr>
          <w:rFonts w:ascii="Times New Roman" w:eastAsia="標楷體" w:hAnsi="Times New Roman"/>
          <w:sz w:val="28"/>
        </w:rPr>
        <w:t>)</w:t>
      </w:r>
      <w:r w:rsidR="00EC6849" w:rsidRPr="008912DD">
        <w:rPr>
          <w:rFonts w:ascii="Times New Roman" w:eastAsia="標楷體" w:hAnsi="Times New Roman"/>
          <w:sz w:val="28"/>
          <w:szCs w:val="28"/>
        </w:rPr>
        <w:t>2</w:t>
      </w:r>
      <w:r w:rsidR="00EC6849" w:rsidRPr="008912DD">
        <w:rPr>
          <w:rFonts w:ascii="Times New Roman" w:eastAsia="標楷體" w:hAnsi="Times New Roman"/>
          <w:sz w:val="28"/>
          <w:szCs w:val="28"/>
        </w:rPr>
        <w:t>歲以下之兒童不宜使用</w:t>
      </w:r>
      <w:r w:rsidRPr="008912DD">
        <w:rPr>
          <w:rFonts w:ascii="Times New Roman" w:eastAsia="標楷體" w:hAnsi="Times New Roman"/>
          <w:sz w:val="28"/>
          <w:szCs w:val="28"/>
        </w:rPr>
        <w:t>Menthol Packing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(97/5/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</w:t>
      </w:r>
      <w:r w:rsidR="00EC6849"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="00EC6849" w:rsidRPr="008912DD">
        <w:rPr>
          <w:rFonts w:ascii="Times New Roman" w:eastAsia="標楷體" w:hAnsi="Times New Roman"/>
          <w:sz w:val="28"/>
          <w:szCs w:val="28"/>
        </w:rPr>
        <w:t>106/1/1)</w:t>
      </w:r>
      <w:r w:rsidR="00EC6849" w:rsidRPr="008912DD">
        <w:rPr>
          <w:rFonts w:ascii="Times New Roman" w:eastAsia="標楷體" w:hAnsi="Times New Roman"/>
          <w:strike/>
        </w:rPr>
        <w:t xml:space="preserve"> </w:t>
      </w:r>
    </w:p>
    <w:p w14:paraId="5D5B9CDA" w14:textId="2C061846" w:rsidR="000257EE" w:rsidRPr="0032307A" w:rsidRDefault="007C4BB7" w:rsidP="0032307A">
      <w:pPr>
        <w:snapToGrid w:val="0"/>
        <w:spacing w:line="600" w:lineRule="exact"/>
        <w:ind w:left="1118" w:hanging="840"/>
        <w:jc w:val="both"/>
        <w:rPr>
          <w:rFonts w:ascii="Times New Roman" w:eastAsia="標楷體" w:hAnsi="Times New Roman"/>
          <w:strike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十四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有關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申報耳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鼻喉局部治療</w:t>
      </w:r>
      <w:r w:rsidRPr="008912DD">
        <w:rPr>
          <w:rFonts w:ascii="Times New Roman" w:eastAsia="標楷體" w:hAnsi="Times New Roman"/>
          <w:sz w:val="28"/>
          <w:szCs w:val="28"/>
        </w:rPr>
        <w:t>(54019C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54027C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54037C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54038C)</w:t>
      </w:r>
      <w:r w:rsidRPr="008912DD">
        <w:rPr>
          <w:rFonts w:ascii="Times New Roman" w:eastAsia="標楷體" w:hAnsi="Times New Roman"/>
          <w:sz w:val="28"/>
          <w:szCs w:val="28"/>
        </w:rPr>
        <w:t>請參照耳鼻喉科審查注意事項。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817FDE" w:rsidRPr="008912DD">
        <w:rPr>
          <w:rFonts w:ascii="Times New Roman" w:eastAsia="標楷體" w:hAnsi="Times New Roman"/>
          <w:sz w:val="28"/>
          <w:szCs w:val="28"/>
        </w:rPr>
        <w:t>108/3/1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trike/>
        </w:rPr>
        <w:t xml:space="preserve"> </w:t>
      </w:r>
    </w:p>
    <w:sectPr w:rsidR="000257EE" w:rsidRPr="0032307A" w:rsidSect="0032307A">
      <w:footerReference w:type="default" r:id="rId8"/>
      <w:pgSz w:w="11906" w:h="16838"/>
      <w:pgMar w:top="1418" w:right="1304" w:bottom="1418" w:left="132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6855" w14:textId="77777777" w:rsidR="007F11F5" w:rsidRDefault="007F11F5" w:rsidP="000257EE">
      <w:pPr>
        <w:spacing w:line="240" w:lineRule="auto"/>
      </w:pPr>
      <w:r>
        <w:separator/>
      </w:r>
    </w:p>
  </w:endnote>
  <w:endnote w:type="continuationSeparator" w:id="0">
    <w:p w14:paraId="4343BD36" w14:textId="77777777" w:rsidR="007F11F5" w:rsidRDefault="007F11F5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458D" w14:textId="77777777" w:rsidR="007F11F5" w:rsidRDefault="007F11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450</w:t>
    </w:r>
    <w:r>
      <w:rPr>
        <w:lang w:val="zh-TW"/>
      </w:rPr>
      <w:fldChar w:fldCharType="end"/>
    </w:r>
  </w:p>
  <w:p w14:paraId="0E51F583" w14:textId="77777777" w:rsidR="007F11F5" w:rsidRDefault="007F1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C539" w14:textId="77777777" w:rsidR="007F11F5" w:rsidRDefault="007F11F5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14:paraId="5A4B9FD6" w14:textId="77777777" w:rsidR="007F11F5" w:rsidRDefault="007F11F5" w:rsidP="00025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62BACE88"/>
    <w:lvl w:ilvl="0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2160A7BE"/>
    <w:lvl w:ilvl="0" w:tplc="A7DAD5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1A6B41F4"/>
    <w:multiLevelType w:val="hybridMultilevel"/>
    <w:tmpl w:val="13D8AA42"/>
    <w:lvl w:ilvl="0" w:tplc="2A28A178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5" w15:restartNumberingAfterBreak="0">
    <w:nsid w:val="24F91DC6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7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 w15:restartNumberingAfterBreak="0">
    <w:nsid w:val="2B477C54"/>
    <w:multiLevelType w:val="hybridMultilevel"/>
    <w:tmpl w:val="B5C835F8"/>
    <w:lvl w:ilvl="0" w:tplc="C67E79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0" w15:restartNumberingAfterBreak="0">
    <w:nsid w:val="2F546F7D"/>
    <w:multiLevelType w:val="hybridMultilevel"/>
    <w:tmpl w:val="A8C662BA"/>
    <w:lvl w:ilvl="0" w:tplc="11AA2A18">
      <w:start w:val="1"/>
      <w:numFmt w:val="lowerLetter"/>
      <w:lvlText w:val="%1."/>
      <w:lvlJc w:val="right"/>
      <w:pPr>
        <w:ind w:left="2040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03058A0"/>
    <w:multiLevelType w:val="hybridMultilevel"/>
    <w:tmpl w:val="95766EDE"/>
    <w:lvl w:ilvl="0" w:tplc="B574C2F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3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8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E09228B"/>
    <w:multiLevelType w:val="hybridMultilevel"/>
    <w:tmpl w:val="C2224A8C"/>
    <w:lvl w:ilvl="0" w:tplc="5CDA9DF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3E3D5D86"/>
    <w:multiLevelType w:val="hybridMultilevel"/>
    <w:tmpl w:val="C7941472"/>
    <w:lvl w:ilvl="0" w:tplc="B200324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24D1E"/>
    <w:multiLevelType w:val="hybridMultilevel"/>
    <w:tmpl w:val="EECA6742"/>
    <w:lvl w:ilvl="0" w:tplc="DC241548">
      <w:start w:val="1"/>
      <w:numFmt w:val="taiwaneseCountingThousand"/>
      <w:lvlText w:val="(%1)"/>
      <w:lvlJc w:val="left"/>
      <w:pPr>
        <w:ind w:left="15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3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668F8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A6848C6"/>
    <w:multiLevelType w:val="multilevel"/>
    <w:tmpl w:val="AFA0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Times New Roman" w:eastAsia="標楷體" w:hAnsi="Times New Roman" w:cs="Times New Roman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40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41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52BF3AD0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2E309EE"/>
    <w:multiLevelType w:val="hybridMultilevel"/>
    <w:tmpl w:val="F0F69B20"/>
    <w:lvl w:ilvl="0" w:tplc="A9EAEA8E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6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7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8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9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1" w15:restartNumberingAfterBreak="0">
    <w:nsid w:val="5E9717D9"/>
    <w:multiLevelType w:val="hybridMultilevel"/>
    <w:tmpl w:val="9C088788"/>
    <w:lvl w:ilvl="0" w:tplc="CDF4BDF2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3" w15:restartNumberingAfterBreak="0">
    <w:nsid w:val="609F79A7"/>
    <w:multiLevelType w:val="hybridMultilevel"/>
    <w:tmpl w:val="B0D20B3E"/>
    <w:lvl w:ilvl="0" w:tplc="979A741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5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6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8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0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1" w15:restartNumberingAfterBreak="0">
    <w:nsid w:val="6BC94861"/>
    <w:multiLevelType w:val="multilevel"/>
    <w:tmpl w:val="8EDE6DAA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3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4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5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66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2C13E1"/>
    <w:multiLevelType w:val="hybridMultilevel"/>
    <w:tmpl w:val="6F2A13F0"/>
    <w:lvl w:ilvl="0" w:tplc="1D3E573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CF139F"/>
    <w:multiLevelType w:val="hybridMultilevel"/>
    <w:tmpl w:val="8E98CC74"/>
    <w:lvl w:ilvl="0" w:tplc="16C4ABA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6"/>
  </w:num>
  <w:num w:numId="3">
    <w:abstractNumId w:val="28"/>
  </w:num>
  <w:num w:numId="4">
    <w:abstractNumId w:val="33"/>
  </w:num>
  <w:num w:numId="5">
    <w:abstractNumId w:val="62"/>
  </w:num>
  <w:num w:numId="6">
    <w:abstractNumId w:val="25"/>
  </w:num>
  <w:num w:numId="7">
    <w:abstractNumId w:val="40"/>
  </w:num>
  <w:num w:numId="8">
    <w:abstractNumId w:val="22"/>
  </w:num>
  <w:num w:numId="9">
    <w:abstractNumId w:val="11"/>
  </w:num>
  <w:num w:numId="10">
    <w:abstractNumId w:val="5"/>
  </w:num>
  <w:num w:numId="11">
    <w:abstractNumId w:val="61"/>
  </w:num>
  <w:num w:numId="12">
    <w:abstractNumId w:val="24"/>
  </w:num>
  <w:num w:numId="13">
    <w:abstractNumId w:val="3"/>
  </w:num>
  <w:num w:numId="14">
    <w:abstractNumId w:val="67"/>
  </w:num>
  <w:num w:numId="15">
    <w:abstractNumId w:val="71"/>
  </w:num>
  <w:num w:numId="16">
    <w:abstractNumId w:val="6"/>
  </w:num>
  <w:num w:numId="17">
    <w:abstractNumId w:val="59"/>
  </w:num>
  <w:num w:numId="18">
    <w:abstractNumId w:val="52"/>
  </w:num>
  <w:num w:numId="19">
    <w:abstractNumId w:val="54"/>
  </w:num>
  <w:num w:numId="20">
    <w:abstractNumId w:val="19"/>
  </w:num>
  <w:num w:numId="21">
    <w:abstractNumId w:val="63"/>
  </w:num>
  <w:num w:numId="22">
    <w:abstractNumId w:val="2"/>
  </w:num>
  <w:num w:numId="23">
    <w:abstractNumId w:val="31"/>
  </w:num>
  <w:num w:numId="24">
    <w:abstractNumId w:val="66"/>
  </w:num>
  <w:num w:numId="25">
    <w:abstractNumId w:val="26"/>
  </w:num>
  <w:num w:numId="26">
    <w:abstractNumId w:val="38"/>
  </w:num>
  <w:num w:numId="27">
    <w:abstractNumId w:val="65"/>
  </w:num>
  <w:num w:numId="28">
    <w:abstractNumId w:val="50"/>
  </w:num>
  <w:num w:numId="29">
    <w:abstractNumId w:val="69"/>
  </w:num>
  <w:num w:numId="30">
    <w:abstractNumId w:val="35"/>
  </w:num>
  <w:num w:numId="31">
    <w:abstractNumId w:val="56"/>
  </w:num>
  <w:num w:numId="32">
    <w:abstractNumId w:val="13"/>
  </w:num>
  <w:num w:numId="33">
    <w:abstractNumId w:val="55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8"/>
  </w:num>
  <w:num w:numId="39">
    <w:abstractNumId w:val="41"/>
  </w:num>
  <w:num w:numId="40">
    <w:abstractNumId w:val="60"/>
  </w:num>
  <w:num w:numId="41">
    <w:abstractNumId w:val="42"/>
  </w:num>
  <w:num w:numId="42">
    <w:abstractNumId w:val="45"/>
  </w:num>
  <w:num w:numId="43">
    <w:abstractNumId w:val="49"/>
  </w:num>
  <w:num w:numId="44">
    <w:abstractNumId w:val="18"/>
  </w:num>
  <w:num w:numId="45">
    <w:abstractNumId w:val="10"/>
  </w:num>
  <w:num w:numId="46">
    <w:abstractNumId w:val="44"/>
  </w:num>
  <w:num w:numId="47">
    <w:abstractNumId w:val="51"/>
  </w:num>
  <w:num w:numId="48">
    <w:abstractNumId w:val="16"/>
  </w:num>
  <w:num w:numId="49">
    <w:abstractNumId w:val="47"/>
  </w:num>
  <w:num w:numId="50">
    <w:abstractNumId w:val="48"/>
  </w:num>
  <w:num w:numId="51">
    <w:abstractNumId w:val="0"/>
  </w:num>
  <w:num w:numId="52">
    <w:abstractNumId w:val="34"/>
  </w:num>
  <w:num w:numId="53">
    <w:abstractNumId w:val="20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21"/>
  </w:num>
  <w:num w:numId="57">
    <w:abstractNumId w:val="58"/>
  </w:num>
  <w:num w:numId="58">
    <w:abstractNumId w:val="43"/>
  </w:num>
  <w:num w:numId="59">
    <w:abstractNumId w:val="37"/>
  </w:num>
  <w:num w:numId="60">
    <w:abstractNumId w:val="15"/>
  </w:num>
  <w:num w:numId="61">
    <w:abstractNumId w:val="29"/>
  </w:num>
  <w:num w:numId="62">
    <w:abstractNumId w:val="32"/>
  </w:num>
  <w:num w:numId="63">
    <w:abstractNumId w:val="7"/>
  </w:num>
  <w:num w:numId="64">
    <w:abstractNumId w:val="39"/>
  </w:num>
  <w:num w:numId="65">
    <w:abstractNumId w:val="17"/>
  </w:num>
  <w:num w:numId="66">
    <w:abstractNumId w:val="57"/>
  </w:num>
  <w:num w:numId="67">
    <w:abstractNumId w:val="4"/>
  </w:num>
  <w:num w:numId="68">
    <w:abstractNumId w:val="64"/>
  </w:num>
  <w:num w:numId="69">
    <w:abstractNumId w:val="12"/>
  </w:num>
  <w:num w:numId="70">
    <w:abstractNumId w:val="53"/>
  </w:num>
  <w:num w:numId="71">
    <w:abstractNumId w:val="70"/>
  </w:num>
  <w:num w:numId="72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3C0D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278D4"/>
    <w:rsid w:val="0003142C"/>
    <w:rsid w:val="000322BD"/>
    <w:rsid w:val="000324BF"/>
    <w:rsid w:val="00033568"/>
    <w:rsid w:val="0003641D"/>
    <w:rsid w:val="0004094A"/>
    <w:rsid w:val="00040CC1"/>
    <w:rsid w:val="00042190"/>
    <w:rsid w:val="00042643"/>
    <w:rsid w:val="00042783"/>
    <w:rsid w:val="0004352E"/>
    <w:rsid w:val="00043DB0"/>
    <w:rsid w:val="00044A94"/>
    <w:rsid w:val="000466FB"/>
    <w:rsid w:val="0005232D"/>
    <w:rsid w:val="000546E7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674"/>
    <w:rsid w:val="00092DB3"/>
    <w:rsid w:val="0009594F"/>
    <w:rsid w:val="00095D6D"/>
    <w:rsid w:val="00097885"/>
    <w:rsid w:val="000A0F8D"/>
    <w:rsid w:val="000A30EE"/>
    <w:rsid w:val="000A441D"/>
    <w:rsid w:val="000A7D78"/>
    <w:rsid w:val="000B1E66"/>
    <w:rsid w:val="000B2378"/>
    <w:rsid w:val="000B269E"/>
    <w:rsid w:val="000B6697"/>
    <w:rsid w:val="000B6CA1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4EA9"/>
    <w:rsid w:val="000F5F68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169B1"/>
    <w:rsid w:val="0012110B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28EC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18F1"/>
    <w:rsid w:val="00192E9A"/>
    <w:rsid w:val="001A2600"/>
    <w:rsid w:val="001A36FE"/>
    <w:rsid w:val="001A4309"/>
    <w:rsid w:val="001A49B5"/>
    <w:rsid w:val="001A49F1"/>
    <w:rsid w:val="001A7E3E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0C5D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06A26"/>
    <w:rsid w:val="00211969"/>
    <w:rsid w:val="00213757"/>
    <w:rsid w:val="002143A3"/>
    <w:rsid w:val="002160C8"/>
    <w:rsid w:val="00220906"/>
    <w:rsid w:val="00220D9A"/>
    <w:rsid w:val="00221B50"/>
    <w:rsid w:val="0022347B"/>
    <w:rsid w:val="00224596"/>
    <w:rsid w:val="00225613"/>
    <w:rsid w:val="00230A53"/>
    <w:rsid w:val="0023199A"/>
    <w:rsid w:val="00234086"/>
    <w:rsid w:val="00234CA9"/>
    <w:rsid w:val="002353C7"/>
    <w:rsid w:val="0023546A"/>
    <w:rsid w:val="00235A9A"/>
    <w:rsid w:val="00235F01"/>
    <w:rsid w:val="0024224C"/>
    <w:rsid w:val="00242331"/>
    <w:rsid w:val="002447D1"/>
    <w:rsid w:val="002459BB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311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2A57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2F7914"/>
    <w:rsid w:val="002F7B34"/>
    <w:rsid w:val="00302BF9"/>
    <w:rsid w:val="0031359C"/>
    <w:rsid w:val="00314FE0"/>
    <w:rsid w:val="00320227"/>
    <w:rsid w:val="0032307A"/>
    <w:rsid w:val="00331837"/>
    <w:rsid w:val="0033214F"/>
    <w:rsid w:val="003451E7"/>
    <w:rsid w:val="003514C2"/>
    <w:rsid w:val="0035172D"/>
    <w:rsid w:val="003524F7"/>
    <w:rsid w:val="003556B3"/>
    <w:rsid w:val="00356E45"/>
    <w:rsid w:val="003571F6"/>
    <w:rsid w:val="00357A29"/>
    <w:rsid w:val="00363E17"/>
    <w:rsid w:val="003645D9"/>
    <w:rsid w:val="003658D0"/>
    <w:rsid w:val="003669B2"/>
    <w:rsid w:val="00367399"/>
    <w:rsid w:val="00371448"/>
    <w:rsid w:val="003724E3"/>
    <w:rsid w:val="00380767"/>
    <w:rsid w:val="00383FEF"/>
    <w:rsid w:val="00394D8B"/>
    <w:rsid w:val="0039542F"/>
    <w:rsid w:val="003A2AD8"/>
    <w:rsid w:val="003A3A09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4275"/>
    <w:rsid w:val="003E5E3A"/>
    <w:rsid w:val="003E608D"/>
    <w:rsid w:val="003E6AFA"/>
    <w:rsid w:val="003E7363"/>
    <w:rsid w:val="003E7F71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25A8C"/>
    <w:rsid w:val="004313C1"/>
    <w:rsid w:val="00433311"/>
    <w:rsid w:val="004347EE"/>
    <w:rsid w:val="00436D35"/>
    <w:rsid w:val="00440690"/>
    <w:rsid w:val="004418A9"/>
    <w:rsid w:val="0044309E"/>
    <w:rsid w:val="0044677C"/>
    <w:rsid w:val="004527A7"/>
    <w:rsid w:val="00461DBF"/>
    <w:rsid w:val="00461F58"/>
    <w:rsid w:val="00467660"/>
    <w:rsid w:val="00471127"/>
    <w:rsid w:val="004729FD"/>
    <w:rsid w:val="004737B8"/>
    <w:rsid w:val="00473BEA"/>
    <w:rsid w:val="00480E64"/>
    <w:rsid w:val="00482685"/>
    <w:rsid w:val="0048635E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247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E7F30"/>
    <w:rsid w:val="004F1260"/>
    <w:rsid w:val="004F616C"/>
    <w:rsid w:val="004F6431"/>
    <w:rsid w:val="004F6956"/>
    <w:rsid w:val="00500655"/>
    <w:rsid w:val="00501218"/>
    <w:rsid w:val="0050154C"/>
    <w:rsid w:val="0050169C"/>
    <w:rsid w:val="00503BFD"/>
    <w:rsid w:val="0050456A"/>
    <w:rsid w:val="005076F0"/>
    <w:rsid w:val="00507706"/>
    <w:rsid w:val="00512AF1"/>
    <w:rsid w:val="00520A16"/>
    <w:rsid w:val="00520B72"/>
    <w:rsid w:val="005223DF"/>
    <w:rsid w:val="005261A8"/>
    <w:rsid w:val="00532FF5"/>
    <w:rsid w:val="00533DFC"/>
    <w:rsid w:val="0053554B"/>
    <w:rsid w:val="00535F42"/>
    <w:rsid w:val="00536F74"/>
    <w:rsid w:val="00537242"/>
    <w:rsid w:val="0054095F"/>
    <w:rsid w:val="00542DE2"/>
    <w:rsid w:val="00545495"/>
    <w:rsid w:val="00550F15"/>
    <w:rsid w:val="00555EB6"/>
    <w:rsid w:val="00565C1B"/>
    <w:rsid w:val="00565D73"/>
    <w:rsid w:val="00567874"/>
    <w:rsid w:val="00567D55"/>
    <w:rsid w:val="005710AF"/>
    <w:rsid w:val="00573E61"/>
    <w:rsid w:val="00573FFE"/>
    <w:rsid w:val="0057414D"/>
    <w:rsid w:val="005748DF"/>
    <w:rsid w:val="00574FBC"/>
    <w:rsid w:val="005756ED"/>
    <w:rsid w:val="00577234"/>
    <w:rsid w:val="0058238F"/>
    <w:rsid w:val="00582CCB"/>
    <w:rsid w:val="005831C2"/>
    <w:rsid w:val="00583A06"/>
    <w:rsid w:val="00586D80"/>
    <w:rsid w:val="00587F7F"/>
    <w:rsid w:val="0059046F"/>
    <w:rsid w:val="00592B01"/>
    <w:rsid w:val="00593434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0389"/>
    <w:rsid w:val="005D10D3"/>
    <w:rsid w:val="005D41AF"/>
    <w:rsid w:val="005D7907"/>
    <w:rsid w:val="005E049A"/>
    <w:rsid w:val="005E070F"/>
    <w:rsid w:val="005E147B"/>
    <w:rsid w:val="005E4673"/>
    <w:rsid w:val="005E605B"/>
    <w:rsid w:val="005E7EE9"/>
    <w:rsid w:val="005F0F44"/>
    <w:rsid w:val="005F2880"/>
    <w:rsid w:val="005F337B"/>
    <w:rsid w:val="005F357B"/>
    <w:rsid w:val="005F7590"/>
    <w:rsid w:val="006000EA"/>
    <w:rsid w:val="00603CDE"/>
    <w:rsid w:val="00605809"/>
    <w:rsid w:val="00607252"/>
    <w:rsid w:val="00607AFA"/>
    <w:rsid w:val="0061030D"/>
    <w:rsid w:val="00612D70"/>
    <w:rsid w:val="00616818"/>
    <w:rsid w:val="00620FE0"/>
    <w:rsid w:val="00624C67"/>
    <w:rsid w:val="006255B0"/>
    <w:rsid w:val="00625CC4"/>
    <w:rsid w:val="00632995"/>
    <w:rsid w:val="00633662"/>
    <w:rsid w:val="00633AE9"/>
    <w:rsid w:val="00635F4D"/>
    <w:rsid w:val="006454B9"/>
    <w:rsid w:val="00647DBD"/>
    <w:rsid w:val="00653971"/>
    <w:rsid w:val="0065489F"/>
    <w:rsid w:val="00655FA3"/>
    <w:rsid w:val="00656063"/>
    <w:rsid w:val="00661C55"/>
    <w:rsid w:val="00661C5D"/>
    <w:rsid w:val="00662C20"/>
    <w:rsid w:val="00663C8C"/>
    <w:rsid w:val="006643EA"/>
    <w:rsid w:val="00664DA7"/>
    <w:rsid w:val="00666E8F"/>
    <w:rsid w:val="00667FDE"/>
    <w:rsid w:val="006706BB"/>
    <w:rsid w:val="00673B5D"/>
    <w:rsid w:val="00674FED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4203"/>
    <w:rsid w:val="006C7EDE"/>
    <w:rsid w:val="006D7215"/>
    <w:rsid w:val="006E1C22"/>
    <w:rsid w:val="006E305F"/>
    <w:rsid w:val="006F02B6"/>
    <w:rsid w:val="006F11B8"/>
    <w:rsid w:val="006F30D1"/>
    <w:rsid w:val="006F60C2"/>
    <w:rsid w:val="006F6158"/>
    <w:rsid w:val="006F651A"/>
    <w:rsid w:val="007001B7"/>
    <w:rsid w:val="007001C5"/>
    <w:rsid w:val="007001CB"/>
    <w:rsid w:val="00700521"/>
    <w:rsid w:val="0070065C"/>
    <w:rsid w:val="00700C4D"/>
    <w:rsid w:val="00707314"/>
    <w:rsid w:val="007104B3"/>
    <w:rsid w:val="007204C0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41C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0B42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2FCA"/>
    <w:rsid w:val="0079587B"/>
    <w:rsid w:val="00795B79"/>
    <w:rsid w:val="007A0BAB"/>
    <w:rsid w:val="007A2244"/>
    <w:rsid w:val="007A541B"/>
    <w:rsid w:val="007A5899"/>
    <w:rsid w:val="007A6C56"/>
    <w:rsid w:val="007B269F"/>
    <w:rsid w:val="007C0359"/>
    <w:rsid w:val="007C0908"/>
    <w:rsid w:val="007C181C"/>
    <w:rsid w:val="007C412A"/>
    <w:rsid w:val="007C4BB7"/>
    <w:rsid w:val="007C6B3A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1F5"/>
    <w:rsid w:val="007F1E69"/>
    <w:rsid w:val="007F278E"/>
    <w:rsid w:val="007F45E6"/>
    <w:rsid w:val="007F4C78"/>
    <w:rsid w:val="007F4F0A"/>
    <w:rsid w:val="007F728C"/>
    <w:rsid w:val="00800FA6"/>
    <w:rsid w:val="00801881"/>
    <w:rsid w:val="0080258F"/>
    <w:rsid w:val="00804902"/>
    <w:rsid w:val="0080543F"/>
    <w:rsid w:val="008055ED"/>
    <w:rsid w:val="00806178"/>
    <w:rsid w:val="008175EF"/>
    <w:rsid w:val="00817FDE"/>
    <w:rsid w:val="00820454"/>
    <w:rsid w:val="00822ACC"/>
    <w:rsid w:val="00825793"/>
    <w:rsid w:val="00826B5C"/>
    <w:rsid w:val="00826B67"/>
    <w:rsid w:val="00827FDF"/>
    <w:rsid w:val="00831107"/>
    <w:rsid w:val="008312CA"/>
    <w:rsid w:val="008316EF"/>
    <w:rsid w:val="00831BAB"/>
    <w:rsid w:val="00832786"/>
    <w:rsid w:val="0083328D"/>
    <w:rsid w:val="008339CA"/>
    <w:rsid w:val="0083437C"/>
    <w:rsid w:val="008348DC"/>
    <w:rsid w:val="0083554B"/>
    <w:rsid w:val="00836426"/>
    <w:rsid w:val="00843A19"/>
    <w:rsid w:val="00843FC5"/>
    <w:rsid w:val="0084764E"/>
    <w:rsid w:val="00847A71"/>
    <w:rsid w:val="00855533"/>
    <w:rsid w:val="00855F62"/>
    <w:rsid w:val="00856A8E"/>
    <w:rsid w:val="00857E99"/>
    <w:rsid w:val="00866C91"/>
    <w:rsid w:val="008734E6"/>
    <w:rsid w:val="00881BC9"/>
    <w:rsid w:val="00881BDC"/>
    <w:rsid w:val="0088453B"/>
    <w:rsid w:val="008846C5"/>
    <w:rsid w:val="008858D5"/>
    <w:rsid w:val="008869C1"/>
    <w:rsid w:val="00886B3F"/>
    <w:rsid w:val="00890902"/>
    <w:rsid w:val="008912DD"/>
    <w:rsid w:val="008A68DC"/>
    <w:rsid w:val="008B0AAC"/>
    <w:rsid w:val="008B1B0D"/>
    <w:rsid w:val="008B2BA0"/>
    <w:rsid w:val="008B444E"/>
    <w:rsid w:val="008B5B3D"/>
    <w:rsid w:val="008B5BDB"/>
    <w:rsid w:val="008C0AE0"/>
    <w:rsid w:val="008C15EB"/>
    <w:rsid w:val="008C3261"/>
    <w:rsid w:val="008C5BF9"/>
    <w:rsid w:val="008C70A2"/>
    <w:rsid w:val="008D18C6"/>
    <w:rsid w:val="008D64D2"/>
    <w:rsid w:val="008E08AD"/>
    <w:rsid w:val="008E14EA"/>
    <w:rsid w:val="008E2644"/>
    <w:rsid w:val="008E30D5"/>
    <w:rsid w:val="008E3165"/>
    <w:rsid w:val="008E4752"/>
    <w:rsid w:val="008E7023"/>
    <w:rsid w:val="008F10B7"/>
    <w:rsid w:val="008F2E9F"/>
    <w:rsid w:val="008F32F4"/>
    <w:rsid w:val="008F3F34"/>
    <w:rsid w:val="00901012"/>
    <w:rsid w:val="0090127B"/>
    <w:rsid w:val="0090172B"/>
    <w:rsid w:val="00901764"/>
    <w:rsid w:val="0090448A"/>
    <w:rsid w:val="00904633"/>
    <w:rsid w:val="0090685B"/>
    <w:rsid w:val="00906AFD"/>
    <w:rsid w:val="009111E1"/>
    <w:rsid w:val="00913918"/>
    <w:rsid w:val="00914B17"/>
    <w:rsid w:val="00915004"/>
    <w:rsid w:val="009150E5"/>
    <w:rsid w:val="009218A3"/>
    <w:rsid w:val="00927FE5"/>
    <w:rsid w:val="00931969"/>
    <w:rsid w:val="00940ACE"/>
    <w:rsid w:val="009424FD"/>
    <w:rsid w:val="009466D7"/>
    <w:rsid w:val="00952ADD"/>
    <w:rsid w:val="009541F7"/>
    <w:rsid w:val="00957BA9"/>
    <w:rsid w:val="009648D1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432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290E"/>
    <w:rsid w:val="009C3497"/>
    <w:rsid w:val="009C67A3"/>
    <w:rsid w:val="009C7B67"/>
    <w:rsid w:val="009D043C"/>
    <w:rsid w:val="009D06FD"/>
    <w:rsid w:val="009D2C09"/>
    <w:rsid w:val="009D3C2F"/>
    <w:rsid w:val="009D4A52"/>
    <w:rsid w:val="009D67E8"/>
    <w:rsid w:val="009E11C9"/>
    <w:rsid w:val="009E16F8"/>
    <w:rsid w:val="009E2534"/>
    <w:rsid w:val="009E294B"/>
    <w:rsid w:val="009E6E9F"/>
    <w:rsid w:val="009F24F3"/>
    <w:rsid w:val="009F3864"/>
    <w:rsid w:val="009F58D3"/>
    <w:rsid w:val="009F5B73"/>
    <w:rsid w:val="00A02731"/>
    <w:rsid w:val="00A0387C"/>
    <w:rsid w:val="00A077A7"/>
    <w:rsid w:val="00A11DE8"/>
    <w:rsid w:val="00A17904"/>
    <w:rsid w:val="00A17F05"/>
    <w:rsid w:val="00A20D4E"/>
    <w:rsid w:val="00A21D95"/>
    <w:rsid w:val="00A26F2F"/>
    <w:rsid w:val="00A2765C"/>
    <w:rsid w:val="00A31C32"/>
    <w:rsid w:val="00A403D6"/>
    <w:rsid w:val="00A4740E"/>
    <w:rsid w:val="00A519BA"/>
    <w:rsid w:val="00A51EB4"/>
    <w:rsid w:val="00A5616E"/>
    <w:rsid w:val="00A61173"/>
    <w:rsid w:val="00A61628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0EEE"/>
    <w:rsid w:val="00AA2D39"/>
    <w:rsid w:val="00AA2E78"/>
    <w:rsid w:val="00AA3A63"/>
    <w:rsid w:val="00AA50F5"/>
    <w:rsid w:val="00AA6EE9"/>
    <w:rsid w:val="00AB0885"/>
    <w:rsid w:val="00AB1061"/>
    <w:rsid w:val="00AB7864"/>
    <w:rsid w:val="00AB7B1A"/>
    <w:rsid w:val="00AC379F"/>
    <w:rsid w:val="00AC39E1"/>
    <w:rsid w:val="00AC450E"/>
    <w:rsid w:val="00AC6426"/>
    <w:rsid w:val="00AD3DCE"/>
    <w:rsid w:val="00AD47EE"/>
    <w:rsid w:val="00AD4D3E"/>
    <w:rsid w:val="00AD5ABB"/>
    <w:rsid w:val="00AD6E79"/>
    <w:rsid w:val="00AE170C"/>
    <w:rsid w:val="00AE1C2C"/>
    <w:rsid w:val="00AE4D5E"/>
    <w:rsid w:val="00AE6420"/>
    <w:rsid w:val="00AE6E73"/>
    <w:rsid w:val="00AF1E8A"/>
    <w:rsid w:val="00AF238D"/>
    <w:rsid w:val="00AF5D78"/>
    <w:rsid w:val="00AF7389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16A1A"/>
    <w:rsid w:val="00B20F1C"/>
    <w:rsid w:val="00B2262F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3E58"/>
    <w:rsid w:val="00B44F50"/>
    <w:rsid w:val="00B454AC"/>
    <w:rsid w:val="00B455F2"/>
    <w:rsid w:val="00B45A65"/>
    <w:rsid w:val="00B467E8"/>
    <w:rsid w:val="00B5355E"/>
    <w:rsid w:val="00B563B6"/>
    <w:rsid w:val="00B57421"/>
    <w:rsid w:val="00B619E9"/>
    <w:rsid w:val="00B643E7"/>
    <w:rsid w:val="00B64483"/>
    <w:rsid w:val="00B65B94"/>
    <w:rsid w:val="00B737DB"/>
    <w:rsid w:val="00B75C6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195E"/>
    <w:rsid w:val="00BC3DC2"/>
    <w:rsid w:val="00BC4045"/>
    <w:rsid w:val="00BD285D"/>
    <w:rsid w:val="00BD294B"/>
    <w:rsid w:val="00BD4AE5"/>
    <w:rsid w:val="00BD775D"/>
    <w:rsid w:val="00BE0DD4"/>
    <w:rsid w:val="00BE1201"/>
    <w:rsid w:val="00BE3181"/>
    <w:rsid w:val="00BE3F3E"/>
    <w:rsid w:val="00BE4022"/>
    <w:rsid w:val="00BE51BB"/>
    <w:rsid w:val="00BE5C9D"/>
    <w:rsid w:val="00BE669F"/>
    <w:rsid w:val="00C03E73"/>
    <w:rsid w:val="00C05D9C"/>
    <w:rsid w:val="00C06A00"/>
    <w:rsid w:val="00C07672"/>
    <w:rsid w:val="00C124E8"/>
    <w:rsid w:val="00C15F5B"/>
    <w:rsid w:val="00C20AE0"/>
    <w:rsid w:val="00C22DA0"/>
    <w:rsid w:val="00C24CE0"/>
    <w:rsid w:val="00C25EBC"/>
    <w:rsid w:val="00C2667B"/>
    <w:rsid w:val="00C30955"/>
    <w:rsid w:val="00C45EF1"/>
    <w:rsid w:val="00C4692D"/>
    <w:rsid w:val="00C54EE9"/>
    <w:rsid w:val="00C55283"/>
    <w:rsid w:val="00C5620E"/>
    <w:rsid w:val="00C574D0"/>
    <w:rsid w:val="00C574FB"/>
    <w:rsid w:val="00C57EA3"/>
    <w:rsid w:val="00C6204D"/>
    <w:rsid w:val="00C63C2E"/>
    <w:rsid w:val="00C654F7"/>
    <w:rsid w:val="00C65C9F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E7AD1"/>
    <w:rsid w:val="00CF315A"/>
    <w:rsid w:val="00CF34C9"/>
    <w:rsid w:val="00CF6DD7"/>
    <w:rsid w:val="00D024B9"/>
    <w:rsid w:val="00D052E4"/>
    <w:rsid w:val="00D06D18"/>
    <w:rsid w:val="00D071F4"/>
    <w:rsid w:val="00D11BB4"/>
    <w:rsid w:val="00D12318"/>
    <w:rsid w:val="00D13392"/>
    <w:rsid w:val="00D172C4"/>
    <w:rsid w:val="00D20706"/>
    <w:rsid w:val="00D2277E"/>
    <w:rsid w:val="00D22E87"/>
    <w:rsid w:val="00D233D5"/>
    <w:rsid w:val="00D235D0"/>
    <w:rsid w:val="00D2579B"/>
    <w:rsid w:val="00D262C3"/>
    <w:rsid w:val="00D3119C"/>
    <w:rsid w:val="00D31661"/>
    <w:rsid w:val="00D32799"/>
    <w:rsid w:val="00D36E4D"/>
    <w:rsid w:val="00D41472"/>
    <w:rsid w:val="00D43542"/>
    <w:rsid w:val="00D436E1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3A6A"/>
    <w:rsid w:val="00D762C7"/>
    <w:rsid w:val="00D7660A"/>
    <w:rsid w:val="00D773F4"/>
    <w:rsid w:val="00D77FF0"/>
    <w:rsid w:val="00D8065A"/>
    <w:rsid w:val="00D9120D"/>
    <w:rsid w:val="00D91C76"/>
    <w:rsid w:val="00D9286B"/>
    <w:rsid w:val="00D93577"/>
    <w:rsid w:val="00D951A1"/>
    <w:rsid w:val="00D96C40"/>
    <w:rsid w:val="00DA160A"/>
    <w:rsid w:val="00DA160D"/>
    <w:rsid w:val="00DA4AE9"/>
    <w:rsid w:val="00DA6D7D"/>
    <w:rsid w:val="00DA7BA8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1C22"/>
    <w:rsid w:val="00DF3D94"/>
    <w:rsid w:val="00DF4325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1EB"/>
    <w:rsid w:val="00E3479D"/>
    <w:rsid w:val="00E35191"/>
    <w:rsid w:val="00E3629B"/>
    <w:rsid w:val="00E36B6F"/>
    <w:rsid w:val="00E41923"/>
    <w:rsid w:val="00E41ABE"/>
    <w:rsid w:val="00E42607"/>
    <w:rsid w:val="00E44B06"/>
    <w:rsid w:val="00E455DA"/>
    <w:rsid w:val="00E46F6C"/>
    <w:rsid w:val="00E51702"/>
    <w:rsid w:val="00E545D4"/>
    <w:rsid w:val="00E557FA"/>
    <w:rsid w:val="00E55E85"/>
    <w:rsid w:val="00E60656"/>
    <w:rsid w:val="00E60FFE"/>
    <w:rsid w:val="00E615CC"/>
    <w:rsid w:val="00E66200"/>
    <w:rsid w:val="00E6721E"/>
    <w:rsid w:val="00E6795D"/>
    <w:rsid w:val="00E706ED"/>
    <w:rsid w:val="00E713CF"/>
    <w:rsid w:val="00E7426F"/>
    <w:rsid w:val="00E76487"/>
    <w:rsid w:val="00E76CAE"/>
    <w:rsid w:val="00E76CEE"/>
    <w:rsid w:val="00E82F46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2EB7"/>
    <w:rsid w:val="00ED3B8D"/>
    <w:rsid w:val="00ED4CBA"/>
    <w:rsid w:val="00ED50E4"/>
    <w:rsid w:val="00EE1402"/>
    <w:rsid w:val="00EE2069"/>
    <w:rsid w:val="00EE36FB"/>
    <w:rsid w:val="00EE39CC"/>
    <w:rsid w:val="00EE4298"/>
    <w:rsid w:val="00EE4F16"/>
    <w:rsid w:val="00EF0696"/>
    <w:rsid w:val="00EF072B"/>
    <w:rsid w:val="00EF0AAA"/>
    <w:rsid w:val="00EF6B0B"/>
    <w:rsid w:val="00F00243"/>
    <w:rsid w:val="00F01BD9"/>
    <w:rsid w:val="00F01C7D"/>
    <w:rsid w:val="00F02093"/>
    <w:rsid w:val="00F026C3"/>
    <w:rsid w:val="00F02907"/>
    <w:rsid w:val="00F0343B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006"/>
    <w:rsid w:val="00F20A9D"/>
    <w:rsid w:val="00F221F1"/>
    <w:rsid w:val="00F2391D"/>
    <w:rsid w:val="00F23BA3"/>
    <w:rsid w:val="00F30F41"/>
    <w:rsid w:val="00F31836"/>
    <w:rsid w:val="00F3277C"/>
    <w:rsid w:val="00F33A39"/>
    <w:rsid w:val="00F33C9C"/>
    <w:rsid w:val="00F354FE"/>
    <w:rsid w:val="00F36E5E"/>
    <w:rsid w:val="00F416F7"/>
    <w:rsid w:val="00F41E5A"/>
    <w:rsid w:val="00F428E8"/>
    <w:rsid w:val="00F439E2"/>
    <w:rsid w:val="00F4578A"/>
    <w:rsid w:val="00F51674"/>
    <w:rsid w:val="00F56E52"/>
    <w:rsid w:val="00F601D7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821"/>
    <w:rsid w:val="00F77EFC"/>
    <w:rsid w:val="00F8615C"/>
    <w:rsid w:val="00F86224"/>
    <w:rsid w:val="00F9013C"/>
    <w:rsid w:val="00F90188"/>
    <w:rsid w:val="00F90465"/>
    <w:rsid w:val="00F90810"/>
    <w:rsid w:val="00F955D9"/>
    <w:rsid w:val="00F96B0D"/>
    <w:rsid w:val="00FA2C8A"/>
    <w:rsid w:val="00FA3503"/>
    <w:rsid w:val="00FA4A38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178B"/>
    <w:rsid w:val="00FE4295"/>
    <w:rsid w:val="00FF1331"/>
    <w:rsid w:val="00FF194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1E3656"/>
  <w15:docId w15:val="{28983D52-7E2F-4A20-9AE8-E987651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uiPriority w:val="1"/>
    <w:qFormat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uiPriority w:val="99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uiPriority w:val="99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  <w:style w:type="table" w:styleId="affb">
    <w:name w:val="Table Grid"/>
    <w:basedOn w:val="a3"/>
    <w:uiPriority w:val="59"/>
    <w:rsid w:val="00D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F666-8087-4D40-8498-3C664C47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陳永田</cp:lastModifiedBy>
  <cp:revision>7</cp:revision>
  <cp:lastPrinted>2023-02-04T01:33:00Z</cp:lastPrinted>
  <dcterms:created xsi:type="dcterms:W3CDTF">2023-02-03T12:43:00Z</dcterms:created>
  <dcterms:modified xsi:type="dcterms:W3CDTF">2023-02-15T06:23:00Z</dcterms:modified>
</cp:coreProperties>
</file>