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45A83" w14:textId="77777777" w:rsidR="000257EE" w:rsidRPr="008912DD" w:rsidRDefault="00274757" w:rsidP="00AA0EEE">
      <w:pPr>
        <w:pStyle w:val="aff6"/>
        <w:rPr>
          <w:rFonts w:ascii="Times New Roman" w:hAnsi="Times New Roman"/>
        </w:rPr>
      </w:pPr>
      <w:bookmarkStart w:id="0" w:name="_Toc148604475"/>
      <w:r w:rsidRPr="008912DD">
        <w:rPr>
          <w:rFonts w:ascii="Times New Roman" w:hAnsi="Times New Roman"/>
        </w:rPr>
        <w:t>六、</w:t>
      </w:r>
      <w:r w:rsidR="00B75C6B" w:rsidRPr="008912DD">
        <w:rPr>
          <w:rFonts w:ascii="Times New Roman" w:hAnsi="Times New Roman"/>
        </w:rPr>
        <w:t>西醫基層醫療費用審查注意事項</w:t>
      </w:r>
      <w:r w:rsidR="00B059B0" w:rsidRPr="008912DD">
        <w:rPr>
          <w:rFonts w:ascii="Times New Roman" w:hAnsi="Times New Roman"/>
        </w:rPr>
        <w:t>-</w:t>
      </w:r>
      <w:r w:rsidRPr="008912DD">
        <w:rPr>
          <w:rFonts w:ascii="Times New Roman" w:hAnsi="Times New Roman"/>
        </w:rPr>
        <w:t>骨科</w:t>
      </w:r>
      <w:bookmarkEnd w:id="0"/>
    </w:p>
    <w:p w14:paraId="31714DCD" w14:textId="77777777" w:rsidR="000257EE" w:rsidRPr="008912DD" w:rsidRDefault="00274757" w:rsidP="00AA0EEE">
      <w:pPr>
        <w:snapToGrid w:val="0"/>
        <w:spacing w:line="600" w:lineRule="exact"/>
        <w:ind w:left="993" w:hanging="614"/>
        <w:jc w:val="both"/>
        <w:rPr>
          <w:rFonts w:ascii="Times New Roman" w:hAnsi="Times New Roman"/>
        </w:rPr>
      </w:pPr>
      <w:r w:rsidRPr="008912DD">
        <w:rPr>
          <w:rFonts w:ascii="Times New Roman" w:eastAsia="標楷體" w:hAnsi="Times New Roman"/>
          <w:sz w:val="28"/>
        </w:rPr>
        <w:t>(</w:t>
      </w:r>
      <w:proofErr w:type="gramStart"/>
      <w:r w:rsidRPr="008912DD">
        <w:rPr>
          <w:rFonts w:ascii="Times New Roman" w:eastAsia="標楷體" w:hAnsi="Times New Roman"/>
          <w:sz w:val="28"/>
        </w:rPr>
        <w:t>一</w:t>
      </w:r>
      <w:proofErr w:type="gramEnd"/>
      <w:r w:rsidRPr="008912DD">
        <w:rPr>
          <w:rFonts w:ascii="Times New Roman" w:eastAsia="標楷體" w:hAnsi="Times New Roman"/>
          <w:sz w:val="28"/>
        </w:rPr>
        <w:t>)</w:t>
      </w:r>
      <w:r w:rsidRPr="008912DD">
        <w:rPr>
          <w:rFonts w:ascii="Times New Roman" w:eastAsia="標楷體" w:hAnsi="Times New Roman"/>
          <w:sz w:val="28"/>
        </w:rPr>
        <w:t>骨內固定物拔除</w:t>
      </w:r>
      <w:r w:rsidRPr="008912DD">
        <w:rPr>
          <w:rFonts w:ascii="Times New Roman" w:eastAsia="標楷體" w:hAnsi="Times New Roman"/>
          <w:kern w:val="3"/>
          <w:sz w:val="28"/>
        </w:rPr>
        <w:t>(64245C</w:t>
      </w:r>
      <w:r w:rsidRPr="008912DD">
        <w:rPr>
          <w:rFonts w:ascii="Times New Roman" w:eastAsia="標楷體" w:hAnsi="Times New Roman"/>
          <w:kern w:val="3"/>
          <w:sz w:val="28"/>
        </w:rPr>
        <w:t>、</w:t>
      </w:r>
      <w:r w:rsidRPr="008912DD">
        <w:rPr>
          <w:rFonts w:ascii="Times New Roman" w:eastAsia="標楷體" w:hAnsi="Times New Roman"/>
          <w:kern w:val="3"/>
          <w:sz w:val="28"/>
        </w:rPr>
        <w:t>64246B</w:t>
      </w:r>
      <w:r w:rsidRPr="008912DD">
        <w:rPr>
          <w:rFonts w:ascii="Times New Roman" w:eastAsia="標楷體" w:hAnsi="Times New Roman"/>
          <w:kern w:val="3"/>
          <w:sz w:val="28"/>
        </w:rPr>
        <w:t>、</w:t>
      </w:r>
      <w:r w:rsidRPr="008912DD">
        <w:rPr>
          <w:rFonts w:ascii="Times New Roman" w:eastAsia="標楷體" w:hAnsi="Times New Roman"/>
          <w:kern w:val="3"/>
          <w:sz w:val="28"/>
        </w:rPr>
        <w:t>64247C)</w:t>
      </w:r>
      <w:r w:rsidRPr="008912DD">
        <w:rPr>
          <w:rFonts w:ascii="Times New Roman" w:eastAsia="標楷體" w:hAnsi="Times New Roman"/>
          <w:sz w:val="28"/>
        </w:rPr>
        <w:t>，如需住院以不超過七日為原則，但手術紀錄須詳細記載拔除何種內固定物；拔除成人</w:t>
      </w:r>
      <w:proofErr w:type="spellStart"/>
      <w:r w:rsidRPr="008912DD">
        <w:rPr>
          <w:rFonts w:ascii="Times New Roman" w:eastAsia="標楷體" w:hAnsi="Times New Roman"/>
          <w:kern w:val="3"/>
          <w:sz w:val="28"/>
        </w:rPr>
        <w:t>kpin</w:t>
      </w:r>
      <w:proofErr w:type="spellEnd"/>
      <w:r w:rsidRPr="008912DD">
        <w:rPr>
          <w:rFonts w:ascii="Times New Roman" w:eastAsia="標楷體" w:hAnsi="Times New Roman"/>
          <w:kern w:val="3"/>
          <w:sz w:val="28"/>
        </w:rPr>
        <w:t>以</w:t>
      </w:r>
      <w:r w:rsidRPr="008912DD">
        <w:rPr>
          <w:rFonts w:ascii="Times New Roman" w:eastAsia="標楷體" w:hAnsi="Times New Roman"/>
          <w:sz w:val="28"/>
        </w:rPr>
        <w:t>不住院為原則。</w:t>
      </w:r>
    </w:p>
    <w:p w14:paraId="62C26ED6" w14:textId="77777777" w:rsidR="000257EE" w:rsidRPr="008912DD" w:rsidRDefault="00274757" w:rsidP="00AA0EEE">
      <w:pPr>
        <w:snapToGrid w:val="0"/>
        <w:spacing w:line="600" w:lineRule="exact"/>
        <w:ind w:left="939" w:hanging="560"/>
        <w:jc w:val="both"/>
        <w:rPr>
          <w:rFonts w:ascii="Times New Roman" w:hAnsi="Times New Roman"/>
        </w:rPr>
      </w:pPr>
      <w:r w:rsidRPr="008912DD">
        <w:rPr>
          <w:rFonts w:ascii="Times New Roman" w:eastAsia="標楷體" w:hAnsi="Times New Roman"/>
          <w:sz w:val="28"/>
        </w:rPr>
        <w:t>(</w:t>
      </w:r>
      <w:r w:rsidRPr="008912DD">
        <w:rPr>
          <w:rFonts w:ascii="Times New Roman" w:eastAsia="標楷體" w:hAnsi="Times New Roman"/>
          <w:sz w:val="28"/>
        </w:rPr>
        <w:t>二</w:t>
      </w:r>
      <w:r w:rsidRPr="008912DD">
        <w:rPr>
          <w:rFonts w:ascii="Times New Roman" w:eastAsia="標楷體" w:hAnsi="Times New Roman"/>
          <w:sz w:val="28"/>
        </w:rPr>
        <w:t>)</w:t>
      </w:r>
      <w:r w:rsidRPr="008912DD">
        <w:rPr>
          <w:rFonts w:ascii="Times New Roman" w:eastAsia="標楷體" w:hAnsi="Times New Roman"/>
          <w:sz w:val="28"/>
        </w:rPr>
        <w:t>注意骨科特殊材料之使用有無依</w:t>
      </w:r>
      <w:r w:rsidRPr="008912DD">
        <w:rPr>
          <w:rFonts w:ascii="Times New Roman" w:eastAsia="標楷體" w:hAnsi="Times New Roman"/>
          <w:sz w:val="28"/>
          <w:szCs w:val="28"/>
        </w:rPr>
        <w:t>全民健康保險醫療服務給付項目及支付標準</w:t>
      </w:r>
      <w:r w:rsidRPr="008912DD">
        <w:rPr>
          <w:rFonts w:ascii="Times New Roman" w:eastAsia="標楷體" w:hAnsi="Times New Roman"/>
          <w:sz w:val="28"/>
        </w:rPr>
        <w:t>規定辦理。</w:t>
      </w:r>
      <w:r w:rsidRPr="008912DD">
        <w:rPr>
          <w:rFonts w:ascii="Times New Roman" w:eastAsia="標楷體" w:hAnsi="Times New Roman"/>
          <w:sz w:val="28"/>
          <w:szCs w:val="28"/>
        </w:rPr>
        <w:t>(102/3/1)</w:t>
      </w:r>
    </w:p>
    <w:p w14:paraId="5822FEE1" w14:textId="77777777" w:rsidR="000257EE" w:rsidRPr="008912DD" w:rsidRDefault="00274757" w:rsidP="00AA0EEE">
      <w:pPr>
        <w:snapToGrid w:val="0"/>
        <w:spacing w:line="600" w:lineRule="exact"/>
        <w:ind w:left="939" w:hanging="560"/>
        <w:jc w:val="both"/>
        <w:rPr>
          <w:rFonts w:ascii="Times New Roman" w:hAnsi="Times New Roman"/>
        </w:rPr>
      </w:pPr>
      <w:r w:rsidRPr="008912DD">
        <w:rPr>
          <w:rFonts w:ascii="Times New Roman" w:eastAsia="標楷體" w:hAnsi="Times New Roman"/>
          <w:sz w:val="28"/>
        </w:rPr>
        <w:t>(</w:t>
      </w:r>
      <w:r w:rsidRPr="008912DD">
        <w:rPr>
          <w:rFonts w:ascii="Times New Roman" w:eastAsia="標楷體" w:hAnsi="Times New Roman"/>
          <w:sz w:val="28"/>
        </w:rPr>
        <w:t>三</w:t>
      </w:r>
      <w:r w:rsidRPr="008912DD">
        <w:rPr>
          <w:rFonts w:ascii="Times New Roman" w:eastAsia="標楷體" w:hAnsi="Times New Roman"/>
          <w:sz w:val="28"/>
        </w:rPr>
        <w:t>)</w:t>
      </w:r>
      <w:r w:rsidRPr="008912DD">
        <w:rPr>
          <w:rFonts w:ascii="Times New Roman" w:eastAsia="標楷體" w:hAnsi="Times New Roman"/>
          <w:sz w:val="28"/>
        </w:rPr>
        <w:t>骨科手術野之認定標準以各關節或</w:t>
      </w:r>
      <w:proofErr w:type="gramStart"/>
      <w:r w:rsidRPr="008912DD">
        <w:rPr>
          <w:rFonts w:ascii="Times New Roman" w:eastAsia="標楷體" w:hAnsi="Times New Roman"/>
          <w:sz w:val="28"/>
        </w:rPr>
        <w:t>各肢節</w:t>
      </w:r>
      <w:proofErr w:type="gramEnd"/>
      <w:r w:rsidRPr="008912DD">
        <w:rPr>
          <w:rFonts w:ascii="Times New Roman" w:eastAsia="標楷體" w:hAnsi="Times New Roman"/>
          <w:sz w:val="28"/>
        </w:rPr>
        <w:t>為手術野</w:t>
      </w:r>
      <w:r w:rsidRPr="008912DD">
        <w:rPr>
          <w:rFonts w:ascii="Times New Roman" w:eastAsia="標楷體" w:hAnsi="Times New Roman"/>
          <w:sz w:val="28"/>
        </w:rPr>
        <w:t>(</w:t>
      </w:r>
      <w:proofErr w:type="gramStart"/>
      <w:r w:rsidRPr="008912DD">
        <w:rPr>
          <w:rFonts w:ascii="Times New Roman" w:eastAsia="標楷體" w:hAnsi="Times New Roman"/>
          <w:sz w:val="28"/>
        </w:rPr>
        <w:t>病巢</w:t>
      </w:r>
      <w:proofErr w:type="gramEnd"/>
      <w:r w:rsidRPr="008912DD">
        <w:rPr>
          <w:rFonts w:ascii="Times New Roman" w:eastAsia="標楷體" w:hAnsi="Times New Roman"/>
          <w:sz w:val="28"/>
        </w:rPr>
        <w:t>)</w:t>
      </w:r>
      <w:r w:rsidRPr="008912DD">
        <w:rPr>
          <w:rFonts w:ascii="Times New Roman" w:eastAsia="標楷體" w:hAnsi="Times New Roman"/>
          <w:sz w:val="28"/>
        </w:rPr>
        <w:t>單位</w:t>
      </w:r>
      <w:r w:rsidRPr="008912DD">
        <w:rPr>
          <w:rFonts w:ascii="Times New Roman" w:eastAsia="標楷體" w:hAnsi="Times New Roman"/>
          <w:sz w:val="28"/>
        </w:rPr>
        <w:t>(</w:t>
      </w:r>
      <w:r w:rsidRPr="008912DD">
        <w:rPr>
          <w:rFonts w:ascii="Times New Roman" w:eastAsia="標楷體" w:hAnsi="Times New Roman"/>
          <w:sz w:val="28"/>
        </w:rPr>
        <w:t>詳附表九</w:t>
      </w:r>
      <w:r w:rsidRPr="008912DD">
        <w:rPr>
          <w:rFonts w:ascii="Times New Roman" w:eastAsia="標楷體" w:hAnsi="Times New Roman"/>
          <w:sz w:val="28"/>
        </w:rPr>
        <w:t>)</w:t>
      </w:r>
      <w:r w:rsidRPr="008912DD">
        <w:rPr>
          <w:rFonts w:ascii="Times New Roman" w:eastAsia="標楷體" w:hAnsi="Times New Roman"/>
          <w:sz w:val="28"/>
        </w:rPr>
        <w:t>，不同手術野應依所定之支付點數分別給付，同一手術同時做兩種以上手術則依</w:t>
      </w:r>
      <w:r w:rsidRPr="008912DD">
        <w:rPr>
          <w:rFonts w:ascii="Times New Roman" w:eastAsia="標楷體" w:hAnsi="Times New Roman"/>
          <w:sz w:val="28"/>
          <w:szCs w:val="28"/>
        </w:rPr>
        <w:t>全民健康保險醫療服務給付項目及支付標準第二部第二章第七節通則六</w:t>
      </w:r>
      <w:r w:rsidRPr="008912DD">
        <w:rPr>
          <w:rFonts w:ascii="Times New Roman" w:eastAsia="標楷體" w:hAnsi="Times New Roman"/>
          <w:sz w:val="28"/>
        </w:rPr>
        <w:t>之規定辦理，「關節」之</w:t>
      </w:r>
      <w:proofErr w:type="gramStart"/>
      <w:r w:rsidRPr="008912DD">
        <w:rPr>
          <w:rFonts w:ascii="Times New Roman" w:eastAsia="標楷體" w:hAnsi="Times New Roman"/>
          <w:sz w:val="28"/>
        </w:rPr>
        <w:t>定義為骨</w:t>
      </w:r>
      <w:proofErr w:type="gramEnd"/>
      <w:r w:rsidRPr="008912DD">
        <w:rPr>
          <w:rFonts w:ascii="Times New Roman" w:eastAsia="標楷體" w:hAnsi="Times New Roman"/>
          <w:sz w:val="28"/>
        </w:rPr>
        <w:t>骺之間為標準。</w:t>
      </w:r>
      <w:r w:rsidRPr="008912DD">
        <w:rPr>
          <w:rFonts w:ascii="Times New Roman" w:eastAsia="標楷體" w:hAnsi="Times New Roman"/>
          <w:sz w:val="28"/>
          <w:szCs w:val="28"/>
        </w:rPr>
        <w:t>(102/3/1)</w:t>
      </w:r>
    </w:p>
    <w:p w14:paraId="5198D03C" w14:textId="77777777" w:rsidR="004F6956" w:rsidRPr="008912DD" w:rsidRDefault="00274757" w:rsidP="00AA0EEE">
      <w:pPr>
        <w:snapToGrid w:val="0"/>
        <w:spacing w:line="600" w:lineRule="exact"/>
        <w:ind w:left="1079" w:hanging="700"/>
        <w:jc w:val="both"/>
        <w:rPr>
          <w:rFonts w:ascii="Times New Roman" w:eastAsia="標楷體" w:hAnsi="Times New Roman"/>
          <w:sz w:val="28"/>
        </w:rPr>
      </w:pPr>
      <w:r w:rsidRPr="008912DD">
        <w:rPr>
          <w:rFonts w:ascii="Times New Roman" w:eastAsia="標楷體" w:hAnsi="Times New Roman"/>
          <w:sz w:val="28"/>
        </w:rPr>
        <w:t>(</w:t>
      </w:r>
      <w:r w:rsidRPr="008912DD">
        <w:rPr>
          <w:rFonts w:ascii="Times New Roman" w:eastAsia="標楷體" w:hAnsi="Times New Roman"/>
          <w:sz w:val="28"/>
        </w:rPr>
        <w:t>四</w:t>
      </w:r>
      <w:r w:rsidRPr="008912DD">
        <w:rPr>
          <w:rFonts w:ascii="Times New Roman" w:eastAsia="標楷體" w:hAnsi="Times New Roman"/>
          <w:sz w:val="28"/>
        </w:rPr>
        <w:t>)</w:t>
      </w:r>
      <w:r w:rsidRPr="008912DD">
        <w:rPr>
          <w:rFonts w:ascii="Times New Roman" w:eastAsia="標楷體" w:hAnsi="Times New Roman"/>
          <w:sz w:val="28"/>
        </w:rPr>
        <w:t>骨科急診手術限</w:t>
      </w:r>
      <w:r w:rsidR="004F6956" w:rsidRPr="008912DD">
        <w:rPr>
          <w:rFonts w:ascii="Times New Roman" w:eastAsia="標楷體" w:hAnsi="Times New Roman" w:hint="eastAsia"/>
          <w:sz w:val="28"/>
        </w:rPr>
        <w:t>:</w:t>
      </w:r>
    </w:p>
    <w:p w14:paraId="6E79671C" w14:textId="77777777" w:rsidR="005E605B" w:rsidRPr="008912DD" w:rsidRDefault="00274757" w:rsidP="005E605B">
      <w:pPr>
        <w:snapToGrid w:val="0"/>
        <w:spacing w:line="600" w:lineRule="exact"/>
        <w:ind w:left="1079" w:hanging="183"/>
        <w:jc w:val="both"/>
        <w:rPr>
          <w:rFonts w:ascii="Times New Roman" w:eastAsia="標楷體" w:hAnsi="Times New Roman"/>
          <w:kern w:val="3"/>
          <w:sz w:val="28"/>
        </w:rPr>
      </w:pPr>
      <w:r w:rsidRPr="008912DD">
        <w:rPr>
          <w:rFonts w:ascii="Times New Roman" w:eastAsia="標楷體" w:hAnsi="Times New Roman"/>
          <w:kern w:val="3"/>
          <w:sz w:val="28"/>
        </w:rPr>
        <w:t>1. multiple fracture (2 components</w:t>
      </w:r>
      <w:r w:rsidRPr="008912DD">
        <w:rPr>
          <w:rFonts w:ascii="Times New Roman" w:eastAsia="標楷體" w:hAnsi="Times New Roman"/>
          <w:kern w:val="3"/>
          <w:sz w:val="28"/>
        </w:rPr>
        <w:t>以上</w:t>
      </w:r>
      <w:r w:rsidRPr="008912DD">
        <w:rPr>
          <w:rFonts w:ascii="Times New Roman" w:eastAsia="標楷體" w:hAnsi="Times New Roman"/>
          <w:kern w:val="3"/>
          <w:sz w:val="28"/>
        </w:rPr>
        <w:t>)</w:t>
      </w:r>
      <w:r w:rsidR="004F6956" w:rsidRPr="008912DD">
        <w:rPr>
          <w:rFonts w:ascii="Times New Roman" w:eastAsia="標楷體" w:hAnsi="Times New Roman" w:hint="eastAsia"/>
          <w:kern w:val="3"/>
          <w:sz w:val="28"/>
        </w:rPr>
        <w:t>。</w:t>
      </w:r>
    </w:p>
    <w:p w14:paraId="42758ACB" w14:textId="77777777" w:rsidR="005E605B" w:rsidRPr="008912DD" w:rsidRDefault="00274757" w:rsidP="005E605B">
      <w:pPr>
        <w:snapToGrid w:val="0"/>
        <w:spacing w:line="600" w:lineRule="exact"/>
        <w:ind w:left="1079" w:hanging="183"/>
        <w:jc w:val="both"/>
        <w:rPr>
          <w:rFonts w:ascii="Times New Roman" w:eastAsia="標楷體" w:hAnsi="Times New Roman"/>
          <w:kern w:val="3"/>
          <w:sz w:val="28"/>
        </w:rPr>
      </w:pPr>
      <w:r w:rsidRPr="008912DD">
        <w:rPr>
          <w:rFonts w:ascii="Times New Roman" w:eastAsia="標楷體" w:hAnsi="Times New Roman"/>
          <w:kern w:val="3"/>
          <w:sz w:val="28"/>
        </w:rPr>
        <w:t>2. open fracture</w:t>
      </w:r>
      <w:r w:rsidR="005E605B" w:rsidRPr="008912DD">
        <w:rPr>
          <w:rFonts w:ascii="Times New Roman" w:eastAsia="標楷體" w:hAnsi="Times New Roman" w:hint="eastAsia"/>
          <w:kern w:val="3"/>
          <w:sz w:val="28"/>
        </w:rPr>
        <w:t>。</w:t>
      </w:r>
    </w:p>
    <w:p w14:paraId="325A5DB2" w14:textId="77777777" w:rsidR="005E605B" w:rsidRPr="008912DD" w:rsidRDefault="00274757" w:rsidP="005E605B">
      <w:pPr>
        <w:snapToGrid w:val="0"/>
        <w:spacing w:line="600" w:lineRule="exact"/>
        <w:ind w:left="1079" w:hanging="183"/>
        <w:jc w:val="both"/>
        <w:rPr>
          <w:rFonts w:ascii="Times New Roman" w:eastAsia="標楷體" w:hAnsi="Times New Roman"/>
          <w:kern w:val="3"/>
          <w:sz w:val="28"/>
        </w:rPr>
      </w:pPr>
      <w:r w:rsidRPr="008912DD">
        <w:rPr>
          <w:rFonts w:ascii="Times New Roman" w:eastAsia="標楷體" w:hAnsi="Times New Roman"/>
          <w:kern w:val="3"/>
          <w:sz w:val="28"/>
        </w:rPr>
        <w:t>3. pediatric fracture</w:t>
      </w:r>
      <w:r w:rsidR="005E605B" w:rsidRPr="008912DD">
        <w:rPr>
          <w:rFonts w:ascii="Times New Roman" w:eastAsia="標楷體" w:hAnsi="Times New Roman" w:hint="eastAsia"/>
          <w:kern w:val="3"/>
          <w:sz w:val="28"/>
        </w:rPr>
        <w:t xml:space="preserve"> </w:t>
      </w:r>
      <w:r w:rsidR="005E605B" w:rsidRPr="008912DD">
        <w:rPr>
          <w:rFonts w:ascii="Times New Roman" w:hAnsi="Times New Roman"/>
          <w:sz w:val="28"/>
          <w:szCs w:val="28"/>
        </w:rPr>
        <w:t>18</w:t>
      </w:r>
      <w:r w:rsidR="005E605B" w:rsidRPr="008912DD">
        <w:rPr>
          <w:rFonts w:ascii="標楷體" w:eastAsia="標楷體" w:hAnsi="標楷體" w:cs="Calibri"/>
          <w:sz w:val="28"/>
        </w:rPr>
        <w:t>歲以下。</w:t>
      </w:r>
      <w:r w:rsidR="00D436E1" w:rsidRPr="008912DD">
        <w:rPr>
          <w:rFonts w:ascii="Times New Roman" w:eastAsia="標楷體" w:hAnsi="Times New Roman"/>
          <w:sz w:val="28"/>
          <w:szCs w:val="28"/>
        </w:rPr>
        <w:t>(111/5/2)</w:t>
      </w:r>
    </w:p>
    <w:p w14:paraId="4FC9483C" w14:textId="77777777" w:rsidR="005E605B" w:rsidRPr="008912DD" w:rsidRDefault="00274757" w:rsidP="00BC3DC2">
      <w:pPr>
        <w:snapToGrid w:val="0"/>
        <w:spacing w:line="600" w:lineRule="exact"/>
        <w:ind w:left="1276" w:hanging="380"/>
        <w:jc w:val="both"/>
        <w:rPr>
          <w:rFonts w:ascii="Times New Roman" w:eastAsia="標楷體" w:hAnsi="Times New Roman"/>
          <w:kern w:val="3"/>
          <w:sz w:val="28"/>
        </w:rPr>
      </w:pPr>
      <w:r w:rsidRPr="008912DD">
        <w:rPr>
          <w:rFonts w:ascii="Times New Roman" w:eastAsia="標楷體" w:hAnsi="Times New Roman"/>
          <w:kern w:val="3"/>
          <w:sz w:val="28"/>
        </w:rPr>
        <w:t>4. complications</w:t>
      </w:r>
      <w:r w:rsidRPr="008912DD">
        <w:rPr>
          <w:rFonts w:ascii="Times New Roman" w:eastAsia="標楷體" w:hAnsi="Times New Roman"/>
          <w:kern w:val="3"/>
          <w:sz w:val="28"/>
        </w:rPr>
        <w:t>如</w:t>
      </w:r>
      <w:r w:rsidRPr="008912DD">
        <w:rPr>
          <w:rFonts w:ascii="Times New Roman" w:eastAsia="標楷體" w:hAnsi="Times New Roman"/>
          <w:kern w:val="3"/>
          <w:sz w:val="28"/>
        </w:rPr>
        <w:t xml:space="preserve">neuro vascular injury visceral organ injury infections </w:t>
      </w:r>
      <w:proofErr w:type="spellStart"/>
      <w:r w:rsidRPr="008912DD">
        <w:rPr>
          <w:rFonts w:ascii="Times New Roman" w:eastAsia="標楷體" w:hAnsi="Times New Roman"/>
          <w:kern w:val="3"/>
          <w:sz w:val="28"/>
        </w:rPr>
        <w:t>etc</w:t>
      </w:r>
      <w:proofErr w:type="spellEnd"/>
      <w:r w:rsidR="005E605B" w:rsidRPr="008912DD">
        <w:rPr>
          <w:rFonts w:ascii="Times New Roman" w:eastAsia="標楷體" w:hAnsi="Times New Roman" w:hint="eastAsia"/>
          <w:kern w:val="3"/>
          <w:sz w:val="28"/>
        </w:rPr>
        <w:t>。</w:t>
      </w:r>
    </w:p>
    <w:p w14:paraId="77E50614" w14:textId="77777777" w:rsidR="005E605B" w:rsidRPr="008912DD" w:rsidRDefault="00274757" w:rsidP="005E605B">
      <w:pPr>
        <w:snapToGrid w:val="0"/>
        <w:spacing w:line="600" w:lineRule="exact"/>
        <w:ind w:left="1079" w:hanging="183"/>
        <w:jc w:val="both"/>
        <w:rPr>
          <w:rFonts w:ascii="Times New Roman" w:eastAsia="標楷體" w:hAnsi="Times New Roman"/>
          <w:kern w:val="3"/>
          <w:sz w:val="28"/>
        </w:rPr>
      </w:pPr>
      <w:r w:rsidRPr="008912DD">
        <w:rPr>
          <w:rFonts w:ascii="Times New Roman" w:eastAsia="標楷體" w:hAnsi="Times New Roman"/>
          <w:kern w:val="3"/>
          <w:sz w:val="28"/>
        </w:rPr>
        <w:t xml:space="preserve">5. joint fracture or </w:t>
      </w:r>
      <w:r w:rsidRPr="008912DD">
        <w:rPr>
          <w:rFonts w:ascii="Times New Roman" w:eastAsia="標楷體" w:hAnsi="Times New Roman"/>
          <w:sz w:val="28"/>
          <w:szCs w:val="28"/>
        </w:rPr>
        <w:t>joint</w:t>
      </w:r>
      <w:r w:rsidRPr="008912DD">
        <w:rPr>
          <w:rFonts w:ascii="Times New Roman" w:eastAsia="標楷體" w:hAnsi="Times New Roman"/>
          <w:kern w:val="3"/>
          <w:sz w:val="28"/>
        </w:rPr>
        <w:t xml:space="preserve"> dislocation</w:t>
      </w:r>
      <w:r w:rsidRPr="008912DD">
        <w:rPr>
          <w:rFonts w:ascii="Times New Roman" w:eastAsia="標楷體" w:hAnsi="Times New Roman"/>
          <w:sz w:val="28"/>
          <w:szCs w:val="28"/>
        </w:rPr>
        <w:t xml:space="preserve"> (101/2/1)</w:t>
      </w:r>
      <w:r w:rsidR="005E605B" w:rsidRPr="008912DD">
        <w:rPr>
          <w:rFonts w:ascii="Times New Roman" w:eastAsia="標楷體" w:hAnsi="Times New Roman" w:hint="eastAsia"/>
          <w:kern w:val="3"/>
          <w:sz w:val="28"/>
        </w:rPr>
        <w:t>。</w:t>
      </w:r>
    </w:p>
    <w:p w14:paraId="282716C4" w14:textId="77777777" w:rsidR="000257EE" w:rsidRPr="008912DD" w:rsidRDefault="00274757" w:rsidP="005E605B">
      <w:pPr>
        <w:snapToGrid w:val="0"/>
        <w:spacing w:line="600" w:lineRule="exact"/>
        <w:ind w:left="1079" w:hanging="183"/>
        <w:jc w:val="both"/>
        <w:rPr>
          <w:rFonts w:ascii="Times New Roman" w:hAnsi="Times New Roman"/>
        </w:rPr>
      </w:pPr>
      <w:r w:rsidRPr="008912DD">
        <w:rPr>
          <w:rFonts w:ascii="Times New Roman" w:eastAsia="標楷體" w:hAnsi="Times New Roman"/>
          <w:kern w:val="3"/>
          <w:sz w:val="28"/>
        </w:rPr>
        <w:t>6. special condition</w:t>
      </w:r>
      <w:r w:rsidR="005E605B" w:rsidRPr="008912DD">
        <w:rPr>
          <w:rFonts w:ascii="標楷體" w:eastAsia="標楷體" w:hAnsi="標楷體" w:cs="Calibri"/>
          <w:sz w:val="28"/>
        </w:rPr>
        <w:t>如</w:t>
      </w:r>
      <w:r w:rsidR="005E605B" w:rsidRPr="008912DD">
        <w:rPr>
          <w:rFonts w:ascii="Times New Roman" w:hAnsi="Times New Roman"/>
          <w:sz w:val="28"/>
          <w:szCs w:val="28"/>
        </w:rPr>
        <w:t>60</w:t>
      </w:r>
      <w:r w:rsidR="005E605B" w:rsidRPr="008912DD">
        <w:rPr>
          <w:rFonts w:ascii="標楷體" w:eastAsia="標楷體" w:hAnsi="標楷體" w:cs="Calibri"/>
          <w:sz w:val="28"/>
        </w:rPr>
        <w:t>歲以下之</w:t>
      </w:r>
      <w:r w:rsidR="005E605B" w:rsidRPr="008912DD">
        <w:rPr>
          <w:rFonts w:ascii="Times New Roman" w:hAnsi="Times New Roman"/>
          <w:sz w:val="28"/>
          <w:szCs w:val="28"/>
        </w:rPr>
        <w:t>femoral neck fracture</w:t>
      </w:r>
      <w:r w:rsidR="005E605B" w:rsidRPr="008912DD">
        <w:rPr>
          <w:rFonts w:ascii="標楷體" w:eastAsia="標楷體" w:hAnsi="標楷體" w:cs="Calibri" w:hint="eastAsia"/>
          <w:sz w:val="28"/>
        </w:rPr>
        <w:t>需施行骨</w:t>
      </w:r>
      <w:r w:rsidR="005E605B" w:rsidRPr="008912DD">
        <w:rPr>
          <w:rFonts w:ascii="標楷體" w:eastAsia="標楷體" w:hAnsi="標楷體" w:hint="eastAsia"/>
          <w:sz w:val="28"/>
          <w:szCs w:val="28"/>
        </w:rPr>
        <w:t>折復位</w:t>
      </w:r>
      <w:proofErr w:type="gramStart"/>
      <w:r w:rsidR="005E605B" w:rsidRPr="008912DD">
        <w:rPr>
          <w:rFonts w:ascii="標楷體" w:eastAsia="標楷體" w:hAnsi="標楷體" w:hint="eastAsia"/>
          <w:sz w:val="28"/>
          <w:szCs w:val="28"/>
        </w:rPr>
        <w:t>固定術</w:t>
      </w:r>
      <w:proofErr w:type="gramEnd"/>
      <w:r w:rsidR="005E605B" w:rsidRPr="008912DD">
        <w:rPr>
          <w:rFonts w:ascii="標楷體" w:eastAsia="標楷體" w:hAnsi="標楷體" w:hint="eastAsia"/>
          <w:sz w:val="28"/>
          <w:szCs w:val="28"/>
        </w:rPr>
        <w:t>者及脊椎不穩定骨折</w:t>
      </w:r>
      <w:r w:rsidR="005E605B" w:rsidRPr="008912DD">
        <w:rPr>
          <w:rFonts w:ascii="標楷體" w:eastAsia="標楷體" w:hAnsi="標楷體" w:cs="新細明體" w:hint="eastAsia"/>
          <w:sz w:val="28"/>
          <w:szCs w:val="28"/>
        </w:rPr>
        <w:t>等方可申報急診加成。</w:t>
      </w:r>
      <w:r w:rsidR="00D436E1" w:rsidRPr="008912DD">
        <w:rPr>
          <w:rFonts w:ascii="Times New Roman" w:eastAsia="標楷體" w:hAnsi="Times New Roman"/>
          <w:sz w:val="28"/>
          <w:szCs w:val="28"/>
        </w:rPr>
        <w:t>(111/5/2)</w:t>
      </w:r>
    </w:p>
    <w:p w14:paraId="7EA12D73" w14:textId="77777777" w:rsidR="000257EE" w:rsidRPr="008912DD" w:rsidRDefault="00274757" w:rsidP="00AA0EEE">
      <w:pPr>
        <w:snapToGrid w:val="0"/>
        <w:spacing w:line="600" w:lineRule="exact"/>
        <w:ind w:left="957" w:hanging="580"/>
        <w:jc w:val="both"/>
        <w:rPr>
          <w:rFonts w:ascii="Times New Roman" w:hAnsi="Times New Roman"/>
        </w:rPr>
      </w:pPr>
      <w:r w:rsidRPr="008912DD">
        <w:rPr>
          <w:rFonts w:ascii="Times New Roman" w:eastAsia="標楷體" w:hAnsi="Times New Roman"/>
          <w:sz w:val="28"/>
        </w:rPr>
        <w:t>(</w:t>
      </w:r>
      <w:r w:rsidRPr="008912DD">
        <w:rPr>
          <w:rFonts w:ascii="Times New Roman" w:eastAsia="標楷體" w:hAnsi="Times New Roman"/>
          <w:sz w:val="28"/>
        </w:rPr>
        <w:t>五</w:t>
      </w:r>
      <w:r w:rsidRPr="008912DD">
        <w:rPr>
          <w:rFonts w:ascii="Times New Roman" w:eastAsia="標楷體" w:hAnsi="Times New Roman"/>
          <w:sz w:val="28"/>
        </w:rPr>
        <w:t>)</w:t>
      </w:r>
      <w:r w:rsidRPr="008912DD">
        <w:rPr>
          <w:rFonts w:ascii="Times New Roman" w:eastAsia="標楷體" w:hAnsi="Times New Roman"/>
          <w:sz w:val="28"/>
        </w:rPr>
        <w:t>醫師須依</w:t>
      </w:r>
      <w:proofErr w:type="gramStart"/>
      <w:r w:rsidRPr="008912DD">
        <w:rPr>
          <w:rFonts w:ascii="Times New Roman" w:eastAsia="標楷體" w:hAnsi="Times New Roman"/>
          <w:sz w:val="28"/>
        </w:rPr>
        <w:t>Ｘ</w:t>
      </w:r>
      <w:proofErr w:type="gramEnd"/>
      <w:r w:rsidRPr="008912DD">
        <w:rPr>
          <w:rFonts w:ascii="Times New Roman" w:eastAsia="標楷體" w:hAnsi="Times New Roman"/>
          <w:sz w:val="28"/>
        </w:rPr>
        <w:t>光片</w:t>
      </w:r>
      <w:r w:rsidRPr="008912DD">
        <w:rPr>
          <w:rFonts w:ascii="Times New Roman" w:eastAsia="標楷體" w:hAnsi="Times New Roman"/>
          <w:sz w:val="28"/>
          <w:szCs w:val="28"/>
        </w:rPr>
        <w:t>、電腦斷層、</w:t>
      </w:r>
      <w:proofErr w:type="gramStart"/>
      <w:r w:rsidRPr="008912DD">
        <w:rPr>
          <w:rFonts w:ascii="Times New Roman" w:eastAsia="標楷體" w:hAnsi="Times New Roman"/>
          <w:sz w:val="28"/>
          <w:szCs w:val="28"/>
        </w:rPr>
        <w:t>磁振造影</w:t>
      </w:r>
      <w:proofErr w:type="gramEnd"/>
      <w:r w:rsidRPr="008912DD">
        <w:rPr>
          <w:rFonts w:ascii="Times New Roman" w:eastAsia="標楷體" w:hAnsi="Times New Roman"/>
          <w:sz w:val="28"/>
          <w:szCs w:val="28"/>
        </w:rPr>
        <w:t>或核子醫學骨髓炎篩檢</w:t>
      </w:r>
      <w:r w:rsidRPr="008912DD">
        <w:rPr>
          <w:rFonts w:ascii="Times New Roman" w:eastAsia="標楷體" w:hAnsi="Times New Roman"/>
          <w:sz w:val="28"/>
        </w:rPr>
        <w:t>予以判定「慢性骨髓炎」是否符合慢性病之條件，如須服用抗生</w:t>
      </w:r>
      <w:r w:rsidRPr="008912DD">
        <w:rPr>
          <w:rFonts w:ascii="Times New Roman" w:eastAsia="標楷體" w:hAnsi="Times New Roman"/>
          <w:kern w:val="3"/>
          <w:sz w:val="28"/>
        </w:rPr>
        <w:t>素時需有</w:t>
      </w:r>
      <w:r w:rsidRPr="008912DD">
        <w:rPr>
          <w:rFonts w:ascii="Times New Roman" w:eastAsia="標楷體" w:hAnsi="Times New Roman"/>
          <w:kern w:val="3"/>
          <w:sz w:val="28"/>
        </w:rPr>
        <w:t>CRP</w:t>
      </w:r>
      <w:r w:rsidRPr="008912DD">
        <w:rPr>
          <w:rFonts w:ascii="Times New Roman" w:eastAsia="標楷體" w:hAnsi="Times New Roman"/>
          <w:kern w:val="3"/>
          <w:sz w:val="28"/>
        </w:rPr>
        <w:t>、</w:t>
      </w:r>
      <w:r w:rsidRPr="008912DD">
        <w:rPr>
          <w:rFonts w:ascii="Times New Roman" w:eastAsia="標楷體" w:hAnsi="Times New Roman"/>
          <w:kern w:val="3"/>
          <w:sz w:val="28"/>
        </w:rPr>
        <w:t>ESR</w:t>
      </w:r>
      <w:r w:rsidRPr="008912DD">
        <w:rPr>
          <w:rFonts w:ascii="Times New Roman" w:eastAsia="標楷體" w:hAnsi="Times New Roman"/>
          <w:kern w:val="3"/>
          <w:sz w:val="28"/>
        </w:rPr>
        <w:t>檢查</w:t>
      </w:r>
      <w:r w:rsidRPr="008912DD">
        <w:rPr>
          <w:rFonts w:ascii="Times New Roman" w:eastAsia="標楷體" w:hAnsi="Times New Roman"/>
          <w:sz w:val="28"/>
        </w:rPr>
        <w:t>作為判定依據。</w:t>
      </w:r>
      <w:r w:rsidRPr="008912DD">
        <w:rPr>
          <w:rFonts w:ascii="Times New Roman" w:eastAsia="標楷體" w:hAnsi="Times New Roman"/>
          <w:bCs/>
          <w:sz w:val="28"/>
          <w:szCs w:val="28"/>
        </w:rPr>
        <w:t>(97/5/1)</w:t>
      </w:r>
    </w:p>
    <w:p w14:paraId="0859833A" w14:textId="77777777" w:rsidR="000257EE" w:rsidRPr="008912DD" w:rsidRDefault="00274757" w:rsidP="00AA0EEE">
      <w:pPr>
        <w:snapToGrid w:val="0"/>
        <w:spacing w:line="600" w:lineRule="exact"/>
        <w:ind w:left="993" w:hanging="614"/>
        <w:jc w:val="both"/>
        <w:rPr>
          <w:rFonts w:ascii="Times New Roman" w:hAnsi="Times New Roman"/>
        </w:rPr>
      </w:pPr>
      <w:r w:rsidRPr="008912DD">
        <w:rPr>
          <w:rFonts w:ascii="Times New Roman" w:eastAsia="標楷體" w:hAnsi="Times New Roman"/>
          <w:kern w:val="3"/>
          <w:sz w:val="28"/>
        </w:rPr>
        <w:lastRenderedPageBreak/>
        <w:t>(</w:t>
      </w:r>
      <w:r w:rsidRPr="008912DD">
        <w:rPr>
          <w:rFonts w:ascii="Times New Roman" w:eastAsia="標楷體" w:hAnsi="Times New Roman"/>
          <w:kern w:val="3"/>
          <w:sz w:val="28"/>
        </w:rPr>
        <w:t>六</w:t>
      </w:r>
      <w:r w:rsidRPr="008912DD">
        <w:rPr>
          <w:rFonts w:ascii="Times New Roman" w:eastAsia="標楷體" w:hAnsi="Times New Roman"/>
          <w:kern w:val="3"/>
          <w:sz w:val="28"/>
        </w:rPr>
        <w:t>)</w:t>
      </w:r>
      <w:r w:rsidRPr="008912DD">
        <w:rPr>
          <w:rFonts w:ascii="Times New Roman" w:eastAsia="標楷體" w:hAnsi="Times New Roman"/>
          <w:kern w:val="3"/>
          <w:sz w:val="28"/>
        </w:rPr>
        <w:t>膝關節鏡</w:t>
      </w:r>
      <w:r w:rsidRPr="008912DD">
        <w:rPr>
          <w:rFonts w:ascii="Times New Roman" w:eastAsia="標楷體" w:hAnsi="Times New Roman"/>
          <w:sz w:val="28"/>
        </w:rPr>
        <w:t>手術</w:t>
      </w:r>
      <w:r w:rsidRPr="008912DD">
        <w:rPr>
          <w:rFonts w:ascii="Times New Roman" w:eastAsia="標楷體" w:hAnsi="Times New Roman"/>
          <w:kern w:val="3"/>
          <w:sz w:val="28"/>
        </w:rPr>
        <w:t>之適應症：施行關節鏡手術</w:t>
      </w:r>
      <w:proofErr w:type="gramStart"/>
      <w:r w:rsidRPr="008912DD">
        <w:rPr>
          <w:rFonts w:ascii="Times New Roman" w:eastAsia="標楷體" w:hAnsi="Times New Roman"/>
          <w:kern w:val="3"/>
          <w:sz w:val="28"/>
        </w:rPr>
        <w:t>須附術前</w:t>
      </w:r>
      <w:proofErr w:type="gramEnd"/>
      <w:r w:rsidRPr="008912DD">
        <w:rPr>
          <w:rFonts w:ascii="Times New Roman" w:eastAsia="標楷體" w:hAnsi="Times New Roman"/>
          <w:kern w:val="3"/>
          <w:sz w:val="28"/>
        </w:rPr>
        <w:t>及術後之清晰照片。</w:t>
      </w:r>
    </w:p>
    <w:p w14:paraId="6D0BF1A7" w14:textId="77777777" w:rsidR="000257EE" w:rsidRPr="008912DD" w:rsidRDefault="00274757" w:rsidP="00AA0EEE">
      <w:pPr>
        <w:snapToGrid w:val="0"/>
        <w:spacing w:line="600" w:lineRule="exact"/>
        <w:ind w:left="1079" w:hanging="700"/>
        <w:jc w:val="both"/>
        <w:rPr>
          <w:rFonts w:ascii="Times New Roman" w:hAnsi="Times New Roman"/>
        </w:rPr>
      </w:pPr>
      <w:r w:rsidRPr="008912DD">
        <w:rPr>
          <w:rFonts w:ascii="Times New Roman" w:eastAsia="標楷體" w:hAnsi="Times New Roman"/>
          <w:sz w:val="28"/>
        </w:rPr>
        <w:t>(</w:t>
      </w:r>
      <w:r w:rsidRPr="008912DD">
        <w:rPr>
          <w:rFonts w:ascii="Times New Roman" w:eastAsia="標楷體" w:hAnsi="Times New Roman"/>
          <w:sz w:val="28"/>
        </w:rPr>
        <w:t>七</w:t>
      </w:r>
      <w:r w:rsidRPr="008912DD">
        <w:rPr>
          <w:rFonts w:ascii="Times New Roman" w:eastAsia="標楷體" w:hAnsi="Times New Roman"/>
          <w:sz w:val="28"/>
        </w:rPr>
        <w:t>)</w:t>
      </w:r>
      <w:r w:rsidRPr="008912DD">
        <w:rPr>
          <w:rFonts w:ascii="Times New Roman" w:eastAsia="標楷體" w:hAnsi="Times New Roman"/>
          <w:sz w:val="28"/>
        </w:rPr>
        <w:t>刪除</w:t>
      </w:r>
      <w:r w:rsidRPr="008912DD">
        <w:rPr>
          <w:rFonts w:ascii="Times New Roman" w:eastAsia="標楷體" w:hAnsi="Times New Roman"/>
          <w:bCs/>
          <w:sz w:val="28"/>
        </w:rPr>
        <w:t>(100/1/1)</w:t>
      </w:r>
    </w:p>
    <w:p w14:paraId="7E428C99" w14:textId="77777777" w:rsidR="000257EE" w:rsidRPr="008912DD" w:rsidRDefault="00274757" w:rsidP="00AA0EEE">
      <w:pPr>
        <w:snapToGrid w:val="0"/>
        <w:spacing w:line="600" w:lineRule="exact"/>
        <w:ind w:left="993" w:hanging="614"/>
        <w:jc w:val="both"/>
        <w:rPr>
          <w:rFonts w:ascii="Times New Roman" w:hAnsi="Times New Roman"/>
          <w:sz w:val="28"/>
          <w:szCs w:val="28"/>
        </w:rPr>
      </w:pPr>
      <w:r w:rsidRPr="008912DD">
        <w:rPr>
          <w:rFonts w:ascii="Times New Roman" w:eastAsia="標楷體" w:hAnsi="Times New Roman"/>
          <w:sz w:val="28"/>
        </w:rPr>
        <w:t>(</w:t>
      </w:r>
      <w:r w:rsidRPr="008912DD">
        <w:rPr>
          <w:rFonts w:ascii="Times New Roman" w:eastAsia="標楷體" w:hAnsi="Times New Roman"/>
          <w:sz w:val="28"/>
        </w:rPr>
        <w:t>八</w:t>
      </w:r>
      <w:r w:rsidRPr="008912DD">
        <w:rPr>
          <w:rFonts w:ascii="Times New Roman" w:eastAsia="標楷體" w:hAnsi="Times New Roman"/>
          <w:sz w:val="28"/>
        </w:rPr>
        <w:t>)</w:t>
      </w:r>
      <w:r w:rsidRPr="008912DD">
        <w:rPr>
          <w:rFonts w:ascii="Times New Roman" w:eastAsia="標楷體" w:hAnsi="Times New Roman"/>
          <w:sz w:val="28"/>
          <w:szCs w:val="28"/>
        </w:rPr>
        <w:t>作</w:t>
      </w:r>
      <w:r w:rsidRPr="008912DD">
        <w:rPr>
          <w:rFonts w:ascii="Times New Roman" w:eastAsia="標楷體" w:hAnsi="Times New Roman"/>
          <w:sz w:val="28"/>
          <w:szCs w:val="28"/>
        </w:rPr>
        <w:t>X</w:t>
      </w:r>
      <w:r w:rsidRPr="008912DD">
        <w:rPr>
          <w:rFonts w:ascii="Times New Roman" w:eastAsia="標楷體" w:hAnsi="Times New Roman"/>
          <w:sz w:val="28"/>
          <w:szCs w:val="28"/>
        </w:rPr>
        <w:t>光檢查，應簡明扼要的記載主訴及診察相關的病史以及身體評估檢查</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理學檢查</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的項目內容與結果。對於</w:t>
      </w:r>
      <w:r w:rsidRPr="008912DD">
        <w:rPr>
          <w:rFonts w:ascii="Times New Roman" w:eastAsia="標楷體" w:hAnsi="Times New Roman"/>
          <w:sz w:val="28"/>
          <w:szCs w:val="28"/>
        </w:rPr>
        <w:t>X</w:t>
      </w:r>
      <w:r w:rsidRPr="008912DD">
        <w:rPr>
          <w:rFonts w:ascii="Times New Roman" w:eastAsia="標楷體" w:hAnsi="Times New Roman"/>
          <w:sz w:val="28"/>
          <w:szCs w:val="28"/>
        </w:rPr>
        <w:t>光檢查的必要性，</w:t>
      </w:r>
      <w:proofErr w:type="gramStart"/>
      <w:r w:rsidRPr="008912DD">
        <w:rPr>
          <w:rFonts w:ascii="Times New Roman" w:eastAsia="標楷體" w:hAnsi="Times New Roman"/>
          <w:sz w:val="28"/>
          <w:szCs w:val="28"/>
        </w:rPr>
        <w:t>應分別敘明</w:t>
      </w:r>
      <w:proofErr w:type="gramEnd"/>
      <w:r w:rsidRPr="008912DD">
        <w:rPr>
          <w:rFonts w:ascii="Times New Roman" w:eastAsia="標楷體" w:hAnsi="Times New Roman"/>
          <w:sz w:val="28"/>
          <w:szCs w:val="28"/>
        </w:rPr>
        <w:t>確實的理由，與臨床懷疑的診斷</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鑑別診斷</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。若有多部位同時作</w:t>
      </w:r>
      <w:r w:rsidRPr="008912DD">
        <w:rPr>
          <w:rFonts w:ascii="Times New Roman" w:eastAsia="標楷體" w:hAnsi="Times New Roman"/>
          <w:sz w:val="28"/>
          <w:szCs w:val="28"/>
        </w:rPr>
        <w:t>X</w:t>
      </w:r>
      <w:r w:rsidRPr="008912DD">
        <w:rPr>
          <w:rFonts w:ascii="Times New Roman" w:eastAsia="標楷體" w:hAnsi="Times New Roman"/>
          <w:sz w:val="28"/>
          <w:szCs w:val="28"/>
        </w:rPr>
        <w:t>光檢查，必須註明臨床鑑別診斷之必要性之理由；否則，若無醫療專業判斷合理的理由，而以較不適當之鑑別診斷作</w:t>
      </w:r>
      <w:r w:rsidRPr="008912DD">
        <w:rPr>
          <w:rFonts w:ascii="Times New Roman" w:eastAsia="標楷體" w:hAnsi="Times New Roman"/>
          <w:sz w:val="28"/>
          <w:szCs w:val="28"/>
        </w:rPr>
        <w:t>X</w:t>
      </w:r>
      <w:r w:rsidRPr="008912DD">
        <w:rPr>
          <w:rFonts w:ascii="Times New Roman" w:eastAsia="標楷體" w:hAnsi="Times New Roman"/>
          <w:sz w:val="28"/>
          <w:szCs w:val="28"/>
        </w:rPr>
        <w:t>光片檢查者，從嚴審查。針對無合理的臨床醫療的理由而過度頻繁作</w:t>
      </w:r>
      <w:r w:rsidRPr="008912DD">
        <w:rPr>
          <w:rFonts w:ascii="Times New Roman" w:eastAsia="標楷體" w:hAnsi="Times New Roman"/>
          <w:sz w:val="28"/>
          <w:szCs w:val="28"/>
        </w:rPr>
        <w:t>X</w:t>
      </w:r>
      <w:r w:rsidRPr="008912DD">
        <w:rPr>
          <w:rFonts w:ascii="Times New Roman" w:eastAsia="標楷體" w:hAnsi="Times New Roman"/>
          <w:sz w:val="28"/>
          <w:szCs w:val="28"/>
        </w:rPr>
        <w:t>光檢查者，嚴加審查。</w:t>
      </w:r>
      <w:r w:rsidR="00881BC9" w:rsidRPr="008912DD">
        <w:rPr>
          <w:rFonts w:ascii="Times New Roman" w:eastAsia="標楷體" w:hAnsi="Times New Roman"/>
          <w:sz w:val="28"/>
          <w:szCs w:val="28"/>
        </w:rPr>
        <w:t>(95/12/</w:t>
      </w:r>
      <w:proofErr w:type="gramStart"/>
      <w:r w:rsidR="00881BC9" w:rsidRPr="008912DD">
        <w:rPr>
          <w:rFonts w:ascii="Times New Roman" w:eastAsia="標楷體" w:hAnsi="Times New Roman"/>
          <w:sz w:val="28"/>
          <w:szCs w:val="28"/>
        </w:rPr>
        <w:t>1)</w:t>
      </w:r>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100/1/1)</w:t>
      </w:r>
    </w:p>
    <w:p w14:paraId="5A18D060" w14:textId="77777777" w:rsidR="000257EE" w:rsidRPr="008912DD" w:rsidRDefault="00274757" w:rsidP="00AA0EEE">
      <w:pPr>
        <w:snapToGrid w:val="0"/>
        <w:spacing w:line="600" w:lineRule="exact"/>
        <w:ind w:left="1077" w:hanging="651"/>
        <w:jc w:val="both"/>
        <w:rPr>
          <w:rFonts w:ascii="Times New Roman"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九</w:t>
      </w:r>
      <w:r w:rsidRPr="008912DD">
        <w:rPr>
          <w:rFonts w:ascii="Times New Roman" w:eastAsia="標楷體" w:hAnsi="Times New Roman"/>
          <w:sz w:val="28"/>
          <w:szCs w:val="28"/>
        </w:rPr>
        <w:t>)</w:t>
      </w:r>
      <w:r w:rsidRPr="008912DD">
        <w:rPr>
          <w:rFonts w:ascii="Times New Roman" w:eastAsia="標楷體" w:hAnsi="Times New Roman"/>
          <w:sz w:val="28"/>
          <w:szCs w:val="28"/>
        </w:rPr>
        <w:t>刪除</w:t>
      </w:r>
      <w:r w:rsidRPr="008912DD">
        <w:rPr>
          <w:rFonts w:ascii="Times New Roman" w:hAnsi="Times New Roman"/>
          <w:sz w:val="28"/>
          <w:szCs w:val="28"/>
        </w:rPr>
        <w:t>(104/1/1)</w:t>
      </w:r>
    </w:p>
    <w:p w14:paraId="04FEEA64" w14:textId="77777777" w:rsidR="000257EE" w:rsidRPr="008912DD" w:rsidRDefault="00274757" w:rsidP="00AA0EEE">
      <w:pPr>
        <w:snapToGrid w:val="0"/>
        <w:spacing w:line="600" w:lineRule="exact"/>
        <w:ind w:left="992" w:hanging="567"/>
        <w:jc w:val="both"/>
        <w:rPr>
          <w:rFonts w:ascii="Times New Roman" w:eastAsia="標楷體" w:hAnsi="Times New Roman"/>
          <w:sz w:val="28"/>
          <w:szCs w:val="28"/>
        </w:rPr>
      </w:pPr>
      <w:r w:rsidRPr="008912DD">
        <w:rPr>
          <w:rFonts w:ascii="Times New Roman" w:eastAsia="標楷體" w:hAnsi="Times New Roman"/>
          <w:sz w:val="28"/>
          <w:szCs w:val="28"/>
        </w:rPr>
        <w:t>(</w:t>
      </w:r>
      <w:r w:rsidRPr="008912DD">
        <w:rPr>
          <w:rFonts w:ascii="Times New Roman" w:eastAsia="標楷體" w:hAnsi="Times New Roman"/>
          <w:sz w:val="28"/>
          <w:szCs w:val="28"/>
        </w:rPr>
        <w:t>十</w:t>
      </w:r>
      <w:r w:rsidRPr="008912DD">
        <w:rPr>
          <w:rFonts w:ascii="Times New Roman" w:eastAsia="標楷體" w:hAnsi="Times New Roman"/>
          <w:sz w:val="28"/>
          <w:szCs w:val="28"/>
        </w:rPr>
        <w:t>)</w:t>
      </w:r>
      <w:r w:rsidR="00881BC9" w:rsidRPr="008912DD">
        <w:rPr>
          <w:rFonts w:ascii="Times New Roman" w:eastAsia="標楷體" w:hAnsi="Times New Roman"/>
          <w:sz w:val="28"/>
          <w:szCs w:val="28"/>
        </w:rPr>
        <w:t>刪除</w:t>
      </w:r>
      <w:r w:rsidR="00881BC9" w:rsidRPr="008912DD">
        <w:rPr>
          <w:rFonts w:ascii="Times New Roman" w:eastAsia="標楷體" w:hAnsi="Times New Roman"/>
          <w:sz w:val="28"/>
          <w:szCs w:val="28"/>
        </w:rPr>
        <w:t>(95/12/1)</w:t>
      </w:r>
      <w:r w:rsidR="00CD4D22" w:rsidRPr="008912DD">
        <w:rPr>
          <w:rFonts w:ascii="Times New Roman" w:eastAsia="標楷體" w:hAnsi="Times New Roman"/>
          <w:sz w:val="28"/>
          <w:szCs w:val="28"/>
        </w:rPr>
        <w:t>(106/12/1)</w:t>
      </w:r>
    </w:p>
    <w:p w14:paraId="4272A6F0" w14:textId="6ED9A75A" w:rsidR="000257EE" w:rsidRDefault="00274757" w:rsidP="00881BC9">
      <w:pPr>
        <w:snapToGrid w:val="0"/>
        <w:spacing w:line="600" w:lineRule="exact"/>
        <w:ind w:left="1276" w:hanging="850"/>
        <w:jc w:val="both"/>
        <w:rPr>
          <w:rFonts w:ascii="Times New Roman" w:eastAsia="標楷體" w:hAnsi="Times New Roman"/>
          <w:sz w:val="28"/>
          <w:szCs w:val="28"/>
        </w:rPr>
      </w:pPr>
      <w:r w:rsidRPr="008912DD">
        <w:rPr>
          <w:rFonts w:ascii="Times New Roman" w:eastAsia="標楷體" w:hAnsi="Times New Roman"/>
          <w:sz w:val="28"/>
          <w:szCs w:val="28"/>
        </w:rPr>
        <w:t>(</w:t>
      </w:r>
      <w:r w:rsidR="00653971" w:rsidRPr="008912DD">
        <w:rPr>
          <w:rFonts w:ascii="Times New Roman" w:eastAsia="標楷體" w:hAnsi="Times New Roman"/>
          <w:sz w:val="28"/>
          <w:szCs w:val="28"/>
        </w:rPr>
        <w:t>十一</w:t>
      </w:r>
      <w:r w:rsidR="00653971" w:rsidRPr="008912DD">
        <w:rPr>
          <w:rFonts w:ascii="Times New Roman" w:eastAsia="標楷體" w:hAnsi="Times New Roman"/>
          <w:sz w:val="28"/>
          <w:szCs w:val="28"/>
        </w:rPr>
        <w:t>)</w:t>
      </w:r>
      <w:r w:rsidRPr="008912DD">
        <w:rPr>
          <w:rFonts w:ascii="Times New Roman" w:eastAsia="標楷體" w:hAnsi="Times New Roman"/>
          <w:sz w:val="28"/>
          <w:szCs w:val="28"/>
        </w:rPr>
        <w:t>骨折若需重打石膏申報者，除了病歷記載詳實外，應檢附照片，證明石膏不堪使用或腫脹等因素造成。</w:t>
      </w:r>
      <w:r w:rsidRPr="008912DD">
        <w:rPr>
          <w:rFonts w:ascii="Times New Roman" w:eastAsia="標楷體" w:hAnsi="Times New Roman"/>
          <w:sz w:val="28"/>
          <w:szCs w:val="28"/>
        </w:rPr>
        <w:t>(100/1/1)</w:t>
      </w:r>
    </w:p>
    <w:p w14:paraId="03C31124" w14:textId="3DF7487D" w:rsidR="00906AFD" w:rsidRPr="00906AFD" w:rsidRDefault="00906AFD" w:rsidP="00906AFD">
      <w:pPr>
        <w:snapToGrid w:val="0"/>
        <w:spacing w:line="600" w:lineRule="exact"/>
        <w:ind w:left="1276" w:hanging="850"/>
        <w:jc w:val="both"/>
        <w:rPr>
          <w:rFonts w:ascii="Times New Roman" w:eastAsia="標楷體" w:hAnsi="Times New Roman"/>
          <w:sz w:val="28"/>
          <w:szCs w:val="28"/>
        </w:rPr>
      </w:pPr>
      <w:r w:rsidRPr="00906AFD">
        <w:rPr>
          <w:rFonts w:ascii="Times New Roman" w:eastAsia="標楷體" w:hAnsi="Times New Roman"/>
          <w:sz w:val="28"/>
          <w:szCs w:val="28"/>
        </w:rPr>
        <w:t>(</w:t>
      </w:r>
      <w:r w:rsidRPr="00906AFD">
        <w:rPr>
          <w:rFonts w:ascii="Times New Roman" w:eastAsia="標楷體" w:hAnsi="Times New Roman"/>
          <w:sz w:val="28"/>
          <w:szCs w:val="28"/>
        </w:rPr>
        <w:t>十二</w:t>
      </w:r>
      <w:r w:rsidRPr="00906AFD">
        <w:rPr>
          <w:rFonts w:ascii="Times New Roman" w:eastAsia="標楷體" w:hAnsi="Times New Roman"/>
          <w:sz w:val="28"/>
          <w:szCs w:val="28"/>
        </w:rPr>
        <w:t>)</w:t>
      </w:r>
      <w:r w:rsidRPr="00906AFD">
        <w:rPr>
          <w:rFonts w:ascii="Times New Roman" w:eastAsia="標楷體" w:hAnsi="Times New Roman"/>
          <w:sz w:val="28"/>
          <w:szCs w:val="28"/>
        </w:rPr>
        <w:t>腱、韌帶皮下切斷手術</w:t>
      </w:r>
      <w:r w:rsidRPr="00906AFD">
        <w:rPr>
          <w:rFonts w:ascii="Times New Roman" w:eastAsia="標楷體" w:hAnsi="Times New Roman"/>
          <w:sz w:val="28"/>
          <w:szCs w:val="28"/>
        </w:rPr>
        <w:t>(64089C)</w:t>
      </w:r>
      <w:r w:rsidRPr="00906AFD">
        <w:rPr>
          <w:rFonts w:ascii="Times New Roman" w:eastAsia="標楷體" w:hAnsi="Times New Roman"/>
          <w:sz w:val="28"/>
          <w:szCs w:val="28"/>
        </w:rPr>
        <w:t>審查原則：</w:t>
      </w:r>
      <w:r w:rsidRPr="00906AFD">
        <w:rPr>
          <w:rFonts w:ascii="Times New Roman" w:eastAsia="標楷體" w:hAnsi="Times New Roman"/>
          <w:sz w:val="28"/>
          <w:szCs w:val="28"/>
        </w:rPr>
        <w:t>(</w:t>
      </w:r>
      <w:r w:rsidR="009F5CE1">
        <w:rPr>
          <w:rFonts w:ascii="Times New Roman" w:eastAsia="標楷體" w:hAnsi="Times New Roman"/>
          <w:sz w:val="28"/>
          <w:szCs w:val="28"/>
        </w:rPr>
        <w:t>112/4/1</w:t>
      </w:r>
      <w:r w:rsidRPr="00906AFD">
        <w:rPr>
          <w:rFonts w:ascii="Times New Roman" w:eastAsia="標楷體" w:hAnsi="Times New Roman"/>
          <w:sz w:val="28"/>
          <w:szCs w:val="28"/>
        </w:rPr>
        <w:t>)</w:t>
      </w:r>
    </w:p>
    <w:p w14:paraId="6D7553A3" w14:textId="77777777" w:rsidR="00906AFD" w:rsidRPr="00906AFD" w:rsidRDefault="00906AFD" w:rsidP="00906AFD">
      <w:pPr>
        <w:snapToGrid w:val="0"/>
        <w:spacing w:line="600" w:lineRule="exact"/>
        <w:ind w:left="1162" w:hanging="210"/>
        <w:jc w:val="both"/>
        <w:rPr>
          <w:rFonts w:ascii="Times New Roman" w:eastAsia="標楷體" w:hAnsi="Times New Roman"/>
          <w:sz w:val="28"/>
          <w:szCs w:val="28"/>
        </w:rPr>
      </w:pPr>
      <w:r w:rsidRPr="00906AFD">
        <w:rPr>
          <w:rFonts w:ascii="Times New Roman" w:eastAsia="標楷體" w:hAnsi="Times New Roman"/>
          <w:sz w:val="28"/>
          <w:szCs w:val="28"/>
        </w:rPr>
        <w:t>1.</w:t>
      </w:r>
      <w:r w:rsidRPr="00906AFD">
        <w:rPr>
          <w:rFonts w:ascii="Times New Roman" w:eastAsia="標楷體" w:hAnsi="Times New Roman"/>
          <w:sz w:val="28"/>
          <w:szCs w:val="28"/>
        </w:rPr>
        <w:t>手、指、</w:t>
      </w:r>
      <w:proofErr w:type="gramStart"/>
      <w:r w:rsidRPr="00906AFD">
        <w:rPr>
          <w:rFonts w:ascii="Times New Roman" w:eastAsia="標楷體" w:hAnsi="Times New Roman"/>
          <w:sz w:val="28"/>
          <w:szCs w:val="28"/>
        </w:rPr>
        <w:t>趾</w:t>
      </w:r>
      <w:proofErr w:type="gramEnd"/>
      <w:r w:rsidRPr="00906AFD">
        <w:rPr>
          <w:rFonts w:ascii="Times New Roman" w:eastAsia="標楷體" w:hAnsi="Times New Roman"/>
          <w:sz w:val="28"/>
          <w:szCs w:val="28"/>
        </w:rPr>
        <w:t>關節攣縮實施</w:t>
      </w:r>
      <w:r w:rsidRPr="00906AFD">
        <w:rPr>
          <w:rFonts w:ascii="Times New Roman" w:eastAsia="標楷體" w:hAnsi="Times New Roman"/>
          <w:sz w:val="28"/>
          <w:szCs w:val="28"/>
        </w:rPr>
        <w:t>64089C</w:t>
      </w:r>
      <w:r w:rsidRPr="00906AFD">
        <w:rPr>
          <w:rFonts w:ascii="Times New Roman" w:eastAsia="標楷體" w:hAnsi="Times New Roman"/>
          <w:sz w:val="28"/>
          <w:szCs w:val="28"/>
        </w:rPr>
        <w:t>，</w:t>
      </w:r>
      <w:proofErr w:type="gramStart"/>
      <w:r w:rsidRPr="00906AFD">
        <w:rPr>
          <w:rFonts w:ascii="Times New Roman" w:eastAsia="標楷體" w:hAnsi="Times New Roman"/>
          <w:sz w:val="28"/>
          <w:szCs w:val="28"/>
        </w:rPr>
        <w:t>應檢附術前</w:t>
      </w:r>
      <w:proofErr w:type="gramEnd"/>
      <w:r w:rsidRPr="00906AFD">
        <w:rPr>
          <w:rFonts w:ascii="Times New Roman" w:eastAsia="標楷體" w:hAnsi="Times New Roman"/>
          <w:sz w:val="28"/>
          <w:szCs w:val="28"/>
        </w:rPr>
        <w:t>、術後關節活動度變化照片，照片能清楚顯示關節活動度有顯著改善。</w:t>
      </w:r>
    </w:p>
    <w:p w14:paraId="491691F2" w14:textId="77777777" w:rsidR="00906AFD" w:rsidRPr="00906AFD" w:rsidRDefault="00906AFD" w:rsidP="00906AFD">
      <w:pPr>
        <w:snapToGrid w:val="0"/>
        <w:spacing w:line="600" w:lineRule="exact"/>
        <w:ind w:left="1162" w:hanging="210"/>
        <w:jc w:val="both"/>
        <w:rPr>
          <w:rFonts w:ascii="Times New Roman" w:eastAsia="標楷體" w:hAnsi="Times New Roman"/>
          <w:sz w:val="28"/>
          <w:szCs w:val="28"/>
        </w:rPr>
      </w:pPr>
      <w:r w:rsidRPr="00906AFD">
        <w:rPr>
          <w:rFonts w:ascii="Times New Roman" w:eastAsia="標楷體" w:hAnsi="Times New Roman"/>
          <w:sz w:val="28"/>
          <w:szCs w:val="28"/>
        </w:rPr>
        <w:t>2.</w:t>
      </w:r>
      <w:r w:rsidRPr="00906AFD">
        <w:rPr>
          <w:rFonts w:ascii="Times New Roman" w:eastAsia="標楷體" w:hAnsi="Times New Roman"/>
          <w:sz w:val="28"/>
          <w:szCs w:val="28"/>
        </w:rPr>
        <w:t>難</w:t>
      </w:r>
      <w:proofErr w:type="gramStart"/>
      <w:r w:rsidRPr="00906AFD">
        <w:rPr>
          <w:rFonts w:ascii="Times New Roman" w:eastAsia="標楷體" w:hAnsi="Times New Roman"/>
          <w:sz w:val="28"/>
          <w:szCs w:val="28"/>
        </w:rPr>
        <w:t>治型足底筋膜炎</w:t>
      </w:r>
      <w:proofErr w:type="gramEnd"/>
      <w:r w:rsidRPr="00906AFD">
        <w:rPr>
          <w:rFonts w:ascii="Times New Roman" w:eastAsia="標楷體" w:hAnsi="Times New Roman"/>
          <w:sz w:val="28"/>
          <w:szCs w:val="28"/>
        </w:rPr>
        <w:t>實施</w:t>
      </w:r>
      <w:r w:rsidRPr="00906AFD">
        <w:rPr>
          <w:rFonts w:ascii="Times New Roman" w:eastAsia="標楷體" w:hAnsi="Times New Roman"/>
          <w:sz w:val="28"/>
          <w:szCs w:val="28"/>
        </w:rPr>
        <w:t>64089C</w:t>
      </w:r>
      <w:r w:rsidRPr="00906AFD">
        <w:rPr>
          <w:rFonts w:ascii="Times New Roman" w:eastAsia="標楷體" w:hAnsi="Times New Roman"/>
          <w:sz w:val="28"/>
          <w:szCs w:val="28"/>
        </w:rPr>
        <w:t>，應檢附患者已接受保守治療（應包含口服藥物治療或注射藥物治療或復健治療）達一年以上</w:t>
      </w:r>
      <w:r w:rsidRPr="00906AFD">
        <w:rPr>
          <w:rFonts w:ascii="Times New Roman" w:eastAsia="標楷體" w:hAnsi="Times New Roman"/>
          <w:sz w:val="28"/>
          <w:szCs w:val="28"/>
        </w:rPr>
        <w:t>(</w:t>
      </w:r>
      <w:proofErr w:type="gramStart"/>
      <w:r w:rsidRPr="00906AFD">
        <w:rPr>
          <w:rFonts w:ascii="Times New Roman" w:eastAsia="標楷體" w:hAnsi="Times New Roman"/>
          <w:sz w:val="28"/>
          <w:szCs w:val="28"/>
        </w:rPr>
        <w:t>得跨院</w:t>
      </w:r>
      <w:proofErr w:type="gramEnd"/>
      <w:r w:rsidRPr="00906AFD">
        <w:rPr>
          <w:rFonts w:ascii="Times New Roman" w:eastAsia="標楷體" w:hAnsi="Times New Roman"/>
          <w:sz w:val="28"/>
          <w:szCs w:val="28"/>
        </w:rPr>
        <w:t>累計</w:t>
      </w:r>
      <w:r w:rsidRPr="00906AFD">
        <w:rPr>
          <w:rFonts w:ascii="Times New Roman" w:eastAsia="標楷體" w:hAnsi="Times New Roman"/>
          <w:sz w:val="28"/>
          <w:szCs w:val="28"/>
        </w:rPr>
        <w:t>)</w:t>
      </w:r>
      <w:r w:rsidRPr="00906AFD">
        <w:rPr>
          <w:rFonts w:ascii="Times New Roman" w:eastAsia="標楷體" w:hAnsi="Times New Roman"/>
          <w:sz w:val="28"/>
          <w:szCs w:val="28"/>
        </w:rPr>
        <w:t>，仍無法控制症狀之病歷。</w:t>
      </w:r>
    </w:p>
    <w:p w14:paraId="2EF61B3C" w14:textId="6D07B95F" w:rsidR="00906AFD" w:rsidRDefault="00906AFD" w:rsidP="00906AFD">
      <w:pPr>
        <w:snapToGrid w:val="0"/>
        <w:spacing w:line="600" w:lineRule="exact"/>
        <w:ind w:left="1162" w:hanging="210"/>
        <w:jc w:val="both"/>
        <w:rPr>
          <w:rFonts w:ascii="Times New Roman" w:eastAsia="標楷體" w:hAnsi="Times New Roman"/>
          <w:sz w:val="28"/>
          <w:szCs w:val="28"/>
        </w:rPr>
      </w:pPr>
      <w:r w:rsidRPr="00906AFD">
        <w:rPr>
          <w:rFonts w:ascii="Times New Roman" w:eastAsia="標楷體" w:hAnsi="Times New Roman"/>
          <w:sz w:val="28"/>
          <w:szCs w:val="28"/>
        </w:rPr>
        <w:t>3.Claw toes</w:t>
      </w:r>
      <w:r w:rsidRPr="00906AFD">
        <w:rPr>
          <w:rFonts w:ascii="Times New Roman" w:eastAsia="標楷體" w:hAnsi="Times New Roman"/>
          <w:sz w:val="28"/>
          <w:szCs w:val="28"/>
        </w:rPr>
        <w:t>得申報</w:t>
      </w:r>
      <w:r w:rsidRPr="00906AFD">
        <w:rPr>
          <w:rFonts w:ascii="Times New Roman" w:eastAsia="標楷體" w:hAnsi="Times New Roman"/>
          <w:sz w:val="28"/>
          <w:szCs w:val="28"/>
        </w:rPr>
        <w:t>64089C</w:t>
      </w:r>
      <w:r w:rsidRPr="00906AFD">
        <w:rPr>
          <w:rFonts w:ascii="Times New Roman" w:eastAsia="標楷體" w:hAnsi="Times New Roman"/>
          <w:sz w:val="28"/>
          <w:szCs w:val="28"/>
        </w:rPr>
        <w:t>。</w:t>
      </w:r>
    </w:p>
    <w:p w14:paraId="437B3043" w14:textId="073BFFF4" w:rsidR="000257EE" w:rsidRPr="008B7062" w:rsidRDefault="00027F2F" w:rsidP="002740C4">
      <w:pPr>
        <w:snapToGrid w:val="0"/>
        <w:spacing w:line="600" w:lineRule="exact"/>
        <w:ind w:left="1162" w:hanging="736"/>
        <w:jc w:val="both"/>
        <w:rPr>
          <w:rFonts w:ascii="Times New Roman" w:eastAsia="標楷體" w:hAnsi="Times New Roman"/>
          <w:color w:val="000000" w:themeColor="text1"/>
          <w:sz w:val="28"/>
        </w:rPr>
      </w:pPr>
      <w:r w:rsidRPr="008B7062">
        <w:rPr>
          <w:rFonts w:ascii="Times New Roman" w:eastAsia="標楷體" w:hAnsi="Times New Roman"/>
          <w:color w:val="000000" w:themeColor="text1"/>
          <w:sz w:val="28"/>
          <w:szCs w:val="28"/>
        </w:rPr>
        <w:t>(</w:t>
      </w:r>
      <w:r w:rsidRPr="008B7062">
        <w:rPr>
          <w:rFonts w:ascii="Times New Roman" w:eastAsia="標楷體" w:hAnsi="Times New Roman"/>
          <w:color w:val="000000" w:themeColor="text1"/>
          <w:sz w:val="28"/>
          <w:szCs w:val="28"/>
        </w:rPr>
        <w:t>十三</w:t>
      </w:r>
      <w:r w:rsidRPr="008B7062">
        <w:rPr>
          <w:rFonts w:ascii="Times New Roman" w:eastAsia="標楷體" w:hAnsi="Times New Roman"/>
          <w:color w:val="000000" w:themeColor="text1"/>
          <w:sz w:val="28"/>
          <w:szCs w:val="28"/>
        </w:rPr>
        <w:t>)</w:t>
      </w:r>
      <w:r w:rsidRPr="008B7062">
        <w:rPr>
          <w:rFonts w:ascii="Times New Roman" w:eastAsia="標楷體" w:hAnsi="Times New Roman"/>
          <w:color w:val="000000" w:themeColor="text1"/>
          <w:sz w:val="28"/>
          <w:szCs w:val="28"/>
        </w:rPr>
        <w:t>施行半月軟骨部分切除術或修補術</w:t>
      </w:r>
      <w:r w:rsidRPr="008B7062">
        <w:rPr>
          <w:rFonts w:ascii="Times New Roman" w:eastAsia="標楷體" w:hAnsi="Times New Roman"/>
          <w:color w:val="000000" w:themeColor="text1"/>
          <w:sz w:val="28"/>
          <w:szCs w:val="28"/>
        </w:rPr>
        <w:t>(64218B)</w:t>
      </w:r>
      <w:r w:rsidRPr="008B7062">
        <w:rPr>
          <w:rFonts w:ascii="Times New Roman" w:eastAsia="標楷體" w:hAnsi="Times New Roman"/>
          <w:color w:val="000000" w:themeColor="text1"/>
          <w:sz w:val="28"/>
          <w:szCs w:val="28"/>
        </w:rPr>
        <w:t>、關節鏡探查手術、</w:t>
      </w:r>
      <w:proofErr w:type="gramStart"/>
      <w:r w:rsidRPr="008B7062">
        <w:rPr>
          <w:rFonts w:ascii="Times New Roman" w:eastAsia="標楷體" w:hAnsi="Times New Roman"/>
          <w:color w:val="000000" w:themeColor="text1"/>
          <w:sz w:val="28"/>
          <w:szCs w:val="28"/>
        </w:rPr>
        <w:t>併</w:t>
      </w:r>
      <w:proofErr w:type="gramEnd"/>
      <w:r w:rsidRPr="008B7062">
        <w:rPr>
          <w:rFonts w:ascii="Times New Roman" w:eastAsia="標楷體" w:hAnsi="Times New Roman"/>
          <w:color w:val="000000" w:themeColor="text1"/>
          <w:sz w:val="28"/>
          <w:szCs w:val="28"/>
        </w:rPr>
        <w:t>施行滑膜切片，灌洗，</w:t>
      </w:r>
      <w:proofErr w:type="gramStart"/>
      <w:r w:rsidRPr="008B7062">
        <w:rPr>
          <w:rFonts w:ascii="Times New Roman" w:eastAsia="標楷體" w:hAnsi="Times New Roman"/>
          <w:color w:val="000000" w:themeColor="text1"/>
          <w:sz w:val="28"/>
          <w:szCs w:val="28"/>
        </w:rPr>
        <w:t>清創</w:t>
      </w:r>
      <w:proofErr w:type="gramEnd"/>
      <w:r w:rsidRPr="008B7062">
        <w:rPr>
          <w:rFonts w:ascii="Times New Roman" w:eastAsia="標楷體" w:hAnsi="Times New Roman"/>
          <w:color w:val="000000" w:themeColor="text1"/>
          <w:sz w:val="28"/>
          <w:szCs w:val="28"/>
        </w:rPr>
        <w:t>(64243B)</w:t>
      </w:r>
      <w:r w:rsidRPr="008B7062">
        <w:rPr>
          <w:rFonts w:ascii="Times New Roman" w:eastAsia="標楷體" w:hAnsi="Times New Roman"/>
          <w:color w:val="000000" w:themeColor="text1"/>
          <w:sz w:val="28"/>
          <w:szCs w:val="28"/>
        </w:rPr>
        <w:t>、關節</w:t>
      </w:r>
      <w:proofErr w:type="gramStart"/>
      <w:r w:rsidRPr="008B7062">
        <w:rPr>
          <w:rFonts w:ascii="Times New Roman" w:eastAsia="標楷體" w:hAnsi="Times New Roman"/>
          <w:color w:val="000000" w:themeColor="text1"/>
          <w:sz w:val="28"/>
          <w:szCs w:val="28"/>
        </w:rPr>
        <w:t>鏡下關節面磨</w:t>
      </w:r>
      <w:proofErr w:type="gramEnd"/>
      <w:r w:rsidRPr="008B7062">
        <w:rPr>
          <w:rFonts w:ascii="Times New Roman" w:eastAsia="標楷體" w:hAnsi="Times New Roman"/>
          <w:color w:val="000000" w:themeColor="text1"/>
          <w:sz w:val="28"/>
          <w:szCs w:val="28"/>
        </w:rPr>
        <w:t>平成形術，打洞，游離</w:t>
      </w:r>
      <w:proofErr w:type="gramStart"/>
      <w:r w:rsidRPr="008B7062">
        <w:rPr>
          <w:rFonts w:ascii="Times New Roman" w:eastAsia="標楷體" w:hAnsi="Times New Roman"/>
          <w:color w:val="000000" w:themeColor="text1"/>
          <w:sz w:val="28"/>
          <w:szCs w:val="28"/>
        </w:rPr>
        <w:t>體或骨</w:t>
      </w:r>
      <w:r w:rsidR="00250628" w:rsidRPr="008B7062">
        <w:rPr>
          <w:rFonts w:ascii="Times New Roman" w:eastAsia="標楷體" w:hAnsi="Times New Roman" w:hint="eastAsia"/>
          <w:color w:val="000000" w:themeColor="text1"/>
          <w:sz w:val="28"/>
          <w:szCs w:val="28"/>
        </w:rPr>
        <w:t>軟</w:t>
      </w:r>
      <w:r w:rsidRPr="008B7062">
        <w:rPr>
          <w:rFonts w:ascii="Times New Roman" w:eastAsia="標楷體" w:hAnsi="Times New Roman"/>
          <w:color w:val="000000" w:themeColor="text1"/>
          <w:sz w:val="28"/>
          <w:szCs w:val="28"/>
        </w:rPr>
        <w:t>骨</w:t>
      </w:r>
      <w:proofErr w:type="gramEnd"/>
      <w:r w:rsidRPr="008B7062">
        <w:rPr>
          <w:rFonts w:ascii="Times New Roman" w:eastAsia="標楷體" w:hAnsi="Times New Roman"/>
          <w:color w:val="000000" w:themeColor="text1"/>
          <w:sz w:val="28"/>
          <w:szCs w:val="28"/>
        </w:rPr>
        <w:t>碎片取出手術</w:t>
      </w:r>
      <w:r w:rsidRPr="008B7062">
        <w:rPr>
          <w:rFonts w:ascii="Times New Roman" w:eastAsia="標楷體" w:hAnsi="Times New Roman"/>
          <w:color w:val="000000" w:themeColor="text1"/>
          <w:sz w:val="28"/>
          <w:szCs w:val="28"/>
        </w:rPr>
        <w:t>(64244B)</w:t>
      </w:r>
      <w:r w:rsidRPr="008B7062">
        <w:rPr>
          <w:rFonts w:ascii="Times New Roman" w:eastAsia="標楷體" w:hAnsi="Times New Roman"/>
          <w:color w:val="000000" w:themeColor="text1"/>
          <w:sz w:val="28"/>
          <w:szCs w:val="28"/>
        </w:rPr>
        <w:t>、</w:t>
      </w:r>
      <w:proofErr w:type="gramStart"/>
      <w:r w:rsidRPr="008B7062">
        <w:rPr>
          <w:rFonts w:ascii="Times New Roman" w:eastAsia="標楷體" w:hAnsi="Times New Roman"/>
          <w:color w:val="000000" w:themeColor="text1"/>
          <w:sz w:val="28"/>
          <w:szCs w:val="28"/>
        </w:rPr>
        <w:t>內視鏡腕道</w:t>
      </w:r>
      <w:proofErr w:type="gramEnd"/>
      <w:r w:rsidRPr="008B7062">
        <w:rPr>
          <w:rFonts w:ascii="Times New Roman" w:eastAsia="標楷體" w:hAnsi="Times New Roman"/>
          <w:color w:val="000000" w:themeColor="text1"/>
          <w:sz w:val="28"/>
          <w:szCs w:val="28"/>
        </w:rPr>
        <w:t>減壓術</w:t>
      </w:r>
      <w:r w:rsidRPr="008B7062">
        <w:rPr>
          <w:rFonts w:ascii="Times New Roman" w:eastAsia="標楷體" w:hAnsi="Times New Roman"/>
          <w:color w:val="000000" w:themeColor="text1"/>
          <w:sz w:val="28"/>
          <w:szCs w:val="28"/>
        </w:rPr>
        <w:lastRenderedPageBreak/>
        <w:t>(64265C)</w:t>
      </w:r>
      <w:r w:rsidRPr="008B7062">
        <w:rPr>
          <w:rFonts w:ascii="Times New Roman" w:eastAsia="標楷體" w:hAnsi="Times New Roman"/>
          <w:color w:val="000000" w:themeColor="text1"/>
          <w:sz w:val="28"/>
          <w:szCs w:val="28"/>
        </w:rPr>
        <w:t>之關節內視鏡手術</w:t>
      </w:r>
      <w:r w:rsidRPr="008B7062">
        <w:rPr>
          <w:rFonts w:ascii="Times New Roman" w:eastAsia="標楷體" w:hAnsi="Times New Roman"/>
          <w:color w:val="000000" w:themeColor="text1"/>
          <w:sz w:val="28"/>
          <w:szCs w:val="28"/>
        </w:rPr>
        <w:t>(</w:t>
      </w:r>
      <w:r w:rsidRPr="008B7062">
        <w:rPr>
          <w:rFonts w:ascii="Times New Roman" w:eastAsia="標楷體" w:hAnsi="Times New Roman"/>
          <w:color w:val="000000" w:themeColor="text1"/>
          <w:sz w:val="28"/>
          <w:szCs w:val="28"/>
        </w:rPr>
        <w:t>排除脊椎手術</w:t>
      </w:r>
      <w:r w:rsidRPr="008B7062">
        <w:rPr>
          <w:rFonts w:ascii="Times New Roman" w:eastAsia="標楷體" w:hAnsi="Times New Roman"/>
          <w:color w:val="000000" w:themeColor="text1"/>
          <w:sz w:val="28"/>
          <w:szCs w:val="28"/>
        </w:rPr>
        <w:t>)</w:t>
      </w:r>
      <w:r w:rsidRPr="008B7062">
        <w:rPr>
          <w:rFonts w:ascii="Times New Roman" w:eastAsia="標楷體" w:hAnsi="Times New Roman"/>
          <w:color w:val="000000" w:themeColor="text1"/>
          <w:sz w:val="28"/>
          <w:szCs w:val="28"/>
        </w:rPr>
        <w:t>，手術紀錄應詳細說明，並須檢</w:t>
      </w:r>
      <w:proofErr w:type="gramStart"/>
      <w:r w:rsidRPr="008B7062">
        <w:rPr>
          <w:rFonts w:ascii="Times New Roman" w:eastAsia="標楷體" w:hAnsi="Times New Roman"/>
          <w:color w:val="000000" w:themeColor="text1"/>
          <w:sz w:val="28"/>
          <w:szCs w:val="28"/>
        </w:rPr>
        <w:t>附術中</w:t>
      </w:r>
      <w:proofErr w:type="gramEnd"/>
      <w:r w:rsidRPr="008B7062">
        <w:rPr>
          <w:rFonts w:ascii="Times New Roman" w:eastAsia="標楷體" w:hAnsi="Times New Roman"/>
          <w:color w:val="000000" w:themeColor="text1"/>
          <w:sz w:val="28"/>
          <w:szCs w:val="28"/>
        </w:rPr>
        <w:t>病灶處理前後之內視鏡影像清晰可辨之照片。</w:t>
      </w:r>
      <w:r w:rsidRPr="008B7062">
        <w:rPr>
          <w:rFonts w:ascii="Times New Roman" w:eastAsia="標楷體" w:hAnsi="Times New Roman"/>
          <w:color w:val="000000" w:themeColor="text1"/>
          <w:sz w:val="28"/>
          <w:szCs w:val="28"/>
        </w:rPr>
        <w:t>(</w:t>
      </w:r>
      <w:bookmarkStart w:id="1" w:name="_GoBack"/>
      <w:r w:rsidRPr="008B7062">
        <w:rPr>
          <w:rFonts w:ascii="Times New Roman" w:eastAsia="標楷體" w:hAnsi="Times New Roman"/>
          <w:color w:val="000000" w:themeColor="text1"/>
          <w:sz w:val="28"/>
          <w:szCs w:val="28"/>
        </w:rPr>
        <w:t>11</w:t>
      </w:r>
      <w:r w:rsidRPr="008B7062">
        <w:rPr>
          <w:rFonts w:ascii="Times New Roman" w:eastAsia="標楷體" w:hAnsi="Times New Roman" w:hint="eastAsia"/>
          <w:color w:val="000000" w:themeColor="text1"/>
          <w:sz w:val="28"/>
          <w:szCs w:val="28"/>
        </w:rPr>
        <w:t>4</w:t>
      </w:r>
      <w:bookmarkEnd w:id="1"/>
      <w:r w:rsidRPr="008B7062">
        <w:rPr>
          <w:rFonts w:ascii="Times New Roman" w:eastAsia="標楷體" w:hAnsi="Times New Roman"/>
          <w:color w:val="000000" w:themeColor="text1"/>
          <w:sz w:val="28"/>
          <w:szCs w:val="28"/>
        </w:rPr>
        <w:t>/</w:t>
      </w:r>
      <w:r w:rsidR="008B7062" w:rsidRPr="008B7062">
        <w:rPr>
          <w:rFonts w:ascii="Times New Roman" w:eastAsia="標楷體" w:hAnsi="Times New Roman"/>
          <w:color w:val="000000" w:themeColor="text1"/>
          <w:sz w:val="28"/>
          <w:szCs w:val="28"/>
        </w:rPr>
        <w:t>2</w:t>
      </w:r>
      <w:r w:rsidRPr="008B7062">
        <w:rPr>
          <w:rFonts w:ascii="Times New Roman" w:eastAsia="標楷體" w:hAnsi="Times New Roman"/>
          <w:color w:val="000000" w:themeColor="text1"/>
          <w:sz w:val="28"/>
          <w:szCs w:val="28"/>
        </w:rPr>
        <w:t>/</w:t>
      </w:r>
      <w:r w:rsidR="008B7062" w:rsidRPr="008B7062">
        <w:rPr>
          <w:rFonts w:ascii="Times New Roman" w:eastAsia="標楷體" w:hAnsi="Times New Roman"/>
          <w:color w:val="000000" w:themeColor="text1"/>
          <w:sz w:val="28"/>
          <w:szCs w:val="28"/>
        </w:rPr>
        <w:t>1</w:t>
      </w:r>
      <w:r w:rsidRPr="008B7062">
        <w:rPr>
          <w:rFonts w:ascii="Times New Roman" w:eastAsia="標楷體" w:hAnsi="Times New Roman"/>
          <w:color w:val="000000" w:themeColor="text1"/>
          <w:sz w:val="28"/>
          <w:szCs w:val="28"/>
        </w:rPr>
        <w:t>)</w:t>
      </w:r>
    </w:p>
    <w:sectPr w:rsidR="000257EE" w:rsidRPr="008B7062" w:rsidSect="00F639B7">
      <w:headerReference w:type="default" r:id="rId8"/>
      <w:footerReference w:type="default" r:id="rId9"/>
      <w:pgSz w:w="11906" w:h="16838"/>
      <w:pgMar w:top="1418" w:right="1304" w:bottom="1418" w:left="1320" w:header="720" w:footer="720"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960D37" w:rsidRDefault="00960D37" w:rsidP="000257EE">
      <w:pPr>
        <w:spacing w:line="240" w:lineRule="auto"/>
      </w:pPr>
      <w:r>
        <w:separator/>
      </w:r>
    </w:p>
  </w:endnote>
  <w:endnote w:type="continuationSeparator" w:id="0">
    <w:p w14:paraId="3336CBF0" w14:textId="77777777" w:rsidR="00960D37" w:rsidRDefault="00960D37"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960D37" w:rsidRDefault="00960D37">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960D37" w:rsidRDefault="00960D3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960D37" w:rsidRDefault="00960D37" w:rsidP="000257EE">
      <w:pPr>
        <w:spacing w:line="240" w:lineRule="auto"/>
      </w:pPr>
      <w:r w:rsidRPr="000257EE">
        <w:rPr>
          <w:color w:val="000000"/>
        </w:rPr>
        <w:separator/>
      </w:r>
    </w:p>
  </w:footnote>
  <w:footnote w:type="continuationSeparator" w:id="0">
    <w:p w14:paraId="72627464" w14:textId="77777777" w:rsidR="00960D37" w:rsidRDefault="00960D37"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960D37" w:rsidRDefault="00960D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583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0628"/>
    <w:rsid w:val="00251DF4"/>
    <w:rsid w:val="002520A2"/>
    <w:rsid w:val="00252514"/>
    <w:rsid w:val="0025253A"/>
    <w:rsid w:val="00254533"/>
    <w:rsid w:val="002557F0"/>
    <w:rsid w:val="00256B5A"/>
    <w:rsid w:val="00261697"/>
    <w:rsid w:val="00265E29"/>
    <w:rsid w:val="002679AB"/>
    <w:rsid w:val="00270763"/>
    <w:rsid w:val="00270AEA"/>
    <w:rsid w:val="00271FDE"/>
    <w:rsid w:val="00273A34"/>
    <w:rsid w:val="002740C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1545"/>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5314"/>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4E"/>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25E6"/>
    <w:rsid w:val="006B6E74"/>
    <w:rsid w:val="006B7498"/>
    <w:rsid w:val="006C1B2C"/>
    <w:rsid w:val="006C38B8"/>
    <w:rsid w:val="006C4203"/>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1446D"/>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65A2"/>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B7062"/>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0D37"/>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1E20"/>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5851"/>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5950"/>
    <w:rsid w:val="00F56E52"/>
    <w:rsid w:val="00F601D7"/>
    <w:rsid w:val="00F62580"/>
    <w:rsid w:val="00F62624"/>
    <w:rsid w:val="00F639B7"/>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A3DC8-9AD5-490D-9483-9271523B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Words>
  <Characters>1212</Characters>
  <Application>Microsoft Office Word</Application>
  <DocSecurity>0</DocSecurity>
  <Lines>10</Lines>
  <Paragraphs>2</Paragraphs>
  <ScaleCrop>false</ScaleCrop>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2023-10-20T06:31:00Z</cp:lastPrinted>
  <dcterms:created xsi:type="dcterms:W3CDTF">2025-01-05T02:22:00Z</dcterms:created>
  <dcterms:modified xsi:type="dcterms:W3CDTF">2025-01-05T02:22:00Z</dcterms:modified>
</cp:coreProperties>
</file>