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B796" w14:textId="77777777" w:rsidR="000257EE" w:rsidRPr="003058E8" w:rsidRDefault="00274757">
      <w:pPr>
        <w:spacing w:before="180" w:after="72"/>
        <w:jc w:val="center"/>
        <w:rPr>
          <w:rFonts w:ascii="Times New Roman" w:eastAsia="標楷體" w:hAnsi="Times New Roman"/>
          <w:bCs/>
          <w:color w:val="000000" w:themeColor="text1"/>
          <w:sz w:val="28"/>
          <w:szCs w:val="28"/>
        </w:rPr>
        <w:sectPr w:rsidR="000257EE" w:rsidRPr="003058E8">
          <w:headerReference w:type="default" r:id="rId8"/>
          <w:footerReference w:type="default" r:id="rId9"/>
          <w:pgSz w:w="11906" w:h="16838"/>
          <w:pgMar w:top="1134" w:right="567" w:bottom="1134" w:left="567" w:header="283" w:footer="283" w:gutter="0"/>
          <w:cols w:space="720"/>
          <w:docGrid w:type="lines" w:linePitch="464"/>
        </w:sectPr>
      </w:pP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附表</w:t>
      </w:r>
      <w:proofErr w:type="gramStart"/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一</w:t>
      </w:r>
      <w:proofErr w:type="gramEnd"/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 xml:space="preserve">  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刪除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(99/7/1)</w:t>
      </w:r>
    </w:p>
    <w:p w14:paraId="5285A898" w14:textId="77777777" w:rsidR="000257EE" w:rsidRPr="003058E8" w:rsidRDefault="005E147B">
      <w:pPr>
        <w:spacing w:after="180"/>
        <w:jc w:val="center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b/>
          <w:bCs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A6D301" wp14:editId="59F9B9DC">
                <wp:simplePos x="0" y="0"/>
                <wp:positionH relativeFrom="column">
                  <wp:posOffset>0</wp:posOffset>
                </wp:positionH>
                <wp:positionV relativeFrom="paragraph">
                  <wp:posOffset>-367030</wp:posOffset>
                </wp:positionV>
                <wp:extent cx="769620" cy="305435"/>
                <wp:effectExtent l="0" t="0" r="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FB8CD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6D3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-28.9pt;width:60.6pt;height:24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" filled="f" stroked="f">
                <v:textbox>
                  <w:txbxContent>
                    <w:p w14:paraId="702FB8CD" w14:textId="77777777" w:rsidR="000043D3" w:rsidRDefault="000043D3">
                      <w:pPr>
                        <w:snapToGrid w:val="0"/>
                        <w:spacing w:line="240" w:lineRule="auto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="00274757" w:rsidRPr="003058E8">
        <w:rPr>
          <w:rFonts w:ascii="Times New Roman" w:eastAsia="標楷體" w:hAnsi="Times New Roman"/>
          <w:b/>
          <w:bCs/>
          <w:color w:val="000000" w:themeColor="text1"/>
          <w:sz w:val="32"/>
        </w:rPr>
        <w:t>個案活動能力評估表</w:t>
      </w:r>
    </w:p>
    <w:p w14:paraId="6CA1A469" w14:textId="77777777" w:rsidR="000257EE" w:rsidRPr="003058E8" w:rsidRDefault="00274757">
      <w:pPr>
        <w:spacing w:after="180"/>
        <w:jc w:val="center"/>
        <w:rPr>
          <w:rFonts w:ascii="Times New Roman" w:eastAsia="標楷體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</w:rPr>
        <w:t>Karnofsky Scale</w:t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2"/>
        <w:gridCol w:w="8462"/>
      </w:tblGrid>
      <w:tr w:rsidR="003058E8" w:rsidRPr="003058E8" w14:paraId="004AD453" w14:textId="77777777"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D3E24" w14:textId="77777777" w:rsidR="000257EE" w:rsidRPr="003058E8" w:rsidRDefault="00274757">
            <w:pPr>
              <w:spacing w:before="180" w:after="1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級別</w:t>
            </w:r>
          </w:p>
        </w:tc>
        <w:tc>
          <w:tcPr>
            <w:tcW w:w="84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5B76E" w14:textId="77777777" w:rsidR="000257EE" w:rsidRPr="003058E8" w:rsidRDefault="00274757">
            <w:pPr>
              <w:spacing w:before="180" w:after="180"/>
              <w:ind w:left="480" w:right="480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描述</w:t>
            </w:r>
          </w:p>
        </w:tc>
      </w:tr>
      <w:tr w:rsidR="003058E8" w:rsidRPr="003058E8" w14:paraId="1ABD3F86" w14:textId="77777777">
        <w:tc>
          <w:tcPr>
            <w:tcW w:w="123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03411" w14:textId="77777777" w:rsidR="000257EE" w:rsidRPr="003058E8" w:rsidRDefault="00274757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0</w:t>
            </w:r>
          </w:p>
        </w:tc>
        <w:tc>
          <w:tcPr>
            <w:tcW w:w="846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A47B1" w14:textId="77777777" w:rsidR="000257EE" w:rsidRPr="003058E8" w:rsidRDefault="00274757">
            <w:pPr>
              <w:spacing w:before="180" w:line="48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完全活動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。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能維持所有之活動，不受任何限制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。</w:t>
            </w:r>
          </w:p>
        </w:tc>
      </w:tr>
      <w:tr w:rsidR="003058E8" w:rsidRPr="003058E8" w14:paraId="65546A74" w14:textId="77777777">
        <w:tc>
          <w:tcPr>
            <w:tcW w:w="12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AB292" w14:textId="77777777" w:rsidR="000257EE" w:rsidRPr="003058E8" w:rsidRDefault="00274757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</w:t>
            </w:r>
          </w:p>
        </w:tc>
        <w:tc>
          <w:tcPr>
            <w:tcW w:w="84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18267" w14:textId="77777777" w:rsidR="000257EE" w:rsidRPr="003058E8" w:rsidRDefault="00274757">
            <w:pPr>
              <w:snapToGrid w:val="0"/>
              <w:spacing w:line="240" w:lineRule="auto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能夠步行及維持輕度工作，如：簡單之家務、辦公室之工作，但受制於體力消耗量大之活動。</w:t>
            </w:r>
          </w:p>
        </w:tc>
      </w:tr>
      <w:tr w:rsidR="003058E8" w:rsidRPr="003058E8" w14:paraId="5B19A8EC" w14:textId="77777777">
        <w:tc>
          <w:tcPr>
            <w:tcW w:w="12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4D774" w14:textId="77777777" w:rsidR="000257EE" w:rsidRPr="003058E8" w:rsidRDefault="00274757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</w:t>
            </w:r>
          </w:p>
        </w:tc>
        <w:tc>
          <w:tcPr>
            <w:tcW w:w="84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A6BE2" w14:textId="77777777" w:rsidR="000257EE" w:rsidRPr="003058E8" w:rsidRDefault="00274757">
            <w:pPr>
              <w:snapToGrid w:val="0"/>
              <w:spacing w:line="240" w:lineRule="auto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能夠步行及維持自我照顧，但無法進行辦公或家務。</w:t>
            </w: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50</w:t>
            </w: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％以上之清醒時間，可以起床活動不必限制在床上或椅子上。</w:t>
            </w:r>
          </w:p>
        </w:tc>
      </w:tr>
      <w:tr w:rsidR="003058E8" w:rsidRPr="003058E8" w14:paraId="560E10DD" w14:textId="77777777">
        <w:tc>
          <w:tcPr>
            <w:tcW w:w="12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24E43" w14:textId="77777777" w:rsidR="000257EE" w:rsidRPr="003058E8" w:rsidRDefault="00274757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3</w:t>
            </w:r>
          </w:p>
        </w:tc>
        <w:tc>
          <w:tcPr>
            <w:tcW w:w="84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122B9" w14:textId="77777777" w:rsidR="000257EE" w:rsidRPr="003058E8" w:rsidRDefault="00274757">
            <w:pPr>
              <w:spacing w:before="180" w:line="480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只能維持有限之自我照顧，超過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50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％之清醒時間，活動限制在床上或椅子上。</w:t>
            </w:r>
          </w:p>
        </w:tc>
      </w:tr>
      <w:tr w:rsidR="003058E8" w:rsidRPr="003058E8" w14:paraId="3D76FA57" w14:textId="77777777">
        <w:tc>
          <w:tcPr>
            <w:tcW w:w="12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9D037" w14:textId="77777777" w:rsidR="000257EE" w:rsidRPr="003058E8" w:rsidRDefault="00274757">
            <w:pPr>
              <w:snapToGrid w:val="0"/>
              <w:spacing w:line="240" w:lineRule="auto"/>
              <w:jc w:val="center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4</w:t>
            </w:r>
          </w:p>
        </w:tc>
        <w:tc>
          <w:tcPr>
            <w:tcW w:w="84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5B755" w14:textId="77777777" w:rsidR="000257EE" w:rsidRPr="003058E8" w:rsidRDefault="00274757">
            <w:pPr>
              <w:spacing w:before="180" w:line="480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完全無法活動，不能進行任何自我照顧，且完全限制在床上或椅子上。</w:t>
            </w:r>
          </w:p>
        </w:tc>
      </w:tr>
    </w:tbl>
    <w:p w14:paraId="186EB9DE" w14:textId="77777777" w:rsidR="000257EE" w:rsidRPr="003058E8" w:rsidRDefault="000257EE">
      <w:pPr>
        <w:rPr>
          <w:color w:val="000000" w:themeColor="text1"/>
        </w:rPr>
        <w:sectPr w:rsidR="000257EE" w:rsidRPr="003058E8">
          <w:headerReference w:type="default" r:id="rId10"/>
          <w:footerReference w:type="default" r:id="rId11"/>
          <w:pgSz w:w="11906" w:h="16838"/>
          <w:pgMar w:top="1418" w:right="1021" w:bottom="1418" w:left="1247" w:header="851" w:footer="851" w:gutter="0"/>
          <w:cols w:space="720"/>
          <w:docGrid w:type="lines" w:linePitch="432"/>
        </w:sectPr>
      </w:pPr>
    </w:p>
    <w:p w14:paraId="6ADD4074" w14:textId="77777777" w:rsidR="000257EE" w:rsidRPr="003058E8" w:rsidRDefault="005E147B">
      <w:pPr>
        <w:spacing w:after="180"/>
        <w:rPr>
          <w:color w:val="000000" w:themeColor="text1"/>
        </w:rPr>
      </w:pPr>
      <w:r w:rsidRPr="003058E8">
        <w:rPr>
          <w:rFonts w:ascii="標楷體" w:eastAsia="標楷體" w:hAnsi="標楷體"/>
          <w:b/>
          <w:bCs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C5C075C" wp14:editId="5193377A">
                <wp:simplePos x="0" y="0"/>
                <wp:positionH relativeFrom="column">
                  <wp:posOffset>1270</wp:posOffset>
                </wp:positionH>
                <wp:positionV relativeFrom="paragraph">
                  <wp:posOffset>-195580</wp:posOffset>
                </wp:positionV>
                <wp:extent cx="883920" cy="305435"/>
                <wp:effectExtent l="0" t="0" r="0" b="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DE938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C075C" id="Text Box 10" o:spid="_x0000_s1027" type="#_x0000_t202" style="position:absolute;margin-left:.1pt;margin-top:-15.4pt;width:69.6pt;height:24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" filled="f" stroked="f">
                <v:textbox>
                  <w:txbxContent>
                    <w:p w14:paraId="101DE938" w14:textId="77777777" w:rsidR="000043D3" w:rsidRDefault="000043D3">
                      <w:pPr>
                        <w:snapToGrid w:val="0"/>
                        <w:spacing w:line="240" w:lineRule="auto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附表三</w:t>
                      </w:r>
                    </w:p>
                  </w:txbxContent>
                </v:textbox>
              </v:shape>
            </w:pict>
          </mc:Fallback>
        </mc:AlternateContent>
      </w:r>
    </w:p>
    <w:p w14:paraId="44FE94EE" w14:textId="77777777" w:rsidR="000257EE" w:rsidRPr="003058E8" w:rsidRDefault="00274757">
      <w:pPr>
        <w:spacing w:after="180"/>
        <w:jc w:val="center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b/>
          <w:bCs/>
          <w:color w:val="000000" w:themeColor="text1"/>
          <w:sz w:val="32"/>
        </w:rPr>
        <w:t>Barthel</w:t>
      </w:r>
      <w:r w:rsidRPr="003058E8">
        <w:rPr>
          <w:rFonts w:ascii="Times New Roman" w:eastAsia="標楷體" w:hAnsi="Times New Roman"/>
          <w:b/>
          <w:bCs/>
          <w:color w:val="000000" w:themeColor="text1"/>
          <w:spacing w:val="-120"/>
          <w:sz w:val="32"/>
          <w:szCs w:val="32"/>
        </w:rPr>
        <w:t>’</w:t>
      </w:r>
      <w:r w:rsidRPr="003058E8">
        <w:rPr>
          <w:rFonts w:ascii="Times New Roman" w:eastAsia="標楷體" w:hAnsi="Times New Roman"/>
          <w:b/>
          <w:bCs/>
          <w:color w:val="000000" w:themeColor="text1"/>
          <w:sz w:val="32"/>
        </w:rPr>
        <w:t>s Score</w:t>
      </w:r>
    </w:p>
    <w:tbl>
      <w:tblPr>
        <w:tblW w:w="975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3"/>
        <w:gridCol w:w="699"/>
        <w:gridCol w:w="6102"/>
        <w:gridCol w:w="413"/>
        <w:gridCol w:w="413"/>
        <w:gridCol w:w="413"/>
        <w:gridCol w:w="414"/>
      </w:tblGrid>
      <w:tr w:rsidR="003058E8" w:rsidRPr="003058E8" w14:paraId="292CEC01" w14:textId="77777777">
        <w:trPr>
          <w:cantSplit/>
          <w:jc w:val="center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452C9" w14:textId="77777777" w:rsidR="000257EE" w:rsidRPr="003058E8" w:rsidRDefault="0027475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8F18A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分數</w:t>
            </w:r>
          </w:p>
        </w:tc>
        <w:tc>
          <w:tcPr>
            <w:tcW w:w="6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7132D" w14:textId="77777777" w:rsidR="000257EE" w:rsidRPr="003058E8" w:rsidRDefault="0027475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內容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7693B" w14:textId="77777777" w:rsidR="000257EE" w:rsidRPr="003058E8" w:rsidRDefault="00274757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</w:tr>
      <w:tr w:rsidR="003058E8" w:rsidRPr="003058E8" w14:paraId="0B4B6C1D" w14:textId="77777777">
        <w:trPr>
          <w:cantSplit/>
          <w:jc w:val="center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A7AC" w14:textId="77777777" w:rsidR="000257EE" w:rsidRPr="003058E8" w:rsidRDefault="000257E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B4BFF" w14:textId="77777777" w:rsidR="000257EE" w:rsidRPr="003058E8" w:rsidRDefault="000257EE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</w:tc>
        <w:tc>
          <w:tcPr>
            <w:tcW w:w="6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F5FA9" w14:textId="77777777" w:rsidR="000257EE" w:rsidRPr="003058E8" w:rsidRDefault="000257E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5B122" w14:textId="77777777" w:rsidR="000257EE" w:rsidRPr="003058E8" w:rsidRDefault="000257E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93DEA" w14:textId="77777777" w:rsidR="000257EE" w:rsidRPr="003058E8" w:rsidRDefault="000257E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92EAB" w14:textId="77777777" w:rsidR="000257EE" w:rsidRPr="003058E8" w:rsidRDefault="000257E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04F34" w14:textId="77777777" w:rsidR="000257EE" w:rsidRPr="003058E8" w:rsidRDefault="000257E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67482659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F4F80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</w:p>
          <w:p w14:paraId="1A19DFD5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進食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CAB4B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10</w:t>
            </w:r>
          </w:p>
          <w:p w14:paraId="14344FF0" w14:textId="77777777" w:rsidR="000257EE" w:rsidRPr="003058E8" w:rsidRDefault="000257EE">
            <w:pPr>
              <w:snapToGrid w:val="0"/>
              <w:spacing w:line="260" w:lineRule="exact"/>
              <w:ind w:right="48"/>
              <w:jc w:val="right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  <w:p w14:paraId="35EB6F0C" w14:textId="77777777" w:rsidR="000257EE" w:rsidRPr="003058E8" w:rsidRDefault="00274757">
            <w:pPr>
              <w:snapToGrid w:val="0"/>
              <w:spacing w:line="260" w:lineRule="exact"/>
              <w:ind w:right="48"/>
              <w:jc w:val="right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5</w:t>
            </w:r>
          </w:p>
          <w:p w14:paraId="240FF66E" w14:textId="77777777" w:rsidR="000257EE" w:rsidRPr="003058E8" w:rsidRDefault="00274757">
            <w:pPr>
              <w:snapToGrid w:val="0"/>
              <w:spacing w:line="260" w:lineRule="exact"/>
              <w:ind w:right="48"/>
              <w:jc w:val="right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0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D8FFD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□自己在合理時間內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約十秒鐘吃一口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)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可用筷子取食眼前的食物。若需進食輔具時，應會自行穿脫。</w:t>
            </w:r>
          </w:p>
          <w:p w14:paraId="6D398EF6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□需別人幫忙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</w:rPr>
              <w:t>穿脫輔具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</w:rPr>
              <w:t>或只會用湯匙進食。</w:t>
            </w:r>
          </w:p>
          <w:p w14:paraId="542E5A18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□無法自行取食或耗費時間過長。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325C3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C518D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17266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EADA4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3CFD05E9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3FFE5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</w:p>
          <w:p w14:paraId="0CACCCAF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輪椅與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床位間的移位</w:t>
            </w:r>
            <w:proofErr w:type="gram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351CE8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15</w:t>
            </w:r>
          </w:p>
          <w:p w14:paraId="7CA2C71F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10</w:t>
            </w:r>
          </w:p>
          <w:p w14:paraId="0BBDDE1C" w14:textId="77777777" w:rsidR="000257EE" w:rsidRPr="003058E8" w:rsidRDefault="000257EE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  <w:p w14:paraId="0DFE96BE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5</w:t>
            </w:r>
          </w:p>
          <w:p w14:paraId="7AE99DD5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0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8F806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□可獨立完成，包括輪椅的煞車及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</w:rPr>
              <w:t>移開腳踏板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433003ED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□需要稍微的協助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例如：予以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</w:rPr>
              <w:t>輕扶以保持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</w:rPr>
              <w:t>平衡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)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或需要口頭指導。</w:t>
            </w:r>
          </w:p>
          <w:p w14:paraId="24137DC8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□可自行從床上坐起來，但移位時仍需別人幫忙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  <w:p w14:paraId="1ACD1D9A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□別人幫忙方可坐起來或需別人幫忙方可移位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55C69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6FC36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69C2E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24E27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3ABE1931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88A05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三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</w:p>
          <w:p w14:paraId="7B33BB81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個人衛生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D2DF7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5</w:t>
            </w:r>
          </w:p>
          <w:p w14:paraId="30C91800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0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A857A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□可獨立完成洗臉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、洗手、刷牙及梳頭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髮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  <w:p w14:paraId="01CF6C1F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□需要別人幫忙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389BA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75B59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82759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A35C7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61486DC2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9370E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</w:p>
          <w:p w14:paraId="0D21EE27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上廁所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A0E61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10</w:t>
            </w:r>
          </w:p>
          <w:p w14:paraId="21C692A1" w14:textId="77777777" w:rsidR="000257EE" w:rsidRPr="003058E8" w:rsidRDefault="000257EE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  <w:p w14:paraId="59F3F9D6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5</w:t>
            </w:r>
          </w:p>
          <w:p w14:paraId="7FC46E4A" w14:textId="77777777" w:rsidR="000257EE" w:rsidRPr="003058E8" w:rsidRDefault="000257EE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  <w:p w14:paraId="2DC80E23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0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314ED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□可自行進出廁所，不會弄髒衣物，並能穿好衣服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。使用便盆者，可自行清理便盆。</w:t>
            </w:r>
          </w:p>
          <w:p w14:paraId="32D6BB7D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□需幫忙保持姿勢的平衡，整理衣物或使用衛生紙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。使用便盆者，可自行取放便盆，但須仰賴他人清理。</w:t>
            </w:r>
          </w:p>
          <w:p w14:paraId="72E379C2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□需它人幫忙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2EF08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8BA95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AB435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01312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3E69FEA2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78B9C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五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</w:p>
          <w:p w14:paraId="60A3BB3C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洗澡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52C54B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5</w:t>
            </w:r>
          </w:p>
          <w:p w14:paraId="76676F36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0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267D2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□可獨立完成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不論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</w:rPr>
              <w:t>是盆浴或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</w:rPr>
              <w:t>淋浴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)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  <w:p w14:paraId="37F5D136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□需要別人幫忙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7CA13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0235A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915A1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F8479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65979BA6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A5D41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</w:p>
          <w:p w14:paraId="3CB83645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行走於平地上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6BCA1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15</w:t>
            </w:r>
          </w:p>
          <w:p w14:paraId="577F0B82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10</w:t>
            </w:r>
          </w:p>
          <w:p w14:paraId="3FE95BB6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5</w:t>
            </w:r>
          </w:p>
          <w:p w14:paraId="76702BA8" w14:textId="77777777" w:rsidR="000257EE" w:rsidRPr="003058E8" w:rsidRDefault="000257EE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  <w:p w14:paraId="4847C45E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0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51934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□使用或不使用輔具皆可獨立行走50公尺以上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  <w:p w14:paraId="69E48534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□需要稍微的扶持或口頭指導方可行走50公尺以上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  <w:p w14:paraId="7ED70742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□雖無法行走，但可獨自操縱輪椅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包括轉彎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進門及接近桌子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、床沿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)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並可推行輪椅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50公尺以上。</w:t>
            </w:r>
          </w:p>
          <w:p w14:paraId="1A3E7A59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□需別人幫忙推輪椅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8561C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C6FB4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605B6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5EF3B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7A9FEBD7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B1AC1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七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</w:p>
          <w:p w14:paraId="6A7E23B8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上下樓梯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D403C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10</w:t>
            </w:r>
          </w:p>
          <w:p w14:paraId="5705F0F9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5</w:t>
            </w:r>
          </w:p>
          <w:p w14:paraId="19FA5C9F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0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00346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□可自行上下樓梯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允許抓扶手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、用拐杖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)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  <w:p w14:paraId="454A6128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□需要稍微幫忙或口頭指導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  <w:p w14:paraId="517E155F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□無法上下樓梯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6AF2E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B7777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2DE87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FDA21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58C6A6E4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79EB9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八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</w:p>
          <w:p w14:paraId="5F0116B7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穿脫衣服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15FD1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10</w:t>
            </w:r>
          </w:p>
          <w:p w14:paraId="4655C000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5</w:t>
            </w:r>
          </w:p>
          <w:p w14:paraId="62B38921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0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09B9F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□可自行穿脫衣服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鞋子及輔具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  <w:p w14:paraId="587ED410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□在別人幫忙下，可自行完成一半以上的動作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  <w:p w14:paraId="149A5796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□需別人幫忙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ECCF1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8FCE9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B5BCD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D9193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3AF06A9A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D67A5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九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</w:p>
          <w:p w14:paraId="2F7E1795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大便控制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B8586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10</w:t>
            </w:r>
          </w:p>
          <w:p w14:paraId="391E29B7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5</w:t>
            </w:r>
          </w:p>
          <w:p w14:paraId="5533289F" w14:textId="77777777" w:rsidR="000257EE" w:rsidRPr="003058E8" w:rsidRDefault="000257EE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  <w:p w14:paraId="26AA3F1E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0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43631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□不會失禁，並可自行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</w:rPr>
              <w:t>使用塞劑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  <w:p w14:paraId="0FDFDCE8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□偶爾會失禁，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每週不超過一次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)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或使用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</w:rPr>
              <w:t>塞劑時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</w:rPr>
              <w:t>需人幫忙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  <w:p w14:paraId="1A2A615D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□需別人處理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5DF49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B3DDB2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CB7E6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7E246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038C84E7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66140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十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</w:p>
          <w:p w14:paraId="253D9CC8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小便控制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477E7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10</w:t>
            </w:r>
          </w:p>
          <w:p w14:paraId="7168AB30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5</w:t>
            </w:r>
          </w:p>
          <w:p w14:paraId="577C3B36" w14:textId="77777777" w:rsidR="000257EE" w:rsidRPr="003058E8" w:rsidRDefault="000257EE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  <w:p w14:paraId="53F85A50" w14:textId="77777777" w:rsidR="000257EE" w:rsidRPr="003058E8" w:rsidRDefault="00274757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0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D84C7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□日夜皆不會尿失禁，或可自行使用並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</w:rPr>
              <w:t>清理尿套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  <w:p w14:paraId="10CBBEB5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□偶爾會尿失禁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每週不超過一次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)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</w:rPr>
              <w:t>或尿急</w:t>
            </w:r>
            <w:proofErr w:type="gramEnd"/>
            <w:r w:rsidR="00C54EE9" w:rsidRPr="003058E8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無法等待便盆或無法及時趕到廁所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)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或需別人幫忙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</w:rPr>
              <w:t>處理尿套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  <w:p w14:paraId="735FD555" w14:textId="77777777" w:rsidR="000257EE" w:rsidRPr="003058E8" w:rsidRDefault="00274757">
            <w:pPr>
              <w:snapToGrid w:val="0"/>
              <w:spacing w:line="260" w:lineRule="exact"/>
              <w:ind w:left="223" w:hanging="223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□需別人處理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。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804D5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E290A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906F4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C7976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257EE" w:rsidRPr="003058E8" w14:paraId="7886080C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34E03" w14:textId="77777777" w:rsidR="000257EE" w:rsidRPr="003058E8" w:rsidRDefault="0027475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總分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4967F" w14:textId="77777777" w:rsidR="000257EE" w:rsidRPr="003058E8" w:rsidRDefault="000257EE">
            <w:pPr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E2B99" w14:textId="77777777" w:rsidR="000257EE" w:rsidRPr="003058E8" w:rsidRDefault="000257EE">
            <w:pPr>
              <w:snapToGrid w:val="0"/>
              <w:spacing w:line="260" w:lineRule="exact"/>
              <w:ind w:left="223" w:hanging="22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B85E5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1C58AA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24D9E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89AC3" w14:textId="77777777" w:rsidR="000257EE" w:rsidRPr="003058E8" w:rsidRDefault="000257E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8EFB310" w14:textId="77777777" w:rsidR="000257EE" w:rsidRPr="003058E8" w:rsidRDefault="000257EE">
      <w:pPr>
        <w:rPr>
          <w:rFonts w:ascii="標楷體" w:eastAsia="標楷體" w:hAnsi="標楷體"/>
          <w:color w:val="000000" w:themeColor="text1"/>
        </w:rPr>
      </w:pPr>
    </w:p>
    <w:p w14:paraId="2EB54CA6" w14:textId="77777777" w:rsidR="000257EE" w:rsidRPr="003058E8" w:rsidRDefault="005E147B">
      <w:pPr>
        <w:rPr>
          <w:color w:val="000000" w:themeColor="text1"/>
        </w:rPr>
      </w:pPr>
      <w:r w:rsidRPr="003058E8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7C4221B" wp14:editId="5A5D3708">
                <wp:simplePos x="0" y="0"/>
                <wp:positionH relativeFrom="column">
                  <wp:posOffset>-133350</wp:posOffset>
                </wp:positionH>
                <wp:positionV relativeFrom="paragraph">
                  <wp:posOffset>21590</wp:posOffset>
                </wp:positionV>
                <wp:extent cx="5486400" cy="228600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EEF2A" w14:textId="77777777" w:rsidR="000043D3" w:rsidRDefault="000043D3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kern w:val="3"/>
                              </w:rPr>
                              <w:t xml:space="preserve">0             </w:t>
                            </w:r>
                            <w:r>
                              <w:rPr>
                                <w:rFonts w:ascii="標楷體" w:eastAsia="標楷體" w:hAnsi="標楷體"/>
                                <w:spacing w:val="-20"/>
                                <w:kern w:val="3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kern w:val="3"/>
                              </w:rPr>
                              <w:t xml:space="preserve">20              40            </w:t>
                            </w:r>
                            <w:r>
                              <w:rPr>
                                <w:rFonts w:ascii="標楷體" w:eastAsia="標楷體" w:hAnsi="標楷體"/>
                                <w:spacing w:val="10"/>
                                <w:kern w:val="3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kern w:val="3"/>
                              </w:rPr>
                              <w:t>60             100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221B" id="Text Box 7" o:spid="_x0000_s1028" type="#_x0000_t202" style="position:absolute;margin-left:-10.5pt;margin-top:1.7pt;width:6in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" filled="f" stroked="f">
                <v:textbox>
                  <w:txbxContent>
                    <w:p w14:paraId="2A1EEF2A" w14:textId="77777777" w:rsidR="000043D3" w:rsidRDefault="000043D3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kern w:val="3"/>
                        </w:rPr>
                        <w:t xml:space="preserve">0             </w:t>
                      </w:r>
                      <w:r>
                        <w:rPr>
                          <w:rFonts w:ascii="標楷體" w:eastAsia="標楷體" w:hAnsi="標楷體"/>
                          <w:spacing w:val="-20"/>
                          <w:kern w:val="3"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kern w:val="3"/>
                        </w:rPr>
                        <w:t xml:space="preserve">20              40            </w:t>
                      </w:r>
                      <w:r>
                        <w:rPr>
                          <w:rFonts w:ascii="標楷體" w:eastAsia="標楷體" w:hAnsi="標楷體"/>
                          <w:spacing w:val="10"/>
                          <w:kern w:val="3"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kern w:val="3"/>
                        </w:rPr>
                        <w:t>60             100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74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</w:tblGrid>
      <w:tr w:rsidR="000257EE" w:rsidRPr="003058E8" w14:paraId="35CE5404" w14:textId="77777777">
        <w:trPr>
          <w:cantSplit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A3BFE" w14:textId="77777777" w:rsidR="000257EE" w:rsidRPr="003058E8" w:rsidRDefault="000257EE">
            <w:pPr>
              <w:spacing w:line="120" w:lineRule="exact"/>
              <w:ind w:left="223" w:hanging="22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C683F" w14:textId="77777777" w:rsidR="000257EE" w:rsidRPr="003058E8" w:rsidRDefault="000257EE">
            <w:pPr>
              <w:spacing w:line="120" w:lineRule="exact"/>
              <w:ind w:left="223" w:hanging="22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82528" w14:textId="77777777" w:rsidR="000257EE" w:rsidRPr="003058E8" w:rsidRDefault="000257EE">
            <w:pPr>
              <w:spacing w:line="120" w:lineRule="exact"/>
              <w:ind w:left="223" w:hanging="22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65B6E" w14:textId="77777777" w:rsidR="000257EE" w:rsidRPr="003058E8" w:rsidRDefault="000257EE">
            <w:pPr>
              <w:spacing w:line="120" w:lineRule="exact"/>
              <w:ind w:left="223" w:hanging="22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779FB1D" w14:textId="77777777" w:rsidR="000257EE" w:rsidRPr="003058E8" w:rsidRDefault="000257EE">
      <w:pPr>
        <w:rPr>
          <w:rFonts w:ascii="標楷體" w:eastAsia="標楷體" w:hAnsi="標楷體"/>
          <w:color w:val="000000" w:themeColor="text1"/>
        </w:rPr>
      </w:pPr>
    </w:p>
    <w:tbl>
      <w:tblPr>
        <w:tblW w:w="774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</w:tblGrid>
      <w:tr w:rsidR="003058E8" w:rsidRPr="003058E8" w14:paraId="273D2D8A" w14:textId="77777777">
        <w:trPr>
          <w:cantSplit/>
        </w:trPr>
        <w:tc>
          <w:tcPr>
            <w:tcW w:w="19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36353" w14:textId="77777777" w:rsidR="000257EE" w:rsidRPr="003058E8" w:rsidRDefault="00274757">
            <w:pPr>
              <w:spacing w:line="240" w:lineRule="exact"/>
              <w:ind w:left="223" w:hanging="22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完全依賴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62E2F" w14:textId="77777777" w:rsidR="000257EE" w:rsidRPr="003058E8" w:rsidRDefault="00274757">
            <w:pPr>
              <w:spacing w:line="240" w:lineRule="exact"/>
              <w:ind w:left="223" w:hanging="22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嚴重依賴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6A269" w14:textId="77777777" w:rsidR="000257EE" w:rsidRPr="003058E8" w:rsidRDefault="00274757">
            <w:pPr>
              <w:spacing w:line="240" w:lineRule="exact"/>
              <w:ind w:left="223" w:hanging="22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顯著依賴</w:t>
            </w:r>
          </w:p>
        </w:tc>
        <w:tc>
          <w:tcPr>
            <w:tcW w:w="19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147D2" w14:textId="77777777" w:rsidR="000257EE" w:rsidRPr="003058E8" w:rsidRDefault="00274757">
            <w:pPr>
              <w:spacing w:line="240" w:lineRule="exact"/>
              <w:ind w:left="223" w:hanging="22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功能獨立</w:t>
            </w:r>
          </w:p>
        </w:tc>
      </w:tr>
    </w:tbl>
    <w:p w14:paraId="7108D07C" w14:textId="77777777" w:rsidR="000257EE" w:rsidRPr="003058E8" w:rsidRDefault="000257EE">
      <w:pPr>
        <w:rPr>
          <w:color w:val="000000" w:themeColor="text1"/>
        </w:rPr>
        <w:sectPr w:rsidR="000257EE" w:rsidRPr="003058E8">
          <w:headerReference w:type="default" r:id="rId12"/>
          <w:footerReference w:type="default" r:id="rId13"/>
          <w:pgSz w:w="11906" w:h="16838"/>
          <w:pgMar w:top="1418" w:right="1021" w:bottom="1418" w:left="1247" w:header="851" w:footer="851" w:gutter="0"/>
          <w:cols w:space="720"/>
          <w:docGrid w:type="lines" w:linePitch="432"/>
        </w:sectPr>
      </w:pPr>
    </w:p>
    <w:p w14:paraId="7A331E94" w14:textId="77777777" w:rsidR="000257EE" w:rsidRPr="003058E8" w:rsidRDefault="00274757">
      <w:pPr>
        <w:spacing w:after="180" w:line="520" w:lineRule="exact"/>
        <w:jc w:val="center"/>
        <w:rPr>
          <w:rFonts w:ascii="Times New Roman" w:eastAsia="標楷體" w:hAnsi="Times New Roman"/>
          <w:bCs/>
          <w:color w:val="000000" w:themeColor="text1"/>
          <w:sz w:val="28"/>
          <w:szCs w:val="28"/>
        </w:rPr>
        <w:sectPr w:rsidR="000257EE" w:rsidRPr="003058E8">
          <w:headerReference w:type="default" r:id="rId14"/>
          <w:footerReference w:type="default" r:id="rId15"/>
          <w:pgSz w:w="11906" w:h="16838"/>
          <w:pgMar w:top="1418" w:right="1021" w:bottom="1418" w:left="1247" w:header="851" w:footer="851" w:gutter="0"/>
          <w:cols w:space="720"/>
          <w:docGrid w:type="lines" w:linePitch="432"/>
        </w:sectPr>
      </w:pP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lastRenderedPageBreak/>
        <w:t>附表四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 xml:space="preserve">  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刪除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(99/7/1)</w:t>
      </w:r>
    </w:p>
    <w:p w14:paraId="16290596" w14:textId="77777777" w:rsidR="000257EE" w:rsidRPr="003058E8" w:rsidRDefault="005E147B">
      <w:pPr>
        <w:spacing w:after="180" w:line="520" w:lineRule="exact"/>
        <w:jc w:val="center"/>
        <w:rPr>
          <w:color w:val="000000" w:themeColor="text1"/>
        </w:rPr>
      </w:pPr>
      <w:r w:rsidRPr="003058E8">
        <w:rPr>
          <w:rFonts w:ascii="標楷體" w:eastAsia="標楷體" w:hAnsi="標楷體"/>
          <w:b/>
          <w:bCs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51503D9" wp14:editId="524182C8">
                <wp:simplePos x="0" y="0"/>
                <wp:positionH relativeFrom="column">
                  <wp:posOffset>-8255</wp:posOffset>
                </wp:positionH>
                <wp:positionV relativeFrom="paragraph">
                  <wp:posOffset>-306070</wp:posOffset>
                </wp:positionV>
                <wp:extent cx="1112520" cy="305435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0F889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附表五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503D9" id="Text Box 14" o:spid="_x0000_s1029" type="#_x0000_t202" style="position:absolute;left:0;text-align:left;margin-left:-.65pt;margin-top:-24.1pt;width:87.6pt;height:24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" filled="f" stroked="f">
                <v:textbox>
                  <w:txbxContent>
                    <w:p w14:paraId="00E0F889" w14:textId="77777777" w:rsidR="000043D3" w:rsidRDefault="000043D3">
                      <w:pPr>
                        <w:snapToGrid w:val="0"/>
                        <w:spacing w:line="240" w:lineRule="auto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附表五</w:t>
                      </w:r>
                    </w:p>
                  </w:txbxContent>
                </v:textbox>
              </v:shape>
            </w:pict>
          </mc:Fallback>
        </mc:AlternateContent>
      </w:r>
      <w:r w:rsidR="00274757" w:rsidRPr="003058E8">
        <w:rPr>
          <w:rFonts w:ascii="標楷體" w:eastAsia="標楷體" w:hAnsi="標楷體"/>
          <w:b/>
          <w:bCs/>
          <w:color w:val="000000" w:themeColor="text1"/>
          <w:sz w:val="32"/>
        </w:rPr>
        <w:t>全民健康保險心導管檢查申報表</w:t>
      </w:r>
    </w:p>
    <w:tbl>
      <w:tblPr>
        <w:tblW w:w="10359" w:type="dxa"/>
        <w:tblInd w:w="-3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327"/>
        <w:gridCol w:w="1073"/>
        <w:gridCol w:w="550"/>
        <w:gridCol w:w="202"/>
        <w:gridCol w:w="759"/>
        <w:gridCol w:w="839"/>
        <w:gridCol w:w="227"/>
        <w:gridCol w:w="446"/>
        <w:gridCol w:w="1379"/>
        <w:gridCol w:w="3059"/>
      </w:tblGrid>
      <w:tr w:rsidR="003058E8" w:rsidRPr="003058E8" w14:paraId="508C3AEE" w14:textId="77777777">
        <w:trPr>
          <w:cantSplit/>
        </w:trPr>
        <w:tc>
          <w:tcPr>
            <w:tcW w:w="14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7FBAC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醫院：</w:t>
            </w:r>
          </w:p>
        </w:tc>
        <w:tc>
          <w:tcPr>
            <w:tcW w:w="195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EC775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6A267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；性別：</w:t>
            </w:r>
          </w:p>
        </w:tc>
        <w:tc>
          <w:tcPr>
            <w:tcW w:w="5111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12D87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；年齡：   歲；      病歷號碼：</w:t>
            </w:r>
          </w:p>
        </w:tc>
      </w:tr>
      <w:tr w:rsidR="003058E8" w:rsidRPr="003058E8" w14:paraId="621CFA49" w14:textId="77777777">
        <w:tc>
          <w:tcPr>
            <w:tcW w:w="149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DA0B7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病人姓名：</w:t>
            </w:r>
          </w:p>
        </w:tc>
        <w:tc>
          <w:tcPr>
            <w:tcW w:w="195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B67AB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4E723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5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3DF4A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；身份證號碼：</w:t>
            </w:r>
          </w:p>
        </w:tc>
        <w:tc>
          <w:tcPr>
            <w:tcW w:w="30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9EEDA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72092E5C" w14:textId="77777777">
        <w:tc>
          <w:tcPr>
            <w:tcW w:w="1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A9B3D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健保卡號碼：</w:t>
            </w:r>
          </w:p>
        </w:tc>
        <w:tc>
          <w:tcPr>
            <w:tcW w:w="182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22908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D08C0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57681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01B04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25FEC87C" w14:textId="77777777">
        <w:tc>
          <w:tcPr>
            <w:tcW w:w="1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46B51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5F1D9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BC922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FD2C7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5E354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1E935080" w14:textId="77777777">
        <w:tc>
          <w:tcPr>
            <w:tcW w:w="1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E1503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臨床診斷：</w:t>
            </w:r>
          </w:p>
        </w:tc>
        <w:tc>
          <w:tcPr>
            <w:tcW w:w="182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8F75F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6C4D6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A30F7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54ACD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538B9A3A" w14:textId="77777777">
        <w:tc>
          <w:tcPr>
            <w:tcW w:w="1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3F08E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037F4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F403E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051A2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875CA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35455760" w14:textId="77777777">
        <w:trPr>
          <w:cantSplit/>
        </w:trPr>
        <w:tc>
          <w:tcPr>
            <w:tcW w:w="10359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886BA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施行檢查理由和目的：</w:t>
            </w:r>
          </w:p>
        </w:tc>
      </w:tr>
      <w:tr w:rsidR="003058E8" w:rsidRPr="003058E8" w14:paraId="2263842D" w14:textId="77777777">
        <w:tc>
          <w:tcPr>
            <w:tcW w:w="1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5D47E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5BEB6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23D41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4F19A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59F0D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499EB58E" w14:textId="77777777">
        <w:trPr>
          <w:cantSplit/>
        </w:trPr>
        <w:tc>
          <w:tcPr>
            <w:tcW w:w="10359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26CA4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冠動脈疾病危險因子評估：</w:t>
            </w:r>
          </w:p>
        </w:tc>
      </w:tr>
      <w:tr w:rsidR="003058E8" w:rsidRPr="003058E8" w14:paraId="2C19B7FC" w14:textId="77777777">
        <w:trPr>
          <w:cantSplit/>
        </w:trPr>
        <w:tc>
          <w:tcPr>
            <w:tcW w:w="289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7EA97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高血壓症</w:t>
            </w:r>
          </w:p>
        </w:tc>
        <w:tc>
          <w:tcPr>
            <w:tcW w:w="15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F932D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□無</w:t>
            </w:r>
          </w:p>
        </w:tc>
        <w:tc>
          <w:tcPr>
            <w:tcW w:w="151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DE389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□有</w:t>
            </w:r>
          </w:p>
        </w:tc>
        <w:tc>
          <w:tcPr>
            <w:tcW w:w="443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EF5D5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治療前血壓：</w:t>
            </w:r>
          </w:p>
        </w:tc>
      </w:tr>
      <w:tr w:rsidR="003058E8" w:rsidRPr="003058E8" w14:paraId="433A5884" w14:textId="77777777">
        <w:trPr>
          <w:cantSplit/>
        </w:trPr>
        <w:tc>
          <w:tcPr>
            <w:tcW w:w="289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3FC96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血脂異常症</w:t>
            </w:r>
          </w:p>
        </w:tc>
        <w:tc>
          <w:tcPr>
            <w:tcW w:w="15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DEF9E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□無</w:t>
            </w:r>
          </w:p>
        </w:tc>
        <w:tc>
          <w:tcPr>
            <w:tcW w:w="151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E543E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□有</w:t>
            </w:r>
          </w:p>
        </w:tc>
        <w:tc>
          <w:tcPr>
            <w:tcW w:w="443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2B22E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治療前檢查數值：</w:t>
            </w:r>
          </w:p>
        </w:tc>
      </w:tr>
      <w:tr w:rsidR="003058E8" w:rsidRPr="003058E8" w14:paraId="56905D8F" w14:textId="77777777">
        <w:trPr>
          <w:cantSplit/>
        </w:trPr>
        <w:tc>
          <w:tcPr>
            <w:tcW w:w="289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29692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吸菸</w:t>
            </w:r>
          </w:p>
        </w:tc>
        <w:tc>
          <w:tcPr>
            <w:tcW w:w="15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737FA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□無</w:t>
            </w:r>
          </w:p>
        </w:tc>
        <w:tc>
          <w:tcPr>
            <w:tcW w:w="151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B62F6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□有</w:t>
            </w:r>
          </w:p>
        </w:tc>
        <w:tc>
          <w:tcPr>
            <w:tcW w:w="443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05BDA" w14:textId="77777777" w:rsidR="000257EE" w:rsidRPr="003058E8" w:rsidRDefault="00274757">
            <w:pPr>
              <w:spacing w:before="72" w:after="72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每日</w:t>
            </w:r>
            <w:r w:rsidRPr="003058E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支；歷經</w:t>
            </w:r>
            <w:r w:rsidRPr="003058E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年；已戒菸</w:t>
            </w:r>
          </w:p>
        </w:tc>
      </w:tr>
      <w:tr w:rsidR="003058E8" w:rsidRPr="003058E8" w14:paraId="0C5A6485" w14:textId="77777777">
        <w:trPr>
          <w:cantSplit/>
        </w:trPr>
        <w:tc>
          <w:tcPr>
            <w:tcW w:w="10359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22CF5" w14:textId="77777777" w:rsidR="000257EE" w:rsidRPr="003058E8" w:rsidRDefault="00274757">
            <w:pPr>
              <w:spacing w:before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家族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</w:rPr>
              <w:t>罹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</w:rPr>
              <w:t>患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</w:rPr>
              <w:t>血管粥狀硬化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</w:rPr>
              <w:t>疾病者：□無</w:t>
            </w:r>
          </w:p>
          <w:p w14:paraId="0063B66F" w14:textId="77777777" w:rsidR="000257EE" w:rsidRPr="003058E8" w:rsidRDefault="00274757">
            <w:pPr>
              <w:ind w:firstLine="120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□有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請註明和病人的親屬關係和診斷病名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)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：</w:t>
            </w:r>
          </w:p>
        </w:tc>
      </w:tr>
      <w:tr w:rsidR="003058E8" w:rsidRPr="003058E8" w14:paraId="7741D60F" w14:textId="77777777">
        <w:trPr>
          <w:cantSplit/>
        </w:trPr>
        <w:tc>
          <w:tcPr>
            <w:tcW w:w="289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EEB88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E7E83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8486E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F6993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68A787C3" w14:textId="77777777">
        <w:trPr>
          <w:cantSplit/>
        </w:trPr>
        <w:tc>
          <w:tcPr>
            <w:tcW w:w="289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DFD5A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糖尿病：</w:t>
            </w:r>
          </w:p>
        </w:tc>
        <w:tc>
          <w:tcPr>
            <w:tcW w:w="15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D41EF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□無</w:t>
            </w:r>
          </w:p>
        </w:tc>
        <w:tc>
          <w:tcPr>
            <w:tcW w:w="151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7384F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□有</w:t>
            </w:r>
          </w:p>
        </w:tc>
        <w:tc>
          <w:tcPr>
            <w:tcW w:w="443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7D0F2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7865DEE5" w14:textId="77777777">
        <w:trPr>
          <w:cantSplit/>
        </w:trPr>
        <w:tc>
          <w:tcPr>
            <w:tcW w:w="289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0385A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肥胖症：</w:t>
            </w:r>
          </w:p>
        </w:tc>
        <w:tc>
          <w:tcPr>
            <w:tcW w:w="15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EBFD8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□無</w:t>
            </w:r>
          </w:p>
        </w:tc>
        <w:tc>
          <w:tcPr>
            <w:tcW w:w="151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291B8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□有</w:t>
            </w:r>
          </w:p>
        </w:tc>
        <w:tc>
          <w:tcPr>
            <w:tcW w:w="443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D07ED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76A43F9E" w14:textId="77777777">
        <w:trPr>
          <w:cantSplit/>
        </w:trPr>
        <w:tc>
          <w:tcPr>
            <w:tcW w:w="289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24E230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痛風：</w:t>
            </w:r>
          </w:p>
        </w:tc>
        <w:tc>
          <w:tcPr>
            <w:tcW w:w="15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633F6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□無</w:t>
            </w:r>
          </w:p>
        </w:tc>
        <w:tc>
          <w:tcPr>
            <w:tcW w:w="151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44D31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□有</w:t>
            </w:r>
          </w:p>
        </w:tc>
        <w:tc>
          <w:tcPr>
            <w:tcW w:w="443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22F10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1F3ABB60" w14:textId="77777777">
        <w:trPr>
          <w:cantSplit/>
        </w:trPr>
        <w:tc>
          <w:tcPr>
            <w:tcW w:w="289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98331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急躁性格：</w:t>
            </w:r>
          </w:p>
        </w:tc>
        <w:tc>
          <w:tcPr>
            <w:tcW w:w="15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AACC4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□無</w:t>
            </w:r>
          </w:p>
        </w:tc>
        <w:tc>
          <w:tcPr>
            <w:tcW w:w="151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2BD5C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□有</w:t>
            </w:r>
          </w:p>
        </w:tc>
        <w:tc>
          <w:tcPr>
            <w:tcW w:w="443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74A50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0FB366C7" w14:textId="77777777">
        <w:trPr>
          <w:cantSplit/>
        </w:trPr>
        <w:tc>
          <w:tcPr>
            <w:tcW w:w="289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32353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缺乏運動：</w:t>
            </w:r>
          </w:p>
        </w:tc>
        <w:tc>
          <w:tcPr>
            <w:tcW w:w="15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EEBA3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□無</w:t>
            </w:r>
          </w:p>
        </w:tc>
        <w:tc>
          <w:tcPr>
            <w:tcW w:w="151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2A6CD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□有</w:t>
            </w:r>
          </w:p>
        </w:tc>
        <w:tc>
          <w:tcPr>
            <w:tcW w:w="443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5F777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4F4949AD" w14:textId="77777777">
        <w:trPr>
          <w:cantSplit/>
        </w:trPr>
        <w:tc>
          <w:tcPr>
            <w:tcW w:w="289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A8BE6" w14:textId="77777777" w:rsidR="000257EE" w:rsidRPr="003058E8" w:rsidRDefault="00274757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相關臨床症狀描述：</w:t>
            </w:r>
          </w:p>
        </w:tc>
        <w:tc>
          <w:tcPr>
            <w:tcW w:w="15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5EBD2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4951C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3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90106" w14:textId="77777777" w:rsidR="000257EE" w:rsidRPr="003058E8" w:rsidRDefault="000257EE">
            <w:pPr>
              <w:spacing w:before="72" w:after="72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99C646A" w14:textId="77777777" w:rsidR="000257EE" w:rsidRPr="003058E8" w:rsidRDefault="000257EE">
      <w:pPr>
        <w:rPr>
          <w:rFonts w:ascii="標楷體" w:eastAsia="標楷體" w:hAnsi="標楷體"/>
          <w:color w:val="000000" w:themeColor="text1"/>
        </w:rPr>
      </w:pPr>
    </w:p>
    <w:p w14:paraId="0FC505EF" w14:textId="77777777" w:rsidR="000257EE" w:rsidRPr="003058E8" w:rsidRDefault="000257EE">
      <w:pPr>
        <w:rPr>
          <w:rFonts w:ascii="標楷體" w:eastAsia="標楷體" w:hAnsi="標楷體"/>
          <w:color w:val="000000" w:themeColor="text1"/>
        </w:rPr>
      </w:pPr>
    </w:p>
    <w:tbl>
      <w:tblPr>
        <w:tblW w:w="10359" w:type="dxa"/>
        <w:tblInd w:w="-3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1"/>
        <w:gridCol w:w="1825"/>
        <w:gridCol w:w="1825"/>
        <w:gridCol w:w="1825"/>
        <w:gridCol w:w="2723"/>
      </w:tblGrid>
      <w:tr w:rsidR="003058E8" w:rsidRPr="003058E8" w14:paraId="43CB98F3" w14:textId="77777777">
        <w:trPr>
          <w:cantSplit/>
        </w:trPr>
        <w:tc>
          <w:tcPr>
            <w:tcW w:w="1035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169FC" w14:textId="77777777" w:rsidR="000257EE" w:rsidRPr="003058E8" w:rsidRDefault="00274757">
            <w:pPr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應附資料：一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具有代</w:t>
            </w:r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表性12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kern w:val="3"/>
              </w:rPr>
              <w:t>導極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靜止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</w:rPr>
              <w:t>心電圖影印本一份</w:t>
            </w:r>
          </w:p>
        </w:tc>
      </w:tr>
      <w:tr w:rsidR="003058E8" w:rsidRPr="003058E8" w14:paraId="40158611" w14:textId="77777777">
        <w:trPr>
          <w:cantSplit/>
        </w:trPr>
        <w:tc>
          <w:tcPr>
            <w:tcW w:w="1035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78927" w14:textId="77777777" w:rsidR="000257EE" w:rsidRPr="003058E8" w:rsidRDefault="00274757">
            <w:pPr>
              <w:ind w:left="1200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3058E8">
              <w:rPr>
                <w:rFonts w:ascii="標楷體" w:eastAsia="標楷體" w:hAnsi="標楷體"/>
                <w:color w:val="000000" w:themeColor="text1"/>
                <w:szCs w:val="22"/>
              </w:rPr>
              <w:t>、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心導管報告一份，若能附上病變處照片更佳</w:t>
            </w:r>
          </w:p>
        </w:tc>
      </w:tr>
      <w:tr w:rsidR="003058E8" w:rsidRPr="003058E8" w14:paraId="6DF2267C" w14:textId="77777777">
        <w:tc>
          <w:tcPr>
            <w:tcW w:w="21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C51F68" w14:textId="77777777" w:rsidR="000257EE" w:rsidRPr="003058E8" w:rsidRDefault="000257E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29B77" w14:textId="77777777" w:rsidR="000257EE" w:rsidRPr="003058E8" w:rsidRDefault="000257E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31766" w14:textId="77777777" w:rsidR="000257EE" w:rsidRPr="003058E8" w:rsidRDefault="000257E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55E7F" w14:textId="77777777" w:rsidR="000257EE" w:rsidRPr="003058E8" w:rsidRDefault="000257E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7220D" w14:textId="77777777" w:rsidR="000257EE" w:rsidRPr="003058E8" w:rsidRDefault="000257E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7F7633B9" w14:textId="77777777">
        <w:tc>
          <w:tcPr>
            <w:tcW w:w="21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B541C" w14:textId="77777777" w:rsidR="000257EE" w:rsidRPr="003058E8" w:rsidRDefault="00274757">
            <w:pPr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申報醫師：</w:t>
            </w:r>
          </w:p>
        </w:tc>
        <w:tc>
          <w:tcPr>
            <w:tcW w:w="18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6BA20" w14:textId="77777777" w:rsidR="000257EE" w:rsidRPr="003058E8" w:rsidRDefault="000257E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F0C28" w14:textId="77777777" w:rsidR="000257EE" w:rsidRPr="003058E8" w:rsidRDefault="000257E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22CA7" w14:textId="77777777" w:rsidR="000257EE" w:rsidRPr="003058E8" w:rsidRDefault="00274757">
            <w:pPr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日期：</w:t>
            </w:r>
          </w:p>
        </w:tc>
        <w:tc>
          <w:tcPr>
            <w:tcW w:w="27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7DF80" w14:textId="77777777" w:rsidR="000257EE" w:rsidRPr="003058E8" w:rsidRDefault="000257E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58E8" w:rsidRPr="003058E8" w14:paraId="670CA253" w14:textId="77777777">
        <w:trPr>
          <w:cantSplit/>
        </w:trPr>
        <w:tc>
          <w:tcPr>
            <w:tcW w:w="10359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B3491" w14:textId="77777777" w:rsidR="000257EE" w:rsidRPr="003058E8" w:rsidRDefault="00274757">
            <w:pPr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本表請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</w:rPr>
              <w:t>併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</w:rPr>
              <w:t>醫療費用申報</w:t>
            </w:r>
          </w:p>
        </w:tc>
      </w:tr>
    </w:tbl>
    <w:p w14:paraId="6ABC2989" w14:textId="77777777" w:rsidR="000257EE" w:rsidRPr="003058E8" w:rsidRDefault="000257EE">
      <w:pPr>
        <w:rPr>
          <w:color w:val="000000" w:themeColor="text1"/>
        </w:rPr>
        <w:sectPr w:rsidR="000257EE" w:rsidRPr="003058E8">
          <w:headerReference w:type="default" r:id="rId16"/>
          <w:footerReference w:type="default" r:id="rId17"/>
          <w:pgSz w:w="11906" w:h="16838"/>
          <w:pgMar w:top="1418" w:right="1021" w:bottom="1418" w:left="1247" w:header="851" w:footer="851" w:gutter="0"/>
          <w:cols w:space="720"/>
          <w:docGrid w:type="lines" w:linePitch="432"/>
        </w:sectPr>
      </w:pPr>
    </w:p>
    <w:p w14:paraId="4F924F60" w14:textId="77777777" w:rsidR="000257EE" w:rsidRPr="003058E8" w:rsidRDefault="005E147B" w:rsidP="003A2AD8">
      <w:pPr>
        <w:wordWrap w:val="0"/>
        <w:spacing w:line="300" w:lineRule="atLeast"/>
        <w:ind w:left="440" w:hanging="200"/>
        <w:jc w:val="right"/>
        <w:rPr>
          <w:rFonts w:ascii="標楷體" w:eastAsia="標楷體" w:hAnsi="標楷體"/>
          <w:color w:val="000000" w:themeColor="text1"/>
          <w:sz w:val="20"/>
        </w:rPr>
      </w:pPr>
      <w:r w:rsidRPr="003058E8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32286" wp14:editId="48904FC9">
                <wp:simplePos x="0" y="0"/>
                <wp:positionH relativeFrom="column">
                  <wp:posOffset>-19050</wp:posOffset>
                </wp:positionH>
                <wp:positionV relativeFrom="paragraph">
                  <wp:posOffset>-476250</wp:posOffset>
                </wp:positionV>
                <wp:extent cx="751205" cy="800100"/>
                <wp:effectExtent l="0" t="0" r="0" b="0"/>
                <wp:wrapNone/>
                <wp:docPr id="1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F635A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附表六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32286" id="Text Box 70" o:spid="_x0000_s1030" type="#_x0000_t202" style="position:absolute;left:0;text-align:left;margin-left:-1.5pt;margin-top:-37.5pt;width:59.1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" filled="f" stroked="f">
                <v:textbox>
                  <w:txbxContent>
                    <w:p w14:paraId="352F635A" w14:textId="77777777" w:rsidR="000043D3" w:rsidRDefault="000043D3">
                      <w:pPr>
                        <w:snapToGrid w:val="0"/>
                        <w:spacing w:line="240" w:lineRule="auto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附表六</w:t>
                      </w:r>
                    </w:p>
                  </w:txbxContent>
                </v:textbox>
              </v:shape>
            </w:pict>
          </mc:Fallback>
        </mc:AlternateContent>
      </w:r>
      <w:r w:rsidR="003B1509" w:rsidRPr="003058E8">
        <w:rPr>
          <w:rFonts w:ascii="標楷體" w:eastAsia="標楷體" w:hAnsi="標楷體"/>
          <w:color w:val="000000" w:themeColor="text1"/>
          <w:sz w:val="20"/>
        </w:rPr>
        <w:t>保險人特約</w:t>
      </w:r>
      <w:proofErr w:type="gramStart"/>
      <w:r w:rsidR="003B1509" w:rsidRPr="003058E8">
        <w:rPr>
          <w:rFonts w:ascii="標楷體" w:eastAsia="標楷體" w:hAnsi="標楷體"/>
          <w:color w:val="000000" w:themeColor="text1"/>
          <w:sz w:val="20"/>
        </w:rPr>
        <w:t>醫</w:t>
      </w:r>
      <w:proofErr w:type="gramEnd"/>
      <w:r w:rsidR="003B1509" w:rsidRPr="003058E8">
        <w:rPr>
          <w:rFonts w:ascii="標楷體" w:eastAsia="標楷體" w:hAnsi="標楷體"/>
          <w:color w:val="000000" w:themeColor="text1"/>
          <w:sz w:val="20"/>
        </w:rPr>
        <w:t>事服務機構透析日期及EPO注射紀錄表(102/7/23)</w:t>
      </w:r>
      <w:r w:rsidR="00C54EE9" w:rsidRPr="003058E8">
        <w:rPr>
          <w:rFonts w:ascii="標楷體" w:eastAsia="標楷體" w:hAnsi="標楷體"/>
          <w:color w:val="000000" w:themeColor="text1"/>
          <w:sz w:val="20"/>
        </w:rPr>
        <w:t>(</w:t>
      </w:r>
      <w:r w:rsidR="00E35191" w:rsidRPr="003058E8">
        <w:rPr>
          <w:rFonts w:ascii="標楷體" w:eastAsia="標楷體" w:hAnsi="標楷體" w:hint="eastAsia"/>
          <w:color w:val="000000" w:themeColor="text1"/>
          <w:sz w:val="20"/>
        </w:rPr>
        <w:t>105/1/1</w:t>
      </w:r>
      <w:r w:rsidR="00C54EE9" w:rsidRPr="003058E8">
        <w:rPr>
          <w:rFonts w:ascii="標楷體" w:eastAsia="標楷體" w:hAnsi="標楷體"/>
          <w:color w:val="000000" w:themeColor="text1"/>
          <w:sz w:val="20"/>
        </w:rPr>
        <w:t>)</w:t>
      </w:r>
      <w:r w:rsidR="003A2AD8" w:rsidRPr="003058E8">
        <w:rPr>
          <w:rFonts w:ascii="標楷體" w:eastAsia="標楷體" w:hAnsi="標楷體" w:hint="eastAsia"/>
          <w:color w:val="000000" w:themeColor="text1"/>
          <w:sz w:val="20"/>
        </w:rPr>
        <w:t xml:space="preserve">                    </w:t>
      </w:r>
      <w:r w:rsidR="00274757" w:rsidRPr="003058E8">
        <w:rPr>
          <w:rFonts w:ascii="標楷體" w:eastAsia="標楷體" w:hAnsi="標楷體"/>
          <w:color w:val="000000" w:themeColor="text1"/>
          <w:sz w:val="20"/>
        </w:rPr>
        <w:t>八十八年元月五日訂定</w:t>
      </w:r>
    </w:p>
    <w:p w14:paraId="3AFBF137" w14:textId="77777777" w:rsidR="00E35191" w:rsidRPr="003058E8" w:rsidRDefault="00E35191">
      <w:pPr>
        <w:spacing w:line="300" w:lineRule="atLeast"/>
        <w:ind w:left="440" w:hanging="200"/>
        <w:jc w:val="right"/>
        <w:rPr>
          <w:rFonts w:ascii="標楷體" w:eastAsia="標楷體" w:hAnsi="標楷體"/>
          <w:color w:val="000000" w:themeColor="text1"/>
          <w:sz w:val="20"/>
        </w:rPr>
      </w:pPr>
      <w:r w:rsidRPr="003058E8">
        <w:rPr>
          <w:rFonts w:ascii="標楷體" w:eastAsia="標楷體" w:hAnsi="標楷體" w:hint="eastAsia"/>
          <w:color w:val="000000" w:themeColor="text1"/>
          <w:sz w:val="20"/>
        </w:rPr>
        <w:t>104年11月30日修訂</w:t>
      </w:r>
    </w:p>
    <w:tbl>
      <w:tblPr>
        <w:tblW w:w="146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334"/>
        <w:gridCol w:w="334"/>
        <w:gridCol w:w="334"/>
        <w:gridCol w:w="1091"/>
        <w:gridCol w:w="1091"/>
        <w:gridCol w:w="825"/>
        <w:gridCol w:w="334"/>
        <w:gridCol w:w="327"/>
        <w:gridCol w:w="327"/>
        <w:gridCol w:w="327"/>
        <w:gridCol w:w="327"/>
        <w:gridCol w:w="327"/>
        <w:gridCol w:w="327"/>
        <w:gridCol w:w="327"/>
        <w:gridCol w:w="327"/>
        <w:gridCol w:w="332"/>
        <w:gridCol w:w="332"/>
        <w:gridCol w:w="332"/>
        <w:gridCol w:w="448"/>
        <w:gridCol w:w="425"/>
        <w:gridCol w:w="284"/>
        <w:gridCol w:w="555"/>
        <w:gridCol w:w="500"/>
        <w:gridCol w:w="359"/>
        <w:gridCol w:w="360"/>
        <w:gridCol w:w="359"/>
        <w:gridCol w:w="360"/>
        <w:gridCol w:w="360"/>
        <w:gridCol w:w="1049"/>
        <w:gridCol w:w="1050"/>
      </w:tblGrid>
      <w:tr w:rsidR="003058E8" w:rsidRPr="003058E8" w14:paraId="47FA38E3" w14:textId="77777777" w:rsidTr="003B1509">
        <w:trPr>
          <w:cantSplit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18E90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流水號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7245F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第一次洗腎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B264E" w14:textId="77777777" w:rsidR="003B1509" w:rsidRPr="003058E8" w:rsidRDefault="003B1509" w:rsidP="00B91FA6">
            <w:pPr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姓名</w:t>
            </w:r>
          </w:p>
          <w:p w14:paraId="2469575A" w14:textId="77777777" w:rsidR="003B1509" w:rsidRPr="003058E8" w:rsidRDefault="003B1509" w:rsidP="00B91FA6">
            <w:pPr>
              <w:snapToGrid w:val="0"/>
              <w:spacing w:line="180" w:lineRule="exact"/>
              <w:ind w:firstLine="160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身分證編號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8E970" w14:textId="77777777" w:rsidR="003B1509" w:rsidRPr="003058E8" w:rsidRDefault="003B1509" w:rsidP="00B91FA6">
            <w:pPr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出生年月日</w:t>
            </w:r>
          </w:p>
          <w:p w14:paraId="20307469" w14:textId="77777777" w:rsidR="003B1509" w:rsidRPr="003058E8" w:rsidRDefault="003B1509" w:rsidP="00B91FA6">
            <w:pPr>
              <w:snapToGrid w:val="0"/>
              <w:spacing w:line="180" w:lineRule="exact"/>
              <w:ind w:firstLine="640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年齡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EAA65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透析日期</w:t>
            </w:r>
          </w:p>
          <w:p w14:paraId="480BE51E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EPO劑量</w:t>
            </w:r>
          </w:p>
        </w:tc>
        <w:tc>
          <w:tcPr>
            <w:tcW w:w="51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196A1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透析日期及注射紀錄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C5317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EPO總量</w:t>
            </w:r>
          </w:p>
        </w:tc>
        <w:tc>
          <w:tcPr>
            <w:tcW w:w="2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C6076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檢驗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D772A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BUN或Ccr值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18077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備註</w:t>
            </w:r>
          </w:p>
        </w:tc>
      </w:tr>
      <w:tr w:rsidR="003058E8" w:rsidRPr="003058E8" w14:paraId="1C051B81" w14:textId="77777777" w:rsidTr="003B1509">
        <w:trPr>
          <w:cantSplit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5266B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FBB6C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年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6154B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月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BD037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</w:t>
            </w: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F8C05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B84F1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7E552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55779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9B140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19420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C9273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B254F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3383E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6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1759F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7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A1919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8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1A0BB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9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01F2B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10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88A90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11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89D44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12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60336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5E95D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657D9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15</w:t>
            </w: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4E91D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FC9BC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次數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B2715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73F26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E6BA6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486C9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3B1CC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8C4B6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F5FA5" w14:textId="77777777" w:rsidR="003B1509" w:rsidRPr="003058E8" w:rsidRDefault="003B1509" w:rsidP="00B91FA6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7794BC06" w14:textId="77777777" w:rsidTr="003B1509">
        <w:trPr>
          <w:cantSplit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CE05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6E6C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F7E1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400A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9120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4915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年   月  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7D24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ABF5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A51E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3FB3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8EB6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BD5B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38F2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7766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61FD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04D7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B8268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A8BD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2A00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2E55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62E7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1C44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4B0D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0ED0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276A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F566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1ECC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48B5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18F2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D6DC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98EB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22E9591F" w14:textId="77777777" w:rsidTr="003B1509">
        <w:trPr>
          <w:cantSplit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E1F3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FCC7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5371A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CFDA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B903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754D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E4F9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劑量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0100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38A8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70AE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B1FC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4F14E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17BD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8E17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E5D8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7195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5522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DEA7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82BC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4174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BE028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3683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276F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A281D" w14:textId="77777777" w:rsidR="003B1509" w:rsidRPr="003058E8" w:rsidRDefault="003B1509" w:rsidP="00E35191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H</w:t>
            </w:r>
            <w:r w:rsidR="00E35191" w:rsidRPr="003058E8">
              <w:rPr>
                <w:rFonts w:ascii="標楷體" w:eastAsia="標楷體" w:hAnsi="標楷體" w:hint="eastAsia"/>
                <w:color w:val="000000" w:themeColor="text1"/>
                <w:sz w:val="16"/>
              </w:rPr>
              <w:t>b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1A03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C93A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A666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788B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47B4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AC98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245B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77C5BEBD" w14:textId="77777777" w:rsidTr="003B1509">
        <w:trPr>
          <w:cantSplit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CB35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993A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1852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DA75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1AB39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7832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年   月  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FB2C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B6CD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C46E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A00D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EECA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8C2F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D505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FA06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A3D6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18CA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EABE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59BB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3309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CEA4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4673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825A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A84B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227A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86DA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E27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46CB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B6EC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5175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E338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BE61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4CFADC26" w14:textId="77777777" w:rsidTr="003B1509">
        <w:trPr>
          <w:cantSplit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34B1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3FFD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A3F7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1445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8B47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0563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7F75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劑量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86E0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260A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1E90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500D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E0F6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1870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71D8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5483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F72D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B48EC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6FDE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7600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B058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F7C2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AF74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C419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D3B0F" w14:textId="77777777" w:rsidR="003B1509" w:rsidRPr="003058E8" w:rsidRDefault="00E35191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H</w:t>
            </w:r>
            <w:r w:rsidRPr="003058E8">
              <w:rPr>
                <w:rFonts w:ascii="標楷體" w:eastAsia="標楷體" w:hAnsi="標楷體" w:hint="eastAsia"/>
                <w:color w:val="000000" w:themeColor="text1"/>
                <w:sz w:val="16"/>
              </w:rPr>
              <w:t>b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F9C4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BCE0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BA1C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A5B2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8F8B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A216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04A9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0F33EF70" w14:textId="77777777" w:rsidTr="003B1509">
        <w:trPr>
          <w:cantSplit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C6E5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256A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303F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CA0C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FED8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7E64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年   月  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9046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AFDD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92F2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36D7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A8CA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38FA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AEC7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E28D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1558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B4F0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3FAD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BCE0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B8F9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FA11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5006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E43A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6CA7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12A4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03F8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23EC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EB06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353E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602D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7774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7A6B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6C26ECEA" w14:textId="77777777" w:rsidTr="003B1509">
        <w:trPr>
          <w:cantSplit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54DA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1528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7710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8537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5E27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E46A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9307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劑量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4F6C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B4CD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092B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8C3C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EA9E1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BF2C5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620E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87F4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7A65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4AEB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EB5C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FBE3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270D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0F54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1F601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6396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43512" w14:textId="77777777" w:rsidR="003B1509" w:rsidRPr="003058E8" w:rsidRDefault="00E35191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H</w:t>
            </w:r>
            <w:r w:rsidRPr="003058E8">
              <w:rPr>
                <w:rFonts w:ascii="標楷體" w:eastAsia="標楷體" w:hAnsi="標楷體" w:hint="eastAsia"/>
                <w:color w:val="000000" w:themeColor="text1"/>
                <w:sz w:val="16"/>
              </w:rPr>
              <w:t>b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4F6E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04C5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D725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800B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0648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CF55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CFF3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01C2A7AD" w14:textId="77777777" w:rsidTr="003B1509">
        <w:trPr>
          <w:cantSplit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BBF6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B7A2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A4E4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323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9161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1589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年   月  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0190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C232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CE58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D865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88B6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8E4B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BAC8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5B12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9C1F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20AC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5228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B716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9A79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F811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8D1A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F123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9893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CB4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0943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32D5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F4C4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D37C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2734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E949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808B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59BF0912" w14:textId="77777777" w:rsidTr="003B1509">
        <w:trPr>
          <w:cantSplit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759D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F27B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44DD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ACBD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B647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A86F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7B79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劑量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B3F9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BFD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5B7D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A000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F04D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9D48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BBEE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8493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C8E0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1895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ED6E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71EE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96C9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7D39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E2A6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E1DE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F0788" w14:textId="77777777" w:rsidR="003B1509" w:rsidRPr="003058E8" w:rsidRDefault="00E35191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H</w:t>
            </w:r>
            <w:r w:rsidRPr="003058E8">
              <w:rPr>
                <w:rFonts w:ascii="標楷體" w:eastAsia="標楷體" w:hAnsi="標楷體" w:hint="eastAsia"/>
                <w:color w:val="000000" w:themeColor="text1"/>
                <w:sz w:val="16"/>
              </w:rPr>
              <w:t>b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0BE9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CFDC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4F867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75E2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3B18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D18E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004A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2AA09D64" w14:textId="77777777" w:rsidTr="003B1509">
        <w:trPr>
          <w:cantSplit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BEB1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63B8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76F8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E900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8D57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1ACD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年   月  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17F7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2CDC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CCF7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0CED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2C058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D6D8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EB6C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6735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4A1C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F5E2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CF37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4CD2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F68D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532B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70B3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719E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A48C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5EA0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1020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8032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D36D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DCFFB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AD8C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A7D0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BDE6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52BA1C64" w14:textId="77777777" w:rsidTr="003B1509">
        <w:trPr>
          <w:cantSplit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2DC1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26B9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68F3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90370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AB99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DBCD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2D47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劑量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E51F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C58E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BC21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2490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881C0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8493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0E2C9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21DF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33BA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5649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0E1B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0738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E30B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B0527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8ABF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9416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EC1C5" w14:textId="77777777" w:rsidR="003B1509" w:rsidRPr="003058E8" w:rsidRDefault="00E35191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H</w:t>
            </w:r>
            <w:r w:rsidRPr="003058E8">
              <w:rPr>
                <w:rFonts w:ascii="標楷體" w:eastAsia="標楷體" w:hAnsi="標楷體" w:hint="eastAsia"/>
                <w:color w:val="000000" w:themeColor="text1"/>
                <w:sz w:val="16"/>
              </w:rPr>
              <w:t>b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C62A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09FF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4B82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923E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250A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D997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5794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3F360682" w14:textId="77777777" w:rsidTr="003B1509">
        <w:trPr>
          <w:cantSplit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FF76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20FE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96F6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2C13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C3BA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6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9E84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年   月  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1183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A5B0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2321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9934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4A1C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E261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8AE1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C028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A8C4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53EE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B61C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3407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E383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FFF1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9A5B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641B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37E6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4A0A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4678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4BB1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9AC9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F94F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1CB3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D41B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ED7B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0249E34E" w14:textId="77777777" w:rsidTr="003B1509">
        <w:trPr>
          <w:cantSplit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4753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12CC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F7C7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61D6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3836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44DE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E323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劑量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9863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F50E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EEAF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7AC3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5FE3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6FFA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AFB9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3B49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3D6C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2720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E03C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31BA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9421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862F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8661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105C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67396" w14:textId="77777777" w:rsidR="003B1509" w:rsidRPr="003058E8" w:rsidRDefault="00E35191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H</w:t>
            </w:r>
            <w:r w:rsidRPr="003058E8">
              <w:rPr>
                <w:rFonts w:ascii="標楷體" w:eastAsia="標楷體" w:hAnsi="標楷體" w:hint="eastAsia"/>
                <w:color w:val="000000" w:themeColor="text1"/>
                <w:sz w:val="16"/>
              </w:rPr>
              <w:t>b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D1D5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BFA0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4EEA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94A1B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D890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FBD2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907B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5DDEEABC" w14:textId="77777777" w:rsidTr="003B1509">
        <w:trPr>
          <w:cantSplit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1E96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4B60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7A9D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C917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6ABE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7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D839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年   月  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D834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1412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E898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FF27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807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A89E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A345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604D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521F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4195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C923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32F7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1958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1D14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57E7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1322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E18B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661A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CCFE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FDBE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32B3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DCD1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1218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0FB4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4E9E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34A2B185" w14:textId="77777777" w:rsidTr="003B1509">
        <w:trPr>
          <w:cantSplit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00CA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170A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A98C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4888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6624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549A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89D2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劑量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1043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A48F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D963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B90F5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ED93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F236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6E619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2ADA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CCAA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7C44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1E6E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24299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BB75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503E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4A95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0329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26EA1" w14:textId="77777777" w:rsidR="003B1509" w:rsidRPr="003058E8" w:rsidRDefault="00E35191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H</w:t>
            </w:r>
            <w:r w:rsidRPr="003058E8">
              <w:rPr>
                <w:rFonts w:ascii="標楷體" w:eastAsia="標楷體" w:hAnsi="標楷體" w:hint="eastAsia"/>
                <w:color w:val="000000" w:themeColor="text1"/>
                <w:sz w:val="16"/>
              </w:rPr>
              <w:t>b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AD5C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905F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6D58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AA57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A7EA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99DE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B09C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7E473B02" w14:textId="77777777" w:rsidTr="003B1509">
        <w:trPr>
          <w:cantSplit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104D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2CD6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E851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5992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245E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8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0F16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年   月  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AF77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5007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F22A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1499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024E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9AF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9E8E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87A0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D1F8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03DF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6DD9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0AD8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EA1B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E926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2E6E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157A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C87C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266B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A560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2966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06A5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CA10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9D14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E348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237E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708928EA" w14:textId="77777777" w:rsidTr="003B1509">
        <w:trPr>
          <w:cantSplit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FAE5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122B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CB24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FF65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9D89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8190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46C5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劑量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D472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FA58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EA17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3F44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FBA5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C4DF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78C3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BF10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297BF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5B34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CABD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98EF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F034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C1A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B6EC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6726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0DC80" w14:textId="77777777" w:rsidR="003B1509" w:rsidRPr="003058E8" w:rsidRDefault="00E35191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H</w:t>
            </w:r>
            <w:r w:rsidRPr="003058E8">
              <w:rPr>
                <w:rFonts w:ascii="標楷體" w:eastAsia="標楷體" w:hAnsi="標楷體" w:hint="eastAsia"/>
                <w:color w:val="000000" w:themeColor="text1"/>
                <w:sz w:val="16"/>
              </w:rPr>
              <w:t>b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7DB9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0E9F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C204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E966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C2AF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8CE6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3E1C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7AD67CF1" w14:textId="77777777" w:rsidTr="003B1509">
        <w:trPr>
          <w:cantSplit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39DD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BB65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F3B5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5401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96D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9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D7FB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年   月  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96AB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0DE0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1A42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4598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C80E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A732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0EA2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3903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F804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9849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FF89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1402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6FCF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2B58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A6E7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D434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99B4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6F95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9475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1C2C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AD3D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CCC5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7461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80A1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8D1D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78DF143C" w14:textId="77777777" w:rsidTr="003B1509">
        <w:trPr>
          <w:cantSplit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41BF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1BAA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2966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098F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8909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F194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9129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劑量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A9F8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777E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0B68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76DC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B341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B786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6096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3073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974C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1799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26F6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851D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9021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1394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EBF8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7092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79B84" w14:textId="77777777" w:rsidR="003B1509" w:rsidRPr="003058E8" w:rsidRDefault="00E35191" w:rsidP="00E35191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H</w:t>
            </w:r>
            <w:r w:rsidRPr="003058E8">
              <w:rPr>
                <w:rFonts w:ascii="標楷體" w:eastAsia="標楷體" w:hAnsi="標楷體" w:hint="eastAsia"/>
                <w:color w:val="000000" w:themeColor="text1"/>
                <w:sz w:val="16"/>
              </w:rPr>
              <w:t>b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5CD9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C6A3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312A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F53C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D661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32D3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995A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6A97902C" w14:textId="77777777" w:rsidTr="003B1509">
        <w:trPr>
          <w:cantSplit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8499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B1E9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225D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22A1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5290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10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4546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年   月  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47B3B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720D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3C76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47D9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33A9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C5F5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1A5C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2A19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DB17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ED28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EDE1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A941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FDC4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2199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D47A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253D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7433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A3BD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日期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797E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B541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66BD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3333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10D1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0F19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128D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368CD40C" w14:textId="77777777" w:rsidTr="003B1509">
        <w:trPr>
          <w:cantSplit/>
          <w:jc w:val="center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2D54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DEBB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80E1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2517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B2CE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64D0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58E0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劑量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5D0B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5158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8EC6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158E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D301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B0B5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E134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606AD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ACEB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88E2E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35CF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1686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F5C5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6211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F4A2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C0D1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DEB51" w14:textId="77777777" w:rsidR="003B1509" w:rsidRPr="003058E8" w:rsidRDefault="00E35191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H</w:t>
            </w:r>
            <w:r w:rsidRPr="003058E8">
              <w:rPr>
                <w:rFonts w:ascii="標楷體" w:eastAsia="標楷體" w:hAnsi="標楷體" w:hint="eastAsia"/>
                <w:color w:val="000000" w:themeColor="text1"/>
                <w:sz w:val="16"/>
              </w:rPr>
              <w:t>b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9475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3727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ACAC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1C082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3060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A38D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3804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3058E8" w:rsidRPr="003058E8" w14:paraId="46C92CD3" w14:textId="77777777" w:rsidTr="003B1509">
        <w:trPr>
          <w:cantSplit/>
          <w:trHeight w:val="137"/>
          <w:jc w:val="center"/>
        </w:trPr>
        <w:tc>
          <w:tcPr>
            <w:tcW w:w="5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FA94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EB9C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8DF3B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8A42A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EAEE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8D75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A158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88541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CE4B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EC248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0056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CBBB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AC7F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5BF5F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B704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F7304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C39C5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101D3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FCB8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FC5A6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E2F59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pacing w:val="-12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pacing w:val="-12"/>
                <w:sz w:val="16"/>
              </w:rPr>
              <w:t>合計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B2C17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3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7687C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6"/>
              </w:rPr>
              <w:t>總金額NT$               元整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06040" w14:textId="77777777" w:rsidR="003B1509" w:rsidRPr="003058E8" w:rsidRDefault="003B1509" w:rsidP="00B91FA6">
            <w:pPr>
              <w:snapToGrid w:val="0"/>
              <w:spacing w:before="54" w:after="54"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</w:tbl>
    <w:p w14:paraId="2EC96F9F" w14:textId="77777777" w:rsidR="003B1509" w:rsidRPr="003058E8" w:rsidRDefault="003B1509" w:rsidP="003B1509">
      <w:pPr>
        <w:spacing w:line="200" w:lineRule="exact"/>
        <w:ind w:left="400" w:hanging="160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16"/>
        </w:rPr>
        <w:t>附註：1.CAPD患者註明EPO</w:t>
      </w:r>
      <w:proofErr w:type="gramStart"/>
      <w:r w:rsidRPr="003058E8">
        <w:rPr>
          <w:rFonts w:ascii="標楷體" w:eastAsia="標楷體" w:hAnsi="標楷體"/>
          <w:color w:val="000000" w:themeColor="text1"/>
          <w:sz w:val="16"/>
        </w:rPr>
        <w:t>投予日期</w:t>
      </w:r>
      <w:proofErr w:type="gramEnd"/>
      <w:r w:rsidRPr="003058E8">
        <w:rPr>
          <w:rFonts w:ascii="標楷體" w:eastAsia="標楷體" w:hAnsi="標楷體"/>
          <w:color w:val="000000" w:themeColor="text1"/>
          <w:sz w:val="16"/>
        </w:rPr>
        <w:t>即可，並在備註欄寫CAPD</w:t>
      </w:r>
      <w:r w:rsidRPr="003058E8">
        <w:rPr>
          <w:rFonts w:ascii="標楷體" w:eastAsia="標楷體" w:hAnsi="標楷體"/>
          <w:color w:val="000000" w:themeColor="text1"/>
          <w:sz w:val="16"/>
          <w:szCs w:val="22"/>
        </w:rPr>
        <w:t>。</w:t>
      </w:r>
    </w:p>
    <w:p w14:paraId="00CBFFDB" w14:textId="77777777" w:rsidR="003B1509" w:rsidRPr="003058E8" w:rsidRDefault="003B1509" w:rsidP="003B1509">
      <w:pPr>
        <w:spacing w:line="200" w:lineRule="exact"/>
        <w:ind w:left="859" w:hanging="139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16"/>
        </w:rPr>
        <w:t>2.本</w:t>
      </w:r>
      <w:proofErr w:type="gramStart"/>
      <w:r w:rsidRPr="003058E8">
        <w:rPr>
          <w:rFonts w:ascii="標楷體" w:eastAsia="標楷體" w:hAnsi="標楷體"/>
          <w:color w:val="000000" w:themeColor="text1"/>
          <w:sz w:val="16"/>
        </w:rPr>
        <w:t>紀錄表請於</w:t>
      </w:r>
      <w:proofErr w:type="gramEnd"/>
      <w:r w:rsidRPr="003058E8">
        <w:rPr>
          <w:rFonts w:ascii="標楷體" w:eastAsia="標楷體" w:hAnsi="標楷體"/>
          <w:color w:val="000000" w:themeColor="text1"/>
          <w:sz w:val="16"/>
        </w:rPr>
        <w:t>費用申報時與門診處方及治療明細一併填報</w:t>
      </w:r>
      <w:r w:rsidRPr="003058E8">
        <w:rPr>
          <w:rFonts w:ascii="標楷體" w:eastAsia="標楷體" w:hAnsi="標楷體"/>
          <w:color w:val="000000" w:themeColor="text1"/>
          <w:sz w:val="16"/>
          <w:szCs w:val="22"/>
        </w:rPr>
        <w:t>。</w:t>
      </w:r>
    </w:p>
    <w:p w14:paraId="2D2326E9" w14:textId="77777777" w:rsidR="003B1509" w:rsidRPr="003058E8" w:rsidRDefault="003B1509" w:rsidP="0044309E">
      <w:pPr>
        <w:spacing w:line="200" w:lineRule="exact"/>
        <w:ind w:left="859" w:hanging="139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16"/>
        </w:rPr>
        <w:t>3.限門診洗腎患者申報，住院期間使用者，日期</w:t>
      </w:r>
      <w:r w:rsidRPr="003058E8">
        <w:rPr>
          <w:rFonts w:ascii="標楷體" w:eastAsia="標楷體" w:hAnsi="標楷體"/>
          <w:color w:val="000000" w:themeColor="text1"/>
          <w:sz w:val="16"/>
          <w:szCs w:val="22"/>
        </w:rPr>
        <w:t>、劑量仍請註明填入，影印一份附於住院醫療費用</w:t>
      </w:r>
      <w:proofErr w:type="gramStart"/>
      <w:r w:rsidRPr="003058E8">
        <w:rPr>
          <w:rFonts w:ascii="標楷體" w:eastAsia="標楷體" w:hAnsi="標楷體"/>
          <w:color w:val="000000" w:themeColor="text1"/>
          <w:sz w:val="16"/>
          <w:szCs w:val="22"/>
        </w:rPr>
        <w:t>醫</w:t>
      </w:r>
      <w:proofErr w:type="gramEnd"/>
      <w:r w:rsidRPr="003058E8">
        <w:rPr>
          <w:rFonts w:ascii="標楷體" w:eastAsia="標楷體" w:hAnsi="標楷體"/>
          <w:color w:val="000000" w:themeColor="text1"/>
          <w:sz w:val="16"/>
          <w:szCs w:val="22"/>
        </w:rPr>
        <w:t>令清單另行申報，不得與門診</w:t>
      </w:r>
      <w:proofErr w:type="gramStart"/>
      <w:r w:rsidRPr="003058E8">
        <w:rPr>
          <w:rFonts w:ascii="標楷體" w:eastAsia="標楷體" w:hAnsi="標楷體"/>
          <w:color w:val="000000" w:themeColor="text1"/>
          <w:sz w:val="16"/>
          <w:szCs w:val="22"/>
        </w:rPr>
        <w:t>併</w:t>
      </w:r>
      <w:proofErr w:type="gramEnd"/>
      <w:r w:rsidRPr="003058E8">
        <w:rPr>
          <w:rFonts w:ascii="標楷體" w:eastAsia="標楷體" w:hAnsi="標楷體"/>
          <w:color w:val="000000" w:themeColor="text1"/>
          <w:sz w:val="16"/>
          <w:szCs w:val="22"/>
        </w:rPr>
        <w:t>計費用。</w:t>
      </w:r>
    </w:p>
    <w:p w14:paraId="389894E2" w14:textId="77777777" w:rsidR="003B1509" w:rsidRPr="003058E8" w:rsidRDefault="003B1509" w:rsidP="003B1509">
      <w:pPr>
        <w:spacing w:line="200" w:lineRule="exact"/>
        <w:ind w:left="859" w:hanging="139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16"/>
        </w:rPr>
        <w:t>4.EPO使用者每次洗腎日</w:t>
      </w:r>
      <w:proofErr w:type="gramStart"/>
      <w:r w:rsidRPr="003058E8">
        <w:rPr>
          <w:rFonts w:ascii="標楷體" w:eastAsia="標楷體" w:hAnsi="標楷體"/>
          <w:color w:val="000000" w:themeColor="text1"/>
          <w:sz w:val="16"/>
        </w:rPr>
        <w:t>均請填明</w:t>
      </w:r>
      <w:proofErr w:type="gramEnd"/>
      <w:r w:rsidRPr="003058E8">
        <w:rPr>
          <w:rFonts w:ascii="標楷體" w:eastAsia="標楷體" w:hAnsi="標楷體"/>
          <w:color w:val="000000" w:themeColor="text1"/>
          <w:sz w:val="16"/>
        </w:rPr>
        <w:t>劑量欄，使用時註明劑量，未使用時以(/)註明</w:t>
      </w:r>
      <w:r w:rsidRPr="003058E8">
        <w:rPr>
          <w:rFonts w:ascii="標楷體" w:eastAsia="標楷體" w:hAnsi="標楷體"/>
          <w:color w:val="000000" w:themeColor="text1"/>
          <w:sz w:val="16"/>
          <w:szCs w:val="22"/>
        </w:rPr>
        <w:t>。</w:t>
      </w:r>
    </w:p>
    <w:p w14:paraId="50947815" w14:textId="77777777" w:rsidR="003B1509" w:rsidRPr="003058E8" w:rsidRDefault="003B1509" w:rsidP="003B1509">
      <w:pPr>
        <w:spacing w:line="200" w:lineRule="exact"/>
        <w:ind w:left="859" w:hanging="139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 w:val="16"/>
        </w:rPr>
        <w:t>5.用量合計務必填寫清楚</w:t>
      </w:r>
      <w:r w:rsidRPr="003058E8">
        <w:rPr>
          <w:rFonts w:ascii="標楷體" w:eastAsia="標楷體" w:hAnsi="標楷體"/>
          <w:color w:val="000000" w:themeColor="text1"/>
          <w:sz w:val="16"/>
          <w:szCs w:val="22"/>
        </w:rPr>
        <w:t>。</w:t>
      </w:r>
    </w:p>
    <w:p w14:paraId="6ACF94D8" w14:textId="77777777" w:rsidR="003B1509" w:rsidRPr="003058E8" w:rsidRDefault="003B1509" w:rsidP="003A2AD8">
      <w:pPr>
        <w:spacing w:line="200" w:lineRule="exact"/>
        <w:ind w:left="859" w:hanging="139"/>
        <w:rPr>
          <w:color w:val="000000" w:themeColor="text1"/>
        </w:rPr>
        <w:sectPr w:rsidR="003B1509" w:rsidRPr="003058E8">
          <w:headerReference w:type="default" r:id="rId18"/>
          <w:footerReference w:type="default" r:id="rId19"/>
          <w:pgSz w:w="16838" w:h="11906" w:orient="landscape"/>
          <w:pgMar w:top="1247" w:right="1418" w:bottom="1021" w:left="1418" w:header="851" w:footer="851" w:gutter="0"/>
          <w:cols w:space="720"/>
          <w:docGrid w:type="lines" w:linePitch="425"/>
        </w:sectPr>
      </w:pPr>
      <w:r w:rsidRPr="003058E8">
        <w:rPr>
          <w:rFonts w:ascii="標楷體" w:eastAsia="標楷體" w:hAnsi="標楷體"/>
          <w:color w:val="000000" w:themeColor="text1"/>
          <w:sz w:val="16"/>
        </w:rPr>
        <w:t>6.</w:t>
      </w:r>
      <w:proofErr w:type="gramStart"/>
      <w:r w:rsidRPr="003058E8">
        <w:rPr>
          <w:rFonts w:ascii="標楷體" w:eastAsia="標楷體" w:hAnsi="標楷體"/>
          <w:color w:val="000000" w:themeColor="text1"/>
          <w:sz w:val="16"/>
        </w:rPr>
        <w:t>流水號欄請依</w:t>
      </w:r>
      <w:proofErr w:type="gramEnd"/>
      <w:r w:rsidRPr="003058E8">
        <w:rPr>
          <w:rFonts w:ascii="標楷體" w:eastAsia="標楷體" w:hAnsi="標楷體"/>
          <w:color w:val="000000" w:themeColor="text1"/>
          <w:sz w:val="16"/>
        </w:rPr>
        <w:t>保險人特約</w:t>
      </w:r>
      <w:proofErr w:type="gramStart"/>
      <w:r w:rsidRPr="003058E8">
        <w:rPr>
          <w:rFonts w:ascii="標楷體" w:eastAsia="標楷體" w:hAnsi="標楷體"/>
          <w:color w:val="000000" w:themeColor="text1"/>
          <w:sz w:val="16"/>
        </w:rPr>
        <w:t>醫</w:t>
      </w:r>
      <w:proofErr w:type="gramEnd"/>
      <w:r w:rsidRPr="003058E8">
        <w:rPr>
          <w:rFonts w:ascii="標楷體" w:eastAsia="標楷體" w:hAnsi="標楷體"/>
          <w:color w:val="000000" w:themeColor="text1"/>
          <w:sz w:val="16"/>
        </w:rPr>
        <w:t>事服務機構門診處方及治療明細之流水號碼填字。(102/7/23)</w:t>
      </w:r>
    </w:p>
    <w:p w14:paraId="388E0CCB" w14:textId="77777777" w:rsidR="000257EE" w:rsidRPr="003058E8" w:rsidRDefault="005E147B">
      <w:pPr>
        <w:spacing w:line="240" w:lineRule="auto"/>
        <w:ind w:left="999" w:hanging="279"/>
        <w:jc w:val="center"/>
        <w:rPr>
          <w:color w:val="000000" w:themeColor="text1"/>
        </w:rPr>
      </w:pPr>
      <w:r w:rsidRPr="003058E8">
        <w:rPr>
          <w:rFonts w:ascii="標楷體" w:eastAsia="標楷體" w:hAnsi="標楷體"/>
          <w:b/>
          <w:bCs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51BB71" wp14:editId="5190CDB1">
                <wp:simplePos x="0" y="0"/>
                <wp:positionH relativeFrom="column">
                  <wp:posOffset>38100</wp:posOffset>
                </wp:positionH>
                <wp:positionV relativeFrom="paragraph">
                  <wp:posOffset>-195580</wp:posOffset>
                </wp:positionV>
                <wp:extent cx="1028700" cy="305435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2E9C6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附表七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BB71" id="Text Box 20" o:spid="_x0000_s1031" type="#_x0000_t202" style="position:absolute;left:0;text-align:left;margin-left:3pt;margin-top:-15.4pt;width:81pt;height:24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" filled="f" stroked="f">
                <v:textbox>
                  <w:txbxContent>
                    <w:p w14:paraId="7882E9C6" w14:textId="77777777" w:rsidR="000043D3" w:rsidRDefault="000043D3">
                      <w:pPr>
                        <w:snapToGrid w:val="0"/>
                        <w:spacing w:line="24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附表七</w:t>
                      </w:r>
                    </w:p>
                  </w:txbxContent>
                </v:textbox>
              </v:shape>
            </w:pict>
          </mc:Fallback>
        </mc:AlternateContent>
      </w:r>
      <w:r w:rsidR="00274757" w:rsidRPr="003058E8">
        <w:rPr>
          <w:rFonts w:ascii="標楷體" w:eastAsia="標楷體" w:hAnsi="標楷體"/>
          <w:b/>
          <w:bCs/>
          <w:color w:val="000000" w:themeColor="text1"/>
          <w:sz w:val="32"/>
        </w:rPr>
        <w:t>洗腎異常動態表</w:t>
      </w:r>
    </w:p>
    <w:p w14:paraId="3C8D97FF" w14:textId="77777777" w:rsidR="000257EE" w:rsidRPr="003058E8" w:rsidRDefault="00274757">
      <w:pPr>
        <w:spacing w:line="520" w:lineRule="exact"/>
        <w:jc w:val="right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</w:rPr>
        <w:t>民國八十八年元月五日訂定</w:t>
      </w:r>
    </w:p>
    <w:p w14:paraId="1F0CD9B8" w14:textId="77777777" w:rsidR="00E35191" w:rsidRPr="003058E8" w:rsidRDefault="00E35191" w:rsidP="00E35191">
      <w:pPr>
        <w:spacing w:line="520" w:lineRule="exact"/>
        <w:jc w:val="right"/>
        <w:rPr>
          <w:rFonts w:ascii="Times New Roman" w:eastAsia="標楷體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</w:rPr>
        <w:t>104</w:t>
      </w:r>
      <w:r w:rsidRPr="003058E8">
        <w:rPr>
          <w:rFonts w:ascii="Times New Roman" w:eastAsia="標楷體" w:hAnsi="Times New Roman"/>
          <w:color w:val="000000" w:themeColor="text1"/>
        </w:rPr>
        <w:t>年</w:t>
      </w:r>
      <w:r w:rsidRPr="003058E8">
        <w:rPr>
          <w:rFonts w:ascii="Times New Roman" w:eastAsia="標楷體" w:hAnsi="Times New Roman"/>
          <w:color w:val="000000" w:themeColor="text1"/>
        </w:rPr>
        <w:t>11</w:t>
      </w:r>
      <w:r w:rsidRPr="003058E8">
        <w:rPr>
          <w:rFonts w:ascii="Times New Roman" w:eastAsia="標楷體" w:hAnsi="Times New Roman"/>
          <w:color w:val="000000" w:themeColor="text1"/>
        </w:rPr>
        <w:t>月</w:t>
      </w:r>
      <w:r w:rsidRPr="003058E8">
        <w:rPr>
          <w:rFonts w:ascii="Times New Roman" w:eastAsia="標楷體" w:hAnsi="Times New Roman"/>
          <w:color w:val="000000" w:themeColor="text1"/>
        </w:rPr>
        <w:t>30</w:t>
      </w:r>
      <w:r w:rsidRPr="003058E8">
        <w:rPr>
          <w:rFonts w:ascii="Times New Roman" w:eastAsia="標楷體" w:hAnsi="Times New Roman"/>
          <w:color w:val="000000" w:themeColor="text1"/>
        </w:rPr>
        <w:t>日修訂</w:t>
      </w:r>
    </w:p>
    <w:p w14:paraId="4B0937A4" w14:textId="77777777" w:rsidR="00DA6D7D" w:rsidRPr="003058E8" w:rsidRDefault="00DA6D7D">
      <w:pPr>
        <w:spacing w:line="520" w:lineRule="exact"/>
        <w:jc w:val="right"/>
        <w:rPr>
          <w:rFonts w:ascii="標楷體" w:eastAsia="標楷體" w:hAnsi="標楷體"/>
          <w:color w:val="000000" w:themeColor="text1"/>
        </w:rPr>
      </w:pPr>
    </w:p>
    <w:p w14:paraId="3BA87994" w14:textId="77777777" w:rsidR="000257EE" w:rsidRPr="003058E8" w:rsidRDefault="00274757" w:rsidP="00587F7F">
      <w:pPr>
        <w:spacing w:line="560" w:lineRule="exact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</w:rPr>
        <w:t>一</w:t>
      </w:r>
      <w:r w:rsidRPr="003058E8">
        <w:rPr>
          <w:rFonts w:ascii="標楷體" w:eastAsia="標楷體" w:hAnsi="標楷體"/>
          <w:color w:val="000000" w:themeColor="text1"/>
          <w:szCs w:val="22"/>
        </w:rPr>
        <w:t>、</w:t>
      </w:r>
      <w:r w:rsidRPr="003058E8">
        <w:rPr>
          <w:rFonts w:ascii="標楷體" w:eastAsia="標楷體" w:hAnsi="標楷體"/>
          <w:color w:val="000000" w:themeColor="text1"/>
        </w:rPr>
        <w:t>基本資料：_______________</w:t>
      </w:r>
    </w:p>
    <w:p w14:paraId="494CE4ED" w14:textId="77777777" w:rsidR="000257EE" w:rsidRPr="003058E8" w:rsidRDefault="00274757" w:rsidP="00587F7F">
      <w:pPr>
        <w:spacing w:line="560" w:lineRule="exact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</w:rPr>
        <w:t xml:space="preserve">醫療院所　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　　　　　　　　　　</w:t>
      </w:r>
      <w:r w:rsidRPr="003058E8">
        <w:rPr>
          <w:rFonts w:ascii="標楷體" w:eastAsia="標楷體" w:hAnsi="標楷體"/>
          <w:color w:val="000000" w:themeColor="text1"/>
        </w:rPr>
        <w:t xml:space="preserve">　　　代號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　　　　　　　　　　</w:t>
      </w:r>
    </w:p>
    <w:p w14:paraId="25F740D9" w14:textId="77777777" w:rsidR="000257EE" w:rsidRPr="003058E8" w:rsidRDefault="00274757" w:rsidP="00587F7F">
      <w:pPr>
        <w:spacing w:line="560" w:lineRule="exact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</w:rPr>
        <w:t>病患姓名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　　　  </w:t>
      </w:r>
      <w:r w:rsidRPr="003058E8">
        <w:rPr>
          <w:rFonts w:ascii="標楷體" w:eastAsia="標楷體" w:hAnsi="標楷體"/>
          <w:color w:val="000000" w:themeColor="text1"/>
        </w:rPr>
        <w:t xml:space="preserve">　身份證字號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　　　　　　　</w:t>
      </w:r>
      <w:r w:rsidRPr="003058E8">
        <w:rPr>
          <w:rFonts w:ascii="標楷體" w:eastAsia="標楷體" w:hAnsi="標楷體"/>
          <w:color w:val="000000" w:themeColor="text1"/>
        </w:rPr>
        <w:t xml:space="preserve">　流水號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　　　　</w:t>
      </w:r>
    </w:p>
    <w:p w14:paraId="197F9C20" w14:textId="77777777" w:rsidR="000257EE" w:rsidRPr="003058E8" w:rsidRDefault="00274757" w:rsidP="00587F7F">
      <w:pPr>
        <w:spacing w:line="560" w:lineRule="exact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</w:rPr>
        <w:t>出生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3058E8">
        <w:rPr>
          <w:rFonts w:ascii="標楷體" w:eastAsia="標楷體" w:hAnsi="標楷體"/>
          <w:color w:val="000000" w:themeColor="text1"/>
        </w:rPr>
        <w:t>年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3058E8">
        <w:rPr>
          <w:rFonts w:ascii="標楷體" w:eastAsia="標楷體" w:hAnsi="標楷體"/>
          <w:color w:val="000000" w:themeColor="text1"/>
        </w:rPr>
        <w:t>月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3058E8">
        <w:rPr>
          <w:rFonts w:ascii="標楷體" w:eastAsia="標楷體" w:hAnsi="標楷體"/>
          <w:color w:val="000000" w:themeColor="text1"/>
        </w:rPr>
        <w:t>日   年齡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3058E8">
        <w:rPr>
          <w:rFonts w:ascii="標楷體" w:eastAsia="標楷體" w:hAnsi="標楷體"/>
          <w:color w:val="000000" w:themeColor="text1"/>
        </w:rPr>
        <w:t xml:space="preserve"> 開始洗腎日期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3058E8">
        <w:rPr>
          <w:rFonts w:ascii="標楷體" w:eastAsia="標楷體" w:hAnsi="標楷體"/>
          <w:color w:val="000000" w:themeColor="text1"/>
        </w:rPr>
        <w:t xml:space="preserve"> 乾體重 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3058E8">
        <w:rPr>
          <w:rFonts w:ascii="標楷體" w:eastAsia="標楷體" w:hAnsi="標楷體"/>
          <w:color w:val="000000" w:themeColor="text1"/>
        </w:rPr>
        <w:t xml:space="preserve">                </w:t>
      </w:r>
    </w:p>
    <w:p w14:paraId="4F95428D" w14:textId="77777777" w:rsidR="000257EE" w:rsidRPr="003058E8" w:rsidRDefault="00274757" w:rsidP="00587F7F">
      <w:pPr>
        <w:spacing w:line="560" w:lineRule="exact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</w:rPr>
        <w:t>二</w:t>
      </w:r>
      <w:r w:rsidRPr="003058E8">
        <w:rPr>
          <w:rFonts w:ascii="標楷體" w:eastAsia="標楷體" w:hAnsi="標楷體"/>
          <w:color w:val="000000" w:themeColor="text1"/>
          <w:szCs w:val="22"/>
        </w:rPr>
        <w:t>、適應症：</w:t>
      </w:r>
    </w:p>
    <w:p w14:paraId="2C270DA4" w14:textId="77777777" w:rsidR="000257EE" w:rsidRPr="003058E8" w:rsidRDefault="00274757" w:rsidP="00587F7F">
      <w:pPr>
        <w:spacing w:line="560" w:lineRule="exact"/>
        <w:jc w:val="both"/>
        <w:rPr>
          <w:rFonts w:ascii="標楷體" w:eastAsia="標楷體" w:hAnsi="標楷體"/>
          <w:color w:val="000000" w:themeColor="text1"/>
          <w:szCs w:val="22"/>
        </w:rPr>
      </w:pPr>
      <w:r w:rsidRPr="003058E8">
        <w:rPr>
          <w:rFonts w:ascii="標楷體" w:eastAsia="標楷體" w:hAnsi="標楷體"/>
          <w:color w:val="000000" w:themeColor="text1"/>
          <w:szCs w:val="22"/>
        </w:rPr>
        <w:t>1.絕對適應症</w:t>
      </w:r>
    </w:p>
    <w:p w14:paraId="71430E10" w14:textId="77777777" w:rsidR="000257EE" w:rsidRPr="003058E8" w:rsidRDefault="00274757" w:rsidP="00587F7F">
      <w:pPr>
        <w:spacing w:line="560" w:lineRule="exact"/>
        <w:jc w:val="both"/>
        <w:rPr>
          <w:rFonts w:ascii="標楷體" w:eastAsia="標楷體" w:hAnsi="標楷體"/>
          <w:color w:val="000000" w:themeColor="text1"/>
          <w:szCs w:val="22"/>
        </w:rPr>
      </w:pPr>
      <w:r w:rsidRPr="003058E8">
        <w:rPr>
          <w:rFonts w:ascii="標楷體" w:eastAsia="標楷體" w:hAnsi="標楷體"/>
          <w:color w:val="000000" w:themeColor="text1"/>
          <w:szCs w:val="22"/>
        </w:rPr>
        <w:t>□末期腎病並有Ccr</w:t>
      </w:r>
      <w:proofErr w:type="gramStart"/>
      <w:r w:rsidRPr="003058E8">
        <w:rPr>
          <w:rFonts w:ascii="標楷體" w:eastAsia="標楷體" w:hAnsi="標楷體"/>
          <w:color w:val="000000" w:themeColor="text1"/>
          <w:szCs w:val="22"/>
        </w:rPr>
        <w:t>≦</w:t>
      </w:r>
      <w:proofErr w:type="gramEnd"/>
      <w:r w:rsidRPr="003058E8">
        <w:rPr>
          <w:rFonts w:ascii="標楷體" w:eastAsia="標楷體" w:hAnsi="標楷體"/>
          <w:color w:val="000000" w:themeColor="text1"/>
          <w:szCs w:val="22"/>
        </w:rPr>
        <w:t>5ml/min　　　　□血清Cr</w:t>
      </w:r>
      <w:proofErr w:type="gramStart"/>
      <w:r w:rsidRPr="003058E8">
        <w:rPr>
          <w:rFonts w:ascii="標楷體" w:eastAsia="標楷體" w:hAnsi="標楷體"/>
          <w:color w:val="000000" w:themeColor="text1"/>
          <w:szCs w:val="22"/>
        </w:rPr>
        <w:t>≧</w:t>
      </w:r>
      <w:proofErr w:type="gramEnd"/>
      <w:r w:rsidRPr="003058E8">
        <w:rPr>
          <w:rFonts w:ascii="標楷體" w:eastAsia="標楷體" w:hAnsi="標楷體"/>
          <w:color w:val="000000" w:themeColor="text1"/>
          <w:szCs w:val="22"/>
        </w:rPr>
        <w:t>8mg/dl</w:t>
      </w:r>
    </w:p>
    <w:p w14:paraId="347F7293" w14:textId="77777777" w:rsidR="000257EE" w:rsidRPr="003058E8" w:rsidRDefault="00274757" w:rsidP="00587F7F">
      <w:pPr>
        <w:spacing w:line="560" w:lineRule="exact"/>
        <w:ind w:left="240" w:hanging="240"/>
        <w:jc w:val="both"/>
        <w:rPr>
          <w:rFonts w:ascii="標楷體" w:eastAsia="標楷體" w:hAnsi="標楷體"/>
          <w:color w:val="000000" w:themeColor="text1"/>
          <w:szCs w:val="22"/>
        </w:rPr>
      </w:pPr>
      <w:r w:rsidRPr="003058E8">
        <w:rPr>
          <w:rFonts w:ascii="標楷體" w:eastAsia="標楷體" w:hAnsi="標楷體"/>
          <w:color w:val="000000" w:themeColor="text1"/>
          <w:szCs w:val="22"/>
        </w:rPr>
        <w:t>2.相對適應症：重度慢性腎衰竭且Ccr</w:t>
      </w:r>
      <w:proofErr w:type="gramStart"/>
      <w:r w:rsidRPr="003058E8">
        <w:rPr>
          <w:rFonts w:ascii="標楷體" w:eastAsia="標楷體" w:hAnsi="標楷體"/>
          <w:color w:val="000000" w:themeColor="text1"/>
          <w:szCs w:val="22"/>
        </w:rPr>
        <w:t>≦</w:t>
      </w:r>
      <w:proofErr w:type="gramEnd"/>
      <w:r w:rsidRPr="003058E8">
        <w:rPr>
          <w:rFonts w:ascii="標楷體" w:eastAsia="標楷體" w:hAnsi="標楷體"/>
          <w:color w:val="000000" w:themeColor="text1"/>
          <w:szCs w:val="22"/>
        </w:rPr>
        <w:t>15ml/min或血清Cr</w:t>
      </w:r>
      <w:proofErr w:type="gramStart"/>
      <w:r w:rsidRPr="003058E8">
        <w:rPr>
          <w:rFonts w:ascii="標楷體" w:eastAsia="標楷體" w:hAnsi="標楷體"/>
          <w:color w:val="000000" w:themeColor="text1"/>
          <w:szCs w:val="22"/>
        </w:rPr>
        <w:t>≧</w:t>
      </w:r>
      <w:proofErr w:type="gramEnd"/>
      <w:r w:rsidRPr="003058E8">
        <w:rPr>
          <w:rFonts w:ascii="標楷體" w:eastAsia="標楷體" w:hAnsi="標楷體"/>
          <w:color w:val="000000" w:themeColor="text1"/>
          <w:szCs w:val="22"/>
        </w:rPr>
        <w:t>6mg/dl，且有下列任何一樣併發症者</w:t>
      </w:r>
    </w:p>
    <w:p w14:paraId="185B477F" w14:textId="77777777" w:rsidR="000257EE" w:rsidRPr="003058E8" w:rsidRDefault="00274757" w:rsidP="00587F7F">
      <w:pPr>
        <w:spacing w:line="560" w:lineRule="exact"/>
        <w:jc w:val="both"/>
        <w:rPr>
          <w:rFonts w:ascii="標楷體" w:eastAsia="標楷體" w:hAnsi="標楷體"/>
          <w:color w:val="000000" w:themeColor="text1"/>
          <w:szCs w:val="22"/>
        </w:rPr>
      </w:pPr>
      <w:r w:rsidRPr="003058E8">
        <w:rPr>
          <w:rFonts w:ascii="標楷體" w:eastAsia="標楷體" w:hAnsi="標楷體"/>
          <w:color w:val="000000" w:themeColor="text1"/>
          <w:szCs w:val="22"/>
        </w:rPr>
        <w:t>□心臟衰竭或肺水腫　　　　　　□心</w:t>
      </w:r>
      <w:proofErr w:type="gramStart"/>
      <w:r w:rsidRPr="003058E8">
        <w:rPr>
          <w:rFonts w:ascii="標楷體" w:eastAsia="標楷體" w:hAnsi="標楷體"/>
          <w:color w:val="000000" w:themeColor="text1"/>
          <w:szCs w:val="22"/>
        </w:rPr>
        <w:t>包膜炎</w:t>
      </w:r>
      <w:proofErr w:type="gramEnd"/>
      <w:r w:rsidRPr="003058E8">
        <w:rPr>
          <w:rFonts w:ascii="標楷體" w:eastAsia="標楷體" w:hAnsi="標楷體"/>
          <w:color w:val="000000" w:themeColor="text1"/>
          <w:szCs w:val="22"/>
        </w:rPr>
        <w:t xml:space="preserve">　　　　　　□出血傾向</w:t>
      </w:r>
    </w:p>
    <w:p w14:paraId="00D2A1AA" w14:textId="77777777" w:rsidR="000257EE" w:rsidRPr="003058E8" w:rsidRDefault="00274757" w:rsidP="00587F7F">
      <w:pPr>
        <w:spacing w:line="560" w:lineRule="exact"/>
        <w:jc w:val="both"/>
        <w:rPr>
          <w:rFonts w:ascii="標楷體" w:eastAsia="標楷體" w:hAnsi="標楷體"/>
          <w:color w:val="000000" w:themeColor="text1"/>
          <w:szCs w:val="22"/>
        </w:rPr>
      </w:pPr>
      <w:r w:rsidRPr="003058E8">
        <w:rPr>
          <w:rFonts w:ascii="標楷體" w:eastAsia="標楷體" w:hAnsi="標楷體"/>
          <w:color w:val="000000" w:themeColor="text1"/>
          <w:szCs w:val="22"/>
        </w:rPr>
        <w:t>□神經症狀：意識障礙、</w:t>
      </w:r>
      <w:proofErr w:type="gramStart"/>
      <w:r w:rsidRPr="003058E8">
        <w:rPr>
          <w:rFonts w:ascii="標楷體" w:eastAsia="標楷體" w:hAnsi="標楷體"/>
          <w:color w:val="000000" w:themeColor="text1"/>
          <w:szCs w:val="22"/>
        </w:rPr>
        <w:t>抽搐或末稍</w:t>
      </w:r>
      <w:proofErr w:type="gramEnd"/>
      <w:r w:rsidRPr="003058E8">
        <w:rPr>
          <w:rFonts w:ascii="標楷體" w:eastAsia="標楷體" w:hAnsi="標楷體"/>
          <w:color w:val="000000" w:themeColor="text1"/>
          <w:szCs w:val="22"/>
        </w:rPr>
        <w:t>神經病變</w:t>
      </w:r>
    </w:p>
    <w:p w14:paraId="2B90B806" w14:textId="77777777" w:rsidR="000257EE" w:rsidRPr="003058E8" w:rsidRDefault="00274757" w:rsidP="00587F7F">
      <w:pPr>
        <w:spacing w:line="560" w:lineRule="exact"/>
        <w:jc w:val="both"/>
        <w:rPr>
          <w:rFonts w:ascii="標楷體" w:eastAsia="標楷體" w:hAnsi="標楷體"/>
          <w:color w:val="000000" w:themeColor="text1"/>
          <w:szCs w:val="22"/>
        </w:rPr>
      </w:pPr>
      <w:r w:rsidRPr="003058E8">
        <w:rPr>
          <w:rFonts w:ascii="標楷體" w:eastAsia="標楷體" w:hAnsi="標楷體"/>
          <w:color w:val="000000" w:themeColor="text1"/>
          <w:szCs w:val="22"/>
        </w:rPr>
        <w:t>□高血鉀(藥物難以控制)　　　　□噁心、嘔吐(藥物難以控制)</w:t>
      </w:r>
    </w:p>
    <w:p w14:paraId="69F079AC" w14:textId="77777777" w:rsidR="000257EE" w:rsidRPr="003058E8" w:rsidRDefault="00274757" w:rsidP="00587F7F">
      <w:pPr>
        <w:spacing w:line="560" w:lineRule="exact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  <w:szCs w:val="22"/>
        </w:rPr>
        <w:t>□</w:t>
      </w:r>
      <w:proofErr w:type="gramStart"/>
      <w:r w:rsidRPr="003058E8">
        <w:rPr>
          <w:rFonts w:ascii="標楷體" w:eastAsia="標楷體" w:hAnsi="標楷體"/>
          <w:color w:val="000000" w:themeColor="text1"/>
          <w:szCs w:val="22"/>
        </w:rPr>
        <w:t>惡病體質</w:t>
      </w:r>
      <w:proofErr w:type="gramEnd"/>
      <w:r w:rsidRPr="003058E8">
        <w:rPr>
          <w:rFonts w:ascii="標楷體" w:eastAsia="標楷體" w:hAnsi="標楷體"/>
          <w:color w:val="000000" w:themeColor="text1"/>
          <w:szCs w:val="22"/>
        </w:rPr>
        <w:t xml:space="preserve">　　　　　□重</w:t>
      </w:r>
      <w:proofErr w:type="gramStart"/>
      <w:r w:rsidRPr="003058E8">
        <w:rPr>
          <w:rFonts w:ascii="標楷體" w:eastAsia="標楷體" w:hAnsi="標楷體"/>
          <w:color w:val="000000" w:themeColor="text1"/>
          <w:szCs w:val="22"/>
        </w:rPr>
        <w:t>度氮血症</w:t>
      </w:r>
      <w:proofErr w:type="gramEnd"/>
      <w:r w:rsidRPr="003058E8">
        <w:rPr>
          <w:rFonts w:ascii="標楷體" w:eastAsia="標楷體" w:hAnsi="標楷體"/>
          <w:color w:val="000000" w:themeColor="text1"/>
          <w:szCs w:val="22"/>
        </w:rPr>
        <w:t xml:space="preserve">(BUN&gt;100mg/dl)BUN </w:t>
      </w:r>
      <w:r w:rsidRPr="003058E8">
        <w:rPr>
          <w:rFonts w:ascii="標楷體" w:eastAsia="標楷體" w:hAnsi="標楷體"/>
          <w:color w:val="000000" w:themeColor="text1"/>
          <w:szCs w:val="22"/>
          <w:u w:val="single"/>
        </w:rPr>
        <w:t xml:space="preserve">       </w:t>
      </w:r>
      <w:r w:rsidRPr="003058E8">
        <w:rPr>
          <w:rFonts w:ascii="標楷體" w:eastAsia="標楷體" w:hAnsi="標楷體"/>
          <w:color w:val="000000" w:themeColor="text1"/>
          <w:szCs w:val="22"/>
        </w:rPr>
        <w:t>mg/dl</w:t>
      </w:r>
    </w:p>
    <w:p w14:paraId="4978A95E" w14:textId="77777777" w:rsidR="000257EE" w:rsidRPr="003058E8" w:rsidRDefault="00274757" w:rsidP="00587F7F">
      <w:pPr>
        <w:spacing w:line="560" w:lineRule="exact"/>
        <w:jc w:val="both"/>
        <w:rPr>
          <w:rFonts w:ascii="標楷體" w:eastAsia="標楷體" w:hAnsi="標楷體"/>
          <w:color w:val="000000" w:themeColor="text1"/>
          <w:szCs w:val="22"/>
        </w:rPr>
      </w:pPr>
      <w:r w:rsidRPr="003058E8">
        <w:rPr>
          <w:rFonts w:ascii="標楷體" w:eastAsia="標楷體" w:hAnsi="標楷體"/>
          <w:color w:val="000000" w:themeColor="text1"/>
          <w:szCs w:val="22"/>
        </w:rPr>
        <w:t>□代謝性血酸(藥物難以控制)</w:t>
      </w:r>
    </w:p>
    <w:p w14:paraId="35065045" w14:textId="77777777" w:rsidR="000257EE" w:rsidRPr="003058E8" w:rsidRDefault="00274757" w:rsidP="00587F7F">
      <w:pPr>
        <w:spacing w:line="560" w:lineRule="exact"/>
        <w:jc w:val="both"/>
        <w:rPr>
          <w:rFonts w:ascii="標楷體" w:eastAsia="標楷體" w:hAnsi="標楷體"/>
          <w:color w:val="000000" w:themeColor="text1"/>
          <w:szCs w:val="22"/>
        </w:rPr>
      </w:pPr>
      <w:r w:rsidRPr="003058E8">
        <w:rPr>
          <w:rFonts w:ascii="標楷體" w:eastAsia="標楷體" w:hAnsi="標楷體"/>
          <w:color w:val="000000" w:themeColor="text1"/>
          <w:szCs w:val="22"/>
        </w:rPr>
        <w:t>三、檢驗結果</w:t>
      </w:r>
    </w:p>
    <w:p w14:paraId="4E4227BB" w14:textId="77777777" w:rsidR="000257EE" w:rsidRPr="003058E8" w:rsidRDefault="00274757" w:rsidP="00587F7F">
      <w:pPr>
        <w:spacing w:line="560" w:lineRule="exact"/>
        <w:jc w:val="both"/>
        <w:rPr>
          <w:rFonts w:ascii="標楷體" w:eastAsia="標楷體" w:hAnsi="標楷體"/>
          <w:color w:val="000000" w:themeColor="text1"/>
          <w:u w:val="single"/>
        </w:rPr>
      </w:pPr>
      <w:r w:rsidRPr="003058E8">
        <w:rPr>
          <w:rFonts w:ascii="標楷體" w:eastAsia="標楷體" w:hAnsi="標楷體"/>
          <w:color w:val="000000" w:themeColor="text1"/>
          <w:szCs w:val="22"/>
        </w:rPr>
        <w:t>BUN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　　</w:t>
      </w:r>
      <w:r w:rsidRPr="003058E8">
        <w:rPr>
          <w:rFonts w:ascii="標楷體" w:eastAsia="標楷體" w:hAnsi="標楷體"/>
          <w:color w:val="000000" w:themeColor="text1"/>
          <w:szCs w:val="22"/>
        </w:rPr>
        <w:t>Cr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</w:t>
      </w:r>
      <w:r w:rsidRPr="003058E8">
        <w:rPr>
          <w:rFonts w:ascii="標楷體" w:eastAsia="標楷體" w:hAnsi="標楷體"/>
          <w:color w:val="000000" w:themeColor="text1"/>
        </w:rPr>
        <w:t xml:space="preserve">　</w:t>
      </w:r>
      <w:r w:rsidRPr="003058E8">
        <w:rPr>
          <w:rFonts w:ascii="標楷體" w:eastAsia="標楷體" w:hAnsi="標楷體"/>
          <w:color w:val="000000" w:themeColor="text1"/>
          <w:szCs w:val="22"/>
        </w:rPr>
        <w:t>K</w:t>
      </w:r>
      <w:r w:rsidRPr="003058E8">
        <w:rPr>
          <w:rFonts w:ascii="標楷體" w:eastAsia="標楷體" w:hAnsi="標楷體"/>
          <w:i/>
          <w:iCs/>
          <w:color w:val="000000" w:themeColor="text1"/>
          <w:u w:val="single"/>
        </w:rPr>
        <w:t xml:space="preserve">　　　</w:t>
      </w:r>
      <w:r w:rsidRPr="003058E8">
        <w:rPr>
          <w:rFonts w:ascii="標楷體" w:eastAsia="標楷體" w:hAnsi="標楷體"/>
          <w:color w:val="000000" w:themeColor="text1"/>
        </w:rPr>
        <w:t xml:space="preserve">　</w:t>
      </w:r>
      <w:r w:rsidRPr="003058E8">
        <w:rPr>
          <w:rFonts w:ascii="標楷體" w:eastAsia="標楷體" w:hAnsi="標楷體"/>
          <w:color w:val="000000" w:themeColor="text1"/>
          <w:szCs w:val="22"/>
        </w:rPr>
        <w:t>Na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　　</w:t>
      </w:r>
      <w:r w:rsidR="003B1509" w:rsidRPr="003058E8">
        <w:rPr>
          <w:rFonts w:ascii="標楷體" w:eastAsia="標楷體" w:hAnsi="標楷體"/>
          <w:color w:val="000000" w:themeColor="text1"/>
          <w:szCs w:val="22"/>
        </w:rPr>
        <w:t>Hct</w:t>
      </w:r>
      <w:r w:rsidR="00E35191" w:rsidRPr="003058E8">
        <w:rPr>
          <w:rFonts w:ascii="標楷體" w:eastAsia="標楷體" w:hAnsi="標楷體"/>
          <w:color w:val="000000" w:themeColor="text1"/>
          <w:u w:val="single"/>
        </w:rPr>
        <w:t xml:space="preserve">　　</w:t>
      </w:r>
      <w:r w:rsidR="00E35191" w:rsidRPr="003058E8">
        <w:rPr>
          <w:rFonts w:ascii="標楷體" w:eastAsia="標楷體" w:hAnsi="標楷體"/>
          <w:color w:val="000000" w:themeColor="text1"/>
        </w:rPr>
        <w:t xml:space="preserve">　</w:t>
      </w:r>
      <w:r w:rsidR="00E35191" w:rsidRPr="003058E8">
        <w:rPr>
          <w:rFonts w:ascii="標楷體" w:eastAsia="標楷體" w:hAnsi="標楷體" w:hint="eastAsia"/>
          <w:color w:val="000000" w:themeColor="text1"/>
        </w:rPr>
        <w:t xml:space="preserve"> Hb </w:t>
      </w:r>
      <w:r w:rsidR="00E35191" w:rsidRPr="003058E8">
        <w:rPr>
          <w:rFonts w:ascii="標楷體" w:eastAsia="標楷體" w:hAnsi="標楷體"/>
          <w:color w:val="000000" w:themeColor="text1"/>
          <w:u w:val="single"/>
        </w:rPr>
        <w:t xml:space="preserve">　　</w:t>
      </w:r>
      <w:r w:rsidR="00E35191" w:rsidRPr="003058E8">
        <w:rPr>
          <w:rFonts w:ascii="標楷體" w:eastAsia="標楷體" w:hAnsi="標楷體"/>
          <w:color w:val="000000" w:themeColor="text1"/>
        </w:rPr>
        <w:t xml:space="preserve">　</w:t>
      </w:r>
      <w:r w:rsidRPr="003058E8">
        <w:rPr>
          <w:rFonts w:ascii="標楷體" w:eastAsia="標楷體" w:hAnsi="標楷體"/>
          <w:color w:val="000000" w:themeColor="text1"/>
          <w:szCs w:val="22"/>
        </w:rPr>
        <w:t>Co</w:t>
      </w:r>
      <w:r w:rsidRPr="003058E8">
        <w:rPr>
          <w:rFonts w:ascii="標楷體" w:eastAsia="標楷體" w:hAnsi="標楷體"/>
          <w:color w:val="000000" w:themeColor="text1"/>
          <w:szCs w:val="22"/>
          <w:vertAlign w:val="subscript"/>
        </w:rPr>
        <w:t>2</w:t>
      </w:r>
      <w:r w:rsidR="00DA6D7D" w:rsidRPr="003058E8">
        <w:rPr>
          <w:rFonts w:ascii="標楷體" w:eastAsia="標楷體" w:hAnsi="標楷體" w:hint="eastAsia"/>
          <w:color w:val="000000" w:themeColor="text1"/>
          <w:szCs w:val="22"/>
          <w:vertAlign w:val="subscript"/>
        </w:rPr>
        <w:t xml:space="preserve"> </w:t>
      </w:r>
      <w:r w:rsidR="003514C2" w:rsidRPr="003058E8">
        <w:rPr>
          <w:rFonts w:ascii="標楷體" w:eastAsia="標楷體" w:hAnsi="標楷體" w:hint="eastAsia"/>
          <w:color w:val="000000" w:themeColor="text1"/>
          <w:szCs w:val="22"/>
        </w:rPr>
        <w:t>_________</w:t>
      </w:r>
      <w:r w:rsidR="00C54EE9" w:rsidRPr="003058E8">
        <w:rPr>
          <w:rFonts w:ascii="標楷體" w:eastAsia="標楷體" w:hAnsi="標楷體" w:hint="eastAsia"/>
          <w:color w:val="000000" w:themeColor="text1"/>
          <w:szCs w:val="22"/>
        </w:rPr>
        <w:t>(</w:t>
      </w:r>
      <w:r w:rsidR="00E35191" w:rsidRPr="003058E8">
        <w:rPr>
          <w:rFonts w:ascii="標楷體" w:eastAsia="標楷體" w:hAnsi="標楷體" w:hint="eastAsia"/>
          <w:color w:val="000000" w:themeColor="text1"/>
          <w:szCs w:val="22"/>
        </w:rPr>
        <w:t>105/1/1</w:t>
      </w:r>
      <w:r w:rsidR="00C54EE9" w:rsidRPr="003058E8">
        <w:rPr>
          <w:rFonts w:ascii="標楷體" w:eastAsia="標楷體" w:hAnsi="標楷體" w:hint="eastAsia"/>
          <w:color w:val="000000" w:themeColor="text1"/>
          <w:szCs w:val="22"/>
        </w:rPr>
        <w:t>)</w:t>
      </w:r>
    </w:p>
    <w:p w14:paraId="5AFB0168" w14:textId="77777777" w:rsidR="000257EE" w:rsidRPr="003058E8" w:rsidRDefault="00274757" w:rsidP="00587F7F">
      <w:pPr>
        <w:spacing w:line="560" w:lineRule="exact"/>
        <w:jc w:val="both"/>
        <w:rPr>
          <w:rFonts w:ascii="標楷體" w:eastAsia="標楷體" w:hAnsi="標楷體"/>
          <w:color w:val="000000" w:themeColor="text1"/>
          <w:szCs w:val="22"/>
        </w:rPr>
      </w:pPr>
      <w:r w:rsidRPr="003058E8">
        <w:rPr>
          <w:rFonts w:ascii="標楷體" w:eastAsia="標楷體" w:hAnsi="標楷體"/>
          <w:color w:val="000000" w:themeColor="text1"/>
          <w:szCs w:val="22"/>
        </w:rPr>
        <w:t>□附</w:t>
      </w:r>
      <w:proofErr w:type="gramStart"/>
      <w:r w:rsidRPr="003058E8">
        <w:rPr>
          <w:rFonts w:ascii="標楷體" w:eastAsia="標楷體" w:hAnsi="標楷體"/>
          <w:color w:val="000000" w:themeColor="text1"/>
          <w:szCs w:val="22"/>
        </w:rPr>
        <w:t>Ｘ</w:t>
      </w:r>
      <w:proofErr w:type="gramEnd"/>
      <w:r w:rsidRPr="003058E8">
        <w:rPr>
          <w:rFonts w:ascii="標楷體" w:eastAsia="標楷體" w:hAnsi="標楷體"/>
          <w:color w:val="000000" w:themeColor="text1"/>
          <w:szCs w:val="22"/>
        </w:rPr>
        <w:t>光片或報告</w:t>
      </w:r>
    </w:p>
    <w:p w14:paraId="6A71CFC4" w14:textId="77777777" w:rsidR="000257EE" w:rsidRPr="003058E8" w:rsidRDefault="00274757" w:rsidP="00587F7F">
      <w:pPr>
        <w:spacing w:line="560" w:lineRule="exact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</w:rPr>
        <w:t>四</w:t>
      </w:r>
      <w:r w:rsidRPr="003058E8">
        <w:rPr>
          <w:rFonts w:ascii="標楷體" w:eastAsia="標楷體" w:hAnsi="標楷體"/>
          <w:color w:val="000000" w:themeColor="text1"/>
          <w:szCs w:val="22"/>
        </w:rPr>
        <w:t>、</w:t>
      </w:r>
      <w:r w:rsidRPr="003058E8">
        <w:rPr>
          <w:rFonts w:ascii="標楷體" w:eastAsia="標楷體" w:hAnsi="標楷體"/>
          <w:color w:val="000000" w:themeColor="text1"/>
        </w:rPr>
        <w:t xml:space="preserve">洗腎異常理由　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　　　　　　　　　　　　　　　　　　　　　　　</w:t>
      </w:r>
    </w:p>
    <w:p w14:paraId="2B3C7C01" w14:textId="77777777" w:rsidR="000257EE" w:rsidRPr="003058E8" w:rsidRDefault="00274757" w:rsidP="00587F7F">
      <w:pPr>
        <w:spacing w:line="560" w:lineRule="exact"/>
        <w:jc w:val="both"/>
        <w:rPr>
          <w:rFonts w:ascii="標楷體" w:eastAsia="標楷體" w:hAnsi="標楷體"/>
          <w:color w:val="000000" w:themeColor="text1"/>
          <w:u w:val="single"/>
        </w:rPr>
      </w:pP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　　　　　　　　　　　　　　　　　　　　　　　　　　　　　　　　</w:t>
      </w:r>
    </w:p>
    <w:p w14:paraId="4A6DF81F" w14:textId="77777777" w:rsidR="000257EE" w:rsidRPr="003058E8" w:rsidRDefault="00274757" w:rsidP="00587F7F">
      <w:pPr>
        <w:spacing w:line="560" w:lineRule="exact"/>
        <w:jc w:val="both"/>
        <w:rPr>
          <w:rFonts w:ascii="標楷體" w:eastAsia="標楷體" w:hAnsi="標楷體"/>
          <w:color w:val="000000" w:themeColor="text1"/>
          <w:u w:val="single"/>
        </w:rPr>
      </w:pP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　　　　　　　　　　　　　　　　　　　　　　　　　　　　　　　　</w:t>
      </w:r>
    </w:p>
    <w:p w14:paraId="77D49B38" w14:textId="77777777" w:rsidR="000257EE" w:rsidRPr="003058E8" w:rsidRDefault="00274757" w:rsidP="00587F7F">
      <w:pPr>
        <w:spacing w:line="560" w:lineRule="exact"/>
        <w:ind w:left="240" w:firstLine="2160"/>
        <w:jc w:val="both"/>
        <w:rPr>
          <w:rFonts w:ascii="標楷體" w:eastAsia="標楷體" w:hAnsi="標楷體"/>
          <w:color w:val="000000" w:themeColor="text1"/>
        </w:rPr>
        <w:sectPr w:rsidR="000257EE" w:rsidRPr="003058E8">
          <w:headerReference w:type="default" r:id="rId20"/>
          <w:footerReference w:type="default" r:id="rId21"/>
          <w:pgSz w:w="11906" w:h="16838"/>
          <w:pgMar w:top="1418" w:right="1021" w:bottom="1418" w:left="1247" w:header="851" w:footer="851" w:gutter="0"/>
          <w:cols w:space="720"/>
          <w:docGrid w:type="lines" w:linePitch="432"/>
        </w:sectPr>
      </w:pPr>
      <w:r w:rsidRPr="003058E8">
        <w:rPr>
          <w:rFonts w:ascii="標楷體" w:eastAsia="標楷體" w:hAnsi="標楷體"/>
          <w:color w:val="000000" w:themeColor="text1"/>
        </w:rPr>
        <w:t xml:space="preserve">醫師簽名 ______________　專科證號______________　</w:t>
      </w:r>
    </w:p>
    <w:p w14:paraId="3253AB01" w14:textId="77777777" w:rsidR="00D773F4" w:rsidRPr="003058E8" w:rsidRDefault="00D773F4" w:rsidP="00D773F4">
      <w:pPr>
        <w:widowControl/>
        <w:suppressAutoHyphens w:val="0"/>
        <w:spacing w:line="240" w:lineRule="auto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3058E8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附表八之一、台灣急診檢傷急迫度分級量表兒童標準</w:t>
      </w:r>
      <w:r w:rsidRPr="003058E8">
        <w:rPr>
          <w:rFonts w:eastAsia="標楷體"/>
          <w:b/>
          <w:color w:val="000000" w:themeColor="text1"/>
          <w:sz w:val="32"/>
          <w:szCs w:val="32"/>
        </w:rPr>
        <w:t>-</w:t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t>首要調節變數表</w:t>
      </w:r>
      <w:r w:rsidR="00E10D7F" w:rsidRPr="003058E8">
        <w:rPr>
          <w:rFonts w:eastAsia="標楷體" w:hint="eastAsia"/>
          <w:b/>
          <w:color w:val="000000" w:themeColor="text1"/>
          <w:sz w:val="32"/>
          <w:szCs w:val="32"/>
        </w:rPr>
        <w:t>(106/1/1)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2593"/>
        <w:gridCol w:w="2594"/>
        <w:gridCol w:w="2594"/>
        <w:gridCol w:w="1776"/>
        <w:gridCol w:w="1777"/>
      </w:tblGrid>
      <w:tr w:rsidR="003058E8" w:rsidRPr="003058E8" w14:paraId="058A2772" w14:textId="77777777" w:rsidTr="00D773F4">
        <w:tc>
          <w:tcPr>
            <w:tcW w:w="2660" w:type="dxa"/>
            <w:vMerge w:val="restart"/>
            <w:tcBorders>
              <w:tl2br w:val="single" w:sz="4" w:space="0" w:color="000000"/>
            </w:tcBorders>
            <w:shd w:val="clear" w:color="auto" w:fill="auto"/>
          </w:tcPr>
          <w:p w14:paraId="4ED42259" w14:textId="77777777" w:rsidR="00D773F4" w:rsidRPr="003058E8" w:rsidRDefault="00D773F4" w:rsidP="00D773F4">
            <w:pPr>
              <w:pStyle w:val="a5"/>
              <w:spacing w:before="5" w:after="1"/>
              <w:ind w:firstLineChars="500" w:firstLine="117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pacing w:val="-6"/>
                <w:sz w:val="24"/>
                <w:szCs w:val="24"/>
              </w:rPr>
              <w:t xml:space="preserve">TTAS </w:t>
            </w:r>
            <w:r w:rsidRPr="003058E8">
              <w:rPr>
                <w:rFonts w:eastAsia="標楷體" w:hint="eastAsia"/>
                <w:color w:val="000000" w:themeColor="text1"/>
                <w:spacing w:val="-6"/>
                <w:sz w:val="24"/>
                <w:szCs w:val="24"/>
              </w:rPr>
              <w:t>級數</w:t>
            </w:r>
          </w:p>
          <w:p w14:paraId="3B369A22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判定依據</w:t>
            </w:r>
          </w:p>
        </w:tc>
        <w:tc>
          <w:tcPr>
            <w:tcW w:w="2598" w:type="dxa"/>
            <w:shd w:val="clear" w:color="auto" w:fill="auto"/>
          </w:tcPr>
          <w:p w14:paraId="38C3D01C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一級</w:t>
            </w:r>
          </w:p>
        </w:tc>
        <w:tc>
          <w:tcPr>
            <w:tcW w:w="2599" w:type="dxa"/>
            <w:shd w:val="clear" w:color="auto" w:fill="auto"/>
          </w:tcPr>
          <w:p w14:paraId="4B13A02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二級</w:t>
            </w:r>
          </w:p>
        </w:tc>
        <w:tc>
          <w:tcPr>
            <w:tcW w:w="2599" w:type="dxa"/>
            <w:shd w:val="clear" w:color="auto" w:fill="auto"/>
          </w:tcPr>
          <w:p w14:paraId="4AF309A6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三級</w:t>
            </w:r>
          </w:p>
        </w:tc>
        <w:tc>
          <w:tcPr>
            <w:tcW w:w="1779" w:type="dxa"/>
            <w:shd w:val="clear" w:color="auto" w:fill="auto"/>
          </w:tcPr>
          <w:p w14:paraId="68C60237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四級</w:t>
            </w:r>
          </w:p>
        </w:tc>
        <w:tc>
          <w:tcPr>
            <w:tcW w:w="1780" w:type="dxa"/>
            <w:shd w:val="clear" w:color="auto" w:fill="auto"/>
          </w:tcPr>
          <w:p w14:paraId="0F4FDAD0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五級</w:t>
            </w:r>
          </w:p>
        </w:tc>
      </w:tr>
      <w:tr w:rsidR="003058E8" w:rsidRPr="003058E8" w14:paraId="33D4A13C" w14:textId="77777777" w:rsidTr="00D773F4">
        <w:tc>
          <w:tcPr>
            <w:tcW w:w="2660" w:type="dxa"/>
            <w:vMerge/>
            <w:tcBorders>
              <w:tl2br w:val="single" w:sz="4" w:space="0" w:color="000000"/>
            </w:tcBorders>
            <w:shd w:val="clear" w:color="auto" w:fill="auto"/>
          </w:tcPr>
          <w:p w14:paraId="2017F7A3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14:paraId="5283FD08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復甦急救</w:t>
            </w:r>
          </w:p>
        </w:tc>
        <w:tc>
          <w:tcPr>
            <w:tcW w:w="2599" w:type="dxa"/>
            <w:shd w:val="clear" w:color="auto" w:fill="auto"/>
          </w:tcPr>
          <w:p w14:paraId="2C8F0D6D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危急</w:t>
            </w:r>
          </w:p>
        </w:tc>
        <w:tc>
          <w:tcPr>
            <w:tcW w:w="2599" w:type="dxa"/>
            <w:shd w:val="clear" w:color="auto" w:fill="auto"/>
          </w:tcPr>
          <w:p w14:paraId="0702C93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緊急</w:t>
            </w:r>
          </w:p>
        </w:tc>
        <w:tc>
          <w:tcPr>
            <w:tcW w:w="1779" w:type="dxa"/>
            <w:shd w:val="clear" w:color="auto" w:fill="auto"/>
          </w:tcPr>
          <w:p w14:paraId="10ED384B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次緊急</w:t>
            </w:r>
          </w:p>
        </w:tc>
        <w:tc>
          <w:tcPr>
            <w:tcW w:w="1780" w:type="dxa"/>
            <w:shd w:val="clear" w:color="auto" w:fill="auto"/>
          </w:tcPr>
          <w:p w14:paraId="77954067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非緊急</w:t>
            </w:r>
          </w:p>
        </w:tc>
      </w:tr>
      <w:tr w:rsidR="003058E8" w:rsidRPr="003058E8" w14:paraId="7B4F4893" w14:textId="77777777" w:rsidTr="00D773F4">
        <w:tc>
          <w:tcPr>
            <w:tcW w:w="14015" w:type="dxa"/>
            <w:gridSpan w:val="6"/>
            <w:shd w:val="clear" w:color="auto" w:fill="auto"/>
          </w:tcPr>
          <w:p w14:paraId="7F3A5156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生命徵象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(Vital signs)</w:t>
            </w:r>
          </w:p>
        </w:tc>
      </w:tr>
      <w:tr w:rsidR="003058E8" w:rsidRPr="003058E8" w14:paraId="39B131AE" w14:textId="77777777" w:rsidTr="00D773F4">
        <w:tc>
          <w:tcPr>
            <w:tcW w:w="14015" w:type="dxa"/>
            <w:gridSpan w:val="6"/>
            <w:shd w:val="clear" w:color="auto" w:fill="auto"/>
          </w:tcPr>
          <w:p w14:paraId="2BA024D1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一、意識</w:t>
            </w:r>
          </w:p>
        </w:tc>
      </w:tr>
      <w:tr w:rsidR="003058E8" w:rsidRPr="003058E8" w14:paraId="6EA4E6F0" w14:textId="77777777" w:rsidTr="00D773F4">
        <w:tc>
          <w:tcPr>
            <w:tcW w:w="2660" w:type="dxa"/>
            <w:shd w:val="clear" w:color="auto" w:fill="auto"/>
          </w:tcPr>
          <w:p w14:paraId="5DCBAC30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綜合描述</w:t>
            </w:r>
          </w:p>
        </w:tc>
        <w:tc>
          <w:tcPr>
            <w:tcW w:w="2598" w:type="dxa"/>
            <w:shd w:val="clear" w:color="auto" w:fill="auto"/>
          </w:tcPr>
          <w:p w14:paraId="69998E51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無意識</w:t>
            </w:r>
          </w:p>
        </w:tc>
        <w:tc>
          <w:tcPr>
            <w:tcW w:w="2599" w:type="dxa"/>
            <w:shd w:val="clear" w:color="auto" w:fill="auto"/>
          </w:tcPr>
          <w:p w14:paraId="42F5B44F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意識改變</w:t>
            </w:r>
          </w:p>
        </w:tc>
        <w:tc>
          <w:tcPr>
            <w:tcW w:w="2599" w:type="dxa"/>
            <w:shd w:val="clear" w:color="auto" w:fill="auto"/>
          </w:tcPr>
          <w:p w14:paraId="67131057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清楚的</w:t>
            </w:r>
            <w:proofErr w:type="gramEnd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意識狀態</w:t>
            </w:r>
          </w:p>
        </w:tc>
        <w:tc>
          <w:tcPr>
            <w:tcW w:w="1779" w:type="dxa"/>
            <w:shd w:val="clear" w:color="auto" w:fill="auto"/>
          </w:tcPr>
          <w:p w14:paraId="6166CB0C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3F886559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3058E8" w:rsidRPr="003058E8" w14:paraId="41EF8A4C" w14:textId="77777777" w:rsidTr="00D773F4">
        <w:tc>
          <w:tcPr>
            <w:tcW w:w="2660" w:type="dxa"/>
            <w:shd w:val="clear" w:color="auto" w:fill="auto"/>
          </w:tcPr>
          <w:p w14:paraId="473C7CB3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GCS</w:t>
            </w:r>
          </w:p>
        </w:tc>
        <w:tc>
          <w:tcPr>
            <w:tcW w:w="2598" w:type="dxa"/>
            <w:shd w:val="clear" w:color="auto" w:fill="auto"/>
          </w:tcPr>
          <w:p w14:paraId="7688AE13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3-8</w:t>
            </w:r>
          </w:p>
        </w:tc>
        <w:tc>
          <w:tcPr>
            <w:tcW w:w="2599" w:type="dxa"/>
            <w:shd w:val="clear" w:color="auto" w:fill="auto"/>
          </w:tcPr>
          <w:p w14:paraId="748B00F1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9-13</w:t>
            </w:r>
          </w:p>
        </w:tc>
        <w:tc>
          <w:tcPr>
            <w:tcW w:w="2599" w:type="dxa"/>
            <w:shd w:val="clear" w:color="auto" w:fill="auto"/>
          </w:tcPr>
          <w:p w14:paraId="13B00913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14-15 (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應使用其他變項判定級數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79" w:type="dxa"/>
            <w:shd w:val="clear" w:color="auto" w:fill="auto"/>
          </w:tcPr>
          <w:p w14:paraId="6358EA8D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52B1C74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3058E8" w:rsidRPr="003058E8" w14:paraId="1E3588C8" w14:textId="77777777" w:rsidTr="00D773F4">
        <w:tc>
          <w:tcPr>
            <w:tcW w:w="2660" w:type="dxa"/>
            <w:shd w:val="clear" w:color="auto" w:fill="auto"/>
          </w:tcPr>
          <w:p w14:paraId="1D995EA0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呼吸道</w:t>
            </w:r>
          </w:p>
        </w:tc>
        <w:tc>
          <w:tcPr>
            <w:tcW w:w="2598" w:type="dxa"/>
            <w:shd w:val="clear" w:color="auto" w:fill="auto"/>
          </w:tcPr>
          <w:p w14:paraId="1FCFF1E0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無法保護呼吸道</w:t>
            </w:r>
          </w:p>
        </w:tc>
        <w:tc>
          <w:tcPr>
            <w:tcW w:w="2599" w:type="dxa"/>
            <w:shd w:val="clear" w:color="auto" w:fill="auto"/>
          </w:tcPr>
          <w:p w14:paraId="077ED860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</w:tcPr>
          <w:p w14:paraId="283F7E9E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14:paraId="26E93F87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D36E67F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3058E8" w:rsidRPr="003058E8" w14:paraId="3EC0E023" w14:textId="77777777" w:rsidTr="00D773F4">
        <w:tc>
          <w:tcPr>
            <w:tcW w:w="2660" w:type="dxa"/>
            <w:shd w:val="clear" w:color="auto" w:fill="auto"/>
          </w:tcPr>
          <w:p w14:paraId="06CD10B0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對刺激反應</w:t>
            </w:r>
          </w:p>
        </w:tc>
        <w:tc>
          <w:tcPr>
            <w:tcW w:w="2598" w:type="dxa"/>
            <w:shd w:val="clear" w:color="auto" w:fill="auto"/>
          </w:tcPr>
          <w:p w14:paraId="0405F3FA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無反應或僅對疼痛或大聲的叫喚出現無意義的反應動作</w:t>
            </w:r>
          </w:p>
        </w:tc>
        <w:tc>
          <w:tcPr>
            <w:tcW w:w="2599" w:type="dxa"/>
            <w:shd w:val="clear" w:color="auto" w:fill="auto"/>
          </w:tcPr>
          <w:p w14:paraId="736D6E99" w14:textId="77777777" w:rsidR="00D773F4" w:rsidRPr="003058E8" w:rsidRDefault="00D773F4" w:rsidP="00D773F4">
            <w:pPr>
              <w:pStyle w:val="TableParagraph"/>
              <w:spacing w:before="0" w:line="306" w:lineRule="exac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058E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可定位痛點，對聲音刺激有含糊或</w:t>
            </w:r>
          </w:p>
          <w:p w14:paraId="4838C6F0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不適當的語言回應</w:t>
            </w:r>
          </w:p>
        </w:tc>
        <w:tc>
          <w:tcPr>
            <w:tcW w:w="2599" w:type="dxa"/>
            <w:shd w:val="clear" w:color="auto" w:fill="auto"/>
          </w:tcPr>
          <w:p w14:paraId="4534B9A2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14:paraId="12C24A88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2B1EC3E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3058E8" w:rsidRPr="003058E8" w14:paraId="28E2FB5C" w14:textId="77777777" w:rsidTr="00D773F4">
        <w:tc>
          <w:tcPr>
            <w:tcW w:w="2660" w:type="dxa"/>
            <w:shd w:val="clear" w:color="auto" w:fill="auto"/>
          </w:tcPr>
          <w:p w14:paraId="086381D9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意識狀態</w:t>
            </w:r>
          </w:p>
        </w:tc>
        <w:tc>
          <w:tcPr>
            <w:tcW w:w="2598" w:type="dxa"/>
            <w:shd w:val="clear" w:color="auto" w:fill="auto"/>
          </w:tcPr>
          <w:p w14:paraId="6C792138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意識程度持續惡化</w:t>
            </w:r>
          </w:p>
        </w:tc>
        <w:tc>
          <w:tcPr>
            <w:tcW w:w="2599" w:type="dxa"/>
            <w:shd w:val="clear" w:color="auto" w:fill="auto"/>
          </w:tcPr>
          <w:p w14:paraId="7DFC54CE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疲倦嗜</w:t>
            </w:r>
            <w:proofErr w:type="gramEnd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睡、反應遲鈍、眼神呆滯、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無定向感、躁動不安、暴力動作、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無法安撫</w:t>
            </w:r>
          </w:p>
        </w:tc>
        <w:tc>
          <w:tcPr>
            <w:tcW w:w="2599" w:type="dxa"/>
            <w:shd w:val="clear" w:color="auto" w:fill="auto"/>
          </w:tcPr>
          <w:p w14:paraId="544E5F97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3058E8">
              <w:rPr>
                <w:rFonts w:eastAsia="標楷體" w:hint="eastAsia"/>
                <w:color w:val="000000" w:themeColor="text1"/>
                <w:spacing w:val="-3"/>
                <w:sz w:val="24"/>
                <w:szCs w:val="24"/>
              </w:rPr>
              <w:t>清楚的</w:t>
            </w:r>
            <w:proofErr w:type="gramEnd"/>
            <w:r w:rsidRPr="003058E8">
              <w:rPr>
                <w:rFonts w:eastAsia="標楷體" w:hint="eastAsia"/>
                <w:color w:val="000000" w:themeColor="text1"/>
                <w:spacing w:val="-3"/>
                <w:sz w:val="24"/>
                <w:szCs w:val="24"/>
              </w:rPr>
              <w:t>意識狀態、有定向</w:t>
            </w:r>
            <w:r w:rsidRPr="003058E8">
              <w:rPr>
                <w:rFonts w:eastAsia="標楷體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感、可安撫</w:t>
            </w:r>
          </w:p>
        </w:tc>
        <w:tc>
          <w:tcPr>
            <w:tcW w:w="1779" w:type="dxa"/>
            <w:shd w:val="clear" w:color="auto" w:fill="auto"/>
          </w:tcPr>
          <w:p w14:paraId="5DB60E54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2C508AA1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3058E8" w:rsidRPr="003058E8" w14:paraId="655E3621" w14:textId="77777777" w:rsidTr="00D773F4">
        <w:tc>
          <w:tcPr>
            <w:tcW w:w="2660" w:type="dxa"/>
            <w:shd w:val="clear" w:color="auto" w:fill="auto"/>
          </w:tcPr>
          <w:p w14:paraId="26D1CD18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抽搐</w:t>
            </w:r>
          </w:p>
        </w:tc>
        <w:tc>
          <w:tcPr>
            <w:tcW w:w="2598" w:type="dxa"/>
            <w:shd w:val="clear" w:color="auto" w:fill="auto"/>
          </w:tcPr>
          <w:p w14:paraId="59B5CEEF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持續抽搐</w:t>
            </w:r>
          </w:p>
        </w:tc>
        <w:tc>
          <w:tcPr>
            <w:tcW w:w="2599" w:type="dxa"/>
            <w:shd w:val="clear" w:color="auto" w:fill="auto"/>
          </w:tcPr>
          <w:p w14:paraId="2ED09006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剛抽搐結束</w:t>
            </w:r>
          </w:p>
        </w:tc>
        <w:tc>
          <w:tcPr>
            <w:tcW w:w="2599" w:type="dxa"/>
            <w:shd w:val="clear" w:color="auto" w:fill="auto"/>
          </w:tcPr>
          <w:p w14:paraId="123210EC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14:paraId="25BFDFF0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CFEC87D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3058E8" w:rsidRPr="003058E8" w14:paraId="44C0C81C" w14:textId="77777777" w:rsidTr="00D773F4">
        <w:tc>
          <w:tcPr>
            <w:tcW w:w="2660" w:type="dxa"/>
            <w:shd w:val="clear" w:color="auto" w:fill="auto"/>
          </w:tcPr>
          <w:p w14:paraId="6A4F7E35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肌</w:t>
            </w:r>
            <w:proofErr w:type="gramEnd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張力</w:t>
            </w:r>
          </w:p>
        </w:tc>
        <w:tc>
          <w:tcPr>
            <w:tcW w:w="2598" w:type="dxa"/>
            <w:shd w:val="clear" w:color="auto" w:fill="auto"/>
          </w:tcPr>
          <w:p w14:paraId="06A99884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肢體癱瘓</w:t>
            </w:r>
          </w:p>
        </w:tc>
        <w:tc>
          <w:tcPr>
            <w:tcW w:w="2599" w:type="dxa"/>
            <w:shd w:val="clear" w:color="auto" w:fill="auto"/>
          </w:tcPr>
          <w:p w14:paraId="334CAA97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虛弱無力，無法坐起</w:t>
            </w:r>
          </w:p>
        </w:tc>
        <w:tc>
          <w:tcPr>
            <w:tcW w:w="2599" w:type="dxa"/>
            <w:shd w:val="clear" w:color="auto" w:fill="auto"/>
          </w:tcPr>
          <w:p w14:paraId="1F3923E5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auto"/>
          </w:tcPr>
          <w:p w14:paraId="6E22D524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957B4D2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</w:tbl>
    <w:p w14:paraId="32C9C29F" w14:textId="77777777" w:rsidR="00D773F4" w:rsidRPr="003058E8" w:rsidRDefault="00D773F4" w:rsidP="00D773F4">
      <w:pPr>
        <w:pStyle w:val="a5"/>
        <w:spacing w:line="320" w:lineRule="exact"/>
        <w:ind w:left="127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 w:hint="eastAsia"/>
          <w:color w:val="000000" w:themeColor="text1"/>
          <w:sz w:val="24"/>
          <w:szCs w:val="24"/>
        </w:rPr>
        <w:t>備註：</w:t>
      </w:r>
    </w:p>
    <w:p w14:paraId="013C2F8C" w14:textId="77777777" w:rsidR="00D773F4" w:rsidRPr="003058E8" w:rsidRDefault="00D773F4" w:rsidP="00940ACE">
      <w:pPr>
        <w:pStyle w:val="a5"/>
        <w:numPr>
          <w:ilvl w:val="0"/>
          <w:numId w:val="35"/>
        </w:numPr>
        <w:suppressAutoHyphens w:val="0"/>
        <w:autoSpaceDN/>
        <w:spacing w:line="320" w:lineRule="exact"/>
        <w:textAlignment w:val="auto"/>
        <w:rPr>
          <w:rFonts w:eastAsia="標楷體"/>
          <w:color w:val="000000" w:themeColor="text1"/>
          <w:sz w:val="28"/>
          <w:szCs w:val="28"/>
        </w:rPr>
      </w:pPr>
      <w:r w:rsidRPr="003058E8">
        <w:rPr>
          <w:rFonts w:eastAsia="標楷體" w:hint="eastAsia"/>
          <w:color w:val="000000" w:themeColor="text1"/>
          <w:sz w:val="24"/>
          <w:szCs w:val="24"/>
        </w:rPr>
        <w:t>只適合急性變化</w:t>
      </w:r>
      <w:r w:rsidRPr="003058E8">
        <w:rPr>
          <w:rFonts w:eastAsia="標楷體"/>
          <w:color w:val="000000" w:themeColor="text1"/>
          <w:sz w:val="24"/>
          <w:szCs w:val="24"/>
        </w:rPr>
        <w:t>(7</w:t>
      </w:r>
      <w:r w:rsidRPr="003058E8">
        <w:rPr>
          <w:rFonts w:eastAsia="標楷體" w:hint="eastAsia"/>
          <w:color w:val="000000" w:themeColor="text1"/>
          <w:sz w:val="24"/>
          <w:szCs w:val="24"/>
        </w:rPr>
        <w:t>天內意識改變，且與情況穩定時意識有差異</w:t>
      </w:r>
      <w:r w:rsidRPr="003058E8">
        <w:rPr>
          <w:rFonts w:eastAsia="標楷體"/>
          <w:color w:val="000000" w:themeColor="text1"/>
          <w:sz w:val="24"/>
          <w:szCs w:val="24"/>
        </w:rPr>
        <w:t>)</w:t>
      </w:r>
      <w:r w:rsidRPr="003058E8">
        <w:rPr>
          <w:rFonts w:eastAsia="標楷體" w:hint="eastAsia"/>
          <w:color w:val="000000" w:themeColor="text1"/>
          <w:sz w:val="24"/>
          <w:szCs w:val="24"/>
        </w:rPr>
        <w:t>。</w:t>
      </w:r>
    </w:p>
    <w:p w14:paraId="7CF8C2E8" w14:textId="77777777" w:rsidR="00D773F4" w:rsidRPr="003058E8" w:rsidRDefault="00D773F4" w:rsidP="00D773F4">
      <w:pPr>
        <w:pStyle w:val="a5"/>
        <w:spacing w:before="46"/>
        <w:ind w:leftChars="-56" w:left="-134" w:firstLineChars="100" w:firstLine="36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3058E8">
        <w:rPr>
          <w:rFonts w:eastAsia="標楷體"/>
          <w:color w:val="000000" w:themeColor="text1"/>
        </w:rPr>
        <w:br w:type="page"/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附表八之一、台灣急診檢傷急迫度分級量表兒童標準</w:t>
      </w:r>
      <w:r w:rsidRPr="003058E8">
        <w:rPr>
          <w:rFonts w:eastAsia="標楷體"/>
          <w:b/>
          <w:color w:val="000000" w:themeColor="text1"/>
          <w:sz w:val="32"/>
          <w:szCs w:val="32"/>
        </w:rPr>
        <w:t>-</w:t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t>首要調節變數表</w:t>
      </w:r>
      <w:r w:rsidRPr="003058E8">
        <w:rPr>
          <w:rFonts w:eastAsia="標楷體"/>
          <w:b/>
          <w:color w:val="000000" w:themeColor="text1"/>
          <w:sz w:val="32"/>
          <w:szCs w:val="32"/>
        </w:rPr>
        <w:t>(</w:t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t>續</w:t>
      </w:r>
      <w:r w:rsidRPr="003058E8">
        <w:rPr>
          <w:rFonts w:eastAsia="標楷體"/>
          <w:b/>
          <w:color w:val="000000" w:themeColor="text1"/>
          <w:sz w:val="32"/>
          <w:szCs w:val="32"/>
        </w:rPr>
        <w:t>)</w:t>
      </w:r>
      <w:r w:rsidR="00E10D7F" w:rsidRPr="003058E8">
        <w:rPr>
          <w:rFonts w:eastAsia="標楷體" w:hint="eastAsia"/>
          <w:b/>
          <w:color w:val="000000" w:themeColor="text1"/>
          <w:sz w:val="32"/>
          <w:szCs w:val="32"/>
        </w:rPr>
        <w:t>(106/1/1)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3019"/>
        <w:gridCol w:w="3019"/>
        <w:gridCol w:w="3019"/>
        <w:gridCol w:w="1132"/>
        <w:gridCol w:w="1147"/>
      </w:tblGrid>
      <w:tr w:rsidR="003058E8" w:rsidRPr="003058E8" w14:paraId="53D8FC95" w14:textId="77777777" w:rsidTr="00D773F4">
        <w:tc>
          <w:tcPr>
            <w:tcW w:w="2660" w:type="dxa"/>
            <w:shd w:val="clear" w:color="auto" w:fill="auto"/>
          </w:tcPr>
          <w:p w14:paraId="6E5A2F32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pacing w:val="-6"/>
                <w:sz w:val="24"/>
                <w:szCs w:val="24"/>
              </w:rPr>
              <w:t xml:space="preserve">TTAS </w:t>
            </w:r>
            <w:r w:rsidRPr="003058E8">
              <w:rPr>
                <w:rFonts w:eastAsia="標楷體" w:hint="eastAsia"/>
                <w:color w:val="000000" w:themeColor="text1"/>
                <w:spacing w:val="-6"/>
                <w:sz w:val="24"/>
                <w:szCs w:val="24"/>
              </w:rPr>
              <w:t>級數</w:t>
            </w:r>
          </w:p>
        </w:tc>
        <w:tc>
          <w:tcPr>
            <w:tcW w:w="3024" w:type="dxa"/>
            <w:shd w:val="clear" w:color="auto" w:fill="auto"/>
          </w:tcPr>
          <w:p w14:paraId="14D192B8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一級</w:t>
            </w:r>
          </w:p>
        </w:tc>
        <w:tc>
          <w:tcPr>
            <w:tcW w:w="3024" w:type="dxa"/>
            <w:shd w:val="clear" w:color="auto" w:fill="auto"/>
          </w:tcPr>
          <w:p w14:paraId="46F65291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二級</w:t>
            </w:r>
          </w:p>
        </w:tc>
        <w:tc>
          <w:tcPr>
            <w:tcW w:w="3024" w:type="dxa"/>
            <w:shd w:val="clear" w:color="auto" w:fill="auto"/>
          </w:tcPr>
          <w:p w14:paraId="72CA6794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三級</w:t>
            </w:r>
          </w:p>
        </w:tc>
        <w:tc>
          <w:tcPr>
            <w:tcW w:w="1134" w:type="dxa"/>
            <w:shd w:val="clear" w:color="auto" w:fill="auto"/>
          </w:tcPr>
          <w:p w14:paraId="59F48FFA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四級</w:t>
            </w:r>
          </w:p>
        </w:tc>
        <w:tc>
          <w:tcPr>
            <w:tcW w:w="1149" w:type="dxa"/>
            <w:shd w:val="clear" w:color="auto" w:fill="auto"/>
          </w:tcPr>
          <w:p w14:paraId="1644435D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五級</w:t>
            </w:r>
          </w:p>
        </w:tc>
      </w:tr>
      <w:tr w:rsidR="003058E8" w:rsidRPr="003058E8" w14:paraId="235D5285" w14:textId="77777777" w:rsidTr="00D773F4">
        <w:tc>
          <w:tcPr>
            <w:tcW w:w="2660" w:type="dxa"/>
            <w:shd w:val="clear" w:color="auto" w:fill="auto"/>
          </w:tcPr>
          <w:p w14:paraId="465ECA01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判定依據</w:t>
            </w:r>
          </w:p>
        </w:tc>
        <w:tc>
          <w:tcPr>
            <w:tcW w:w="3024" w:type="dxa"/>
            <w:shd w:val="clear" w:color="auto" w:fill="auto"/>
          </w:tcPr>
          <w:p w14:paraId="3D785517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復甦急救</w:t>
            </w:r>
          </w:p>
        </w:tc>
        <w:tc>
          <w:tcPr>
            <w:tcW w:w="3024" w:type="dxa"/>
            <w:shd w:val="clear" w:color="auto" w:fill="auto"/>
          </w:tcPr>
          <w:p w14:paraId="4C652D3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危急</w:t>
            </w:r>
          </w:p>
        </w:tc>
        <w:tc>
          <w:tcPr>
            <w:tcW w:w="3024" w:type="dxa"/>
            <w:shd w:val="clear" w:color="auto" w:fill="auto"/>
          </w:tcPr>
          <w:p w14:paraId="6083A8D6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緊急</w:t>
            </w:r>
          </w:p>
        </w:tc>
        <w:tc>
          <w:tcPr>
            <w:tcW w:w="1134" w:type="dxa"/>
            <w:shd w:val="clear" w:color="auto" w:fill="auto"/>
          </w:tcPr>
          <w:p w14:paraId="35F0F32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次緊急</w:t>
            </w:r>
          </w:p>
        </w:tc>
        <w:tc>
          <w:tcPr>
            <w:tcW w:w="1149" w:type="dxa"/>
            <w:shd w:val="clear" w:color="auto" w:fill="auto"/>
          </w:tcPr>
          <w:p w14:paraId="77AC2D93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非緊急</w:t>
            </w:r>
          </w:p>
        </w:tc>
      </w:tr>
      <w:tr w:rsidR="003058E8" w:rsidRPr="003058E8" w14:paraId="2969F200" w14:textId="77777777" w:rsidTr="00D773F4">
        <w:tc>
          <w:tcPr>
            <w:tcW w:w="14015" w:type="dxa"/>
            <w:gridSpan w:val="6"/>
            <w:shd w:val="clear" w:color="auto" w:fill="auto"/>
          </w:tcPr>
          <w:p w14:paraId="4E33845E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生命徵象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(Vital signs)</w:t>
            </w:r>
          </w:p>
        </w:tc>
      </w:tr>
      <w:tr w:rsidR="003058E8" w:rsidRPr="003058E8" w14:paraId="1F7CB113" w14:textId="77777777" w:rsidTr="00D773F4">
        <w:tc>
          <w:tcPr>
            <w:tcW w:w="14015" w:type="dxa"/>
            <w:gridSpan w:val="6"/>
            <w:shd w:val="clear" w:color="auto" w:fill="auto"/>
          </w:tcPr>
          <w:p w14:paraId="6075BA65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二、呼吸：</w:t>
            </w:r>
          </w:p>
        </w:tc>
      </w:tr>
      <w:tr w:rsidR="003058E8" w:rsidRPr="003058E8" w14:paraId="165E3C1E" w14:textId="77777777" w:rsidTr="00D773F4">
        <w:tc>
          <w:tcPr>
            <w:tcW w:w="2660" w:type="dxa"/>
            <w:shd w:val="clear" w:color="auto" w:fill="auto"/>
          </w:tcPr>
          <w:p w14:paraId="0DA1ED76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綜合描述</w:t>
            </w:r>
          </w:p>
        </w:tc>
        <w:tc>
          <w:tcPr>
            <w:tcW w:w="3024" w:type="dxa"/>
            <w:shd w:val="clear" w:color="auto" w:fill="auto"/>
          </w:tcPr>
          <w:p w14:paraId="181F8D41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重度的呼吸窘迫：呼吸衰竭，為過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度的呼吸工作而產生疲憊現象，明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顯發</w:t>
            </w:r>
            <w:proofErr w:type="gramStart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紺</w:t>
            </w:r>
            <w:proofErr w:type="gramEnd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及意識混亂或沒有呼吸。</w:t>
            </w:r>
          </w:p>
        </w:tc>
        <w:tc>
          <w:tcPr>
            <w:tcW w:w="3024" w:type="dxa"/>
            <w:shd w:val="clear" w:color="auto" w:fill="auto"/>
          </w:tcPr>
          <w:p w14:paraId="0D7AB1BC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pacing w:val="-6"/>
                <w:sz w:val="24"/>
                <w:szCs w:val="24"/>
              </w:rPr>
              <w:t>中度的呼吸窘迫：呼吸費力、呼吸</w:t>
            </w:r>
            <w:r w:rsidRPr="003058E8">
              <w:rPr>
                <w:rFonts w:eastAsia="標楷體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工作增加、使用輔助肌。</w:t>
            </w:r>
          </w:p>
        </w:tc>
        <w:tc>
          <w:tcPr>
            <w:tcW w:w="3024" w:type="dxa"/>
            <w:shd w:val="clear" w:color="auto" w:fill="auto"/>
          </w:tcPr>
          <w:p w14:paraId="370138D6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輕度的呼吸窘迫：呼吸困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難，心跳過速，在走動時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有呼吸急促的現象，沒有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明顯呼吸工作的增加。</w:t>
            </w:r>
          </w:p>
        </w:tc>
        <w:tc>
          <w:tcPr>
            <w:tcW w:w="1134" w:type="dxa"/>
            <w:shd w:val="clear" w:color="auto" w:fill="auto"/>
          </w:tcPr>
          <w:p w14:paraId="44EE44C8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03D17ABC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3058E8" w:rsidRPr="003058E8" w14:paraId="3EBFFDED" w14:textId="77777777" w:rsidTr="00D773F4">
        <w:tc>
          <w:tcPr>
            <w:tcW w:w="2660" w:type="dxa"/>
            <w:shd w:val="clear" w:color="auto" w:fill="auto"/>
          </w:tcPr>
          <w:p w14:paraId="3834F8C1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說話</w:t>
            </w:r>
          </w:p>
        </w:tc>
        <w:tc>
          <w:tcPr>
            <w:tcW w:w="3024" w:type="dxa"/>
            <w:shd w:val="clear" w:color="auto" w:fill="auto"/>
          </w:tcPr>
          <w:p w14:paraId="6337E43F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單一字或無法言語</w:t>
            </w:r>
          </w:p>
        </w:tc>
        <w:tc>
          <w:tcPr>
            <w:tcW w:w="3024" w:type="dxa"/>
            <w:shd w:val="clear" w:color="auto" w:fill="auto"/>
          </w:tcPr>
          <w:p w14:paraId="723C2072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片語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不成句</w:t>
            </w:r>
          </w:p>
        </w:tc>
        <w:tc>
          <w:tcPr>
            <w:tcW w:w="3024" w:type="dxa"/>
            <w:shd w:val="clear" w:color="auto" w:fill="auto"/>
          </w:tcPr>
          <w:p w14:paraId="07B5B445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可使用句子</w:t>
            </w:r>
          </w:p>
        </w:tc>
        <w:tc>
          <w:tcPr>
            <w:tcW w:w="1134" w:type="dxa"/>
            <w:shd w:val="clear" w:color="auto" w:fill="auto"/>
          </w:tcPr>
          <w:p w14:paraId="60D18279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608739C4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3058E8" w:rsidRPr="003058E8" w14:paraId="19E5B70D" w14:textId="77777777" w:rsidTr="00D773F4">
        <w:tc>
          <w:tcPr>
            <w:tcW w:w="2660" w:type="dxa"/>
            <w:shd w:val="clear" w:color="auto" w:fill="auto"/>
          </w:tcPr>
          <w:p w14:paraId="667D5240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呼吸道</w:t>
            </w:r>
          </w:p>
        </w:tc>
        <w:tc>
          <w:tcPr>
            <w:tcW w:w="3024" w:type="dxa"/>
            <w:shd w:val="clear" w:color="auto" w:fill="auto"/>
          </w:tcPr>
          <w:p w14:paraId="70C94354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上氣道阻塞致口水外流</w:t>
            </w:r>
          </w:p>
        </w:tc>
        <w:tc>
          <w:tcPr>
            <w:tcW w:w="3024" w:type="dxa"/>
            <w:shd w:val="clear" w:color="auto" w:fill="auto"/>
          </w:tcPr>
          <w:p w14:paraId="7428E4CC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pacing w:val="-6"/>
                <w:sz w:val="24"/>
                <w:szCs w:val="24"/>
              </w:rPr>
              <w:t>明顯或惡化的喘</w:t>
            </w:r>
            <w:proofErr w:type="gramStart"/>
            <w:r w:rsidRPr="003058E8">
              <w:rPr>
                <w:rFonts w:eastAsia="標楷體" w:hint="eastAsia"/>
                <w:color w:val="000000" w:themeColor="text1"/>
                <w:spacing w:val="-6"/>
                <w:sz w:val="24"/>
                <w:szCs w:val="24"/>
              </w:rPr>
              <w:t>鳴呼吸聲</w:t>
            </w:r>
            <w:proofErr w:type="gramEnd"/>
            <w:r w:rsidRPr="003058E8">
              <w:rPr>
                <w:rFonts w:eastAsia="標楷體" w:hint="eastAsia"/>
                <w:color w:val="000000" w:themeColor="text1"/>
                <w:spacing w:val="-6"/>
                <w:sz w:val="24"/>
                <w:szCs w:val="24"/>
              </w:rPr>
              <w:t>，但呼吸</w:t>
            </w:r>
            <w:r w:rsidRPr="003058E8">
              <w:rPr>
                <w:rFonts w:eastAsia="標楷體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道仍暢通。</w:t>
            </w:r>
          </w:p>
        </w:tc>
        <w:tc>
          <w:tcPr>
            <w:tcW w:w="3024" w:type="dxa"/>
            <w:shd w:val="clear" w:color="auto" w:fill="auto"/>
          </w:tcPr>
          <w:p w14:paraId="5FDE6CE7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氣喘呼吸聲、呼吸道暢通</w:t>
            </w:r>
          </w:p>
        </w:tc>
        <w:tc>
          <w:tcPr>
            <w:tcW w:w="1134" w:type="dxa"/>
            <w:shd w:val="clear" w:color="auto" w:fill="auto"/>
          </w:tcPr>
          <w:p w14:paraId="7304D16D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1AE337F0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3058E8" w:rsidRPr="003058E8" w14:paraId="6D1AF082" w14:textId="77777777" w:rsidTr="00D773F4">
        <w:tc>
          <w:tcPr>
            <w:tcW w:w="2660" w:type="dxa"/>
            <w:shd w:val="clear" w:color="auto" w:fill="auto"/>
          </w:tcPr>
          <w:p w14:paraId="1CAC1E6E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呼吸次數</w:t>
            </w:r>
          </w:p>
        </w:tc>
        <w:tc>
          <w:tcPr>
            <w:tcW w:w="3024" w:type="dxa"/>
            <w:shd w:val="clear" w:color="auto" w:fill="auto"/>
          </w:tcPr>
          <w:p w14:paraId="121817FD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 xml:space="preserve">&lt;10 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次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024" w:type="dxa"/>
            <w:shd w:val="clear" w:color="auto" w:fill="auto"/>
          </w:tcPr>
          <w:p w14:paraId="415CF6F6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267B2219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D7CDAE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5DFA79AE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3058E8" w:rsidRPr="003058E8" w14:paraId="139E5C8A" w14:textId="77777777" w:rsidTr="00D773F4">
        <w:tc>
          <w:tcPr>
            <w:tcW w:w="2660" w:type="dxa"/>
            <w:shd w:val="clear" w:color="auto" w:fill="auto"/>
          </w:tcPr>
          <w:p w14:paraId="3D89A56F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呼吸窘迫姿勢</w:t>
            </w:r>
          </w:p>
        </w:tc>
        <w:tc>
          <w:tcPr>
            <w:tcW w:w="3024" w:type="dxa"/>
            <w:shd w:val="clear" w:color="auto" w:fill="auto"/>
          </w:tcPr>
          <w:p w14:paraId="649C770D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14:paraId="619024DB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嗅吸姿勢</w:t>
            </w:r>
            <w:proofErr w:type="gramEnd"/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三點支撐姿勢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/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拒絕躺下</w:t>
            </w:r>
          </w:p>
        </w:tc>
        <w:tc>
          <w:tcPr>
            <w:tcW w:w="3024" w:type="dxa"/>
            <w:shd w:val="clear" w:color="auto" w:fill="auto"/>
          </w:tcPr>
          <w:p w14:paraId="71E2DE6A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7B8830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492460B2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3058E8" w:rsidRPr="003058E8" w14:paraId="41EB8E37" w14:textId="77777777" w:rsidTr="00D773F4">
        <w:tc>
          <w:tcPr>
            <w:tcW w:w="2660" w:type="dxa"/>
            <w:shd w:val="clear" w:color="auto" w:fill="auto"/>
          </w:tcPr>
          <w:p w14:paraId="3D50E5BC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呼吸輔助</w:t>
            </w:r>
            <w:proofErr w:type="gramStart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肌</w:t>
            </w:r>
            <w:proofErr w:type="gramEnd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使用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 xml:space="preserve">/ 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鼻孔張合</w:t>
            </w:r>
          </w:p>
        </w:tc>
        <w:tc>
          <w:tcPr>
            <w:tcW w:w="3024" w:type="dxa"/>
            <w:shd w:val="clear" w:color="auto" w:fill="auto"/>
          </w:tcPr>
          <w:p w14:paraId="638A41B3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鼻孔張</w:t>
            </w:r>
            <w:proofErr w:type="gramStart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合且合併肋間</w:t>
            </w:r>
            <w:proofErr w:type="gramEnd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、肋下、胸骨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上、胸骨下、鎖骨上凹陷</w:t>
            </w:r>
          </w:p>
        </w:tc>
        <w:tc>
          <w:tcPr>
            <w:tcW w:w="3024" w:type="dxa"/>
            <w:shd w:val="clear" w:color="auto" w:fill="auto"/>
          </w:tcPr>
          <w:p w14:paraId="4A075927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僅鼻孔</w:t>
            </w:r>
            <w:proofErr w:type="gramStart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張合或胸骨</w:t>
            </w:r>
            <w:proofErr w:type="gramEnd"/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上輕微凹陷</w:t>
            </w:r>
          </w:p>
        </w:tc>
        <w:tc>
          <w:tcPr>
            <w:tcW w:w="3024" w:type="dxa"/>
            <w:shd w:val="clear" w:color="auto" w:fill="auto"/>
          </w:tcPr>
          <w:p w14:paraId="16F400F1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D4D3E0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64D1064C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3058E8" w:rsidRPr="003058E8" w14:paraId="0798510E" w14:textId="77777777" w:rsidTr="00D773F4">
        <w:tc>
          <w:tcPr>
            <w:tcW w:w="2660" w:type="dxa"/>
            <w:shd w:val="clear" w:color="auto" w:fill="auto"/>
          </w:tcPr>
          <w:p w14:paraId="04BBB072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血氧飽和度</w:t>
            </w:r>
          </w:p>
        </w:tc>
        <w:tc>
          <w:tcPr>
            <w:tcW w:w="3024" w:type="dxa"/>
            <w:shd w:val="clear" w:color="auto" w:fill="auto"/>
          </w:tcPr>
          <w:p w14:paraId="2F6CBE70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＜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90%</w:t>
            </w:r>
          </w:p>
        </w:tc>
        <w:tc>
          <w:tcPr>
            <w:tcW w:w="3024" w:type="dxa"/>
            <w:shd w:val="clear" w:color="auto" w:fill="auto"/>
          </w:tcPr>
          <w:p w14:paraId="79D28AED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 w:val="24"/>
                <w:szCs w:val="24"/>
              </w:rPr>
              <w:t>＜</w:t>
            </w: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92%</w:t>
            </w:r>
          </w:p>
        </w:tc>
        <w:tc>
          <w:tcPr>
            <w:tcW w:w="3024" w:type="dxa"/>
            <w:shd w:val="clear" w:color="auto" w:fill="auto"/>
          </w:tcPr>
          <w:p w14:paraId="1D28A7CD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 w:val="24"/>
                <w:szCs w:val="24"/>
              </w:rPr>
              <w:t>92% - 94%</w:t>
            </w:r>
          </w:p>
        </w:tc>
        <w:tc>
          <w:tcPr>
            <w:tcW w:w="1134" w:type="dxa"/>
            <w:shd w:val="clear" w:color="auto" w:fill="auto"/>
          </w:tcPr>
          <w:p w14:paraId="3BBA2722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6F7C1E03" w14:textId="77777777" w:rsidR="00D773F4" w:rsidRPr="003058E8" w:rsidRDefault="00D773F4" w:rsidP="00D773F4">
            <w:pPr>
              <w:pStyle w:val="a5"/>
              <w:spacing w:before="5" w:after="1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</w:tbl>
    <w:p w14:paraId="796A3237" w14:textId="77777777" w:rsidR="00D773F4" w:rsidRPr="003058E8" w:rsidRDefault="00D773F4" w:rsidP="00D773F4">
      <w:pPr>
        <w:pStyle w:val="a5"/>
        <w:spacing w:before="26"/>
        <w:ind w:left="127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 w:hint="eastAsia"/>
          <w:color w:val="000000" w:themeColor="text1"/>
          <w:sz w:val="24"/>
          <w:szCs w:val="24"/>
        </w:rPr>
        <w:t>備註：</w:t>
      </w:r>
    </w:p>
    <w:p w14:paraId="7A1567A8" w14:textId="77777777" w:rsidR="00D773F4" w:rsidRPr="003058E8" w:rsidRDefault="00D773F4" w:rsidP="00D773F4">
      <w:pPr>
        <w:pStyle w:val="a5"/>
        <w:spacing w:before="46"/>
        <w:ind w:left="127"/>
        <w:rPr>
          <w:rFonts w:eastAsia="標楷體"/>
          <w:color w:val="000000" w:themeColor="text1"/>
        </w:rPr>
      </w:pPr>
      <w:r w:rsidRPr="003058E8">
        <w:rPr>
          <w:rFonts w:eastAsia="標楷體"/>
          <w:color w:val="000000" w:themeColor="text1"/>
          <w:sz w:val="24"/>
          <w:szCs w:val="24"/>
        </w:rPr>
        <w:t>1.</w:t>
      </w:r>
      <w:r w:rsidRPr="003058E8">
        <w:rPr>
          <w:rFonts w:eastAsia="標楷體" w:hint="eastAsia"/>
          <w:color w:val="000000" w:themeColor="text1"/>
          <w:sz w:val="24"/>
          <w:szCs w:val="24"/>
        </w:rPr>
        <w:t>分級判定依據以描述性定義為主，除重度呼吸窘迫或</w:t>
      </w:r>
      <w:r w:rsidRPr="003058E8">
        <w:rPr>
          <w:rFonts w:eastAsia="標楷體"/>
          <w:color w:val="000000" w:themeColor="text1"/>
          <w:sz w:val="24"/>
          <w:szCs w:val="24"/>
        </w:rPr>
        <w:t xml:space="preserve"> O</w:t>
      </w:r>
      <w:r w:rsidRPr="003058E8">
        <w:rPr>
          <w:rFonts w:eastAsia="標楷體"/>
          <w:color w:val="000000" w:themeColor="text1"/>
          <w:position w:val="-2"/>
          <w:sz w:val="24"/>
          <w:szCs w:val="24"/>
        </w:rPr>
        <w:t xml:space="preserve">2 </w:t>
      </w:r>
      <w:r w:rsidRPr="003058E8">
        <w:rPr>
          <w:rFonts w:eastAsia="標楷體"/>
          <w:color w:val="000000" w:themeColor="text1"/>
          <w:sz w:val="24"/>
          <w:szCs w:val="24"/>
        </w:rPr>
        <w:t xml:space="preserve">saturation </w:t>
      </w:r>
      <w:r w:rsidRPr="003058E8">
        <w:rPr>
          <w:rFonts w:eastAsia="標楷體" w:hint="eastAsia"/>
          <w:color w:val="000000" w:themeColor="text1"/>
          <w:sz w:val="24"/>
          <w:szCs w:val="24"/>
        </w:rPr>
        <w:t>外，不以呼吸次數或其他絕對值為分級標準。</w:t>
      </w:r>
    </w:p>
    <w:p w14:paraId="223685A7" w14:textId="77777777" w:rsidR="00D773F4" w:rsidRPr="003058E8" w:rsidRDefault="00D773F4" w:rsidP="00D773F4">
      <w:pPr>
        <w:ind w:firstLineChars="50" w:firstLine="12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3058E8">
        <w:rPr>
          <w:rFonts w:eastAsia="標楷體"/>
          <w:color w:val="000000" w:themeColor="text1"/>
        </w:rPr>
        <w:br w:type="page"/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附表八之一、台灣急診檢傷急迫度分級量表兒童標準</w:t>
      </w:r>
      <w:r w:rsidRPr="003058E8">
        <w:rPr>
          <w:rFonts w:eastAsia="標楷體"/>
          <w:b/>
          <w:color w:val="000000" w:themeColor="text1"/>
          <w:sz w:val="32"/>
          <w:szCs w:val="32"/>
        </w:rPr>
        <w:t>-</w:t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t>首要調節變數表</w:t>
      </w:r>
      <w:r w:rsidRPr="003058E8">
        <w:rPr>
          <w:rFonts w:eastAsia="標楷體"/>
          <w:b/>
          <w:color w:val="000000" w:themeColor="text1"/>
          <w:sz w:val="32"/>
          <w:szCs w:val="32"/>
        </w:rPr>
        <w:t>(</w:t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t>續</w:t>
      </w:r>
      <w:r w:rsidRPr="003058E8">
        <w:rPr>
          <w:rFonts w:eastAsia="標楷體"/>
          <w:b/>
          <w:color w:val="000000" w:themeColor="text1"/>
          <w:sz w:val="32"/>
          <w:szCs w:val="32"/>
        </w:rPr>
        <w:t>)</w:t>
      </w:r>
      <w:r w:rsidR="00E10D7F" w:rsidRPr="003058E8">
        <w:rPr>
          <w:rFonts w:eastAsia="標楷體" w:hint="eastAsia"/>
          <w:b/>
          <w:color w:val="000000" w:themeColor="text1"/>
          <w:sz w:val="32"/>
          <w:szCs w:val="32"/>
        </w:rPr>
        <w:t>(106/1/1)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9"/>
        <w:gridCol w:w="1329"/>
        <w:gridCol w:w="2972"/>
        <w:gridCol w:w="3112"/>
        <w:gridCol w:w="2971"/>
        <w:gridCol w:w="1132"/>
        <w:gridCol w:w="1147"/>
      </w:tblGrid>
      <w:tr w:rsidR="003058E8" w:rsidRPr="003058E8" w14:paraId="6B610896" w14:textId="77777777" w:rsidTr="00D773F4">
        <w:tc>
          <w:tcPr>
            <w:tcW w:w="2660" w:type="dxa"/>
            <w:gridSpan w:val="2"/>
            <w:vMerge w:val="restart"/>
            <w:tcBorders>
              <w:tl2br w:val="single" w:sz="4" w:space="0" w:color="000000"/>
            </w:tcBorders>
            <w:shd w:val="clear" w:color="auto" w:fill="auto"/>
          </w:tcPr>
          <w:p w14:paraId="20B2279E" w14:textId="77777777" w:rsidR="00D773F4" w:rsidRPr="003058E8" w:rsidRDefault="00D773F4" w:rsidP="00D773F4">
            <w:pPr>
              <w:ind w:firstLineChars="450" w:firstLine="1053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/>
                <w:color w:val="000000" w:themeColor="text1"/>
                <w:spacing w:val="-6"/>
              </w:rPr>
              <w:t xml:space="preserve">TTAS </w:t>
            </w:r>
            <w:r w:rsidRPr="003058E8">
              <w:rPr>
                <w:rFonts w:eastAsia="標楷體" w:hint="eastAsia"/>
                <w:color w:val="000000" w:themeColor="text1"/>
                <w:spacing w:val="-6"/>
              </w:rPr>
              <w:t>級數</w:t>
            </w:r>
          </w:p>
          <w:p w14:paraId="6DA6AAF8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判定依據</w:t>
            </w:r>
          </w:p>
        </w:tc>
        <w:tc>
          <w:tcPr>
            <w:tcW w:w="2977" w:type="dxa"/>
            <w:shd w:val="clear" w:color="auto" w:fill="auto"/>
          </w:tcPr>
          <w:p w14:paraId="2DF9CC61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一級</w:t>
            </w:r>
          </w:p>
        </w:tc>
        <w:tc>
          <w:tcPr>
            <w:tcW w:w="3118" w:type="dxa"/>
            <w:shd w:val="clear" w:color="auto" w:fill="auto"/>
          </w:tcPr>
          <w:p w14:paraId="6322687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二級</w:t>
            </w:r>
          </w:p>
        </w:tc>
        <w:tc>
          <w:tcPr>
            <w:tcW w:w="2977" w:type="dxa"/>
            <w:shd w:val="clear" w:color="auto" w:fill="auto"/>
          </w:tcPr>
          <w:p w14:paraId="3A0DDAFF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三級</w:t>
            </w:r>
          </w:p>
        </w:tc>
        <w:tc>
          <w:tcPr>
            <w:tcW w:w="1134" w:type="dxa"/>
            <w:shd w:val="clear" w:color="auto" w:fill="auto"/>
          </w:tcPr>
          <w:p w14:paraId="40972C99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四級</w:t>
            </w:r>
          </w:p>
        </w:tc>
        <w:tc>
          <w:tcPr>
            <w:tcW w:w="1149" w:type="dxa"/>
            <w:shd w:val="clear" w:color="auto" w:fill="auto"/>
          </w:tcPr>
          <w:p w14:paraId="0296B9C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五級</w:t>
            </w:r>
          </w:p>
        </w:tc>
      </w:tr>
      <w:tr w:rsidR="003058E8" w:rsidRPr="003058E8" w14:paraId="1C837EB0" w14:textId="77777777" w:rsidTr="00D773F4">
        <w:tc>
          <w:tcPr>
            <w:tcW w:w="2660" w:type="dxa"/>
            <w:gridSpan w:val="2"/>
            <w:vMerge/>
            <w:tcBorders>
              <w:tl2br w:val="single" w:sz="4" w:space="0" w:color="000000"/>
            </w:tcBorders>
            <w:shd w:val="clear" w:color="auto" w:fill="auto"/>
          </w:tcPr>
          <w:p w14:paraId="04935CC8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245B19A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復甦急救</w:t>
            </w:r>
          </w:p>
        </w:tc>
        <w:tc>
          <w:tcPr>
            <w:tcW w:w="3118" w:type="dxa"/>
            <w:shd w:val="clear" w:color="auto" w:fill="auto"/>
          </w:tcPr>
          <w:p w14:paraId="55F31F70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危急</w:t>
            </w:r>
          </w:p>
        </w:tc>
        <w:tc>
          <w:tcPr>
            <w:tcW w:w="2977" w:type="dxa"/>
            <w:shd w:val="clear" w:color="auto" w:fill="auto"/>
          </w:tcPr>
          <w:p w14:paraId="6B09DF61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緊急</w:t>
            </w:r>
          </w:p>
        </w:tc>
        <w:tc>
          <w:tcPr>
            <w:tcW w:w="1134" w:type="dxa"/>
            <w:shd w:val="clear" w:color="auto" w:fill="auto"/>
          </w:tcPr>
          <w:p w14:paraId="74CB8851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次緊急</w:t>
            </w:r>
          </w:p>
        </w:tc>
        <w:tc>
          <w:tcPr>
            <w:tcW w:w="1149" w:type="dxa"/>
            <w:shd w:val="clear" w:color="auto" w:fill="auto"/>
          </w:tcPr>
          <w:p w14:paraId="3F3983D6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非緊急</w:t>
            </w:r>
          </w:p>
        </w:tc>
      </w:tr>
      <w:tr w:rsidR="003058E8" w:rsidRPr="003058E8" w14:paraId="405B928C" w14:textId="77777777" w:rsidTr="00D773F4">
        <w:tc>
          <w:tcPr>
            <w:tcW w:w="14015" w:type="dxa"/>
            <w:gridSpan w:val="7"/>
            <w:shd w:val="clear" w:color="auto" w:fill="auto"/>
          </w:tcPr>
          <w:p w14:paraId="7B9FE686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生命徵象</w:t>
            </w:r>
            <w:r w:rsidRPr="003058E8">
              <w:rPr>
                <w:rFonts w:eastAsia="標楷體"/>
                <w:color w:val="000000" w:themeColor="text1"/>
              </w:rPr>
              <w:t>(Vital signs)</w:t>
            </w:r>
          </w:p>
        </w:tc>
      </w:tr>
      <w:tr w:rsidR="003058E8" w:rsidRPr="003058E8" w14:paraId="0DB2FE07" w14:textId="77777777" w:rsidTr="00D773F4">
        <w:tc>
          <w:tcPr>
            <w:tcW w:w="14015" w:type="dxa"/>
            <w:gridSpan w:val="7"/>
            <w:shd w:val="clear" w:color="auto" w:fill="auto"/>
          </w:tcPr>
          <w:p w14:paraId="1411E60B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三、循環</w:t>
            </w:r>
          </w:p>
        </w:tc>
      </w:tr>
      <w:tr w:rsidR="003058E8" w:rsidRPr="003058E8" w14:paraId="0DF9D330" w14:textId="77777777" w:rsidTr="00D773F4">
        <w:tc>
          <w:tcPr>
            <w:tcW w:w="2660" w:type="dxa"/>
            <w:gridSpan w:val="2"/>
            <w:shd w:val="clear" w:color="auto" w:fill="auto"/>
          </w:tcPr>
          <w:p w14:paraId="26C817B4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綜合描述</w:t>
            </w:r>
          </w:p>
        </w:tc>
        <w:tc>
          <w:tcPr>
            <w:tcW w:w="2977" w:type="dxa"/>
            <w:shd w:val="clear" w:color="auto" w:fill="auto"/>
          </w:tcPr>
          <w:p w14:paraId="654220F7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休克：</w:t>
            </w:r>
            <w:proofErr w:type="gramStart"/>
            <w:r w:rsidRPr="003058E8">
              <w:rPr>
                <w:rFonts w:eastAsia="標楷體" w:hint="eastAsia"/>
                <w:color w:val="000000" w:themeColor="text1"/>
              </w:rPr>
              <w:t>組織灌流不足</w:t>
            </w:r>
            <w:proofErr w:type="gramEnd"/>
            <w:r w:rsidRPr="003058E8">
              <w:rPr>
                <w:rFonts w:eastAsia="標楷體" w:hint="eastAsia"/>
                <w:color w:val="000000" w:themeColor="text1"/>
              </w:rPr>
              <w:t>或缺氧，典</w:t>
            </w:r>
            <w:r w:rsidRPr="003058E8">
              <w:rPr>
                <w:rFonts w:eastAsia="標楷體"/>
                <w:color w:val="000000" w:themeColor="text1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</w:rPr>
              <w:t>型的徵象：皮膚冰冷、盜汗、蒼</w:t>
            </w:r>
            <w:r w:rsidRPr="003058E8">
              <w:rPr>
                <w:rFonts w:eastAsia="標楷體"/>
                <w:color w:val="000000" w:themeColor="text1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</w:rPr>
              <w:t>白、呼吸急促、意識模糊不清。</w:t>
            </w:r>
          </w:p>
        </w:tc>
        <w:tc>
          <w:tcPr>
            <w:tcW w:w="3118" w:type="dxa"/>
            <w:shd w:val="clear" w:color="auto" w:fill="auto"/>
          </w:tcPr>
          <w:p w14:paraId="34F795FF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血行動力循環不足：</w:t>
            </w:r>
            <w:r w:rsidRPr="003058E8">
              <w:rPr>
                <w:rFonts w:eastAsia="標楷體"/>
                <w:color w:val="000000" w:themeColor="text1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</w:rPr>
              <w:t>血壓偏低但未出現休</w:t>
            </w:r>
            <w:r w:rsidRPr="003058E8">
              <w:rPr>
                <w:rFonts w:eastAsia="標楷體"/>
                <w:color w:val="000000" w:themeColor="text1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</w:rPr>
              <w:t>克徵象，但</w:t>
            </w:r>
            <w:proofErr w:type="gramStart"/>
            <w:r w:rsidRPr="003058E8">
              <w:rPr>
                <w:rFonts w:eastAsia="標楷體" w:hint="eastAsia"/>
                <w:color w:val="000000" w:themeColor="text1"/>
              </w:rPr>
              <w:t>血液灌流</w:t>
            </w:r>
            <w:proofErr w:type="gramEnd"/>
            <w:r w:rsidRPr="003058E8">
              <w:rPr>
                <w:rFonts w:eastAsia="標楷體"/>
                <w:color w:val="000000" w:themeColor="text1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</w:rPr>
              <w:t>處於邊緣不足狀態。</w:t>
            </w:r>
          </w:p>
        </w:tc>
        <w:tc>
          <w:tcPr>
            <w:tcW w:w="2977" w:type="dxa"/>
            <w:shd w:val="clear" w:color="auto" w:fill="auto"/>
          </w:tcPr>
          <w:p w14:paraId="1942318E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生命徵象接近正常</w:t>
            </w:r>
            <w:proofErr w:type="gramStart"/>
            <w:r w:rsidRPr="003058E8">
              <w:rPr>
                <w:rFonts w:eastAsia="標楷體" w:hint="eastAsia"/>
                <w:color w:val="000000" w:themeColor="text1"/>
              </w:rPr>
              <w:t>範</w:t>
            </w:r>
            <w:proofErr w:type="gramEnd"/>
            <w:r w:rsidRPr="003058E8">
              <w:rPr>
                <w:rFonts w:eastAsia="標楷體"/>
                <w:color w:val="000000" w:themeColor="text1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</w:rPr>
              <w:t>圍之臨界值。</w:t>
            </w:r>
            <w:r w:rsidRPr="003058E8">
              <w:rPr>
                <w:rFonts w:eastAsia="標楷體"/>
                <w:color w:val="000000" w:themeColor="text1"/>
              </w:rPr>
              <w:t>(</w:t>
            </w:r>
            <w:r w:rsidRPr="003058E8">
              <w:rPr>
                <w:rFonts w:eastAsia="標楷體" w:hint="eastAsia"/>
                <w:color w:val="000000" w:themeColor="text1"/>
              </w:rPr>
              <w:t>應使用</w:t>
            </w:r>
            <w:r w:rsidRPr="003058E8">
              <w:rPr>
                <w:rFonts w:eastAsia="標楷體"/>
                <w:color w:val="000000" w:themeColor="text1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</w:rPr>
              <w:t>其他變項判定級數</w:t>
            </w:r>
            <w:r w:rsidRPr="003058E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B73C6DE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shd w:val="clear" w:color="auto" w:fill="auto"/>
          </w:tcPr>
          <w:p w14:paraId="43A0E18E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4C51F94D" w14:textId="77777777" w:rsidTr="00D773F4">
        <w:tc>
          <w:tcPr>
            <w:tcW w:w="1330" w:type="dxa"/>
            <w:vMerge w:val="restart"/>
            <w:shd w:val="clear" w:color="auto" w:fill="auto"/>
          </w:tcPr>
          <w:p w14:paraId="4427A0AB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每分鐘心</w:t>
            </w:r>
            <w:r w:rsidRPr="003058E8">
              <w:rPr>
                <w:rFonts w:eastAsia="標楷體"/>
                <w:color w:val="000000" w:themeColor="text1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</w:rPr>
              <w:t>跳次數</w:t>
            </w:r>
          </w:p>
        </w:tc>
        <w:tc>
          <w:tcPr>
            <w:tcW w:w="1330" w:type="dxa"/>
            <w:shd w:val="clear" w:color="auto" w:fill="auto"/>
          </w:tcPr>
          <w:p w14:paraId="3F4B9DDB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＜</w:t>
            </w:r>
            <w:r w:rsidRPr="003058E8">
              <w:rPr>
                <w:rFonts w:eastAsia="標楷體"/>
                <w:color w:val="000000" w:themeColor="text1"/>
              </w:rPr>
              <w:t>3M</w:t>
            </w:r>
            <w:r w:rsidRPr="003058E8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2977" w:type="dxa"/>
            <w:shd w:val="clear" w:color="auto" w:fill="auto"/>
          </w:tcPr>
          <w:p w14:paraId="52F3BD50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proofErr w:type="gramStart"/>
            <w:r w:rsidRPr="003058E8">
              <w:rPr>
                <w:rFonts w:hint="eastAsia"/>
                <w:color w:val="000000" w:themeColor="text1"/>
              </w:rPr>
              <w:t>≦</w:t>
            </w:r>
            <w:proofErr w:type="gramEnd"/>
            <w:r w:rsidRPr="003058E8">
              <w:rPr>
                <w:rFonts w:eastAsia="標楷體"/>
                <w:color w:val="000000" w:themeColor="text1"/>
              </w:rPr>
              <w:t xml:space="preserve">100  </w:t>
            </w:r>
            <w:r w:rsidRPr="003058E8">
              <w:rPr>
                <w:rFonts w:eastAsia="標楷體" w:hint="eastAsia"/>
                <w:color w:val="000000" w:themeColor="text1"/>
              </w:rPr>
              <w:t>或</w:t>
            </w:r>
            <w:r w:rsidRPr="003058E8">
              <w:rPr>
                <w:rFonts w:eastAsia="標楷體"/>
                <w:color w:val="000000" w:themeColor="text1"/>
                <w:spacing w:val="56"/>
              </w:rPr>
              <w:t xml:space="preserve"> </w:t>
            </w:r>
            <w:proofErr w:type="gramStart"/>
            <w:r w:rsidRPr="003058E8">
              <w:rPr>
                <w:rFonts w:hint="eastAsia"/>
                <w:color w:val="000000" w:themeColor="text1"/>
              </w:rPr>
              <w:t>≧</w:t>
            </w:r>
            <w:proofErr w:type="gramEnd"/>
            <w:r w:rsidRPr="003058E8">
              <w:rPr>
                <w:rFonts w:eastAsia="標楷體"/>
                <w:color w:val="000000" w:themeColor="text1"/>
              </w:rPr>
              <w:t>200</w:t>
            </w:r>
          </w:p>
        </w:tc>
        <w:tc>
          <w:tcPr>
            <w:tcW w:w="3118" w:type="dxa"/>
            <w:shd w:val="clear" w:color="auto" w:fill="auto"/>
          </w:tcPr>
          <w:p w14:paraId="6BB28F56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3C31B7F3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5A6AB9B8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shd w:val="clear" w:color="auto" w:fill="auto"/>
          </w:tcPr>
          <w:p w14:paraId="4B63BCE2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739A629A" w14:textId="77777777" w:rsidTr="00D773F4">
        <w:tc>
          <w:tcPr>
            <w:tcW w:w="1330" w:type="dxa"/>
            <w:vMerge/>
            <w:shd w:val="clear" w:color="auto" w:fill="auto"/>
          </w:tcPr>
          <w:p w14:paraId="7FD5D895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30" w:type="dxa"/>
            <w:shd w:val="clear" w:color="auto" w:fill="auto"/>
          </w:tcPr>
          <w:p w14:paraId="49E2D59F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/>
                <w:color w:val="000000" w:themeColor="text1"/>
              </w:rPr>
              <w:t>3M -3Y</w:t>
            </w:r>
            <w:r w:rsidRPr="003058E8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2977" w:type="dxa"/>
            <w:shd w:val="clear" w:color="auto" w:fill="auto"/>
          </w:tcPr>
          <w:p w14:paraId="1E2A1A97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proofErr w:type="gramStart"/>
            <w:r w:rsidRPr="003058E8">
              <w:rPr>
                <w:rFonts w:hint="eastAsia"/>
                <w:color w:val="000000" w:themeColor="text1"/>
              </w:rPr>
              <w:t>≦</w:t>
            </w:r>
            <w:proofErr w:type="gramEnd"/>
            <w:r w:rsidRPr="003058E8">
              <w:rPr>
                <w:rFonts w:eastAsia="標楷體"/>
                <w:color w:val="000000" w:themeColor="text1"/>
              </w:rPr>
              <w:t>80</w:t>
            </w:r>
            <w:r w:rsidRPr="003058E8">
              <w:rPr>
                <w:rFonts w:eastAsia="標楷體"/>
                <w:color w:val="000000" w:themeColor="text1"/>
              </w:rPr>
              <w:tab/>
            </w:r>
            <w:r w:rsidRPr="003058E8">
              <w:rPr>
                <w:rFonts w:eastAsia="標楷體" w:hint="eastAsia"/>
                <w:color w:val="000000" w:themeColor="text1"/>
              </w:rPr>
              <w:t>或</w:t>
            </w:r>
            <w:r w:rsidRPr="003058E8">
              <w:rPr>
                <w:rFonts w:eastAsia="標楷體"/>
                <w:color w:val="000000" w:themeColor="text1"/>
                <w:spacing w:val="57"/>
              </w:rPr>
              <w:t xml:space="preserve"> </w:t>
            </w:r>
            <w:proofErr w:type="gramStart"/>
            <w:r w:rsidRPr="003058E8">
              <w:rPr>
                <w:rFonts w:hint="eastAsia"/>
                <w:color w:val="000000" w:themeColor="text1"/>
              </w:rPr>
              <w:t>≧</w:t>
            </w:r>
            <w:proofErr w:type="gramEnd"/>
            <w:r w:rsidRPr="003058E8">
              <w:rPr>
                <w:rFonts w:eastAsia="標楷體"/>
                <w:color w:val="000000" w:themeColor="text1"/>
              </w:rPr>
              <w:t>180</w:t>
            </w:r>
          </w:p>
        </w:tc>
        <w:tc>
          <w:tcPr>
            <w:tcW w:w="3118" w:type="dxa"/>
            <w:shd w:val="clear" w:color="auto" w:fill="auto"/>
          </w:tcPr>
          <w:p w14:paraId="504AE6ED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6489E44B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1907F50E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shd w:val="clear" w:color="auto" w:fill="auto"/>
          </w:tcPr>
          <w:p w14:paraId="6150CB76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4CDD76C7" w14:textId="77777777" w:rsidTr="00D773F4">
        <w:tc>
          <w:tcPr>
            <w:tcW w:w="1330" w:type="dxa"/>
            <w:vMerge/>
            <w:shd w:val="clear" w:color="auto" w:fill="auto"/>
          </w:tcPr>
          <w:p w14:paraId="04C5AE00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30" w:type="dxa"/>
            <w:shd w:val="clear" w:color="auto" w:fill="auto"/>
          </w:tcPr>
          <w:p w14:paraId="2EB0F9D0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＞</w:t>
            </w:r>
            <w:r w:rsidRPr="003058E8">
              <w:rPr>
                <w:rFonts w:eastAsia="標楷體"/>
                <w:color w:val="000000" w:themeColor="text1"/>
              </w:rPr>
              <w:t>3Y</w:t>
            </w:r>
            <w:r w:rsidRPr="003058E8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2977" w:type="dxa"/>
            <w:shd w:val="clear" w:color="auto" w:fill="auto"/>
          </w:tcPr>
          <w:p w14:paraId="566C62CC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proofErr w:type="gramStart"/>
            <w:r w:rsidRPr="003058E8">
              <w:rPr>
                <w:rFonts w:hint="eastAsia"/>
                <w:color w:val="000000" w:themeColor="text1"/>
              </w:rPr>
              <w:t>≦</w:t>
            </w:r>
            <w:proofErr w:type="gramEnd"/>
            <w:r w:rsidRPr="003058E8">
              <w:rPr>
                <w:rFonts w:eastAsia="標楷體"/>
                <w:color w:val="000000" w:themeColor="text1"/>
              </w:rPr>
              <w:t>60</w:t>
            </w:r>
            <w:r w:rsidRPr="003058E8">
              <w:rPr>
                <w:rFonts w:eastAsia="標楷體"/>
                <w:color w:val="000000" w:themeColor="text1"/>
              </w:rPr>
              <w:tab/>
            </w:r>
            <w:r w:rsidRPr="003058E8">
              <w:rPr>
                <w:rFonts w:eastAsia="標楷體" w:hint="eastAsia"/>
                <w:color w:val="000000" w:themeColor="text1"/>
              </w:rPr>
              <w:t>或</w:t>
            </w:r>
            <w:r w:rsidRPr="003058E8">
              <w:rPr>
                <w:rFonts w:eastAsia="標楷體"/>
                <w:color w:val="000000" w:themeColor="text1"/>
                <w:spacing w:val="57"/>
              </w:rPr>
              <w:t xml:space="preserve"> </w:t>
            </w:r>
            <w:proofErr w:type="gramStart"/>
            <w:r w:rsidRPr="003058E8">
              <w:rPr>
                <w:rFonts w:hint="eastAsia"/>
                <w:color w:val="000000" w:themeColor="text1"/>
              </w:rPr>
              <w:t>≧</w:t>
            </w:r>
            <w:proofErr w:type="gramEnd"/>
            <w:r w:rsidRPr="003058E8">
              <w:rPr>
                <w:rFonts w:eastAsia="標楷體"/>
                <w:color w:val="000000" w:themeColor="text1"/>
              </w:rPr>
              <w:t>150</w:t>
            </w:r>
          </w:p>
        </w:tc>
        <w:tc>
          <w:tcPr>
            <w:tcW w:w="3118" w:type="dxa"/>
            <w:shd w:val="clear" w:color="auto" w:fill="auto"/>
          </w:tcPr>
          <w:p w14:paraId="17171BD5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6C93672F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DEA67BD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shd w:val="clear" w:color="auto" w:fill="auto"/>
          </w:tcPr>
          <w:p w14:paraId="549AACA1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5FFCDBD5" w14:textId="77777777" w:rsidTr="00D773F4">
        <w:tc>
          <w:tcPr>
            <w:tcW w:w="2660" w:type="dxa"/>
            <w:gridSpan w:val="2"/>
            <w:shd w:val="clear" w:color="auto" w:fill="auto"/>
          </w:tcPr>
          <w:p w14:paraId="67228569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膚色</w:t>
            </w:r>
          </w:p>
        </w:tc>
        <w:tc>
          <w:tcPr>
            <w:tcW w:w="2977" w:type="dxa"/>
            <w:shd w:val="clear" w:color="auto" w:fill="auto"/>
          </w:tcPr>
          <w:p w14:paraId="3264F42C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嘴唇、黏膜發紫</w:t>
            </w:r>
          </w:p>
        </w:tc>
        <w:tc>
          <w:tcPr>
            <w:tcW w:w="3118" w:type="dxa"/>
            <w:shd w:val="clear" w:color="auto" w:fill="auto"/>
          </w:tcPr>
          <w:p w14:paraId="65F80C75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proofErr w:type="gramStart"/>
            <w:r w:rsidRPr="003058E8">
              <w:rPr>
                <w:rFonts w:eastAsia="標楷體" w:hint="eastAsia"/>
                <w:color w:val="000000" w:themeColor="text1"/>
              </w:rPr>
              <w:t>肢端發</w:t>
            </w:r>
            <w:proofErr w:type="gramEnd"/>
            <w:r w:rsidRPr="003058E8">
              <w:rPr>
                <w:rFonts w:eastAsia="標楷體" w:hint="eastAsia"/>
                <w:color w:val="000000" w:themeColor="text1"/>
              </w:rPr>
              <w:t>紫，蒼白</w:t>
            </w:r>
            <w:r w:rsidRPr="003058E8">
              <w:rPr>
                <w:rFonts w:eastAsia="標楷體"/>
                <w:color w:val="000000" w:themeColor="text1"/>
              </w:rPr>
              <w:t>/</w:t>
            </w:r>
            <w:r w:rsidRPr="003058E8">
              <w:rPr>
                <w:rFonts w:eastAsia="標楷體" w:hint="eastAsia"/>
                <w:color w:val="000000" w:themeColor="text1"/>
              </w:rPr>
              <w:t>斑駁</w:t>
            </w:r>
          </w:p>
        </w:tc>
        <w:tc>
          <w:tcPr>
            <w:tcW w:w="2977" w:type="dxa"/>
            <w:shd w:val="clear" w:color="auto" w:fill="auto"/>
          </w:tcPr>
          <w:p w14:paraId="7802C17D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1CC5C236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shd w:val="clear" w:color="auto" w:fill="auto"/>
          </w:tcPr>
          <w:p w14:paraId="69B85760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7FA1AD6F" w14:textId="77777777" w:rsidTr="00D773F4">
        <w:tc>
          <w:tcPr>
            <w:tcW w:w="2660" w:type="dxa"/>
            <w:gridSpan w:val="2"/>
            <w:shd w:val="clear" w:color="auto" w:fill="auto"/>
          </w:tcPr>
          <w:p w14:paraId="028A720B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微血管填充時間</w:t>
            </w:r>
          </w:p>
        </w:tc>
        <w:tc>
          <w:tcPr>
            <w:tcW w:w="2977" w:type="dxa"/>
            <w:shd w:val="clear" w:color="auto" w:fill="auto"/>
          </w:tcPr>
          <w:p w14:paraId="1445C68C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/>
                <w:color w:val="000000" w:themeColor="text1"/>
              </w:rPr>
              <w:t xml:space="preserve">&gt;4 </w:t>
            </w:r>
            <w:r w:rsidRPr="003058E8">
              <w:rPr>
                <w:rFonts w:eastAsia="標楷體" w:hint="eastAsia"/>
                <w:color w:val="000000" w:themeColor="text1"/>
              </w:rPr>
              <w:t>秒</w:t>
            </w:r>
          </w:p>
        </w:tc>
        <w:tc>
          <w:tcPr>
            <w:tcW w:w="3118" w:type="dxa"/>
            <w:shd w:val="clear" w:color="auto" w:fill="auto"/>
          </w:tcPr>
          <w:p w14:paraId="53DEA554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/>
                <w:color w:val="000000" w:themeColor="text1"/>
              </w:rPr>
              <w:t xml:space="preserve">&gt;2 </w:t>
            </w:r>
            <w:r w:rsidRPr="003058E8">
              <w:rPr>
                <w:rFonts w:eastAsia="標楷體" w:hint="eastAsia"/>
                <w:color w:val="000000" w:themeColor="text1"/>
              </w:rPr>
              <w:t>秒</w:t>
            </w:r>
          </w:p>
        </w:tc>
        <w:tc>
          <w:tcPr>
            <w:tcW w:w="2977" w:type="dxa"/>
            <w:shd w:val="clear" w:color="auto" w:fill="auto"/>
          </w:tcPr>
          <w:p w14:paraId="1F796866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proofErr w:type="gramStart"/>
            <w:r w:rsidRPr="003058E8">
              <w:rPr>
                <w:rFonts w:hint="eastAsia"/>
                <w:color w:val="000000" w:themeColor="text1"/>
              </w:rPr>
              <w:t>≦</w:t>
            </w:r>
            <w:proofErr w:type="gramEnd"/>
            <w:r w:rsidRPr="003058E8">
              <w:rPr>
                <w:rFonts w:eastAsia="標楷體"/>
                <w:color w:val="000000" w:themeColor="text1"/>
              </w:rPr>
              <w:t xml:space="preserve">2 </w:t>
            </w:r>
            <w:r w:rsidRPr="003058E8">
              <w:rPr>
                <w:rFonts w:eastAsia="標楷體" w:hint="eastAsia"/>
                <w:color w:val="000000" w:themeColor="text1"/>
              </w:rPr>
              <w:t>秒</w:t>
            </w:r>
          </w:p>
        </w:tc>
        <w:tc>
          <w:tcPr>
            <w:tcW w:w="1134" w:type="dxa"/>
            <w:shd w:val="clear" w:color="auto" w:fill="auto"/>
          </w:tcPr>
          <w:p w14:paraId="0FA6E594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shd w:val="clear" w:color="auto" w:fill="auto"/>
          </w:tcPr>
          <w:p w14:paraId="10C20E0C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2AF7E132" w14:textId="77777777" w:rsidTr="00D773F4">
        <w:tc>
          <w:tcPr>
            <w:tcW w:w="2660" w:type="dxa"/>
            <w:gridSpan w:val="2"/>
            <w:shd w:val="clear" w:color="auto" w:fill="auto"/>
          </w:tcPr>
          <w:p w14:paraId="78877BAC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低血壓</w:t>
            </w:r>
            <w:r w:rsidRPr="003058E8">
              <w:rPr>
                <w:rFonts w:eastAsia="標楷體"/>
                <w:color w:val="000000" w:themeColor="text1"/>
              </w:rPr>
              <w:t xml:space="preserve">  (&gt; 1 Y)</w:t>
            </w:r>
          </w:p>
        </w:tc>
        <w:tc>
          <w:tcPr>
            <w:tcW w:w="2977" w:type="dxa"/>
            <w:shd w:val="clear" w:color="auto" w:fill="auto"/>
          </w:tcPr>
          <w:p w14:paraId="00A07B89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收縮壓</w:t>
            </w:r>
            <w:r w:rsidRPr="003058E8">
              <w:rPr>
                <w:rFonts w:eastAsia="標楷體"/>
                <w:color w:val="000000" w:themeColor="text1"/>
              </w:rPr>
              <w:t>&lt; 70mmHg</w:t>
            </w:r>
          </w:p>
        </w:tc>
        <w:tc>
          <w:tcPr>
            <w:tcW w:w="3118" w:type="dxa"/>
            <w:shd w:val="clear" w:color="auto" w:fill="auto"/>
          </w:tcPr>
          <w:p w14:paraId="27AFE899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227B0768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4D7ED3E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shd w:val="clear" w:color="auto" w:fill="auto"/>
          </w:tcPr>
          <w:p w14:paraId="4AB55E85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0286FC95" w14:textId="77777777" w:rsidR="00D773F4" w:rsidRPr="003058E8" w:rsidRDefault="00D773F4" w:rsidP="00D773F4">
      <w:pPr>
        <w:pStyle w:val="a5"/>
        <w:spacing w:before="26"/>
        <w:ind w:left="127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 w:hint="eastAsia"/>
          <w:color w:val="000000" w:themeColor="text1"/>
          <w:sz w:val="24"/>
          <w:szCs w:val="24"/>
        </w:rPr>
        <w:t>備註：</w:t>
      </w:r>
    </w:p>
    <w:p w14:paraId="0F948333" w14:textId="77777777" w:rsidR="00D773F4" w:rsidRPr="003058E8" w:rsidRDefault="00D773F4" w:rsidP="00D773F4">
      <w:pPr>
        <w:pStyle w:val="a5"/>
        <w:spacing w:before="46"/>
        <w:ind w:left="127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/>
          <w:color w:val="000000" w:themeColor="text1"/>
          <w:sz w:val="24"/>
          <w:szCs w:val="24"/>
        </w:rPr>
        <w:t>1.</w:t>
      </w:r>
      <w:r w:rsidRPr="003058E8">
        <w:rPr>
          <w:rFonts w:eastAsia="標楷體" w:hint="eastAsia"/>
          <w:color w:val="000000" w:themeColor="text1"/>
          <w:sz w:val="24"/>
          <w:szCs w:val="24"/>
        </w:rPr>
        <w:t>原則上兒科患者</w:t>
      </w:r>
      <w:proofErr w:type="gramStart"/>
      <w:r w:rsidRPr="003058E8">
        <w:rPr>
          <w:rFonts w:eastAsia="標楷體" w:hint="eastAsia"/>
          <w:color w:val="000000" w:themeColor="text1"/>
          <w:sz w:val="24"/>
          <w:szCs w:val="24"/>
        </w:rPr>
        <w:t>應在檢傷站測量</w:t>
      </w:r>
      <w:proofErr w:type="gramEnd"/>
      <w:r w:rsidRPr="003058E8">
        <w:rPr>
          <w:rFonts w:eastAsia="標楷體" w:hint="eastAsia"/>
          <w:color w:val="000000" w:themeColor="text1"/>
          <w:sz w:val="24"/>
          <w:szCs w:val="24"/>
        </w:rPr>
        <w:t>血壓，但兒童無法配合者，可暫不量，但在可配合情況下，仍應完成血壓測量。</w:t>
      </w:r>
    </w:p>
    <w:p w14:paraId="4F79EF4E" w14:textId="77777777" w:rsidR="00D773F4" w:rsidRPr="003058E8" w:rsidRDefault="00D773F4" w:rsidP="00D773F4">
      <w:pPr>
        <w:pStyle w:val="a5"/>
        <w:spacing w:before="42"/>
        <w:ind w:left="127"/>
        <w:rPr>
          <w:rFonts w:eastAsia="標楷體"/>
          <w:color w:val="000000" w:themeColor="text1"/>
        </w:rPr>
      </w:pPr>
      <w:r w:rsidRPr="003058E8">
        <w:rPr>
          <w:rFonts w:eastAsia="標楷體"/>
          <w:color w:val="000000" w:themeColor="text1"/>
          <w:sz w:val="24"/>
          <w:szCs w:val="24"/>
        </w:rPr>
        <w:t>2.</w:t>
      </w:r>
      <w:r w:rsidRPr="003058E8">
        <w:rPr>
          <w:rFonts w:eastAsia="標楷體" w:hint="eastAsia"/>
          <w:color w:val="000000" w:themeColor="text1"/>
          <w:sz w:val="24"/>
          <w:szCs w:val="24"/>
        </w:rPr>
        <w:t>兒童有神經系統，呼吸系統，心臟血管系統相關主訴，仍應測量血壓。</w:t>
      </w:r>
    </w:p>
    <w:p w14:paraId="13DE6186" w14:textId="77777777" w:rsidR="00D773F4" w:rsidRPr="003058E8" w:rsidRDefault="00D773F4" w:rsidP="00D773F4">
      <w:pPr>
        <w:ind w:firstLineChars="50" w:firstLine="12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3058E8">
        <w:rPr>
          <w:rFonts w:eastAsia="標楷體"/>
          <w:color w:val="000000" w:themeColor="text1"/>
        </w:rPr>
        <w:br w:type="page"/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附表八之一、台灣急診檢傷急迫度分級量表兒童標準</w:t>
      </w:r>
      <w:r w:rsidRPr="003058E8">
        <w:rPr>
          <w:rFonts w:eastAsia="標楷體"/>
          <w:b/>
          <w:color w:val="000000" w:themeColor="text1"/>
          <w:sz w:val="32"/>
          <w:szCs w:val="32"/>
        </w:rPr>
        <w:t>-</w:t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t>首要調節變數表</w:t>
      </w:r>
      <w:r w:rsidRPr="003058E8">
        <w:rPr>
          <w:rFonts w:eastAsia="標楷體"/>
          <w:b/>
          <w:color w:val="000000" w:themeColor="text1"/>
          <w:sz w:val="32"/>
          <w:szCs w:val="32"/>
        </w:rPr>
        <w:t>(</w:t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t>續</w:t>
      </w:r>
      <w:r w:rsidRPr="003058E8">
        <w:rPr>
          <w:rFonts w:eastAsia="標楷體"/>
          <w:b/>
          <w:color w:val="000000" w:themeColor="text1"/>
          <w:sz w:val="32"/>
          <w:szCs w:val="32"/>
        </w:rPr>
        <w:t>)</w:t>
      </w:r>
      <w:r w:rsidR="00E10D7F" w:rsidRPr="003058E8">
        <w:rPr>
          <w:rFonts w:eastAsia="標楷體" w:hint="eastAsia"/>
          <w:b/>
          <w:color w:val="000000" w:themeColor="text1"/>
          <w:sz w:val="32"/>
          <w:szCs w:val="32"/>
        </w:rPr>
        <w:t>(106/1/1)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5"/>
        <w:gridCol w:w="3018"/>
        <w:gridCol w:w="3019"/>
        <w:gridCol w:w="3019"/>
        <w:gridCol w:w="1133"/>
        <w:gridCol w:w="1148"/>
      </w:tblGrid>
      <w:tr w:rsidR="003058E8" w:rsidRPr="003058E8" w14:paraId="6D94830A" w14:textId="77777777" w:rsidTr="00D773F4">
        <w:tc>
          <w:tcPr>
            <w:tcW w:w="2660" w:type="dxa"/>
            <w:shd w:val="clear" w:color="auto" w:fill="auto"/>
          </w:tcPr>
          <w:p w14:paraId="55501185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/>
                <w:color w:val="000000" w:themeColor="text1"/>
                <w:spacing w:val="-6"/>
              </w:rPr>
              <w:t xml:space="preserve">TTAS </w:t>
            </w:r>
            <w:r w:rsidRPr="003058E8">
              <w:rPr>
                <w:rFonts w:eastAsia="標楷體" w:hint="eastAsia"/>
                <w:color w:val="000000" w:themeColor="text1"/>
                <w:spacing w:val="-6"/>
              </w:rPr>
              <w:t>級數</w:t>
            </w:r>
          </w:p>
        </w:tc>
        <w:tc>
          <w:tcPr>
            <w:tcW w:w="3024" w:type="dxa"/>
            <w:shd w:val="clear" w:color="auto" w:fill="auto"/>
          </w:tcPr>
          <w:p w14:paraId="7BBCEBDC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一級</w:t>
            </w:r>
          </w:p>
        </w:tc>
        <w:tc>
          <w:tcPr>
            <w:tcW w:w="3024" w:type="dxa"/>
            <w:shd w:val="clear" w:color="auto" w:fill="auto"/>
          </w:tcPr>
          <w:p w14:paraId="19B1613E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二級</w:t>
            </w:r>
          </w:p>
        </w:tc>
        <w:tc>
          <w:tcPr>
            <w:tcW w:w="3024" w:type="dxa"/>
            <w:shd w:val="clear" w:color="auto" w:fill="auto"/>
          </w:tcPr>
          <w:p w14:paraId="44EC46FD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三級</w:t>
            </w:r>
          </w:p>
        </w:tc>
        <w:tc>
          <w:tcPr>
            <w:tcW w:w="1134" w:type="dxa"/>
            <w:shd w:val="clear" w:color="auto" w:fill="auto"/>
          </w:tcPr>
          <w:p w14:paraId="376C2BFB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四級</w:t>
            </w:r>
          </w:p>
        </w:tc>
        <w:tc>
          <w:tcPr>
            <w:tcW w:w="1149" w:type="dxa"/>
            <w:shd w:val="clear" w:color="auto" w:fill="auto"/>
          </w:tcPr>
          <w:p w14:paraId="4BE00E61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五級</w:t>
            </w:r>
          </w:p>
        </w:tc>
      </w:tr>
      <w:tr w:rsidR="003058E8" w:rsidRPr="003058E8" w14:paraId="0B02EC43" w14:textId="77777777" w:rsidTr="00D773F4">
        <w:tc>
          <w:tcPr>
            <w:tcW w:w="2660" w:type="dxa"/>
            <w:shd w:val="clear" w:color="auto" w:fill="auto"/>
          </w:tcPr>
          <w:p w14:paraId="757414BC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判定依據</w:t>
            </w:r>
          </w:p>
        </w:tc>
        <w:tc>
          <w:tcPr>
            <w:tcW w:w="3024" w:type="dxa"/>
            <w:shd w:val="clear" w:color="auto" w:fill="auto"/>
          </w:tcPr>
          <w:p w14:paraId="014C651D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復甦急救</w:t>
            </w:r>
          </w:p>
        </w:tc>
        <w:tc>
          <w:tcPr>
            <w:tcW w:w="3024" w:type="dxa"/>
            <w:shd w:val="clear" w:color="auto" w:fill="auto"/>
          </w:tcPr>
          <w:p w14:paraId="6ACFC3E7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危急</w:t>
            </w:r>
          </w:p>
        </w:tc>
        <w:tc>
          <w:tcPr>
            <w:tcW w:w="3024" w:type="dxa"/>
            <w:shd w:val="clear" w:color="auto" w:fill="auto"/>
          </w:tcPr>
          <w:p w14:paraId="3F9B61DD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緊急</w:t>
            </w:r>
          </w:p>
        </w:tc>
        <w:tc>
          <w:tcPr>
            <w:tcW w:w="1134" w:type="dxa"/>
            <w:shd w:val="clear" w:color="auto" w:fill="auto"/>
          </w:tcPr>
          <w:p w14:paraId="470644B6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次緊急</w:t>
            </w:r>
          </w:p>
        </w:tc>
        <w:tc>
          <w:tcPr>
            <w:tcW w:w="1149" w:type="dxa"/>
            <w:shd w:val="clear" w:color="auto" w:fill="auto"/>
          </w:tcPr>
          <w:p w14:paraId="5686C365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非緊急</w:t>
            </w:r>
          </w:p>
        </w:tc>
      </w:tr>
      <w:tr w:rsidR="003058E8" w:rsidRPr="003058E8" w14:paraId="32748A93" w14:textId="77777777" w:rsidTr="00D773F4">
        <w:tc>
          <w:tcPr>
            <w:tcW w:w="14015" w:type="dxa"/>
            <w:gridSpan w:val="6"/>
            <w:shd w:val="clear" w:color="auto" w:fill="auto"/>
          </w:tcPr>
          <w:p w14:paraId="0A2E6F67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生命徵象</w:t>
            </w:r>
            <w:r w:rsidRPr="003058E8">
              <w:rPr>
                <w:rFonts w:eastAsia="標楷體"/>
                <w:color w:val="000000" w:themeColor="text1"/>
              </w:rPr>
              <w:t>(Vital signs)</w:t>
            </w:r>
          </w:p>
        </w:tc>
      </w:tr>
      <w:tr w:rsidR="003058E8" w:rsidRPr="003058E8" w14:paraId="4114587F" w14:textId="77777777" w:rsidTr="00D773F4">
        <w:tc>
          <w:tcPr>
            <w:tcW w:w="14015" w:type="dxa"/>
            <w:gridSpan w:val="6"/>
            <w:shd w:val="clear" w:color="auto" w:fill="auto"/>
          </w:tcPr>
          <w:p w14:paraId="3BF5002B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四之</w:t>
            </w:r>
            <w:proofErr w:type="gramStart"/>
            <w:r w:rsidRPr="003058E8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3058E8">
              <w:rPr>
                <w:rFonts w:eastAsia="標楷體"/>
                <w:color w:val="000000" w:themeColor="text1"/>
              </w:rPr>
              <w:t xml:space="preserve">  </w:t>
            </w:r>
            <w:r w:rsidRPr="003058E8">
              <w:rPr>
                <w:rFonts w:eastAsia="標楷體" w:hint="eastAsia"/>
                <w:color w:val="000000" w:themeColor="text1"/>
              </w:rPr>
              <w:t>體溫過高</w:t>
            </w:r>
            <w:r w:rsidRPr="003058E8">
              <w:rPr>
                <w:rFonts w:eastAsia="標楷體"/>
                <w:color w:val="000000" w:themeColor="text1"/>
              </w:rPr>
              <w:t>( &gt;38.0C)</w:t>
            </w:r>
          </w:p>
        </w:tc>
      </w:tr>
      <w:tr w:rsidR="003058E8" w:rsidRPr="003058E8" w14:paraId="0E6A5B28" w14:textId="77777777" w:rsidTr="00D773F4">
        <w:tc>
          <w:tcPr>
            <w:tcW w:w="2660" w:type="dxa"/>
            <w:shd w:val="clear" w:color="auto" w:fill="auto"/>
          </w:tcPr>
          <w:p w14:paraId="4493E909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不分年齡</w:t>
            </w:r>
          </w:p>
        </w:tc>
        <w:tc>
          <w:tcPr>
            <w:tcW w:w="3024" w:type="dxa"/>
            <w:shd w:val="clear" w:color="auto" w:fill="auto"/>
          </w:tcPr>
          <w:p w14:paraId="795FE37F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＞</w:t>
            </w:r>
            <w:r w:rsidRPr="003058E8">
              <w:rPr>
                <w:rFonts w:eastAsia="標楷體"/>
                <w:color w:val="000000" w:themeColor="text1"/>
              </w:rPr>
              <w:t>41</w:t>
            </w:r>
            <w:r w:rsidRPr="003058E8">
              <w:rPr>
                <w:rFonts w:hint="eastAsia"/>
                <w:color w:val="000000" w:themeColor="text1"/>
              </w:rPr>
              <w:t>℃</w:t>
            </w:r>
          </w:p>
        </w:tc>
        <w:tc>
          <w:tcPr>
            <w:tcW w:w="3024" w:type="dxa"/>
            <w:shd w:val="clear" w:color="auto" w:fill="auto"/>
          </w:tcPr>
          <w:p w14:paraId="6EA7682F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024" w:type="dxa"/>
            <w:shd w:val="clear" w:color="auto" w:fill="auto"/>
          </w:tcPr>
          <w:p w14:paraId="2754C664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7A4BB2C8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shd w:val="clear" w:color="auto" w:fill="auto"/>
          </w:tcPr>
          <w:p w14:paraId="4516954C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199DB13A" w14:textId="77777777" w:rsidTr="00D773F4">
        <w:tc>
          <w:tcPr>
            <w:tcW w:w="2660" w:type="dxa"/>
            <w:shd w:val="clear" w:color="auto" w:fill="auto"/>
          </w:tcPr>
          <w:p w14:paraId="2137B924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/>
                <w:color w:val="000000" w:themeColor="text1"/>
              </w:rPr>
              <w:t>&lt; 3M</w:t>
            </w:r>
          </w:p>
        </w:tc>
        <w:tc>
          <w:tcPr>
            <w:tcW w:w="3024" w:type="dxa"/>
            <w:shd w:val="clear" w:color="auto" w:fill="auto"/>
          </w:tcPr>
          <w:p w14:paraId="71C668FA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024" w:type="dxa"/>
            <w:shd w:val="clear" w:color="auto" w:fill="auto"/>
          </w:tcPr>
          <w:p w14:paraId="63B622EC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/>
                <w:color w:val="000000" w:themeColor="text1"/>
              </w:rPr>
              <w:t>&gt;38</w:t>
            </w:r>
            <w:r w:rsidRPr="003058E8">
              <w:rPr>
                <w:rFonts w:hint="eastAsia"/>
                <w:color w:val="000000" w:themeColor="text1"/>
              </w:rPr>
              <w:t>℃</w:t>
            </w:r>
          </w:p>
        </w:tc>
        <w:tc>
          <w:tcPr>
            <w:tcW w:w="3024" w:type="dxa"/>
            <w:shd w:val="clear" w:color="auto" w:fill="auto"/>
          </w:tcPr>
          <w:p w14:paraId="5D66AB59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46C85996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shd w:val="clear" w:color="auto" w:fill="auto"/>
          </w:tcPr>
          <w:p w14:paraId="0F21AAAF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392B233E" w14:textId="77777777" w:rsidTr="00D773F4">
        <w:tc>
          <w:tcPr>
            <w:tcW w:w="2660" w:type="dxa"/>
            <w:shd w:val="clear" w:color="auto" w:fill="auto"/>
          </w:tcPr>
          <w:p w14:paraId="51A4B3A5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/>
                <w:color w:val="000000" w:themeColor="text1"/>
              </w:rPr>
              <w:t>3M-3Y</w:t>
            </w:r>
          </w:p>
        </w:tc>
        <w:tc>
          <w:tcPr>
            <w:tcW w:w="3024" w:type="dxa"/>
            <w:shd w:val="clear" w:color="auto" w:fill="auto"/>
          </w:tcPr>
          <w:p w14:paraId="368C95E9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024" w:type="dxa"/>
            <w:shd w:val="clear" w:color="auto" w:fill="auto"/>
          </w:tcPr>
          <w:p w14:paraId="4A5FE4BC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免疫功能缺陷或有病容</w:t>
            </w:r>
          </w:p>
        </w:tc>
        <w:tc>
          <w:tcPr>
            <w:tcW w:w="3024" w:type="dxa"/>
            <w:shd w:val="clear" w:color="auto" w:fill="auto"/>
          </w:tcPr>
          <w:p w14:paraId="5BD6D903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無病容</w:t>
            </w:r>
          </w:p>
        </w:tc>
        <w:tc>
          <w:tcPr>
            <w:tcW w:w="1134" w:type="dxa"/>
            <w:shd w:val="clear" w:color="auto" w:fill="auto"/>
          </w:tcPr>
          <w:p w14:paraId="5C502453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shd w:val="clear" w:color="auto" w:fill="auto"/>
          </w:tcPr>
          <w:p w14:paraId="098E74FF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3697C51A" w14:textId="77777777" w:rsidTr="00D773F4">
        <w:tc>
          <w:tcPr>
            <w:tcW w:w="2660" w:type="dxa"/>
            <w:shd w:val="clear" w:color="auto" w:fill="auto"/>
          </w:tcPr>
          <w:p w14:paraId="46F3DBBD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/>
                <w:color w:val="000000" w:themeColor="text1"/>
              </w:rPr>
              <w:t>&gt;3Y</w:t>
            </w:r>
          </w:p>
        </w:tc>
        <w:tc>
          <w:tcPr>
            <w:tcW w:w="3024" w:type="dxa"/>
            <w:shd w:val="clear" w:color="auto" w:fill="auto"/>
          </w:tcPr>
          <w:p w14:paraId="1441AFD0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024" w:type="dxa"/>
            <w:shd w:val="clear" w:color="auto" w:fill="auto"/>
          </w:tcPr>
          <w:p w14:paraId="37028359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免疫功能缺陷</w:t>
            </w:r>
          </w:p>
        </w:tc>
        <w:tc>
          <w:tcPr>
            <w:tcW w:w="3024" w:type="dxa"/>
            <w:shd w:val="clear" w:color="auto" w:fill="auto"/>
          </w:tcPr>
          <w:p w14:paraId="7675BD6D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有病容</w:t>
            </w:r>
          </w:p>
        </w:tc>
        <w:tc>
          <w:tcPr>
            <w:tcW w:w="1134" w:type="dxa"/>
            <w:shd w:val="clear" w:color="auto" w:fill="auto"/>
          </w:tcPr>
          <w:p w14:paraId="1DF10579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無病容</w:t>
            </w:r>
          </w:p>
        </w:tc>
        <w:tc>
          <w:tcPr>
            <w:tcW w:w="1149" w:type="dxa"/>
            <w:shd w:val="clear" w:color="auto" w:fill="auto"/>
          </w:tcPr>
          <w:p w14:paraId="426BA4A2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4EA3AEE7" w14:textId="77777777" w:rsidTr="00D773F4">
        <w:tc>
          <w:tcPr>
            <w:tcW w:w="14015" w:type="dxa"/>
            <w:gridSpan w:val="6"/>
            <w:shd w:val="clear" w:color="auto" w:fill="auto"/>
          </w:tcPr>
          <w:p w14:paraId="77713FA6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四之二</w:t>
            </w:r>
            <w:r w:rsidRPr="003058E8">
              <w:rPr>
                <w:rFonts w:eastAsia="標楷體"/>
                <w:color w:val="000000" w:themeColor="text1"/>
                <w:spacing w:val="55"/>
              </w:rPr>
              <w:t xml:space="preserve"> </w:t>
            </w:r>
            <w:r w:rsidRPr="003058E8">
              <w:rPr>
                <w:rFonts w:eastAsia="標楷體" w:hint="eastAsia"/>
                <w:color w:val="000000" w:themeColor="text1"/>
              </w:rPr>
              <w:t>體溫過低</w:t>
            </w:r>
            <w:r w:rsidRPr="003058E8">
              <w:rPr>
                <w:rFonts w:eastAsia="標楷體"/>
                <w:color w:val="000000" w:themeColor="text1"/>
              </w:rPr>
              <w:t>(&lt;35</w:t>
            </w:r>
            <w:r w:rsidRPr="003058E8">
              <w:rPr>
                <w:rFonts w:hint="eastAsia"/>
                <w:color w:val="000000" w:themeColor="text1"/>
              </w:rPr>
              <w:t>℃</w:t>
            </w:r>
            <w:r w:rsidRPr="003058E8">
              <w:rPr>
                <w:rFonts w:eastAsia="標楷體"/>
                <w:color w:val="000000" w:themeColor="text1"/>
              </w:rPr>
              <w:t>)</w:t>
            </w:r>
          </w:p>
        </w:tc>
      </w:tr>
      <w:tr w:rsidR="003058E8" w:rsidRPr="003058E8" w14:paraId="5A263E3D" w14:textId="77777777" w:rsidTr="00D773F4">
        <w:tc>
          <w:tcPr>
            <w:tcW w:w="2660" w:type="dxa"/>
            <w:shd w:val="clear" w:color="auto" w:fill="auto"/>
          </w:tcPr>
          <w:p w14:paraId="7879A776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不分年齡</w:t>
            </w:r>
          </w:p>
        </w:tc>
        <w:tc>
          <w:tcPr>
            <w:tcW w:w="3024" w:type="dxa"/>
            <w:shd w:val="clear" w:color="auto" w:fill="auto"/>
          </w:tcPr>
          <w:p w14:paraId="6E1A4802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＜</w:t>
            </w:r>
            <w:r w:rsidRPr="003058E8">
              <w:rPr>
                <w:rFonts w:eastAsia="標楷體"/>
                <w:color w:val="000000" w:themeColor="text1"/>
              </w:rPr>
              <w:t>32</w:t>
            </w:r>
            <w:r w:rsidRPr="003058E8">
              <w:rPr>
                <w:rFonts w:hint="eastAsia"/>
                <w:color w:val="000000" w:themeColor="text1"/>
              </w:rPr>
              <w:t>℃</w:t>
            </w:r>
          </w:p>
        </w:tc>
        <w:tc>
          <w:tcPr>
            <w:tcW w:w="3024" w:type="dxa"/>
            <w:shd w:val="clear" w:color="auto" w:fill="auto"/>
          </w:tcPr>
          <w:p w14:paraId="01497588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024" w:type="dxa"/>
            <w:shd w:val="clear" w:color="auto" w:fill="auto"/>
          </w:tcPr>
          <w:p w14:paraId="7A2E9F2B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99D40BC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shd w:val="clear" w:color="auto" w:fill="auto"/>
          </w:tcPr>
          <w:p w14:paraId="50C96B4D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6641F45C" w14:textId="77777777" w:rsidTr="00D773F4">
        <w:tc>
          <w:tcPr>
            <w:tcW w:w="2660" w:type="dxa"/>
            <w:shd w:val="clear" w:color="auto" w:fill="auto"/>
          </w:tcPr>
          <w:p w14:paraId="082E9F20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/>
                <w:color w:val="000000" w:themeColor="text1"/>
              </w:rPr>
              <w:t>&lt; 3M</w:t>
            </w:r>
          </w:p>
        </w:tc>
        <w:tc>
          <w:tcPr>
            <w:tcW w:w="3024" w:type="dxa"/>
            <w:shd w:val="clear" w:color="auto" w:fill="auto"/>
          </w:tcPr>
          <w:p w14:paraId="7F9B56DA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024" w:type="dxa"/>
            <w:shd w:val="clear" w:color="auto" w:fill="auto"/>
          </w:tcPr>
          <w:p w14:paraId="055FED4C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/>
                <w:color w:val="000000" w:themeColor="text1"/>
              </w:rPr>
              <w:t>32</w:t>
            </w:r>
            <w:r w:rsidRPr="003058E8">
              <w:rPr>
                <w:rFonts w:hint="eastAsia"/>
                <w:color w:val="000000" w:themeColor="text1"/>
              </w:rPr>
              <w:t>℃</w:t>
            </w:r>
            <w:r w:rsidRPr="003058E8">
              <w:rPr>
                <w:rFonts w:eastAsia="標楷體"/>
                <w:color w:val="000000" w:themeColor="text1"/>
              </w:rPr>
              <w:t>- 36</w:t>
            </w:r>
            <w:r w:rsidRPr="003058E8">
              <w:rPr>
                <w:rFonts w:hint="eastAsia"/>
                <w:color w:val="000000" w:themeColor="text1"/>
              </w:rPr>
              <w:t>℃</w:t>
            </w:r>
          </w:p>
        </w:tc>
        <w:tc>
          <w:tcPr>
            <w:tcW w:w="3024" w:type="dxa"/>
            <w:shd w:val="clear" w:color="auto" w:fill="auto"/>
          </w:tcPr>
          <w:p w14:paraId="4C1F3913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4DD7E25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shd w:val="clear" w:color="auto" w:fill="auto"/>
          </w:tcPr>
          <w:p w14:paraId="203D2F07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5A80EEE0" w14:textId="77777777" w:rsidTr="00D773F4">
        <w:tc>
          <w:tcPr>
            <w:tcW w:w="2660" w:type="dxa"/>
            <w:shd w:val="clear" w:color="auto" w:fill="auto"/>
          </w:tcPr>
          <w:p w14:paraId="0B485EF1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/>
                <w:color w:val="000000" w:themeColor="text1"/>
              </w:rPr>
              <w:t>&gt; 3M</w:t>
            </w:r>
          </w:p>
        </w:tc>
        <w:tc>
          <w:tcPr>
            <w:tcW w:w="3024" w:type="dxa"/>
            <w:shd w:val="clear" w:color="auto" w:fill="auto"/>
          </w:tcPr>
          <w:p w14:paraId="726EFE24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024" w:type="dxa"/>
            <w:shd w:val="clear" w:color="auto" w:fill="auto"/>
          </w:tcPr>
          <w:p w14:paraId="2718ACEE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/>
                <w:color w:val="000000" w:themeColor="text1"/>
              </w:rPr>
              <w:t>32</w:t>
            </w:r>
            <w:r w:rsidRPr="003058E8">
              <w:rPr>
                <w:rFonts w:hint="eastAsia"/>
                <w:color w:val="000000" w:themeColor="text1"/>
              </w:rPr>
              <w:t>℃</w:t>
            </w:r>
            <w:r w:rsidRPr="003058E8">
              <w:rPr>
                <w:rFonts w:eastAsia="標楷體"/>
                <w:color w:val="000000" w:themeColor="text1"/>
              </w:rPr>
              <w:t>- 35</w:t>
            </w:r>
            <w:r w:rsidRPr="003058E8">
              <w:rPr>
                <w:rFonts w:hint="eastAsia"/>
                <w:color w:val="000000" w:themeColor="text1"/>
              </w:rPr>
              <w:t>℃</w:t>
            </w:r>
            <w:r w:rsidRPr="003058E8">
              <w:rPr>
                <w:rFonts w:eastAsia="標楷體" w:hint="eastAsia"/>
                <w:color w:val="000000" w:themeColor="text1"/>
              </w:rPr>
              <w:t>【備註</w:t>
            </w:r>
            <w:r w:rsidRPr="003058E8">
              <w:rPr>
                <w:rFonts w:eastAsia="標楷體"/>
                <w:color w:val="000000" w:themeColor="text1"/>
              </w:rPr>
              <w:t>4</w:t>
            </w:r>
            <w:r w:rsidRPr="003058E8">
              <w:rPr>
                <w:rFonts w:eastAsia="標楷體" w:hint="eastAsia"/>
                <w:color w:val="000000" w:themeColor="text1"/>
              </w:rPr>
              <w:t>】</w:t>
            </w:r>
          </w:p>
        </w:tc>
        <w:tc>
          <w:tcPr>
            <w:tcW w:w="3024" w:type="dxa"/>
            <w:shd w:val="clear" w:color="auto" w:fill="auto"/>
          </w:tcPr>
          <w:p w14:paraId="78AEF80E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B6F29DE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shd w:val="clear" w:color="auto" w:fill="auto"/>
          </w:tcPr>
          <w:p w14:paraId="22A6225C" w14:textId="77777777" w:rsidR="00D773F4" w:rsidRPr="003058E8" w:rsidRDefault="00D773F4" w:rsidP="00D773F4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1F58DDD8" w14:textId="77777777" w:rsidR="00D773F4" w:rsidRPr="003058E8" w:rsidRDefault="00D773F4" w:rsidP="00D773F4">
      <w:pPr>
        <w:pStyle w:val="a5"/>
        <w:spacing w:before="26" w:line="280" w:lineRule="exact"/>
        <w:ind w:left="127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 w:hint="eastAsia"/>
          <w:color w:val="000000" w:themeColor="text1"/>
          <w:sz w:val="24"/>
          <w:szCs w:val="24"/>
        </w:rPr>
        <w:t>備註：</w:t>
      </w:r>
    </w:p>
    <w:p w14:paraId="2F437279" w14:textId="77777777" w:rsidR="00D773F4" w:rsidRPr="003058E8" w:rsidRDefault="00D773F4" w:rsidP="00D773F4">
      <w:pPr>
        <w:pStyle w:val="a5"/>
        <w:spacing w:before="46" w:line="280" w:lineRule="exact"/>
        <w:ind w:leftChars="50" w:left="360" w:hangingChars="100" w:hanging="240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/>
          <w:color w:val="000000" w:themeColor="text1"/>
          <w:sz w:val="24"/>
          <w:szCs w:val="24"/>
        </w:rPr>
        <w:t>1.</w:t>
      </w:r>
      <w:r w:rsidRPr="003058E8">
        <w:rPr>
          <w:rFonts w:eastAsia="標楷體" w:hint="eastAsia"/>
          <w:color w:val="000000" w:themeColor="text1"/>
          <w:sz w:val="24"/>
          <w:szCs w:val="24"/>
        </w:rPr>
        <w:t>體溫測量</w:t>
      </w:r>
      <w:proofErr w:type="gramStart"/>
      <w:r w:rsidRPr="003058E8">
        <w:rPr>
          <w:rFonts w:eastAsia="標楷體" w:hint="eastAsia"/>
          <w:color w:val="000000" w:themeColor="text1"/>
          <w:sz w:val="24"/>
          <w:szCs w:val="24"/>
        </w:rPr>
        <w:t>採</w:t>
      </w:r>
      <w:proofErr w:type="gramEnd"/>
      <w:r w:rsidRPr="003058E8">
        <w:rPr>
          <w:rFonts w:eastAsia="標楷體" w:hint="eastAsia"/>
          <w:color w:val="000000" w:themeColor="text1"/>
          <w:sz w:val="24"/>
          <w:szCs w:val="24"/>
        </w:rPr>
        <w:t>和中心溫度接近之測量結果，如耳溫及</w:t>
      </w:r>
      <w:proofErr w:type="gramStart"/>
      <w:r w:rsidRPr="003058E8">
        <w:rPr>
          <w:rFonts w:eastAsia="標楷體" w:hint="eastAsia"/>
          <w:color w:val="000000" w:themeColor="text1"/>
          <w:sz w:val="24"/>
          <w:szCs w:val="24"/>
        </w:rPr>
        <w:t>肛</w:t>
      </w:r>
      <w:proofErr w:type="gramEnd"/>
      <w:r w:rsidRPr="003058E8">
        <w:rPr>
          <w:rFonts w:eastAsia="標楷體" w:hint="eastAsia"/>
          <w:color w:val="000000" w:themeColor="text1"/>
          <w:sz w:val="24"/>
          <w:szCs w:val="24"/>
        </w:rPr>
        <w:t>溫等方法，但三個月以下嬰幼兒，建議測量</w:t>
      </w:r>
      <w:proofErr w:type="gramStart"/>
      <w:r w:rsidRPr="003058E8">
        <w:rPr>
          <w:rFonts w:eastAsia="標楷體" w:hint="eastAsia"/>
          <w:color w:val="000000" w:themeColor="text1"/>
          <w:sz w:val="24"/>
          <w:szCs w:val="24"/>
        </w:rPr>
        <w:t>肛</w:t>
      </w:r>
      <w:proofErr w:type="gramEnd"/>
      <w:r w:rsidRPr="003058E8">
        <w:rPr>
          <w:rFonts w:eastAsia="標楷體" w:hint="eastAsia"/>
          <w:color w:val="000000" w:themeColor="text1"/>
          <w:sz w:val="24"/>
          <w:szCs w:val="24"/>
        </w:rPr>
        <w:t>溫，若無法測量</w:t>
      </w:r>
      <w:proofErr w:type="gramStart"/>
      <w:r w:rsidRPr="003058E8">
        <w:rPr>
          <w:rFonts w:eastAsia="標楷體" w:hint="eastAsia"/>
          <w:color w:val="000000" w:themeColor="text1"/>
          <w:sz w:val="24"/>
          <w:szCs w:val="24"/>
        </w:rPr>
        <w:t>肛</w:t>
      </w:r>
      <w:proofErr w:type="gramEnd"/>
      <w:r w:rsidRPr="003058E8">
        <w:rPr>
          <w:rFonts w:eastAsia="標楷體" w:hint="eastAsia"/>
          <w:color w:val="000000" w:themeColor="text1"/>
          <w:sz w:val="24"/>
          <w:szCs w:val="24"/>
        </w:rPr>
        <w:t>溫，建議採用測量結果接近中心溫度之其他方法。</w:t>
      </w:r>
    </w:p>
    <w:p w14:paraId="498B5EFA" w14:textId="77777777" w:rsidR="00D773F4" w:rsidRPr="003058E8" w:rsidRDefault="00D773F4" w:rsidP="00D773F4">
      <w:pPr>
        <w:pStyle w:val="a5"/>
        <w:spacing w:before="46" w:line="280" w:lineRule="exact"/>
        <w:ind w:leftChars="50" w:left="360" w:hangingChars="100" w:hanging="240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/>
          <w:color w:val="000000" w:themeColor="text1"/>
          <w:sz w:val="24"/>
          <w:szCs w:val="24"/>
        </w:rPr>
        <w:t>2.</w:t>
      </w:r>
      <w:r w:rsidRPr="003058E8">
        <w:rPr>
          <w:rFonts w:eastAsia="標楷體" w:hint="eastAsia"/>
          <w:color w:val="000000" w:themeColor="text1"/>
          <w:sz w:val="24"/>
          <w:szCs w:val="24"/>
        </w:rPr>
        <w:t>在體溫過高部分，發燒之定義為中心體溫</w:t>
      </w:r>
      <w:r w:rsidRPr="003058E8">
        <w:rPr>
          <w:rFonts w:eastAsia="標楷體"/>
          <w:color w:val="000000" w:themeColor="text1"/>
          <w:sz w:val="24"/>
          <w:szCs w:val="24"/>
        </w:rPr>
        <w:t xml:space="preserve"> &gt;38.0C</w:t>
      </w:r>
      <w:r w:rsidRPr="003058E8">
        <w:rPr>
          <w:rFonts w:eastAsia="標楷體" w:hint="eastAsia"/>
          <w:color w:val="000000" w:themeColor="text1"/>
          <w:sz w:val="24"/>
          <w:szCs w:val="24"/>
        </w:rPr>
        <w:t>。除中心體溫</w:t>
      </w:r>
      <w:r w:rsidRPr="003058E8">
        <w:rPr>
          <w:rFonts w:eastAsia="標楷體"/>
          <w:color w:val="000000" w:themeColor="text1"/>
          <w:sz w:val="24"/>
          <w:szCs w:val="24"/>
        </w:rPr>
        <w:t xml:space="preserve">&gt;41°C </w:t>
      </w:r>
      <w:r w:rsidRPr="003058E8">
        <w:rPr>
          <w:rFonts w:eastAsia="標楷體" w:hint="eastAsia"/>
          <w:color w:val="000000" w:themeColor="text1"/>
          <w:sz w:val="24"/>
          <w:szCs w:val="24"/>
        </w:rPr>
        <w:t>歸為一級外，其他範圍的發燒情況，皆不以絕對值作為分級的規範，而是考慮病患是否有病容、是否為免疫不全的狀態來決定檢傷級數。</w:t>
      </w:r>
    </w:p>
    <w:p w14:paraId="02C7808E" w14:textId="77777777" w:rsidR="00D773F4" w:rsidRPr="003058E8" w:rsidRDefault="00D773F4" w:rsidP="00D773F4">
      <w:pPr>
        <w:pStyle w:val="a5"/>
        <w:spacing w:before="14" w:line="280" w:lineRule="exact"/>
        <w:ind w:left="607"/>
        <w:rPr>
          <w:rFonts w:eastAsia="標楷體"/>
          <w:color w:val="000000" w:themeColor="text1"/>
          <w:sz w:val="24"/>
          <w:szCs w:val="24"/>
        </w:rPr>
      </w:pPr>
      <w:proofErr w:type="gramStart"/>
      <w:r w:rsidRPr="003058E8">
        <w:rPr>
          <w:rFonts w:eastAsia="標楷體"/>
          <w:color w:val="000000" w:themeColor="text1"/>
          <w:sz w:val="24"/>
          <w:szCs w:val="24"/>
        </w:rPr>
        <w:t>•</w:t>
      </w:r>
      <w:proofErr w:type="gramEnd"/>
      <w:r w:rsidRPr="003058E8">
        <w:rPr>
          <w:rFonts w:eastAsia="標楷體" w:hint="eastAsia"/>
          <w:color w:val="000000" w:themeColor="text1"/>
          <w:sz w:val="24"/>
          <w:szCs w:val="24"/>
        </w:rPr>
        <w:t>免疫功能缺陷：白血球過少、曾接受移植手術、長期使用類固醇、疑似</w:t>
      </w:r>
      <w:proofErr w:type="gramStart"/>
      <w:r w:rsidRPr="003058E8">
        <w:rPr>
          <w:rFonts w:eastAsia="標楷體" w:hint="eastAsia"/>
          <w:color w:val="000000" w:themeColor="text1"/>
          <w:sz w:val="24"/>
          <w:szCs w:val="24"/>
        </w:rPr>
        <w:t>敗</w:t>
      </w:r>
      <w:proofErr w:type="gramEnd"/>
      <w:r w:rsidRPr="003058E8">
        <w:rPr>
          <w:rFonts w:eastAsia="標楷體" w:hint="eastAsia"/>
          <w:color w:val="000000" w:themeColor="text1"/>
          <w:sz w:val="24"/>
          <w:szCs w:val="24"/>
        </w:rPr>
        <w:t>血性休克、癌症、</w:t>
      </w:r>
      <w:r w:rsidRPr="003058E8">
        <w:rPr>
          <w:rFonts w:eastAsia="標楷體"/>
          <w:color w:val="000000" w:themeColor="text1"/>
          <w:sz w:val="24"/>
          <w:szCs w:val="24"/>
        </w:rPr>
        <w:t xml:space="preserve">ESRD </w:t>
      </w:r>
      <w:r w:rsidRPr="003058E8">
        <w:rPr>
          <w:rFonts w:eastAsia="標楷體" w:hint="eastAsia"/>
          <w:color w:val="000000" w:themeColor="text1"/>
          <w:sz w:val="24"/>
          <w:szCs w:val="24"/>
        </w:rPr>
        <w:t>等病患。</w:t>
      </w:r>
    </w:p>
    <w:p w14:paraId="3A9B71FF" w14:textId="77777777" w:rsidR="00D773F4" w:rsidRPr="003058E8" w:rsidRDefault="00D773F4" w:rsidP="00D773F4">
      <w:pPr>
        <w:pStyle w:val="a5"/>
        <w:spacing w:before="33" w:line="280" w:lineRule="exact"/>
        <w:ind w:left="607"/>
        <w:rPr>
          <w:rFonts w:eastAsia="標楷體"/>
          <w:color w:val="000000" w:themeColor="text1"/>
          <w:sz w:val="24"/>
          <w:szCs w:val="24"/>
        </w:rPr>
      </w:pPr>
      <w:proofErr w:type="gramStart"/>
      <w:r w:rsidRPr="003058E8">
        <w:rPr>
          <w:rFonts w:eastAsia="標楷體"/>
          <w:color w:val="000000" w:themeColor="text1"/>
          <w:sz w:val="24"/>
          <w:szCs w:val="24"/>
        </w:rPr>
        <w:t>•</w:t>
      </w:r>
      <w:proofErr w:type="gramEnd"/>
      <w:r w:rsidRPr="003058E8">
        <w:rPr>
          <w:rFonts w:eastAsia="標楷體" w:hint="eastAsia"/>
          <w:color w:val="000000" w:themeColor="text1"/>
          <w:sz w:val="24"/>
          <w:szCs w:val="24"/>
        </w:rPr>
        <w:t>有病容：臉色潮紅、脈搏加快、</w:t>
      </w:r>
      <w:proofErr w:type="gramStart"/>
      <w:r w:rsidRPr="003058E8">
        <w:rPr>
          <w:rFonts w:eastAsia="標楷體" w:hint="eastAsia"/>
          <w:color w:val="000000" w:themeColor="text1"/>
          <w:sz w:val="24"/>
          <w:szCs w:val="24"/>
        </w:rPr>
        <w:t>脈壓變</w:t>
      </w:r>
      <w:proofErr w:type="gramEnd"/>
      <w:r w:rsidRPr="003058E8">
        <w:rPr>
          <w:rFonts w:eastAsia="標楷體" w:hint="eastAsia"/>
          <w:color w:val="000000" w:themeColor="text1"/>
          <w:sz w:val="24"/>
          <w:szCs w:val="24"/>
        </w:rPr>
        <w:t>寬、焦慮、機動或混亂的情形。</w:t>
      </w:r>
    </w:p>
    <w:p w14:paraId="78711622" w14:textId="77777777" w:rsidR="00D773F4" w:rsidRPr="003058E8" w:rsidRDefault="00D773F4" w:rsidP="00D773F4">
      <w:pPr>
        <w:pStyle w:val="a5"/>
        <w:spacing w:before="33" w:line="280" w:lineRule="exact"/>
        <w:ind w:left="607"/>
        <w:rPr>
          <w:rFonts w:eastAsia="標楷體"/>
          <w:color w:val="000000" w:themeColor="text1"/>
          <w:sz w:val="24"/>
          <w:szCs w:val="24"/>
        </w:rPr>
      </w:pPr>
      <w:proofErr w:type="gramStart"/>
      <w:r w:rsidRPr="003058E8">
        <w:rPr>
          <w:rFonts w:eastAsia="標楷體"/>
          <w:color w:val="000000" w:themeColor="text1"/>
          <w:sz w:val="24"/>
          <w:szCs w:val="24"/>
        </w:rPr>
        <w:t>•</w:t>
      </w:r>
      <w:proofErr w:type="gramEnd"/>
      <w:r w:rsidRPr="003058E8">
        <w:rPr>
          <w:rFonts w:eastAsia="標楷體" w:hint="eastAsia"/>
          <w:color w:val="000000" w:themeColor="text1"/>
          <w:sz w:val="24"/>
          <w:szCs w:val="24"/>
        </w:rPr>
        <w:t>無病容：心跳和</w:t>
      </w:r>
      <w:proofErr w:type="gramStart"/>
      <w:r w:rsidRPr="003058E8">
        <w:rPr>
          <w:rFonts w:eastAsia="標楷體" w:hint="eastAsia"/>
          <w:color w:val="000000" w:themeColor="text1"/>
          <w:sz w:val="24"/>
          <w:szCs w:val="24"/>
        </w:rPr>
        <w:t>脈壓</w:t>
      </w:r>
      <w:proofErr w:type="gramEnd"/>
      <w:r w:rsidRPr="003058E8">
        <w:rPr>
          <w:rFonts w:eastAsia="標楷體" w:hint="eastAsia"/>
          <w:color w:val="000000" w:themeColor="text1"/>
          <w:sz w:val="24"/>
          <w:szCs w:val="24"/>
        </w:rPr>
        <w:t>正常、</w:t>
      </w:r>
      <w:r w:rsidRPr="003058E8">
        <w:rPr>
          <w:rFonts w:eastAsia="標楷體"/>
          <w:color w:val="000000" w:themeColor="text1"/>
          <w:sz w:val="24"/>
          <w:szCs w:val="24"/>
        </w:rPr>
        <w:t>;</w:t>
      </w:r>
      <w:r w:rsidRPr="003058E8">
        <w:rPr>
          <w:rFonts w:eastAsia="標楷體" w:hint="eastAsia"/>
          <w:color w:val="000000" w:themeColor="text1"/>
          <w:sz w:val="24"/>
          <w:szCs w:val="24"/>
        </w:rPr>
        <w:t>意識警醒、</w:t>
      </w:r>
      <w:proofErr w:type="gramStart"/>
      <w:r w:rsidRPr="003058E8">
        <w:rPr>
          <w:rFonts w:eastAsia="標楷體" w:hint="eastAsia"/>
          <w:color w:val="000000" w:themeColor="text1"/>
          <w:sz w:val="24"/>
          <w:szCs w:val="24"/>
        </w:rPr>
        <w:t>清楚的</w:t>
      </w:r>
      <w:proofErr w:type="gramEnd"/>
      <w:r w:rsidRPr="003058E8">
        <w:rPr>
          <w:rFonts w:eastAsia="標楷體" w:hint="eastAsia"/>
          <w:color w:val="000000" w:themeColor="text1"/>
          <w:sz w:val="24"/>
          <w:szCs w:val="24"/>
        </w:rPr>
        <w:t>定向感。</w:t>
      </w:r>
    </w:p>
    <w:p w14:paraId="256B06AC" w14:textId="77777777" w:rsidR="00D773F4" w:rsidRPr="003058E8" w:rsidRDefault="00D773F4" w:rsidP="00D773F4">
      <w:pPr>
        <w:pStyle w:val="a5"/>
        <w:spacing w:before="33" w:line="280" w:lineRule="exact"/>
        <w:ind w:left="127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/>
          <w:color w:val="000000" w:themeColor="text1"/>
          <w:sz w:val="24"/>
          <w:szCs w:val="24"/>
        </w:rPr>
        <w:t>3.</w:t>
      </w:r>
      <w:r w:rsidRPr="003058E8">
        <w:rPr>
          <w:rFonts w:eastAsia="標楷體" w:hint="eastAsia"/>
          <w:color w:val="000000" w:themeColor="text1"/>
          <w:sz w:val="24"/>
          <w:szCs w:val="24"/>
        </w:rPr>
        <w:t>體溫過低之定義為中心體溫</w:t>
      </w:r>
      <w:r w:rsidRPr="003058E8">
        <w:rPr>
          <w:rFonts w:eastAsia="標楷體"/>
          <w:color w:val="000000" w:themeColor="text1"/>
          <w:sz w:val="24"/>
          <w:szCs w:val="24"/>
        </w:rPr>
        <w:t xml:space="preserve">  &lt;35</w:t>
      </w:r>
      <w:r w:rsidRPr="003058E8">
        <w:rPr>
          <w:rFonts w:hint="eastAsia"/>
          <w:color w:val="000000" w:themeColor="text1"/>
          <w:sz w:val="24"/>
          <w:szCs w:val="24"/>
        </w:rPr>
        <w:t>℃</w:t>
      </w:r>
      <w:r w:rsidRPr="003058E8">
        <w:rPr>
          <w:rFonts w:eastAsia="標楷體" w:hint="eastAsia"/>
          <w:color w:val="000000" w:themeColor="text1"/>
          <w:sz w:val="24"/>
          <w:szCs w:val="24"/>
        </w:rPr>
        <w:t>，中心體溫＜</w:t>
      </w:r>
      <w:r w:rsidRPr="003058E8">
        <w:rPr>
          <w:rFonts w:eastAsia="標楷體"/>
          <w:color w:val="000000" w:themeColor="text1"/>
          <w:sz w:val="24"/>
          <w:szCs w:val="24"/>
        </w:rPr>
        <w:t>32</w:t>
      </w:r>
      <w:r w:rsidRPr="003058E8">
        <w:rPr>
          <w:rFonts w:hint="eastAsia"/>
          <w:color w:val="000000" w:themeColor="text1"/>
          <w:sz w:val="24"/>
          <w:szCs w:val="24"/>
        </w:rPr>
        <w:t>℃</w:t>
      </w:r>
      <w:r w:rsidRPr="003058E8">
        <w:rPr>
          <w:rFonts w:eastAsia="標楷體" w:hint="eastAsia"/>
          <w:color w:val="000000" w:themeColor="text1"/>
          <w:sz w:val="24"/>
          <w:szCs w:val="24"/>
        </w:rPr>
        <w:t>歸為一級，小於三個月之嬰兒</w:t>
      </w:r>
      <w:r w:rsidRPr="003058E8">
        <w:rPr>
          <w:rFonts w:eastAsia="標楷體"/>
          <w:color w:val="000000" w:themeColor="text1"/>
          <w:sz w:val="24"/>
          <w:szCs w:val="24"/>
        </w:rPr>
        <w:t>&lt; 36</w:t>
      </w:r>
      <w:r w:rsidRPr="003058E8">
        <w:rPr>
          <w:rFonts w:hint="eastAsia"/>
          <w:color w:val="000000" w:themeColor="text1"/>
          <w:sz w:val="24"/>
          <w:szCs w:val="24"/>
        </w:rPr>
        <w:t>℃</w:t>
      </w:r>
      <w:r w:rsidRPr="003058E8">
        <w:rPr>
          <w:rFonts w:eastAsia="標楷體" w:hint="eastAsia"/>
          <w:color w:val="000000" w:themeColor="text1"/>
          <w:sz w:val="24"/>
          <w:szCs w:val="24"/>
        </w:rPr>
        <w:t>歸為二級。</w:t>
      </w:r>
    </w:p>
    <w:p w14:paraId="15EBB2C1" w14:textId="77777777" w:rsidR="00D773F4" w:rsidRPr="003058E8" w:rsidRDefault="00D773F4" w:rsidP="00D773F4">
      <w:pPr>
        <w:pStyle w:val="a5"/>
        <w:spacing w:before="42" w:line="280" w:lineRule="exact"/>
        <w:ind w:left="127"/>
        <w:rPr>
          <w:rFonts w:eastAsia="標楷體"/>
          <w:color w:val="000000" w:themeColor="text1"/>
        </w:rPr>
      </w:pPr>
      <w:r w:rsidRPr="003058E8">
        <w:rPr>
          <w:rFonts w:eastAsia="標楷體"/>
          <w:color w:val="000000" w:themeColor="text1"/>
          <w:sz w:val="24"/>
          <w:szCs w:val="24"/>
        </w:rPr>
        <w:t>4.</w:t>
      </w:r>
      <w:r w:rsidRPr="003058E8">
        <w:rPr>
          <w:rFonts w:eastAsia="標楷體" w:hint="eastAsia"/>
          <w:color w:val="000000" w:themeColor="text1"/>
          <w:sz w:val="24"/>
          <w:szCs w:val="24"/>
        </w:rPr>
        <w:t>大於三個月之兒童在環境暴露所引起之低體溫也增列</w:t>
      </w:r>
      <w:r w:rsidRPr="003058E8">
        <w:rPr>
          <w:rFonts w:eastAsia="標楷體"/>
          <w:color w:val="000000" w:themeColor="text1"/>
          <w:spacing w:val="-3"/>
          <w:sz w:val="24"/>
          <w:szCs w:val="24"/>
        </w:rPr>
        <w:t xml:space="preserve"> </w:t>
      </w:r>
      <w:r w:rsidRPr="003058E8">
        <w:rPr>
          <w:rFonts w:eastAsia="標楷體"/>
          <w:color w:val="000000" w:themeColor="text1"/>
          <w:sz w:val="24"/>
          <w:szCs w:val="24"/>
        </w:rPr>
        <w:t>32-35</w:t>
      </w:r>
      <w:r w:rsidRPr="003058E8">
        <w:rPr>
          <w:rFonts w:hint="eastAsia"/>
          <w:color w:val="000000" w:themeColor="text1"/>
          <w:sz w:val="24"/>
          <w:szCs w:val="24"/>
        </w:rPr>
        <w:t>℃</w:t>
      </w:r>
      <w:r w:rsidRPr="003058E8">
        <w:rPr>
          <w:rFonts w:eastAsia="標楷體" w:hint="eastAsia"/>
          <w:color w:val="000000" w:themeColor="text1"/>
          <w:sz w:val="24"/>
          <w:szCs w:val="24"/>
        </w:rPr>
        <w:t>之判定依據，但此情況不適用於非環境暴露者。</w:t>
      </w:r>
    </w:p>
    <w:p w14:paraId="0E35476B" w14:textId="77777777" w:rsidR="00D773F4" w:rsidRPr="003058E8" w:rsidRDefault="00D773F4" w:rsidP="00D773F4">
      <w:pPr>
        <w:ind w:firstLineChars="50" w:firstLine="12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3058E8">
        <w:rPr>
          <w:rFonts w:eastAsia="標楷體"/>
          <w:color w:val="000000" w:themeColor="text1"/>
        </w:rPr>
        <w:br w:type="page"/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附表八之二、台灣急診檢傷急迫度分級量表兒童標準</w:t>
      </w:r>
      <w:r w:rsidRPr="003058E8">
        <w:rPr>
          <w:rFonts w:eastAsia="標楷體"/>
          <w:b/>
          <w:color w:val="000000" w:themeColor="text1"/>
          <w:sz w:val="32"/>
          <w:szCs w:val="32"/>
        </w:rPr>
        <w:t>-</w:t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t>首要調節變數表</w:t>
      </w:r>
      <w:r w:rsidRPr="003058E8">
        <w:rPr>
          <w:rFonts w:eastAsia="標楷體"/>
          <w:b/>
          <w:color w:val="000000" w:themeColor="text1"/>
          <w:sz w:val="32"/>
          <w:szCs w:val="32"/>
        </w:rPr>
        <w:t>-</w:t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t>疼痛嚴重度</w:t>
      </w:r>
      <w:r w:rsidR="00E10D7F" w:rsidRPr="003058E8">
        <w:rPr>
          <w:rFonts w:eastAsia="標楷體" w:hint="eastAsia"/>
          <w:b/>
          <w:color w:val="000000" w:themeColor="text1"/>
          <w:sz w:val="32"/>
          <w:szCs w:val="32"/>
        </w:rPr>
        <w:t>(106/1/1)</w:t>
      </w:r>
    </w:p>
    <w:p w14:paraId="2D019B47" w14:textId="77777777" w:rsidR="00D773F4" w:rsidRPr="003058E8" w:rsidRDefault="00D773F4" w:rsidP="00D773F4">
      <w:pPr>
        <w:rPr>
          <w:rFonts w:eastAsia="標楷體"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8"/>
        <w:gridCol w:w="2155"/>
        <w:gridCol w:w="2164"/>
        <w:gridCol w:w="2165"/>
        <w:gridCol w:w="2164"/>
        <w:gridCol w:w="2156"/>
      </w:tblGrid>
      <w:tr w:rsidR="003058E8" w:rsidRPr="003058E8" w14:paraId="2BAEA191" w14:textId="77777777" w:rsidTr="00D773F4">
        <w:tc>
          <w:tcPr>
            <w:tcW w:w="3119" w:type="dxa"/>
            <w:vMerge w:val="restart"/>
            <w:tcBorders>
              <w:tl2br w:val="single" w:sz="4" w:space="0" w:color="000000"/>
            </w:tcBorders>
            <w:shd w:val="clear" w:color="auto" w:fill="auto"/>
          </w:tcPr>
          <w:p w14:paraId="31AED09B" w14:textId="77777777" w:rsidR="00D773F4" w:rsidRPr="003058E8" w:rsidRDefault="00D773F4" w:rsidP="001C7F91">
            <w:pPr>
              <w:pStyle w:val="TableParagraph"/>
              <w:spacing w:beforeLines="5" w:before="20"/>
              <w:ind w:left="0" w:right="1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</w:pPr>
            <w:r w:rsidRPr="003058E8">
              <w:rPr>
                <w:rFonts w:ascii="Times New Roman" w:eastAsia="標楷體" w:hAnsi="Times New Roman" w:cs="Times New Roman"/>
                <w:color w:val="000000" w:themeColor="text1"/>
                <w:sz w:val="24"/>
                <w:lang w:eastAsia="zh-TW"/>
              </w:rPr>
              <w:t xml:space="preserve">TTAS </w:t>
            </w:r>
            <w:r w:rsidRPr="003058E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lang w:eastAsia="zh-TW"/>
              </w:rPr>
              <w:t>級數</w:t>
            </w:r>
          </w:p>
          <w:p w14:paraId="1A858DAC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判定依據</w:t>
            </w:r>
          </w:p>
        </w:tc>
        <w:tc>
          <w:tcPr>
            <w:tcW w:w="2301" w:type="dxa"/>
            <w:shd w:val="clear" w:color="auto" w:fill="auto"/>
          </w:tcPr>
          <w:p w14:paraId="1098BE47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一級</w:t>
            </w:r>
          </w:p>
        </w:tc>
        <w:tc>
          <w:tcPr>
            <w:tcW w:w="2301" w:type="dxa"/>
            <w:shd w:val="clear" w:color="auto" w:fill="auto"/>
          </w:tcPr>
          <w:p w14:paraId="4EC86583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二級</w:t>
            </w:r>
          </w:p>
        </w:tc>
        <w:tc>
          <w:tcPr>
            <w:tcW w:w="2302" w:type="dxa"/>
            <w:shd w:val="clear" w:color="auto" w:fill="auto"/>
          </w:tcPr>
          <w:p w14:paraId="78EB238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三級</w:t>
            </w:r>
          </w:p>
        </w:tc>
        <w:tc>
          <w:tcPr>
            <w:tcW w:w="2301" w:type="dxa"/>
            <w:shd w:val="clear" w:color="auto" w:fill="auto"/>
          </w:tcPr>
          <w:p w14:paraId="6FBE3905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四級</w:t>
            </w:r>
          </w:p>
        </w:tc>
        <w:tc>
          <w:tcPr>
            <w:tcW w:w="2302" w:type="dxa"/>
            <w:shd w:val="clear" w:color="auto" w:fill="auto"/>
          </w:tcPr>
          <w:p w14:paraId="6F9E6C53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五級</w:t>
            </w:r>
          </w:p>
        </w:tc>
      </w:tr>
      <w:tr w:rsidR="003058E8" w:rsidRPr="003058E8" w14:paraId="5C84314D" w14:textId="77777777" w:rsidTr="00D773F4">
        <w:tc>
          <w:tcPr>
            <w:tcW w:w="3119" w:type="dxa"/>
            <w:vMerge/>
            <w:tcBorders>
              <w:tl2br w:val="single" w:sz="4" w:space="0" w:color="000000"/>
            </w:tcBorders>
            <w:shd w:val="clear" w:color="auto" w:fill="auto"/>
          </w:tcPr>
          <w:p w14:paraId="6579036D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</w:rPr>
            </w:pPr>
          </w:p>
        </w:tc>
        <w:tc>
          <w:tcPr>
            <w:tcW w:w="2301" w:type="dxa"/>
            <w:shd w:val="clear" w:color="auto" w:fill="auto"/>
          </w:tcPr>
          <w:p w14:paraId="6E855EF0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復甦急救</w:t>
            </w:r>
          </w:p>
        </w:tc>
        <w:tc>
          <w:tcPr>
            <w:tcW w:w="2301" w:type="dxa"/>
            <w:shd w:val="clear" w:color="auto" w:fill="auto"/>
          </w:tcPr>
          <w:p w14:paraId="0D97FE13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危急</w:t>
            </w:r>
          </w:p>
        </w:tc>
        <w:tc>
          <w:tcPr>
            <w:tcW w:w="2302" w:type="dxa"/>
            <w:shd w:val="clear" w:color="auto" w:fill="auto"/>
          </w:tcPr>
          <w:p w14:paraId="1AFACD23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緊急</w:t>
            </w:r>
          </w:p>
        </w:tc>
        <w:tc>
          <w:tcPr>
            <w:tcW w:w="2301" w:type="dxa"/>
            <w:shd w:val="clear" w:color="auto" w:fill="auto"/>
          </w:tcPr>
          <w:p w14:paraId="229C6DF7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次緊急</w:t>
            </w:r>
          </w:p>
        </w:tc>
        <w:tc>
          <w:tcPr>
            <w:tcW w:w="2302" w:type="dxa"/>
            <w:shd w:val="clear" w:color="auto" w:fill="auto"/>
          </w:tcPr>
          <w:p w14:paraId="663363B0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非緊急</w:t>
            </w:r>
          </w:p>
        </w:tc>
      </w:tr>
      <w:tr w:rsidR="003058E8" w:rsidRPr="003058E8" w14:paraId="5D07A95A" w14:textId="77777777" w:rsidTr="00D773F4">
        <w:tc>
          <w:tcPr>
            <w:tcW w:w="14626" w:type="dxa"/>
            <w:gridSpan w:val="6"/>
            <w:shd w:val="clear" w:color="auto" w:fill="auto"/>
          </w:tcPr>
          <w:p w14:paraId="5664330F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疼痛嚴重度</w:t>
            </w:r>
          </w:p>
        </w:tc>
      </w:tr>
      <w:tr w:rsidR="003058E8" w:rsidRPr="003058E8" w14:paraId="4F6FE52C" w14:textId="77777777" w:rsidTr="00D773F4">
        <w:tc>
          <w:tcPr>
            <w:tcW w:w="3119" w:type="dxa"/>
            <w:shd w:val="clear" w:color="auto" w:fill="auto"/>
          </w:tcPr>
          <w:p w14:paraId="09F8D8E9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嚴重</w:t>
            </w:r>
            <w:r w:rsidRPr="003058E8">
              <w:rPr>
                <w:rFonts w:eastAsia="標楷體"/>
                <w:color w:val="000000" w:themeColor="text1"/>
              </w:rPr>
              <w:t>(8-10)</w:t>
            </w:r>
          </w:p>
        </w:tc>
        <w:tc>
          <w:tcPr>
            <w:tcW w:w="2301" w:type="dxa"/>
            <w:shd w:val="clear" w:color="auto" w:fill="auto"/>
          </w:tcPr>
          <w:p w14:paraId="2AA615BF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01" w:type="dxa"/>
            <w:shd w:val="clear" w:color="auto" w:fill="auto"/>
          </w:tcPr>
          <w:p w14:paraId="409D1595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嚴重</w:t>
            </w:r>
            <w:r w:rsidRPr="003058E8">
              <w:rPr>
                <w:rFonts w:eastAsia="標楷體"/>
                <w:color w:val="000000" w:themeColor="text1"/>
              </w:rPr>
              <w:t>(8-10)</w:t>
            </w:r>
          </w:p>
        </w:tc>
        <w:tc>
          <w:tcPr>
            <w:tcW w:w="2302" w:type="dxa"/>
            <w:shd w:val="clear" w:color="auto" w:fill="auto"/>
          </w:tcPr>
          <w:p w14:paraId="6551BCC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01" w:type="dxa"/>
            <w:shd w:val="clear" w:color="auto" w:fill="auto"/>
          </w:tcPr>
          <w:p w14:paraId="0BC3513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02" w:type="dxa"/>
            <w:shd w:val="clear" w:color="auto" w:fill="auto"/>
          </w:tcPr>
          <w:p w14:paraId="5F0EA229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08291A11" w14:textId="77777777" w:rsidTr="00D773F4">
        <w:tc>
          <w:tcPr>
            <w:tcW w:w="3119" w:type="dxa"/>
            <w:shd w:val="clear" w:color="auto" w:fill="auto"/>
          </w:tcPr>
          <w:p w14:paraId="12B7A081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中度</w:t>
            </w:r>
            <w:r w:rsidRPr="003058E8">
              <w:rPr>
                <w:rFonts w:eastAsia="標楷體"/>
                <w:color w:val="000000" w:themeColor="text1"/>
              </w:rPr>
              <w:t>(4-7)</w:t>
            </w:r>
          </w:p>
        </w:tc>
        <w:tc>
          <w:tcPr>
            <w:tcW w:w="2301" w:type="dxa"/>
            <w:shd w:val="clear" w:color="auto" w:fill="auto"/>
          </w:tcPr>
          <w:p w14:paraId="29952E56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01" w:type="dxa"/>
            <w:shd w:val="clear" w:color="auto" w:fill="auto"/>
          </w:tcPr>
          <w:p w14:paraId="5B1F58EE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02" w:type="dxa"/>
            <w:shd w:val="clear" w:color="auto" w:fill="auto"/>
          </w:tcPr>
          <w:p w14:paraId="5CA38B6F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中度</w:t>
            </w:r>
            <w:r w:rsidRPr="003058E8">
              <w:rPr>
                <w:rFonts w:eastAsia="標楷體"/>
                <w:color w:val="000000" w:themeColor="text1"/>
              </w:rPr>
              <w:t>(4-7)</w:t>
            </w:r>
          </w:p>
        </w:tc>
        <w:tc>
          <w:tcPr>
            <w:tcW w:w="2301" w:type="dxa"/>
            <w:shd w:val="clear" w:color="auto" w:fill="auto"/>
          </w:tcPr>
          <w:p w14:paraId="09290D86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02" w:type="dxa"/>
            <w:shd w:val="clear" w:color="auto" w:fill="auto"/>
          </w:tcPr>
          <w:p w14:paraId="06F88C40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058E8" w:rsidRPr="003058E8" w14:paraId="51EA98A9" w14:textId="77777777" w:rsidTr="00D773F4">
        <w:tc>
          <w:tcPr>
            <w:tcW w:w="3119" w:type="dxa"/>
            <w:shd w:val="clear" w:color="auto" w:fill="auto"/>
          </w:tcPr>
          <w:p w14:paraId="2BD9B51A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輕度</w:t>
            </w:r>
            <w:r w:rsidRPr="003058E8">
              <w:rPr>
                <w:rFonts w:eastAsia="標楷體"/>
                <w:color w:val="000000" w:themeColor="text1"/>
              </w:rPr>
              <w:t>(0-3)</w:t>
            </w:r>
          </w:p>
        </w:tc>
        <w:tc>
          <w:tcPr>
            <w:tcW w:w="2301" w:type="dxa"/>
            <w:shd w:val="clear" w:color="auto" w:fill="auto"/>
          </w:tcPr>
          <w:p w14:paraId="5A055F64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01" w:type="dxa"/>
            <w:shd w:val="clear" w:color="auto" w:fill="auto"/>
          </w:tcPr>
          <w:p w14:paraId="1B295AF8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02" w:type="dxa"/>
            <w:shd w:val="clear" w:color="auto" w:fill="auto"/>
          </w:tcPr>
          <w:p w14:paraId="1C939531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01" w:type="dxa"/>
            <w:shd w:val="clear" w:color="auto" w:fill="auto"/>
          </w:tcPr>
          <w:p w14:paraId="64CF3C0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  <w:r w:rsidRPr="003058E8">
              <w:rPr>
                <w:rFonts w:eastAsia="標楷體" w:hint="eastAsia"/>
                <w:color w:val="000000" w:themeColor="text1"/>
              </w:rPr>
              <w:t>輕度</w:t>
            </w:r>
            <w:r w:rsidRPr="003058E8">
              <w:rPr>
                <w:rFonts w:eastAsia="標楷體"/>
                <w:color w:val="000000" w:themeColor="text1"/>
              </w:rPr>
              <w:t>(0-3)</w:t>
            </w:r>
          </w:p>
        </w:tc>
        <w:tc>
          <w:tcPr>
            <w:tcW w:w="2302" w:type="dxa"/>
            <w:shd w:val="clear" w:color="auto" w:fill="auto"/>
          </w:tcPr>
          <w:p w14:paraId="7D3E164E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2FEF5BA5" w14:textId="77777777" w:rsidR="00D773F4" w:rsidRPr="003058E8" w:rsidRDefault="00D773F4" w:rsidP="00D773F4">
      <w:pPr>
        <w:pStyle w:val="a5"/>
        <w:spacing w:line="320" w:lineRule="exact"/>
        <w:ind w:left="125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 w:hint="eastAsia"/>
          <w:color w:val="000000" w:themeColor="text1"/>
          <w:sz w:val="24"/>
          <w:szCs w:val="24"/>
        </w:rPr>
        <w:t>備註</w:t>
      </w:r>
    </w:p>
    <w:p w14:paraId="0C9B9107" w14:textId="77777777" w:rsidR="00D773F4" w:rsidRPr="003058E8" w:rsidRDefault="00D773F4" w:rsidP="00D773F4">
      <w:pPr>
        <w:pStyle w:val="a5"/>
        <w:spacing w:line="320" w:lineRule="exact"/>
        <w:ind w:left="125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/>
          <w:color w:val="000000" w:themeColor="text1"/>
          <w:sz w:val="24"/>
          <w:szCs w:val="24"/>
        </w:rPr>
        <w:t>1.</w:t>
      </w:r>
      <w:r w:rsidRPr="003058E8">
        <w:rPr>
          <w:rFonts w:eastAsia="標楷體" w:hint="eastAsia"/>
          <w:color w:val="000000" w:themeColor="text1"/>
          <w:sz w:val="24"/>
          <w:szCs w:val="24"/>
        </w:rPr>
        <w:t>疼痛量表</w:t>
      </w:r>
      <w:r w:rsidRPr="003058E8">
        <w:rPr>
          <w:rFonts w:eastAsia="標楷體"/>
          <w:color w:val="000000" w:themeColor="text1"/>
          <w:sz w:val="24"/>
          <w:szCs w:val="24"/>
        </w:rPr>
        <w:t>(</w:t>
      </w:r>
      <w:r w:rsidRPr="003058E8">
        <w:rPr>
          <w:rFonts w:eastAsia="標楷體" w:hint="eastAsia"/>
          <w:color w:val="000000" w:themeColor="text1"/>
          <w:sz w:val="24"/>
          <w:szCs w:val="24"/>
        </w:rPr>
        <w:t>使用十分量表</w:t>
      </w:r>
      <w:r w:rsidRPr="003058E8">
        <w:rPr>
          <w:rFonts w:eastAsia="標楷體"/>
          <w:color w:val="000000" w:themeColor="text1"/>
          <w:sz w:val="24"/>
          <w:szCs w:val="24"/>
        </w:rPr>
        <w:t>)</w:t>
      </w:r>
    </w:p>
    <w:p w14:paraId="471762FA" w14:textId="77777777" w:rsidR="00D773F4" w:rsidRPr="003058E8" w:rsidRDefault="00D773F4" w:rsidP="00D773F4">
      <w:pPr>
        <w:pStyle w:val="a5"/>
        <w:spacing w:line="320" w:lineRule="exact"/>
        <w:ind w:left="125"/>
        <w:rPr>
          <w:rFonts w:eastAsia="標楷體"/>
          <w:color w:val="000000" w:themeColor="text1"/>
        </w:rPr>
      </w:pPr>
      <w:r w:rsidRPr="003058E8">
        <w:rPr>
          <w:rFonts w:eastAsia="標楷體"/>
          <w:color w:val="000000" w:themeColor="text1"/>
          <w:sz w:val="24"/>
          <w:szCs w:val="24"/>
        </w:rPr>
        <w:t>2.</w:t>
      </w:r>
      <w:r w:rsidRPr="003058E8">
        <w:rPr>
          <w:rFonts w:eastAsia="標楷體" w:hint="eastAsia"/>
          <w:color w:val="000000" w:themeColor="text1"/>
          <w:sz w:val="24"/>
          <w:szCs w:val="24"/>
        </w:rPr>
        <w:t>兒童疼痛不分中樞和周邊，只以疼痛嚴重度作為分級標準</w:t>
      </w:r>
    </w:p>
    <w:p w14:paraId="673CFBD1" w14:textId="77777777" w:rsidR="00D773F4" w:rsidRPr="003058E8" w:rsidRDefault="00D773F4" w:rsidP="00D773F4">
      <w:pPr>
        <w:ind w:firstLineChars="50" w:firstLine="12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3058E8">
        <w:rPr>
          <w:rFonts w:eastAsia="標楷體"/>
          <w:color w:val="000000" w:themeColor="text1"/>
        </w:rPr>
        <w:br w:type="page"/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表八之三、台灣急診檢傷急迫度分級量表兒童標準</w:t>
      </w:r>
      <w:r w:rsidRPr="003058E8">
        <w:rPr>
          <w:rFonts w:eastAsia="標楷體"/>
          <w:b/>
          <w:color w:val="000000" w:themeColor="text1"/>
          <w:sz w:val="32"/>
          <w:szCs w:val="32"/>
        </w:rPr>
        <w:t>-</w:t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t>首要調節變數表</w:t>
      </w:r>
      <w:r w:rsidRPr="003058E8">
        <w:rPr>
          <w:rFonts w:eastAsia="標楷體"/>
          <w:b/>
          <w:color w:val="000000" w:themeColor="text1"/>
          <w:sz w:val="32"/>
          <w:szCs w:val="32"/>
        </w:rPr>
        <w:t>-</w:t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t>受傷機轉</w:t>
      </w:r>
      <w:r w:rsidR="00E10D7F" w:rsidRPr="003058E8">
        <w:rPr>
          <w:rFonts w:eastAsia="標楷體" w:hint="eastAsia"/>
          <w:b/>
          <w:color w:val="000000" w:themeColor="text1"/>
          <w:sz w:val="32"/>
          <w:szCs w:val="32"/>
        </w:rPr>
        <w:t>(106/1/1)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2094"/>
        <w:gridCol w:w="3777"/>
        <w:gridCol w:w="1737"/>
        <w:gridCol w:w="1737"/>
        <w:gridCol w:w="1737"/>
      </w:tblGrid>
      <w:tr w:rsidR="003058E8" w:rsidRPr="003058E8" w14:paraId="1833807D" w14:textId="77777777" w:rsidTr="00D773F4">
        <w:tc>
          <w:tcPr>
            <w:tcW w:w="2947" w:type="dxa"/>
            <w:vMerge w:val="restart"/>
            <w:tcBorders>
              <w:tl2br w:val="single" w:sz="4" w:space="0" w:color="000000"/>
            </w:tcBorders>
            <w:shd w:val="clear" w:color="auto" w:fill="auto"/>
          </w:tcPr>
          <w:p w14:paraId="29956974" w14:textId="77777777" w:rsidR="00D773F4" w:rsidRPr="003058E8" w:rsidRDefault="00D773F4" w:rsidP="001C7F91">
            <w:pPr>
              <w:pStyle w:val="TableParagraph"/>
              <w:spacing w:beforeLines="5" w:before="20"/>
              <w:ind w:left="0" w:right="1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3058E8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 xml:space="preserve">TTAS </w:t>
            </w:r>
            <w:r w:rsidRPr="003058E8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  <w:lang w:eastAsia="zh-TW"/>
              </w:rPr>
              <w:t>級數</w:t>
            </w:r>
          </w:p>
          <w:p w14:paraId="63FB4986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判定依據</w:t>
            </w:r>
          </w:p>
        </w:tc>
        <w:tc>
          <w:tcPr>
            <w:tcW w:w="2123" w:type="dxa"/>
            <w:shd w:val="clear" w:color="auto" w:fill="auto"/>
          </w:tcPr>
          <w:p w14:paraId="3A409756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一級</w:t>
            </w:r>
          </w:p>
        </w:tc>
        <w:tc>
          <w:tcPr>
            <w:tcW w:w="3827" w:type="dxa"/>
            <w:shd w:val="clear" w:color="auto" w:fill="auto"/>
          </w:tcPr>
          <w:p w14:paraId="5AFA892B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二級</w:t>
            </w:r>
          </w:p>
        </w:tc>
        <w:tc>
          <w:tcPr>
            <w:tcW w:w="1759" w:type="dxa"/>
            <w:shd w:val="clear" w:color="auto" w:fill="auto"/>
          </w:tcPr>
          <w:p w14:paraId="586D2909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三級</w:t>
            </w:r>
          </w:p>
        </w:tc>
        <w:tc>
          <w:tcPr>
            <w:tcW w:w="1759" w:type="dxa"/>
            <w:shd w:val="clear" w:color="auto" w:fill="auto"/>
          </w:tcPr>
          <w:p w14:paraId="6ECC261E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四級</w:t>
            </w:r>
          </w:p>
        </w:tc>
        <w:tc>
          <w:tcPr>
            <w:tcW w:w="1760" w:type="dxa"/>
            <w:shd w:val="clear" w:color="auto" w:fill="auto"/>
          </w:tcPr>
          <w:p w14:paraId="28DF43A9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五級</w:t>
            </w:r>
          </w:p>
        </w:tc>
      </w:tr>
      <w:tr w:rsidR="003058E8" w:rsidRPr="003058E8" w14:paraId="4CE8C42C" w14:textId="77777777" w:rsidTr="00D773F4">
        <w:tc>
          <w:tcPr>
            <w:tcW w:w="2947" w:type="dxa"/>
            <w:vMerge/>
            <w:tcBorders>
              <w:tl2br w:val="single" w:sz="4" w:space="0" w:color="000000"/>
            </w:tcBorders>
            <w:shd w:val="clear" w:color="auto" w:fill="auto"/>
          </w:tcPr>
          <w:p w14:paraId="0AD509F0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14:paraId="29EAFD74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復甦急救</w:t>
            </w:r>
          </w:p>
        </w:tc>
        <w:tc>
          <w:tcPr>
            <w:tcW w:w="3827" w:type="dxa"/>
            <w:shd w:val="clear" w:color="auto" w:fill="auto"/>
          </w:tcPr>
          <w:p w14:paraId="370A06A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危急</w:t>
            </w:r>
          </w:p>
        </w:tc>
        <w:tc>
          <w:tcPr>
            <w:tcW w:w="1759" w:type="dxa"/>
            <w:shd w:val="clear" w:color="auto" w:fill="auto"/>
          </w:tcPr>
          <w:p w14:paraId="16AD573C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緊急</w:t>
            </w:r>
          </w:p>
        </w:tc>
        <w:tc>
          <w:tcPr>
            <w:tcW w:w="1759" w:type="dxa"/>
            <w:shd w:val="clear" w:color="auto" w:fill="auto"/>
          </w:tcPr>
          <w:p w14:paraId="12F85F3C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次緊急</w:t>
            </w:r>
          </w:p>
        </w:tc>
        <w:tc>
          <w:tcPr>
            <w:tcW w:w="1760" w:type="dxa"/>
            <w:shd w:val="clear" w:color="auto" w:fill="auto"/>
          </w:tcPr>
          <w:p w14:paraId="5D6A2A61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非緊急</w:t>
            </w:r>
          </w:p>
        </w:tc>
      </w:tr>
      <w:tr w:rsidR="003058E8" w:rsidRPr="003058E8" w14:paraId="3CED0AEB" w14:textId="77777777" w:rsidTr="00D773F4">
        <w:tc>
          <w:tcPr>
            <w:tcW w:w="2947" w:type="dxa"/>
            <w:shd w:val="clear" w:color="auto" w:fill="auto"/>
          </w:tcPr>
          <w:p w14:paraId="18BAAC45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高危險受傷機轉</w:t>
            </w:r>
          </w:p>
        </w:tc>
        <w:tc>
          <w:tcPr>
            <w:tcW w:w="2123" w:type="dxa"/>
            <w:shd w:val="clear" w:color="auto" w:fill="auto"/>
          </w:tcPr>
          <w:p w14:paraId="4C6F9634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FE21923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4FEB4229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0F55EED9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6EB8A70A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058E8" w:rsidRPr="003058E8" w14:paraId="408E0E21" w14:textId="77777777" w:rsidTr="00D773F4">
        <w:tc>
          <w:tcPr>
            <w:tcW w:w="2947" w:type="dxa"/>
            <w:shd w:val="clear" w:color="auto" w:fill="auto"/>
          </w:tcPr>
          <w:p w14:paraId="6CC89C94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一般創傷</w:t>
            </w:r>
          </w:p>
        </w:tc>
        <w:tc>
          <w:tcPr>
            <w:tcW w:w="2123" w:type="dxa"/>
            <w:shd w:val="clear" w:color="auto" w:fill="auto"/>
          </w:tcPr>
          <w:p w14:paraId="672BD758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7F1354B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1.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汽機</w:t>
            </w:r>
            <w:proofErr w:type="gramStart"/>
            <w:r w:rsidRPr="003058E8">
              <w:rPr>
                <w:rFonts w:eastAsia="標楷體" w:hint="eastAsia"/>
                <w:color w:val="000000" w:themeColor="text1"/>
                <w:szCs w:val="24"/>
              </w:rPr>
              <w:t>車</w:t>
            </w:r>
            <w:proofErr w:type="gramEnd"/>
            <w:r w:rsidRPr="003058E8">
              <w:rPr>
                <w:rFonts w:eastAsia="標楷體" w:hint="eastAsia"/>
                <w:color w:val="000000" w:themeColor="text1"/>
                <w:szCs w:val="24"/>
              </w:rPr>
              <w:t>車禍</w:t>
            </w:r>
          </w:p>
          <w:p w14:paraId="1B964E6C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2.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行人或腳踏車被汽車撞到</w:t>
            </w:r>
          </w:p>
          <w:p w14:paraId="704B4658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3.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由大於</w:t>
            </w:r>
            <w:r w:rsidRPr="003058E8">
              <w:rPr>
                <w:rFonts w:eastAsia="標楷體"/>
                <w:color w:val="000000" w:themeColor="text1"/>
                <w:szCs w:val="24"/>
              </w:rPr>
              <w:t xml:space="preserve"> 6 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公尺高處跌落</w:t>
            </w:r>
          </w:p>
          <w:p w14:paraId="12D69841" w14:textId="77777777" w:rsidR="00D773F4" w:rsidRPr="003058E8" w:rsidRDefault="00D773F4" w:rsidP="00D773F4">
            <w:pPr>
              <w:spacing w:before="5"/>
              <w:ind w:left="240" w:hangingChars="100" w:hanging="240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6.</w:t>
            </w:r>
            <w:r w:rsidRPr="003058E8">
              <w:rPr>
                <w:rFonts w:eastAsia="標楷體" w:hint="eastAsia"/>
                <w:color w:val="000000" w:themeColor="text1"/>
                <w:spacing w:val="-7"/>
                <w:szCs w:val="24"/>
              </w:rPr>
              <w:t>任何受傷在頭部、頸部、軀幹、或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靠近手肘和膝蓋處的穿刺傷</w:t>
            </w:r>
          </w:p>
          <w:p w14:paraId="4D9BB9DF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 xml:space="preserve">7. 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槍傷</w:t>
            </w:r>
          </w:p>
        </w:tc>
        <w:tc>
          <w:tcPr>
            <w:tcW w:w="1759" w:type="dxa"/>
            <w:shd w:val="clear" w:color="auto" w:fill="auto"/>
          </w:tcPr>
          <w:p w14:paraId="6A368C0E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49A7F271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B0CAE78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058E8" w:rsidRPr="003058E8" w14:paraId="4B47BCA1" w14:textId="77777777" w:rsidTr="00D773F4">
        <w:tc>
          <w:tcPr>
            <w:tcW w:w="2947" w:type="dxa"/>
            <w:shd w:val="clear" w:color="auto" w:fill="auto"/>
          </w:tcPr>
          <w:p w14:paraId="24C0EE58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頭部創傷</w:t>
            </w:r>
          </w:p>
        </w:tc>
        <w:tc>
          <w:tcPr>
            <w:tcW w:w="2123" w:type="dxa"/>
            <w:shd w:val="clear" w:color="auto" w:fill="auto"/>
          </w:tcPr>
          <w:p w14:paraId="18845E18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91A7412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1.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車禍被拋出車外</w:t>
            </w:r>
          </w:p>
          <w:p w14:paraId="76E3969A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2.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未</w:t>
            </w:r>
            <w:proofErr w:type="gramStart"/>
            <w:r w:rsidRPr="003058E8">
              <w:rPr>
                <w:rFonts w:eastAsia="標楷體" w:hint="eastAsia"/>
                <w:color w:val="000000" w:themeColor="text1"/>
                <w:szCs w:val="24"/>
              </w:rPr>
              <w:t>繫</w:t>
            </w:r>
            <w:proofErr w:type="gramEnd"/>
            <w:r w:rsidRPr="003058E8">
              <w:rPr>
                <w:rFonts w:eastAsia="標楷體" w:hint="eastAsia"/>
                <w:color w:val="000000" w:themeColor="text1"/>
                <w:szCs w:val="24"/>
              </w:rPr>
              <w:t>安全帶撞到擋風玻璃</w:t>
            </w:r>
          </w:p>
          <w:p w14:paraId="14157767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3.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行人被車輛撞倒</w:t>
            </w:r>
          </w:p>
          <w:p w14:paraId="16925BCC" w14:textId="77777777" w:rsidR="00D773F4" w:rsidRPr="003058E8" w:rsidRDefault="00D773F4" w:rsidP="00D773F4">
            <w:pPr>
              <w:spacing w:before="5"/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4.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由大於</w:t>
            </w:r>
            <w:r w:rsidRPr="003058E8">
              <w:rPr>
                <w:rFonts w:eastAsia="標楷體"/>
                <w:color w:val="000000" w:themeColor="text1"/>
                <w:szCs w:val="24"/>
              </w:rPr>
              <w:t xml:space="preserve"> 1 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公尺或</w:t>
            </w:r>
            <w:r w:rsidRPr="003058E8">
              <w:rPr>
                <w:rFonts w:eastAsia="標楷體"/>
                <w:color w:val="000000" w:themeColor="text1"/>
                <w:szCs w:val="24"/>
              </w:rPr>
              <w:t xml:space="preserve"> 5 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階梯高跌落</w:t>
            </w:r>
          </w:p>
          <w:p w14:paraId="07D86F7D" w14:textId="77777777" w:rsidR="00D773F4" w:rsidRPr="003058E8" w:rsidRDefault="00D773F4" w:rsidP="00D773F4">
            <w:pPr>
              <w:spacing w:before="5"/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5.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被人使用鈍器攻擊</w:t>
            </w:r>
            <w:r w:rsidR="00C54EE9" w:rsidRPr="003058E8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拳腳除外</w:t>
            </w:r>
            <w:r w:rsidR="00C54EE9" w:rsidRPr="003058E8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59" w:type="dxa"/>
            <w:shd w:val="clear" w:color="auto" w:fill="auto"/>
          </w:tcPr>
          <w:p w14:paraId="1539C1BD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63CA3365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5F228B52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058E8" w:rsidRPr="003058E8" w14:paraId="62417E68" w14:textId="77777777" w:rsidTr="00D773F4">
        <w:tc>
          <w:tcPr>
            <w:tcW w:w="2947" w:type="dxa"/>
            <w:shd w:val="clear" w:color="auto" w:fill="auto"/>
          </w:tcPr>
          <w:p w14:paraId="1A1C3F49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頸部創傷</w:t>
            </w:r>
          </w:p>
        </w:tc>
        <w:tc>
          <w:tcPr>
            <w:tcW w:w="2123" w:type="dxa"/>
            <w:shd w:val="clear" w:color="auto" w:fill="auto"/>
          </w:tcPr>
          <w:p w14:paraId="48B4A258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4C4E71B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1.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汽機</w:t>
            </w:r>
            <w:proofErr w:type="gramStart"/>
            <w:r w:rsidRPr="003058E8">
              <w:rPr>
                <w:rFonts w:eastAsia="標楷體" w:hint="eastAsia"/>
                <w:color w:val="000000" w:themeColor="text1"/>
                <w:szCs w:val="24"/>
              </w:rPr>
              <w:t>車</w:t>
            </w:r>
            <w:proofErr w:type="gramEnd"/>
            <w:r w:rsidRPr="003058E8">
              <w:rPr>
                <w:rFonts w:eastAsia="標楷體" w:hint="eastAsia"/>
                <w:color w:val="000000" w:themeColor="text1"/>
                <w:szCs w:val="24"/>
              </w:rPr>
              <w:t>車禍</w:t>
            </w:r>
          </w:p>
          <w:p w14:paraId="20E2C82F" w14:textId="77777777" w:rsidR="00D773F4" w:rsidRPr="003058E8" w:rsidRDefault="00D773F4" w:rsidP="00D773F4">
            <w:pPr>
              <w:spacing w:before="5"/>
              <w:ind w:left="120" w:hangingChars="50" w:hanging="120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2.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由大於</w:t>
            </w:r>
            <w:r w:rsidRPr="003058E8">
              <w:rPr>
                <w:rFonts w:eastAsia="標楷體"/>
                <w:color w:val="000000" w:themeColor="text1"/>
                <w:szCs w:val="24"/>
              </w:rPr>
              <w:t xml:space="preserve"> 1 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公尺或</w:t>
            </w:r>
            <w:r w:rsidRPr="003058E8">
              <w:rPr>
                <w:rFonts w:eastAsia="標楷體"/>
                <w:color w:val="000000" w:themeColor="text1"/>
                <w:szCs w:val="24"/>
              </w:rPr>
              <w:t xml:space="preserve"> 5 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階梯高跌落</w:t>
            </w:r>
          </w:p>
          <w:p w14:paraId="37267097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3.</w:t>
            </w:r>
            <w:r w:rsidRPr="003058E8">
              <w:rPr>
                <w:rFonts w:eastAsia="標楷體" w:hint="eastAsia"/>
                <w:color w:val="000000" w:themeColor="text1"/>
                <w:szCs w:val="24"/>
              </w:rPr>
              <w:t>頭部被垂直撞擊者</w:t>
            </w:r>
          </w:p>
        </w:tc>
        <w:tc>
          <w:tcPr>
            <w:tcW w:w="1759" w:type="dxa"/>
            <w:shd w:val="clear" w:color="auto" w:fill="auto"/>
          </w:tcPr>
          <w:p w14:paraId="58BA2F90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59" w:type="dxa"/>
            <w:shd w:val="clear" w:color="auto" w:fill="auto"/>
          </w:tcPr>
          <w:p w14:paraId="79BF97ED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6345F86" w14:textId="77777777" w:rsidR="00D773F4" w:rsidRPr="003058E8" w:rsidRDefault="00D773F4" w:rsidP="00D773F4">
            <w:pPr>
              <w:spacing w:before="5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059B36C0" w14:textId="77777777" w:rsidR="00D773F4" w:rsidRPr="003058E8" w:rsidRDefault="00D773F4" w:rsidP="00D773F4">
      <w:pPr>
        <w:pStyle w:val="a5"/>
        <w:adjustRightInd w:val="0"/>
        <w:spacing w:line="320" w:lineRule="exact"/>
        <w:ind w:left="125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 w:hint="eastAsia"/>
          <w:color w:val="000000" w:themeColor="text1"/>
          <w:sz w:val="24"/>
          <w:szCs w:val="24"/>
        </w:rPr>
        <w:t>備註</w:t>
      </w:r>
    </w:p>
    <w:p w14:paraId="2E90047F" w14:textId="77777777" w:rsidR="00D773F4" w:rsidRPr="003058E8" w:rsidRDefault="00D773F4" w:rsidP="00D773F4">
      <w:pPr>
        <w:pStyle w:val="a5"/>
        <w:spacing w:before="46" w:line="320" w:lineRule="exact"/>
        <w:ind w:left="125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/>
          <w:color w:val="000000" w:themeColor="text1"/>
          <w:sz w:val="24"/>
          <w:szCs w:val="24"/>
        </w:rPr>
        <w:t>1.</w:t>
      </w:r>
      <w:r w:rsidRPr="003058E8">
        <w:rPr>
          <w:rFonts w:eastAsia="標楷體" w:hint="eastAsia"/>
          <w:color w:val="000000" w:themeColor="text1"/>
          <w:sz w:val="24"/>
          <w:szCs w:val="24"/>
        </w:rPr>
        <w:t>兒童之高危險受傷機轉採用與成人一樣標準</w:t>
      </w:r>
    </w:p>
    <w:p w14:paraId="66093E12" w14:textId="77777777" w:rsidR="00D773F4" w:rsidRPr="003058E8" w:rsidRDefault="00D773F4" w:rsidP="00D773F4">
      <w:pPr>
        <w:pStyle w:val="a5"/>
        <w:spacing w:before="42" w:line="320" w:lineRule="exact"/>
        <w:ind w:left="125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/>
          <w:color w:val="000000" w:themeColor="text1"/>
          <w:sz w:val="24"/>
          <w:szCs w:val="24"/>
        </w:rPr>
        <w:t>2.</w:t>
      </w:r>
      <w:r w:rsidRPr="003058E8">
        <w:rPr>
          <w:rFonts w:eastAsia="標楷體" w:hint="eastAsia"/>
          <w:color w:val="000000" w:themeColor="text1"/>
          <w:sz w:val="24"/>
          <w:szCs w:val="24"/>
        </w:rPr>
        <w:t>兒童病患使用外傷</w:t>
      </w:r>
      <w:proofErr w:type="gramStart"/>
      <w:r w:rsidRPr="003058E8">
        <w:rPr>
          <w:rFonts w:eastAsia="標楷體" w:hint="eastAsia"/>
          <w:color w:val="000000" w:themeColor="text1"/>
          <w:sz w:val="24"/>
          <w:szCs w:val="24"/>
        </w:rPr>
        <w:t>主訴時</w:t>
      </w:r>
      <w:proofErr w:type="gramEnd"/>
      <w:r w:rsidRPr="003058E8">
        <w:rPr>
          <w:rFonts w:eastAsia="標楷體" w:hint="eastAsia"/>
          <w:color w:val="000000" w:themeColor="text1"/>
          <w:sz w:val="24"/>
          <w:szCs w:val="24"/>
        </w:rPr>
        <w:t>，以中樞疼痛嚴重度作為分級標準</w:t>
      </w:r>
    </w:p>
    <w:p w14:paraId="0B9F32C0" w14:textId="77777777" w:rsidR="00D773F4" w:rsidRPr="003058E8" w:rsidRDefault="00D773F4" w:rsidP="00D773F4">
      <w:pPr>
        <w:pStyle w:val="a5"/>
        <w:spacing w:before="42" w:line="320" w:lineRule="exact"/>
        <w:ind w:left="125"/>
        <w:rPr>
          <w:rFonts w:eastAsia="標楷體"/>
          <w:color w:val="000000" w:themeColor="text1"/>
        </w:rPr>
      </w:pPr>
      <w:r w:rsidRPr="003058E8">
        <w:rPr>
          <w:rFonts w:eastAsia="標楷體"/>
          <w:color w:val="000000" w:themeColor="text1"/>
          <w:sz w:val="24"/>
          <w:szCs w:val="24"/>
        </w:rPr>
        <w:t>3.</w:t>
      </w:r>
      <w:r w:rsidRPr="003058E8">
        <w:rPr>
          <w:rFonts w:eastAsia="標楷體" w:hint="eastAsia"/>
          <w:color w:val="000000" w:themeColor="text1"/>
          <w:sz w:val="24"/>
          <w:szCs w:val="24"/>
        </w:rPr>
        <w:t>懷孕少女遭受外傷時，可依</w:t>
      </w:r>
      <w:r w:rsidRPr="003058E8">
        <w:rPr>
          <w:rFonts w:eastAsia="標楷體"/>
          <w:color w:val="000000" w:themeColor="text1"/>
          <w:sz w:val="24"/>
          <w:szCs w:val="24"/>
        </w:rPr>
        <w:t xml:space="preserve"> TTAS </w:t>
      </w:r>
      <w:r w:rsidRPr="003058E8">
        <w:rPr>
          <w:rFonts w:eastAsia="標楷體" w:hint="eastAsia"/>
          <w:color w:val="000000" w:themeColor="text1"/>
          <w:sz w:val="24"/>
          <w:szCs w:val="24"/>
        </w:rPr>
        <w:t>原始判定級數再往上調高一級</w:t>
      </w:r>
    </w:p>
    <w:p w14:paraId="756AAD0A" w14:textId="77777777" w:rsidR="00D773F4" w:rsidRPr="003058E8" w:rsidRDefault="00D773F4" w:rsidP="00D773F4">
      <w:pPr>
        <w:ind w:firstLineChars="50" w:firstLine="120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3058E8">
        <w:rPr>
          <w:rFonts w:eastAsia="標楷體"/>
          <w:color w:val="000000" w:themeColor="text1"/>
        </w:rPr>
        <w:br w:type="page"/>
      </w:r>
      <w:r w:rsidRPr="003058E8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表八之四、台灣急診檢傷急迫度分級量表兒童標準首要調節變數分級綜合列表</w:t>
      </w:r>
      <w:r w:rsidR="00E10D7F" w:rsidRPr="003058E8">
        <w:rPr>
          <w:rFonts w:eastAsia="標楷體" w:hint="eastAsia"/>
          <w:b/>
          <w:color w:val="000000" w:themeColor="text1"/>
          <w:sz w:val="32"/>
          <w:szCs w:val="32"/>
        </w:rPr>
        <w:t>(106/1/1)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316"/>
        <w:gridCol w:w="2316"/>
        <w:gridCol w:w="2316"/>
        <w:gridCol w:w="2317"/>
        <w:gridCol w:w="2317"/>
      </w:tblGrid>
      <w:tr w:rsidR="003058E8" w:rsidRPr="003058E8" w14:paraId="779CB391" w14:textId="77777777" w:rsidTr="00D773F4">
        <w:tc>
          <w:tcPr>
            <w:tcW w:w="2479" w:type="dxa"/>
            <w:vMerge w:val="restart"/>
            <w:tcBorders>
              <w:tl2br w:val="single" w:sz="4" w:space="0" w:color="000000"/>
            </w:tcBorders>
            <w:shd w:val="clear" w:color="auto" w:fill="auto"/>
          </w:tcPr>
          <w:p w14:paraId="187D48CE" w14:textId="77777777" w:rsidR="00D773F4" w:rsidRPr="003058E8" w:rsidRDefault="00D773F4" w:rsidP="001C7F91">
            <w:pPr>
              <w:spacing w:beforeLines="5" w:before="20"/>
              <w:ind w:firstLineChars="400" w:firstLine="936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pacing w:val="-6"/>
                <w:szCs w:val="24"/>
              </w:rPr>
              <w:t xml:space="preserve">TTAS </w:t>
            </w:r>
            <w:r w:rsidRPr="003058E8">
              <w:rPr>
                <w:rFonts w:eastAsia="標楷體" w:hint="eastAsia"/>
                <w:color w:val="000000" w:themeColor="text1"/>
                <w:spacing w:val="-6"/>
                <w:szCs w:val="24"/>
              </w:rPr>
              <w:t>級數</w:t>
            </w:r>
          </w:p>
          <w:p w14:paraId="195EB72B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判定依據</w:t>
            </w:r>
          </w:p>
        </w:tc>
        <w:tc>
          <w:tcPr>
            <w:tcW w:w="2479" w:type="dxa"/>
            <w:shd w:val="clear" w:color="auto" w:fill="auto"/>
          </w:tcPr>
          <w:p w14:paraId="61A5A62A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一級</w:t>
            </w:r>
          </w:p>
        </w:tc>
        <w:tc>
          <w:tcPr>
            <w:tcW w:w="2479" w:type="dxa"/>
            <w:shd w:val="clear" w:color="auto" w:fill="auto"/>
          </w:tcPr>
          <w:p w14:paraId="2AE48648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二級</w:t>
            </w:r>
          </w:p>
        </w:tc>
        <w:tc>
          <w:tcPr>
            <w:tcW w:w="2479" w:type="dxa"/>
            <w:shd w:val="clear" w:color="auto" w:fill="auto"/>
          </w:tcPr>
          <w:p w14:paraId="1C0036A6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三級</w:t>
            </w:r>
          </w:p>
        </w:tc>
        <w:tc>
          <w:tcPr>
            <w:tcW w:w="2480" w:type="dxa"/>
            <w:shd w:val="clear" w:color="auto" w:fill="auto"/>
          </w:tcPr>
          <w:p w14:paraId="4F3D4483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四級</w:t>
            </w:r>
          </w:p>
        </w:tc>
        <w:tc>
          <w:tcPr>
            <w:tcW w:w="2480" w:type="dxa"/>
            <w:shd w:val="clear" w:color="auto" w:fill="auto"/>
          </w:tcPr>
          <w:p w14:paraId="7C7A36FE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五級</w:t>
            </w:r>
          </w:p>
        </w:tc>
      </w:tr>
      <w:tr w:rsidR="003058E8" w:rsidRPr="003058E8" w14:paraId="7E472C3F" w14:textId="77777777" w:rsidTr="00D773F4">
        <w:tc>
          <w:tcPr>
            <w:tcW w:w="2479" w:type="dxa"/>
            <w:vMerge/>
            <w:tcBorders>
              <w:tl2br w:val="single" w:sz="4" w:space="0" w:color="000000"/>
            </w:tcBorders>
            <w:shd w:val="clear" w:color="auto" w:fill="auto"/>
          </w:tcPr>
          <w:p w14:paraId="51A1C746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46669D2C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復甦急救</w:t>
            </w:r>
          </w:p>
        </w:tc>
        <w:tc>
          <w:tcPr>
            <w:tcW w:w="2479" w:type="dxa"/>
            <w:shd w:val="clear" w:color="auto" w:fill="auto"/>
          </w:tcPr>
          <w:p w14:paraId="69A88B88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危急</w:t>
            </w:r>
          </w:p>
        </w:tc>
        <w:tc>
          <w:tcPr>
            <w:tcW w:w="2479" w:type="dxa"/>
            <w:shd w:val="clear" w:color="auto" w:fill="auto"/>
          </w:tcPr>
          <w:p w14:paraId="01FDC57D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緊急</w:t>
            </w:r>
          </w:p>
        </w:tc>
        <w:tc>
          <w:tcPr>
            <w:tcW w:w="2480" w:type="dxa"/>
            <w:shd w:val="clear" w:color="auto" w:fill="auto"/>
          </w:tcPr>
          <w:p w14:paraId="7F8E0128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次緊急</w:t>
            </w:r>
          </w:p>
        </w:tc>
        <w:tc>
          <w:tcPr>
            <w:tcW w:w="2480" w:type="dxa"/>
            <w:shd w:val="clear" w:color="auto" w:fill="auto"/>
          </w:tcPr>
          <w:p w14:paraId="05CF56F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非緊急</w:t>
            </w:r>
          </w:p>
        </w:tc>
      </w:tr>
      <w:tr w:rsidR="003058E8" w:rsidRPr="003058E8" w14:paraId="4A35D5BA" w14:textId="77777777" w:rsidTr="00D773F4">
        <w:tc>
          <w:tcPr>
            <w:tcW w:w="14876" w:type="dxa"/>
            <w:gridSpan w:val="6"/>
            <w:shd w:val="clear" w:color="auto" w:fill="auto"/>
          </w:tcPr>
          <w:p w14:paraId="0B795EC8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生命徵象</w:t>
            </w:r>
            <w:r w:rsidRPr="003058E8">
              <w:rPr>
                <w:rFonts w:eastAsia="標楷體"/>
                <w:color w:val="000000" w:themeColor="text1"/>
                <w:szCs w:val="24"/>
              </w:rPr>
              <w:t>(Vital signs)</w:t>
            </w:r>
          </w:p>
        </w:tc>
      </w:tr>
      <w:tr w:rsidR="003058E8" w:rsidRPr="003058E8" w14:paraId="22235482" w14:textId="77777777" w:rsidTr="00D773F4">
        <w:tc>
          <w:tcPr>
            <w:tcW w:w="2479" w:type="dxa"/>
            <w:shd w:val="clear" w:color="auto" w:fill="auto"/>
          </w:tcPr>
          <w:p w14:paraId="0E552DD2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一、意識</w:t>
            </w:r>
          </w:p>
        </w:tc>
        <w:tc>
          <w:tcPr>
            <w:tcW w:w="2479" w:type="dxa"/>
            <w:shd w:val="clear" w:color="auto" w:fill="auto"/>
          </w:tcPr>
          <w:p w14:paraId="74CB7E51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79" w:type="dxa"/>
            <w:shd w:val="clear" w:color="auto" w:fill="auto"/>
          </w:tcPr>
          <w:p w14:paraId="3DB9EFFF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79" w:type="dxa"/>
            <w:shd w:val="clear" w:color="auto" w:fill="auto"/>
          </w:tcPr>
          <w:p w14:paraId="2138EC2B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1FC901FE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7D5E34FA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058E8" w:rsidRPr="003058E8" w14:paraId="069C9A76" w14:textId="77777777" w:rsidTr="00D773F4">
        <w:tc>
          <w:tcPr>
            <w:tcW w:w="2479" w:type="dxa"/>
            <w:shd w:val="clear" w:color="auto" w:fill="auto"/>
          </w:tcPr>
          <w:p w14:paraId="406DB21A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二、呼吸窘迫</w:t>
            </w:r>
          </w:p>
        </w:tc>
        <w:tc>
          <w:tcPr>
            <w:tcW w:w="2479" w:type="dxa"/>
            <w:shd w:val="clear" w:color="auto" w:fill="auto"/>
          </w:tcPr>
          <w:p w14:paraId="4B567619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79" w:type="dxa"/>
            <w:shd w:val="clear" w:color="auto" w:fill="auto"/>
          </w:tcPr>
          <w:p w14:paraId="4EFD7113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79" w:type="dxa"/>
            <w:shd w:val="clear" w:color="auto" w:fill="auto"/>
          </w:tcPr>
          <w:p w14:paraId="6BE7D77E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80" w:type="dxa"/>
            <w:shd w:val="clear" w:color="auto" w:fill="auto"/>
          </w:tcPr>
          <w:p w14:paraId="3842E4B3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794C7E77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058E8" w:rsidRPr="003058E8" w14:paraId="5D9DE6D2" w14:textId="77777777" w:rsidTr="00D773F4">
        <w:tc>
          <w:tcPr>
            <w:tcW w:w="2479" w:type="dxa"/>
            <w:shd w:val="clear" w:color="auto" w:fill="auto"/>
          </w:tcPr>
          <w:p w14:paraId="40DE64D4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三、血行動力</w:t>
            </w:r>
          </w:p>
        </w:tc>
        <w:tc>
          <w:tcPr>
            <w:tcW w:w="2479" w:type="dxa"/>
            <w:shd w:val="clear" w:color="auto" w:fill="auto"/>
          </w:tcPr>
          <w:p w14:paraId="2ECEE931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79" w:type="dxa"/>
            <w:shd w:val="clear" w:color="auto" w:fill="auto"/>
          </w:tcPr>
          <w:p w14:paraId="52D4BDEA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79" w:type="dxa"/>
            <w:shd w:val="clear" w:color="auto" w:fill="auto"/>
          </w:tcPr>
          <w:p w14:paraId="46868DED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32FFA7B9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14D229E5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058E8" w:rsidRPr="003058E8" w14:paraId="572C726E" w14:textId="77777777" w:rsidTr="00D773F4">
        <w:tc>
          <w:tcPr>
            <w:tcW w:w="2479" w:type="dxa"/>
            <w:shd w:val="clear" w:color="auto" w:fill="auto"/>
          </w:tcPr>
          <w:p w14:paraId="0DACDBB6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四、體溫</w:t>
            </w:r>
          </w:p>
        </w:tc>
        <w:tc>
          <w:tcPr>
            <w:tcW w:w="2479" w:type="dxa"/>
            <w:shd w:val="clear" w:color="auto" w:fill="auto"/>
          </w:tcPr>
          <w:p w14:paraId="3B758B4A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79" w:type="dxa"/>
            <w:shd w:val="clear" w:color="auto" w:fill="auto"/>
          </w:tcPr>
          <w:p w14:paraId="276D7C3D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79" w:type="dxa"/>
            <w:shd w:val="clear" w:color="auto" w:fill="auto"/>
          </w:tcPr>
          <w:p w14:paraId="2E43E848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80" w:type="dxa"/>
            <w:shd w:val="clear" w:color="auto" w:fill="auto"/>
          </w:tcPr>
          <w:p w14:paraId="7E32EDDD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80" w:type="dxa"/>
            <w:shd w:val="clear" w:color="auto" w:fill="auto"/>
          </w:tcPr>
          <w:p w14:paraId="02DC4414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058E8" w:rsidRPr="003058E8" w14:paraId="117BB926" w14:textId="77777777" w:rsidTr="00D773F4">
        <w:tc>
          <w:tcPr>
            <w:tcW w:w="2479" w:type="dxa"/>
            <w:shd w:val="clear" w:color="auto" w:fill="auto"/>
          </w:tcPr>
          <w:p w14:paraId="5F2EC485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疼痛程度</w:t>
            </w:r>
            <w:r w:rsidRPr="003058E8">
              <w:rPr>
                <w:rFonts w:eastAsia="標楷體"/>
                <w:color w:val="000000" w:themeColor="text1"/>
                <w:szCs w:val="24"/>
              </w:rPr>
              <w:t>(Pain Scale)</w:t>
            </w:r>
          </w:p>
        </w:tc>
        <w:tc>
          <w:tcPr>
            <w:tcW w:w="2479" w:type="dxa"/>
            <w:shd w:val="clear" w:color="auto" w:fill="auto"/>
          </w:tcPr>
          <w:p w14:paraId="20361C01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56DD053D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79" w:type="dxa"/>
            <w:shd w:val="clear" w:color="auto" w:fill="auto"/>
          </w:tcPr>
          <w:p w14:paraId="781EDBCF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80" w:type="dxa"/>
            <w:shd w:val="clear" w:color="auto" w:fill="auto"/>
          </w:tcPr>
          <w:p w14:paraId="52E38E8E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80" w:type="dxa"/>
            <w:shd w:val="clear" w:color="auto" w:fill="auto"/>
          </w:tcPr>
          <w:p w14:paraId="7EE0CF40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058E8" w:rsidRPr="003058E8" w14:paraId="0F6C8BB0" w14:textId="77777777" w:rsidTr="00D773F4">
        <w:tc>
          <w:tcPr>
            <w:tcW w:w="2479" w:type="dxa"/>
            <w:shd w:val="clear" w:color="auto" w:fill="auto"/>
          </w:tcPr>
          <w:p w14:paraId="527A93B0" w14:textId="77777777" w:rsidR="00D773F4" w:rsidRPr="003058E8" w:rsidRDefault="00D773F4" w:rsidP="001C7F91">
            <w:pPr>
              <w:spacing w:beforeLines="5" w:before="20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 w:hint="eastAsia"/>
                <w:color w:val="000000" w:themeColor="text1"/>
                <w:szCs w:val="24"/>
              </w:rPr>
              <w:t>高危險受傷機轉</w:t>
            </w:r>
          </w:p>
        </w:tc>
        <w:tc>
          <w:tcPr>
            <w:tcW w:w="2479" w:type="dxa"/>
            <w:shd w:val="clear" w:color="auto" w:fill="auto"/>
          </w:tcPr>
          <w:p w14:paraId="43809935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37827107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3058E8">
              <w:rPr>
                <w:rFonts w:eastAsia="標楷體"/>
                <w:color w:val="000000" w:themeColor="text1"/>
                <w:szCs w:val="24"/>
              </w:rPr>
              <w:t>*</w:t>
            </w:r>
          </w:p>
        </w:tc>
        <w:tc>
          <w:tcPr>
            <w:tcW w:w="2479" w:type="dxa"/>
            <w:shd w:val="clear" w:color="auto" w:fill="auto"/>
          </w:tcPr>
          <w:p w14:paraId="2236ED2A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30353302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03F2A9E6" w14:textId="77777777" w:rsidR="00D773F4" w:rsidRPr="003058E8" w:rsidRDefault="00D773F4" w:rsidP="001C7F91">
            <w:pPr>
              <w:spacing w:beforeLines="5" w:before="20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52379C14" w14:textId="77777777" w:rsidR="00D773F4" w:rsidRPr="003058E8" w:rsidRDefault="00D773F4" w:rsidP="00D773F4">
      <w:pPr>
        <w:pStyle w:val="a5"/>
        <w:spacing w:before="26"/>
        <w:ind w:left="127" w:right="-19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eastAsia="標楷體" w:hint="eastAsia"/>
          <w:color w:val="000000" w:themeColor="text1"/>
          <w:sz w:val="24"/>
          <w:szCs w:val="24"/>
        </w:rPr>
        <w:t>說明：</w:t>
      </w:r>
    </w:p>
    <w:p w14:paraId="3A6B8D7F" w14:textId="77777777" w:rsidR="00D773F4" w:rsidRPr="003058E8" w:rsidRDefault="005E147B" w:rsidP="00D773F4">
      <w:pPr>
        <w:pStyle w:val="a5"/>
        <w:spacing w:line="315" w:lineRule="exact"/>
        <w:ind w:left="127"/>
        <w:rPr>
          <w:rFonts w:eastAsia="標楷體"/>
          <w:color w:val="000000" w:themeColor="text1"/>
          <w:sz w:val="24"/>
          <w:szCs w:val="24"/>
        </w:rPr>
      </w:pPr>
      <w:r w:rsidRPr="003058E8">
        <w:rPr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B2FF1DE" wp14:editId="395EA113">
                <wp:simplePos x="0" y="0"/>
                <wp:positionH relativeFrom="page">
                  <wp:posOffset>1040765</wp:posOffset>
                </wp:positionH>
                <wp:positionV relativeFrom="paragraph">
                  <wp:posOffset>56515</wp:posOffset>
                </wp:positionV>
                <wp:extent cx="120015" cy="113030"/>
                <wp:effectExtent l="0" t="0" r="0" b="20320"/>
                <wp:wrapNone/>
                <wp:docPr id="40" name="群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113030"/>
                          <a:chOff x="1639" y="89"/>
                          <a:chExt cx="189" cy="178"/>
                        </a:xfrm>
                      </wpg:grpSpPr>
                      <pic:pic xmlns:pic="http://schemas.openxmlformats.org/drawingml/2006/picture">
                        <pic:nvPicPr>
                          <pic:cNvPr id="4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9" y="89"/>
                            <a:ext cx="18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3"/>
                        <wps:cNvCnPr/>
                        <wps:spPr bwMode="auto">
                          <a:xfrm>
                            <a:off x="1745" y="26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DFF49" id="群組 40" o:spid="_x0000_s1026" style="position:absolute;margin-left:81.95pt;margin-top:4.45pt;width:9.45pt;height:8.9pt;z-index:251678720;mso-position-horizontal-relative:page" coordorigin="1639,89" coordsize="189,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">
                <v:shape id="Picture 4" o:spid="_x0000_s1027" type="#_x0000_t75" style="position:absolute;left:1639;top:89;width:188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">
                  <v:imagedata r:id="rId28" o:title=""/>
                </v:shape>
                <v:line id="Line 3" o:spid="_x0000_s1028" style="position:absolute;visibility:visible;mso-wrap-style:square" from="1745,263" to="1758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" strokeweight=".3pt"/>
                <w10:wrap anchorx="page"/>
              </v:group>
            </w:pict>
          </mc:Fallback>
        </mc:AlternateContent>
      </w:r>
      <w:r w:rsidR="00D773F4" w:rsidRPr="003058E8">
        <w:rPr>
          <w:rFonts w:eastAsia="標楷體" w:hint="eastAsia"/>
          <w:color w:val="000000" w:themeColor="text1"/>
          <w:sz w:val="24"/>
          <w:szCs w:val="24"/>
        </w:rPr>
        <w:t>首要調節變數</w:t>
      </w:r>
      <w:r w:rsidR="00D773F4" w:rsidRPr="003058E8">
        <w:rPr>
          <w:rFonts w:eastAsia="標楷體"/>
          <w:color w:val="000000" w:themeColor="text1"/>
          <w:sz w:val="24"/>
          <w:szCs w:val="24"/>
        </w:rPr>
        <w:t>(First order modifiers)</w:t>
      </w:r>
    </w:p>
    <w:p w14:paraId="4B201FFF" w14:textId="77777777" w:rsidR="00D773F4" w:rsidRPr="003058E8" w:rsidRDefault="00D773F4" w:rsidP="00940ACE">
      <w:pPr>
        <w:pStyle w:val="af"/>
        <w:numPr>
          <w:ilvl w:val="0"/>
          <w:numId w:val="36"/>
        </w:numPr>
        <w:tabs>
          <w:tab w:val="left" w:pos="1088"/>
        </w:tabs>
        <w:suppressAutoHyphens w:val="0"/>
        <w:autoSpaceDN/>
        <w:spacing w:before="2" w:after="0" w:line="232" w:lineRule="auto"/>
        <w:ind w:right="9465" w:hanging="180"/>
        <w:jc w:val="left"/>
        <w:rPr>
          <w:rFonts w:ascii="Times New Roman" w:eastAsia="標楷體" w:hAnsi="Times New Roman"/>
          <w:color w:val="000000" w:themeColor="text1"/>
        </w:rPr>
      </w:pPr>
      <w:r w:rsidRPr="003058E8">
        <w:rPr>
          <w:rFonts w:eastAsia="標楷體" w:hint="eastAsia"/>
          <w:color w:val="000000" w:themeColor="text1"/>
        </w:rPr>
        <w:t>生命徵象</w:t>
      </w:r>
      <w:r w:rsidRPr="003058E8">
        <w:rPr>
          <w:rFonts w:eastAsia="標楷體"/>
          <w:color w:val="000000" w:themeColor="text1"/>
        </w:rPr>
        <w:t xml:space="preserve">(Vital signs) </w:t>
      </w:r>
    </w:p>
    <w:p w14:paraId="2A7851D4" w14:textId="77777777" w:rsidR="00D773F4" w:rsidRPr="003058E8" w:rsidRDefault="00D773F4" w:rsidP="00D773F4">
      <w:pPr>
        <w:pStyle w:val="af"/>
        <w:tabs>
          <w:tab w:val="left" w:pos="1088"/>
        </w:tabs>
        <w:spacing w:line="232" w:lineRule="auto"/>
        <w:ind w:right="9465" w:firstLineChars="250" w:firstLine="600"/>
        <w:rPr>
          <w:rFonts w:eastAsia="標楷體"/>
          <w:color w:val="000000" w:themeColor="text1"/>
        </w:rPr>
      </w:pPr>
      <w:r w:rsidRPr="003058E8">
        <w:rPr>
          <w:rFonts w:eastAsia="標楷體"/>
          <w:color w:val="000000" w:themeColor="text1"/>
        </w:rPr>
        <w:t>a.</w:t>
      </w:r>
      <w:r w:rsidRPr="003058E8">
        <w:rPr>
          <w:rFonts w:eastAsia="標楷體" w:hint="eastAsia"/>
          <w:color w:val="000000" w:themeColor="text1"/>
        </w:rPr>
        <w:t>意識：</w:t>
      </w:r>
      <w:r w:rsidRPr="003058E8">
        <w:rPr>
          <w:rFonts w:eastAsia="標楷體"/>
          <w:color w:val="000000" w:themeColor="text1"/>
        </w:rPr>
        <w:t>1</w:t>
      </w:r>
      <w:r w:rsidRPr="003058E8">
        <w:rPr>
          <w:rFonts w:eastAsia="標楷體" w:hint="eastAsia"/>
          <w:color w:val="000000" w:themeColor="text1"/>
        </w:rPr>
        <w:t>、</w:t>
      </w:r>
      <w:r w:rsidRPr="003058E8">
        <w:rPr>
          <w:rFonts w:eastAsia="標楷體"/>
          <w:color w:val="000000" w:themeColor="text1"/>
        </w:rPr>
        <w:t xml:space="preserve">2 </w:t>
      </w:r>
      <w:r w:rsidRPr="003058E8">
        <w:rPr>
          <w:rFonts w:eastAsia="標楷體" w:hint="eastAsia"/>
          <w:color w:val="000000" w:themeColor="text1"/>
        </w:rPr>
        <w:t>級</w:t>
      </w:r>
      <w:r w:rsidRPr="003058E8">
        <w:rPr>
          <w:rFonts w:eastAsia="標楷體"/>
          <w:color w:val="000000" w:themeColor="text1"/>
        </w:rPr>
        <w:t xml:space="preserve"> </w:t>
      </w:r>
    </w:p>
    <w:p w14:paraId="64E803D6" w14:textId="77777777" w:rsidR="00D773F4" w:rsidRPr="003058E8" w:rsidRDefault="00D773F4" w:rsidP="00D773F4">
      <w:pPr>
        <w:pStyle w:val="af"/>
        <w:tabs>
          <w:tab w:val="left" w:pos="1088"/>
        </w:tabs>
        <w:spacing w:line="232" w:lineRule="auto"/>
        <w:ind w:right="9465" w:firstLineChars="250" w:firstLine="600"/>
        <w:rPr>
          <w:rFonts w:eastAsia="標楷體"/>
          <w:color w:val="000000" w:themeColor="text1"/>
        </w:rPr>
      </w:pPr>
      <w:r w:rsidRPr="003058E8">
        <w:rPr>
          <w:rFonts w:eastAsia="標楷體"/>
          <w:color w:val="000000" w:themeColor="text1"/>
        </w:rPr>
        <w:t>b.</w:t>
      </w:r>
      <w:r w:rsidRPr="003058E8">
        <w:rPr>
          <w:rFonts w:eastAsia="標楷體" w:hint="eastAsia"/>
          <w:color w:val="000000" w:themeColor="text1"/>
        </w:rPr>
        <w:t>呼吸：</w:t>
      </w:r>
      <w:r w:rsidRPr="003058E8">
        <w:rPr>
          <w:rFonts w:eastAsia="標楷體"/>
          <w:color w:val="000000" w:themeColor="text1"/>
        </w:rPr>
        <w:t>1</w:t>
      </w:r>
      <w:r w:rsidRPr="003058E8">
        <w:rPr>
          <w:rFonts w:eastAsia="標楷體" w:hint="eastAsia"/>
          <w:color w:val="000000" w:themeColor="text1"/>
        </w:rPr>
        <w:t>、</w:t>
      </w:r>
      <w:r w:rsidRPr="003058E8">
        <w:rPr>
          <w:rFonts w:eastAsia="標楷體"/>
          <w:color w:val="000000" w:themeColor="text1"/>
        </w:rPr>
        <w:t>2</w:t>
      </w:r>
      <w:r w:rsidRPr="003058E8">
        <w:rPr>
          <w:rFonts w:eastAsia="標楷體" w:hint="eastAsia"/>
          <w:color w:val="000000" w:themeColor="text1"/>
        </w:rPr>
        <w:t>、</w:t>
      </w:r>
      <w:r w:rsidRPr="003058E8">
        <w:rPr>
          <w:rFonts w:eastAsia="標楷體"/>
          <w:color w:val="000000" w:themeColor="text1"/>
        </w:rPr>
        <w:t xml:space="preserve">3 </w:t>
      </w:r>
      <w:r w:rsidRPr="003058E8">
        <w:rPr>
          <w:rFonts w:eastAsia="標楷體" w:hint="eastAsia"/>
          <w:color w:val="000000" w:themeColor="text1"/>
        </w:rPr>
        <w:t>級</w:t>
      </w:r>
      <w:r w:rsidRPr="003058E8">
        <w:rPr>
          <w:rFonts w:eastAsia="標楷體"/>
          <w:color w:val="000000" w:themeColor="text1"/>
        </w:rPr>
        <w:t xml:space="preserve"> </w:t>
      </w:r>
    </w:p>
    <w:p w14:paraId="33E81012" w14:textId="77777777" w:rsidR="00D773F4" w:rsidRPr="003058E8" w:rsidRDefault="00D773F4" w:rsidP="00D773F4">
      <w:pPr>
        <w:pStyle w:val="af"/>
        <w:tabs>
          <w:tab w:val="left" w:pos="1088"/>
        </w:tabs>
        <w:spacing w:line="232" w:lineRule="auto"/>
        <w:ind w:right="9465" w:firstLineChars="250" w:firstLine="600"/>
        <w:rPr>
          <w:rFonts w:eastAsia="標楷體"/>
          <w:color w:val="000000" w:themeColor="text1"/>
        </w:rPr>
      </w:pPr>
      <w:r w:rsidRPr="003058E8">
        <w:rPr>
          <w:rFonts w:eastAsia="標楷體"/>
          <w:color w:val="000000" w:themeColor="text1"/>
        </w:rPr>
        <w:t>c.</w:t>
      </w:r>
      <w:r w:rsidRPr="003058E8">
        <w:rPr>
          <w:rFonts w:eastAsia="標楷體" w:hint="eastAsia"/>
          <w:color w:val="000000" w:themeColor="text1"/>
        </w:rPr>
        <w:t>血行動力學：</w:t>
      </w:r>
      <w:r w:rsidRPr="003058E8">
        <w:rPr>
          <w:rFonts w:eastAsia="標楷體"/>
          <w:color w:val="000000" w:themeColor="text1"/>
        </w:rPr>
        <w:t>1</w:t>
      </w:r>
      <w:r w:rsidRPr="003058E8">
        <w:rPr>
          <w:rFonts w:eastAsia="標楷體" w:hint="eastAsia"/>
          <w:color w:val="000000" w:themeColor="text1"/>
        </w:rPr>
        <w:t>、</w:t>
      </w:r>
      <w:r w:rsidRPr="003058E8">
        <w:rPr>
          <w:rFonts w:eastAsia="標楷體"/>
          <w:color w:val="000000" w:themeColor="text1"/>
        </w:rPr>
        <w:t xml:space="preserve">2 </w:t>
      </w:r>
      <w:r w:rsidRPr="003058E8">
        <w:rPr>
          <w:rFonts w:eastAsia="標楷體" w:hint="eastAsia"/>
          <w:color w:val="000000" w:themeColor="text1"/>
        </w:rPr>
        <w:t>級</w:t>
      </w:r>
      <w:r w:rsidRPr="003058E8">
        <w:rPr>
          <w:rFonts w:eastAsia="標楷體"/>
          <w:color w:val="000000" w:themeColor="text1"/>
        </w:rPr>
        <w:t xml:space="preserve"> </w:t>
      </w:r>
    </w:p>
    <w:p w14:paraId="68BD4885" w14:textId="77777777" w:rsidR="00D773F4" w:rsidRPr="003058E8" w:rsidRDefault="00D773F4" w:rsidP="00D773F4">
      <w:pPr>
        <w:pStyle w:val="af"/>
        <w:tabs>
          <w:tab w:val="left" w:pos="1088"/>
        </w:tabs>
        <w:spacing w:line="232" w:lineRule="auto"/>
        <w:ind w:right="9465" w:firstLineChars="250" w:firstLine="600"/>
        <w:rPr>
          <w:rFonts w:eastAsia="標楷體"/>
          <w:color w:val="000000" w:themeColor="text1"/>
        </w:rPr>
      </w:pPr>
      <w:r w:rsidRPr="003058E8">
        <w:rPr>
          <w:rFonts w:eastAsia="標楷體"/>
          <w:color w:val="000000" w:themeColor="text1"/>
        </w:rPr>
        <w:t>d.</w:t>
      </w:r>
      <w:r w:rsidRPr="003058E8">
        <w:rPr>
          <w:rFonts w:eastAsia="標楷體" w:hint="eastAsia"/>
          <w:color w:val="000000" w:themeColor="text1"/>
        </w:rPr>
        <w:t>體溫：</w:t>
      </w:r>
      <w:r w:rsidRPr="003058E8">
        <w:rPr>
          <w:rFonts w:eastAsia="標楷體"/>
          <w:color w:val="000000" w:themeColor="text1"/>
        </w:rPr>
        <w:t>1</w:t>
      </w:r>
      <w:r w:rsidRPr="003058E8">
        <w:rPr>
          <w:rFonts w:eastAsia="標楷體" w:hint="eastAsia"/>
          <w:color w:val="000000" w:themeColor="text1"/>
        </w:rPr>
        <w:t>、</w:t>
      </w:r>
      <w:r w:rsidRPr="003058E8">
        <w:rPr>
          <w:rFonts w:eastAsia="標楷體"/>
          <w:color w:val="000000" w:themeColor="text1"/>
        </w:rPr>
        <w:t>2</w:t>
      </w:r>
      <w:r w:rsidRPr="003058E8">
        <w:rPr>
          <w:rFonts w:eastAsia="標楷體" w:hint="eastAsia"/>
          <w:color w:val="000000" w:themeColor="text1"/>
        </w:rPr>
        <w:t>、</w:t>
      </w:r>
      <w:r w:rsidRPr="003058E8">
        <w:rPr>
          <w:rFonts w:eastAsia="標楷體"/>
          <w:color w:val="000000" w:themeColor="text1"/>
        </w:rPr>
        <w:t>3</w:t>
      </w:r>
      <w:r w:rsidRPr="003058E8">
        <w:rPr>
          <w:rFonts w:eastAsia="標楷體" w:hint="eastAsia"/>
          <w:color w:val="000000" w:themeColor="text1"/>
        </w:rPr>
        <w:t>、</w:t>
      </w:r>
      <w:r w:rsidRPr="003058E8">
        <w:rPr>
          <w:rFonts w:eastAsia="標楷體"/>
          <w:color w:val="000000" w:themeColor="text1"/>
        </w:rPr>
        <w:t>4</w:t>
      </w:r>
      <w:r w:rsidRPr="003058E8">
        <w:rPr>
          <w:rFonts w:eastAsia="標楷體"/>
          <w:color w:val="000000" w:themeColor="text1"/>
          <w:spacing w:val="-3"/>
        </w:rPr>
        <w:t xml:space="preserve"> </w:t>
      </w:r>
      <w:r w:rsidRPr="003058E8">
        <w:rPr>
          <w:rFonts w:eastAsia="標楷體" w:hint="eastAsia"/>
          <w:color w:val="000000" w:themeColor="text1"/>
        </w:rPr>
        <w:t>級</w:t>
      </w:r>
    </w:p>
    <w:p w14:paraId="4094092F" w14:textId="77777777" w:rsidR="00D773F4" w:rsidRPr="003058E8" w:rsidRDefault="00D773F4" w:rsidP="00D773F4">
      <w:pPr>
        <w:pStyle w:val="a5"/>
        <w:spacing w:line="314" w:lineRule="exact"/>
        <w:ind w:left="787"/>
        <w:rPr>
          <w:rFonts w:eastAsia="標楷體"/>
          <w:color w:val="000000" w:themeColor="text1"/>
          <w:sz w:val="24"/>
          <w:szCs w:val="24"/>
        </w:rPr>
      </w:pPr>
      <w:r w:rsidRPr="003058E8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➢</w:t>
      </w:r>
      <w:r w:rsidRPr="003058E8">
        <w:rPr>
          <w:rFonts w:eastAsia="標楷體"/>
          <w:color w:val="000000" w:themeColor="text1"/>
          <w:sz w:val="24"/>
          <w:szCs w:val="24"/>
        </w:rPr>
        <w:t xml:space="preserve"> </w:t>
      </w:r>
      <w:r w:rsidRPr="003058E8">
        <w:rPr>
          <w:rFonts w:eastAsia="標楷體" w:hint="eastAsia"/>
          <w:color w:val="000000" w:themeColor="text1"/>
          <w:sz w:val="24"/>
          <w:szCs w:val="24"/>
        </w:rPr>
        <w:t>疼痛程度</w:t>
      </w:r>
      <w:r w:rsidRPr="003058E8">
        <w:rPr>
          <w:rFonts w:eastAsia="標楷體"/>
          <w:color w:val="000000" w:themeColor="text1"/>
          <w:sz w:val="24"/>
          <w:szCs w:val="24"/>
        </w:rPr>
        <w:t>(Pain Scale)</w:t>
      </w:r>
      <w:r w:rsidRPr="003058E8">
        <w:rPr>
          <w:rFonts w:eastAsia="標楷體" w:hint="eastAsia"/>
          <w:color w:val="000000" w:themeColor="text1"/>
          <w:sz w:val="24"/>
          <w:szCs w:val="24"/>
        </w:rPr>
        <w:t>：</w:t>
      </w:r>
      <w:r w:rsidRPr="003058E8">
        <w:rPr>
          <w:rFonts w:eastAsia="標楷體"/>
          <w:color w:val="000000" w:themeColor="text1"/>
          <w:sz w:val="24"/>
          <w:szCs w:val="24"/>
        </w:rPr>
        <w:t>2</w:t>
      </w:r>
      <w:r w:rsidRPr="003058E8">
        <w:rPr>
          <w:rFonts w:eastAsia="標楷體" w:hint="eastAsia"/>
          <w:color w:val="000000" w:themeColor="text1"/>
          <w:sz w:val="24"/>
          <w:szCs w:val="24"/>
        </w:rPr>
        <w:t>、</w:t>
      </w:r>
      <w:r w:rsidRPr="003058E8">
        <w:rPr>
          <w:rFonts w:eastAsia="標楷體"/>
          <w:color w:val="000000" w:themeColor="text1"/>
          <w:sz w:val="24"/>
          <w:szCs w:val="24"/>
        </w:rPr>
        <w:t>3</w:t>
      </w:r>
      <w:r w:rsidRPr="003058E8">
        <w:rPr>
          <w:rFonts w:eastAsia="標楷體" w:hint="eastAsia"/>
          <w:color w:val="000000" w:themeColor="text1"/>
          <w:sz w:val="24"/>
          <w:szCs w:val="24"/>
        </w:rPr>
        <w:t>、</w:t>
      </w:r>
      <w:r w:rsidRPr="003058E8">
        <w:rPr>
          <w:rFonts w:eastAsia="標楷體"/>
          <w:color w:val="000000" w:themeColor="text1"/>
          <w:sz w:val="24"/>
          <w:szCs w:val="24"/>
        </w:rPr>
        <w:t xml:space="preserve">4 </w:t>
      </w:r>
      <w:r w:rsidRPr="003058E8">
        <w:rPr>
          <w:rFonts w:eastAsia="標楷體" w:hint="eastAsia"/>
          <w:color w:val="000000" w:themeColor="text1"/>
          <w:sz w:val="24"/>
          <w:szCs w:val="24"/>
        </w:rPr>
        <w:t>級</w:t>
      </w:r>
    </w:p>
    <w:p w14:paraId="0A311503" w14:textId="77777777" w:rsidR="00D773F4" w:rsidRPr="003058E8" w:rsidRDefault="00D773F4" w:rsidP="00D773F4">
      <w:pPr>
        <w:pStyle w:val="a5"/>
        <w:spacing w:line="319" w:lineRule="exact"/>
        <w:ind w:left="787"/>
        <w:rPr>
          <w:rFonts w:eastAsia="標楷體"/>
          <w:color w:val="000000" w:themeColor="text1"/>
        </w:rPr>
      </w:pPr>
      <w:r w:rsidRPr="003058E8">
        <w:rPr>
          <w:rFonts w:ascii="MS Mincho" w:eastAsia="MS Mincho" w:hAnsi="MS Mincho" w:cs="MS Mincho" w:hint="eastAsia"/>
          <w:color w:val="000000" w:themeColor="text1"/>
          <w:sz w:val="24"/>
          <w:szCs w:val="24"/>
        </w:rPr>
        <w:t>➢</w:t>
      </w:r>
      <w:r w:rsidRPr="003058E8">
        <w:rPr>
          <w:rFonts w:eastAsia="標楷體"/>
          <w:color w:val="000000" w:themeColor="text1"/>
          <w:sz w:val="24"/>
          <w:szCs w:val="24"/>
        </w:rPr>
        <w:t xml:space="preserve"> </w:t>
      </w:r>
      <w:r w:rsidRPr="003058E8">
        <w:rPr>
          <w:rFonts w:eastAsia="標楷體" w:hint="eastAsia"/>
          <w:color w:val="000000" w:themeColor="text1"/>
          <w:sz w:val="24"/>
          <w:szCs w:val="24"/>
        </w:rPr>
        <w:t>高危險受傷機轉：</w:t>
      </w:r>
      <w:r w:rsidRPr="003058E8">
        <w:rPr>
          <w:rFonts w:eastAsia="標楷體"/>
          <w:color w:val="000000" w:themeColor="text1"/>
          <w:sz w:val="24"/>
          <w:szCs w:val="24"/>
        </w:rPr>
        <w:t xml:space="preserve">2 </w:t>
      </w:r>
      <w:r w:rsidRPr="003058E8">
        <w:rPr>
          <w:rFonts w:eastAsia="標楷體" w:hint="eastAsia"/>
          <w:color w:val="000000" w:themeColor="text1"/>
          <w:sz w:val="24"/>
          <w:szCs w:val="24"/>
        </w:rPr>
        <w:t>級</w:t>
      </w:r>
    </w:p>
    <w:p w14:paraId="17FFCBC4" w14:textId="77777777" w:rsidR="00D773F4" w:rsidRPr="003058E8" w:rsidRDefault="00D773F4">
      <w:pPr>
        <w:rPr>
          <w:color w:val="000000" w:themeColor="text1"/>
        </w:rPr>
        <w:sectPr w:rsidR="00D773F4" w:rsidRPr="003058E8">
          <w:headerReference w:type="default" r:id="rId29"/>
          <w:footerReference w:type="default" r:id="rId30"/>
          <w:pgSz w:w="16838" w:h="11906" w:orient="landscape"/>
          <w:pgMar w:top="1247" w:right="1418" w:bottom="1021" w:left="1418" w:header="720" w:footer="720" w:gutter="0"/>
          <w:cols w:space="720"/>
          <w:docGrid w:type="lines" w:linePitch="402"/>
        </w:sectPr>
      </w:pPr>
    </w:p>
    <w:p w14:paraId="4B38D01B" w14:textId="77777777" w:rsidR="000257EE" w:rsidRPr="003058E8" w:rsidRDefault="007A2244" w:rsidP="007A2244">
      <w:pPr>
        <w:spacing w:line="600" w:lineRule="exact"/>
        <w:jc w:val="center"/>
        <w:rPr>
          <w:color w:val="000000" w:themeColor="text1"/>
        </w:rPr>
      </w:pPr>
      <w:r w:rsidRPr="003058E8">
        <w:rPr>
          <w:rFonts w:ascii="標楷體" w:eastAsia="標楷體" w:hAnsi="標楷體"/>
          <w:noProof/>
          <w:color w:val="000000" w:themeColor="text1"/>
        </w:rPr>
        <w:lastRenderedPageBreak/>
        <w:drawing>
          <wp:anchor distT="0" distB="0" distL="114300" distR="114300" simplePos="0" relativeHeight="251688960" behindDoc="0" locked="0" layoutInCell="1" allowOverlap="1" wp14:anchorId="7E561E0E" wp14:editId="48CBFC37">
            <wp:simplePos x="0" y="0"/>
            <wp:positionH relativeFrom="column">
              <wp:posOffset>111760</wp:posOffset>
            </wp:positionH>
            <wp:positionV relativeFrom="paragraph">
              <wp:posOffset>165100</wp:posOffset>
            </wp:positionV>
            <wp:extent cx="5957570" cy="7320915"/>
            <wp:effectExtent l="0" t="0" r="5080" b="0"/>
            <wp:wrapNone/>
            <wp:docPr id="34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4" r="1262" b="2810"/>
                    <a:stretch/>
                  </pic:blipFill>
                  <pic:spPr bwMode="auto">
                    <a:xfrm>
                      <a:off x="0" y="0"/>
                      <a:ext cx="5957570" cy="732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EEE" w:rsidRPr="003058E8">
        <w:rPr>
          <w:rFonts w:ascii="標楷體"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97B102" wp14:editId="5A6E6A33">
                <wp:simplePos x="0" y="0"/>
                <wp:positionH relativeFrom="column">
                  <wp:posOffset>-30773</wp:posOffset>
                </wp:positionH>
                <wp:positionV relativeFrom="paragraph">
                  <wp:posOffset>-396191</wp:posOffset>
                </wp:positionV>
                <wp:extent cx="1028700" cy="661181"/>
                <wp:effectExtent l="0" t="0" r="0" b="571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61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7A4CE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附表九</w:t>
                            </w:r>
                          </w:p>
                          <w:p w14:paraId="453A6208" w14:textId="77777777" w:rsidR="000043D3" w:rsidRPr="00AA0EEE" w:rsidRDefault="000043D3">
                            <w:pPr>
                              <w:snapToGrid w:val="0"/>
                              <w:spacing w:line="240" w:lineRule="auto"/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  <w:r w:rsidRPr="00AA0EEE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(109/5/1)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7B102" id="Text Box 22" o:spid="_x0000_s1032" type="#_x0000_t202" style="position:absolute;left:0;text-align:left;margin-left:-2.4pt;margin-top:-31.2pt;width:81pt;height:52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" stroked="f">
                <v:textbox>
                  <w:txbxContent>
                    <w:p w14:paraId="69B7A4CE" w14:textId="77777777" w:rsidR="000043D3" w:rsidRDefault="000043D3">
                      <w:pPr>
                        <w:snapToGrid w:val="0"/>
                        <w:spacing w:line="24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附表九</w:t>
                      </w:r>
                    </w:p>
                    <w:p w14:paraId="453A6208" w14:textId="77777777" w:rsidR="000043D3" w:rsidRPr="00AA0EEE" w:rsidRDefault="000043D3">
                      <w:pPr>
                        <w:snapToGrid w:val="0"/>
                        <w:spacing w:line="240" w:lineRule="auto"/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</w:pPr>
                      <w:r w:rsidRPr="00AA0EEE"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(109/5/1)</w:t>
                      </w:r>
                    </w:p>
                  </w:txbxContent>
                </v:textbox>
              </v:shape>
            </w:pict>
          </mc:Fallback>
        </mc:AlternateContent>
      </w:r>
      <w:r w:rsidR="005E147B" w:rsidRPr="003058E8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8ED0383" wp14:editId="17ACA264">
                <wp:simplePos x="0" y="0"/>
                <wp:positionH relativeFrom="column">
                  <wp:posOffset>7467600</wp:posOffset>
                </wp:positionH>
                <wp:positionV relativeFrom="paragraph">
                  <wp:posOffset>-342900</wp:posOffset>
                </wp:positionV>
                <wp:extent cx="1028700" cy="305435"/>
                <wp:effectExtent l="0" t="0" r="0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5C8C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附表十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D0383" id="Text Box 21" o:spid="_x0000_s1033" type="#_x0000_t202" style="position:absolute;left:0;text-align:left;margin-left:588pt;margin-top:-27pt;width:81pt;height:2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" filled="f" stroked="f">
                <v:textbox>
                  <w:txbxContent>
                    <w:p w14:paraId="15AD5C8C" w14:textId="77777777" w:rsidR="000043D3" w:rsidRDefault="000043D3">
                      <w:pPr>
                        <w:snapToGrid w:val="0"/>
                        <w:spacing w:line="24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附表十</w:t>
                      </w:r>
                    </w:p>
                  </w:txbxContent>
                </v:textbox>
              </v:shape>
            </w:pict>
          </mc:Fallback>
        </mc:AlternateContent>
      </w:r>
      <w:r w:rsidR="00274757" w:rsidRPr="003058E8">
        <w:rPr>
          <w:color w:val="000000" w:themeColor="text1"/>
        </w:rPr>
        <w:t xml:space="preserve">  </w:t>
      </w:r>
    </w:p>
    <w:p w14:paraId="5D947499" w14:textId="77777777" w:rsidR="000257EE" w:rsidRPr="003058E8" w:rsidRDefault="000257EE">
      <w:pPr>
        <w:rPr>
          <w:color w:val="000000" w:themeColor="text1"/>
        </w:rPr>
      </w:pPr>
    </w:p>
    <w:p w14:paraId="2349F4CA" w14:textId="77777777" w:rsidR="000257EE" w:rsidRPr="003058E8" w:rsidRDefault="000257EE">
      <w:pPr>
        <w:rPr>
          <w:color w:val="000000" w:themeColor="text1"/>
        </w:rPr>
      </w:pPr>
    </w:p>
    <w:p w14:paraId="6740AFBD" w14:textId="77777777" w:rsidR="000257EE" w:rsidRPr="003058E8" w:rsidRDefault="000257EE">
      <w:pPr>
        <w:rPr>
          <w:color w:val="000000" w:themeColor="text1"/>
        </w:rPr>
      </w:pPr>
    </w:p>
    <w:p w14:paraId="37A2D501" w14:textId="77777777" w:rsidR="000257EE" w:rsidRPr="003058E8" w:rsidRDefault="00274757">
      <w:pPr>
        <w:rPr>
          <w:color w:val="000000" w:themeColor="text1"/>
        </w:rPr>
        <w:sectPr w:rsidR="000257EE" w:rsidRPr="003058E8">
          <w:headerReference w:type="default" r:id="rId32"/>
          <w:footerReference w:type="default" r:id="rId33"/>
          <w:pgSz w:w="11906" w:h="16838"/>
          <w:pgMar w:top="1134" w:right="1134" w:bottom="1134" w:left="1134" w:header="851" w:footer="851" w:gutter="0"/>
          <w:cols w:space="720"/>
          <w:docGrid w:type="lines" w:linePitch="398"/>
        </w:sectPr>
      </w:pPr>
      <w:r w:rsidRPr="003058E8">
        <w:rPr>
          <w:color w:val="000000" w:themeColor="text1"/>
        </w:rPr>
        <w:t xml:space="preserve">             </w:t>
      </w:r>
    </w:p>
    <w:p w14:paraId="7CD25E0D" w14:textId="77777777" w:rsidR="000257EE" w:rsidRPr="003058E8" w:rsidRDefault="00274757">
      <w:pPr>
        <w:spacing w:line="60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  <w:sectPr w:rsidR="000257EE" w:rsidRPr="003058E8">
          <w:headerReference w:type="default" r:id="rId34"/>
          <w:footerReference w:type="default" r:id="rId35"/>
          <w:pgSz w:w="11906" w:h="16838"/>
          <w:pgMar w:top="1134" w:right="1134" w:bottom="1134" w:left="1134" w:header="720" w:footer="720" w:gutter="0"/>
          <w:cols w:space="720"/>
          <w:docGrid w:type="lines" w:linePitch="384"/>
        </w:sect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附表十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刪除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(102/3/1)</w:t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3058E8" w:rsidRPr="003058E8" w14:paraId="2590991A" w14:textId="77777777">
        <w:tc>
          <w:tcPr>
            <w:tcW w:w="9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F1EFF" w14:textId="77777777" w:rsidR="000257EE" w:rsidRPr="003058E8" w:rsidRDefault="00274757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附表十一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刪除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(102/3/1)</w:t>
            </w:r>
          </w:p>
          <w:p w14:paraId="1B04E34C" w14:textId="77777777" w:rsidR="000257EE" w:rsidRPr="003058E8" w:rsidRDefault="000257EE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</w:tr>
    </w:tbl>
    <w:p w14:paraId="374E40A7" w14:textId="77777777" w:rsidR="000257EE" w:rsidRPr="003058E8" w:rsidRDefault="000257EE" w:rsidP="000257EE">
      <w:pPr>
        <w:rPr>
          <w:vanish/>
          <w:color w:val="000000" w:themeColor="text1"/>
        </w:rPr>
        <w:sectPr w:rsidR="000257EE" w:rsidRPr="003058E8">
          <w:headerReference w:type="default" r:id="rId36"/>
          <w:footerReference w:type="default" r:id="rId37"/>
          <w:pgSz w:w="11906" w:h="16838"/>
          <w:pgMar w:top="1134" w:right="1134" w:bottom="1134" w:left="1134" w:header="720" w:footer="720" w:gutter="0"/>
          <w:cols w:space="720"/>
          <w:docGrid w:type="lines" w:linePitch="384"/>
        </w:sect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3058E8" w:rsidRPr="003058E8" w14:paraId="09F53FD7" w14:textId="77777777">
        <w:tc>
          <w:tcPr>
            <w:tcW w:w="9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32813" w14:textId="77777777" w:rsidR="000257EE" w:rsidRPr="003058E8" w:rsidRDefault="005E147B">
            <w:pPr>
              <w:spacing w:before="36" w:after="36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4DE9C16" wp14:editId="7B16D5F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-149860</wp:posOffset>
                      </wp:positionV>
                      <wp:extent cx="1112520" cy="305435"/>
                      <wp:effectExtent l="0" t="0" r="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05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FC06D8" w14:textId="77777777" w:rsidR="000043D3" w:rsidRDefault="000043D3">
                                  <w:pPr>
                                    <w:snapToGrid w:val="0"/>
                                    <w:spacing w:line="240" w:lineRule="auto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附表十二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E9C16" id="Text Box 15" o:spid="_x0000_s1034" type="#_x0000_t202" style="position:absolute;margin-left:2.9pt;margin-top:-11.8pt;width:87.6pt;height:24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" filled="f" stroked="f">
                      <v:textbox>
                        <w:txbxContent>
                          <w:p w14:paraId="1EFC06D8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附表十二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09ED3E7" w14:textId="77777777" w:rsidR="000257EE" w:rsidRPr="003058E8" w:rsidRDefault="00274757">
      <w:pPr>
        <w:spacing w:after="180" w:line="600" w:lineRule="exact"/>
        <w:jc w:val="center"/>
        <w:rPr>
          <w:rFonts w:ascii="Times New Roman" w:hAnsi="Times New Roman"/>
          <w:color w:val="000000" w:themeColor="text1"/>
        </w:rPr>
      </w:pPr>
      <w:proofErr w:type="gramStart"/>
      <w:r w:rsidRPr="003058E8">
        <w:rPr>
          <w:rFonts w:ascii="Times New Roman" w:eastAsia="標楷體" w:hAnsi="Times New Roman"/>
          <w:b/>
          <w:bCs/>
          <w:color w:val="000000" w:themeColor="text1"/>
          <w:sz w:val="32"/>
        </w:rPr>
        <w:t>同次治療</w:t>
      </w:r>
      <w:proofErr w:type="gramEnd"/>
      <w:r w:rsidRPr="003058E8">
        <w:rPr>
          <w:rFonts w:ascii="Times New Roman" w:eastAsia="標楷體" w:hAnsi="Times New Roman"/>
          <w:b/>
          <w:bCs/>
          <w:color w:val="000000" w:themeColor="text1"/>
          <w:sz w:val="32"/>
        </w:rPr>
        <w:t>不可</w:t>
      </w:r>
      <w:proofErr w:type="gramStart"/>
      <w:r w:rsidRPr="003058E8">
        <w:rPr>
          <w:rFonts w:ascii="Times New Roman" w:eastAsia="標楷體" w:hAnsi="Times New Roman"/>
          <w:b/>
          <w:bCs/>
          <w:color w:val="000000" w:themeColor="text1"/>
          <w:sz w:val="32"/>
        </w:rPr>
        <w:t>併</w:t>
      </w:r>
      <w:proofErr w:type="gramEnd"/>
      <w:r w:rsidRPr="003058E8">
        <w:rPr>
          <w:rFonts w:ascii="Times New Roman" w:eastAsia="標楷體" w:hAnsi="Times New Roman"/>
          <w:b/>
          <w:bCs/>
          <w:color w:val="000000" w:themeColor="text1"/>
          <w:sz w:val="32"/>
        </w:rPr>
        <w:t>同申報項目</w:t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3217"/>
        <w:gridCol w:w="3217"/>
      </w:tblGrid>
      <w:tr w:rsidR="003058E8" w:rsidRPr="003058E8" w14:paraId="15588FC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4129F" w14:textId="77777777" w:rsidR="000257EE" w:rsidRPr="003058E8" w:rsidRDefault="00274757">
            <w:pPr>
              <w:spacing w:before="54" w:after="54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項目代號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B1F19" w14:textId="77777777" w:rsidR="000257EE" w:rsidRPr="003058E8" w:rsidRDefault="00274757">
            <w:pPr>
              <w:spacing w:before="54" w:after="54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不可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</w:rPr>
              <w:t>併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</w:rPr>
              <w:t>同申報項目</w:t>
            </w:r>
          </w:p>
          <w:p w14:paraId="35A4EAE8" w14:textId="77777777" w:rsidR="000257EE" w:rsidRPr="003058E8" w:rsidRDefault="00C54EE9">
            <w:pPr>
              <w:spacing w:before="54" w:after="54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="00274757" w:rsidRPr="003058E8">
              <w:rPr>
                <w:rFonts w:ascii="Times New Roman" w:eastAsia="標楷體" w:hAnsi="Times New Roman"/>
                <w:color w:val="000000" w:themeColor="text1"/>
              </w:rPr>
              <w:t>不論是否相同部位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4A48B" w14:textId="77777777" w:rsidR="000257EE" w:rsidRPr="003058E8" w:rsidRDefault="00274757">
            <w:pPr>
              <w:spacing w:before="54" w:after="54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不可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</w:rPr>
              <w:t>併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</w:rPr>
              <w:t>同申報</w:t>
            </w:r>
          </w:p>
          <w:p w14:paraId="02B92F4F" w14:textId="77777777" w:rsidR="000257EE" w:rsidRPr="003058E8" w:rsidRDefault="00C54EE9">
            <w:pPr>
              <w:spacing w:before="54" w:after="54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(</w:t>
            </w:r>
            <w:proofErr w:type="gramStart"/>
            <w:r w:rsidR="00274757" w:rsidRPr="003058E8">
              <w:rPr>
                <w:rFonts w:ascii="Times New Roman" w:eastAsia="標楷體" w:hAnsi="Times New Roman"/>
                <w:color w:val="000000" w:themeColor="text1"/>
              </w:rPr>
              <w:t>只限同部位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</w:tr>
      <w:tr w:rsidR="003058E8" w:rsidRPr="003058E8" w14:paraId="45042C5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0102D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PTS2</w:t>
            </w: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治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療性冷／熱敷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93AC9" w14:textId="77777777" w:rsidR="000257EE" w:rsidRPr="003058E8" w:rsidRDefault="00274757">
            <w:pPr>
              <w:spacing w:before="54" w:after="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全身水療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0D97B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紅外線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石蠟浴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上肢水療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下肢水療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紫外線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短波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微波</w:t>
            </w:r>
          </w:p>
        </w:tc>
      </w:tr>
      <w:tr w:rsidR="003058E8" w:rsidRPr="003058E8" w14:paraId="030DA294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525D9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PTS3</w:t>
            </w: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紅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外線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9CA6D" w14:textId="77777777" w:rsidR="000257EE" w:rsidRPr="003058E8" w:rsidRDefault="00274757">
            <w:pPr>
              <w:spacing w:before="54" w:after="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全身水療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79436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治療性冷／熱敷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石蠟浴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上肢水療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下肢水療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全身水療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短波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微波</w:t>
            </w:r>
          </w:p>
        </w:tc>
      </w:tr>
      <w:tr w:rsidR="003058E8" w:rsidRPr="003058E8" w14:paraId="00C5FD9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2BBC4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PTS4</w:t>
            </w: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石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蠟浴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A2A4A" w14:textId="77777777" w:rsidR="000257EE" w:rsidRPr="003058E8" w:rsidRDefault="00274757">
            <w:pPr>
              <w:spacing w:before="54" w:after="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全身水療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552CA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治療性冷／熱敷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紅外線</w:t>
            </w:r>
          </w:p>
        </w:tc>
      </w:tr>
      <w:tr w:rsidR="003058E8" w:rsidRPr="003058E8" w14:paraId="0AFA45D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EDE34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PTS6</w:t>
            </w: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短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波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F41E3" w14:textId="77777777" w:rsidR="000257EE" w:rsidRPr="003058E8" w:rsidRDefault="00274757">
            <w:pPr>
              <w:spacing w:before="54" w:after="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全身水療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F9454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微波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治療性冷／熱敷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紅外線</w:t>
            </w:r>
          </w:p>
        </w:tc>
      </w:tr>
      <w:tr w:rsidR="003058E8" w:rsidRPr="003058E8" w14:paraId="0AEDAEF8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51A99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PTS7</w:t>
            </w: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微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波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A37D9" w14:textId="77777777" w:rsidR="000257EE" w:rsidRPr="003058E8" w:rsidRDefault="00274757">
            <w:pPr>
              <w:spacing w:before="54" w:after="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全身水療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D589F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短波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紅外線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治療性冷／熱敷</w:t>
            </w:r>
          </w:p>
        </w:tc>
      </w:tr>
      <w:tr w:rsidR="003058E8" w:rsidRPr="003058E8" w14:paraId="56C2A08C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E2673" w14:textId="77777777" w:rsidR="000257EE" w:rsidRPr="003058E8" w:rsidRDefault="00274757">
            <w:pPr>
              <w:snapToGrid w:val="0"/>
              <w:spacing w:line="240" w:lineRule="auto"/>
              <w:textAlignment w:val="auto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PTS8</w:t>
            </w: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向量干擾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5F91F" w14:textId="77777777" w:rsidR="000257EE" w:rsidRPr="003058E8" w:rsidRDefault="000257EE">
            <w:pPr>
              <w:spacing w:before="54" w:after="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2F0F5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經皮神經電刺激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超高頻</w:t>
            </w:r>
          </w:p>
        </w:tc>
      </w:tr>
      <w:tr w:rsidR="003058E8" w:rsidRPr="003058E8" w14:paraId="6F200F00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607E2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PTS9</w:t>
            </w: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經皮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神經電刺激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92798" w14:textId="77777777" w:rsidR="000257EE" w:rsidRPr="003058E8" w:rsidRDefault="000257EE">
            <w:pPr>
              <w:spacing w:before="54" w:after="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0B86D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向量干擾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超高頻</w:t>
            </w:r>
          </w:p>
        </w:tc>
      </w:tr>
      <w:tr w:rsidR="003058E8" w:rsidRPr="003058E8" w14:paraId="6E33D371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C784C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PTS10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超高頻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FDAD7" w14:textId="77777777" w:rsidR="000257EE" w:rsidRPr="003058E8" w:rsidRDefault="000257EE">
            <w:pPr>
              <w:spacing w:before="54" w:after="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B6523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向量干擾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經皮神經電刺激</w:t>
            </w:r>
          </w:p>
        </w:tc>
      </w:tr>
      <w:tr w:rsidR="003058E8" w:rsidRPr="003058E8" w14:paraId="7EEFDE1D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38D30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PTS12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紫外線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C3D16" w14:textId="77777777" w:rsidR="000257EE" w:rsidRPr="003058E8" w:rsidRDefault="000257EE">
            <w:pPr>
              <w:spacing w:before="54" w:after="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035E1" w14:textId="77777777" w:rsidR="000257EE" w:rsidRPr="003058E8" w:rsidRDefault="00274757">
            <w:pPr>
              <w:spacing w:before="54" w:after="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治療性冷／熱敷</w:t>
            </w:r>
          </w:p>
        </w:tc>
      </w:tr>
      <w:tr w:rsidR="003058E8" w:rsidRPr="003058E8" w14:paraId="2AAD0E7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8F598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PTM2</w:t>
            </w: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上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肢水療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2BA2F" w14:textId="77777777" w:rsidR="000257EE" w:rsidRPr="003058E8" w:rsidRDefault="000257EE">
            <w:pPr>
              <w:spacing w:before="54" w:after="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D817B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治療性冷／熱敷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紅外線</w:t>
            </w:r>
          </w:p>
        </w:tc>
      </w:tr>
      <w:tr w:rsidR="003058E8" w:rsidRPr="003058E8" w14:paraId="2C05BD7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FFF2F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PTM3</w:t>
            </w: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下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肢水療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D8AC3" w14:textId="77777777" w:rsidR="000257EE" w:rsidRPr="003058E8" w:rsidRDefault="000257EE">
            <w:pPr>
              <w:spacing w:before="54" w:after="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128C4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治療性冷／熱敷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紅外線</w:t>
            </w:r>
          </w:p>
        </w:tc>
      </w:tr>
      <w:tr w:rsidR="003058E8" w:rsidRPr="003058E8" w14:paraId="526CD3D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9ADF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PTM4</w:t>
            </w: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全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身水療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F62C2" w14:textId="77777777" w:rsidR="000257EE" w:rsidRPr="003058E8" w:rsidRDefault="00274757">
            <w:pPr>
              <w:spacing w:before="54" w:after="54"/>
              <w:jc w:val="both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治療性冷／熱敷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紅外線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石蠟浴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短波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2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微波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C8F29" w14:textId="77777777" w:rsidR="000257EE" w:rsidRPr="003058E8" w:rsidRDefault="000257EE">
            <w:pPr>
              <w:spacing w:before="54" w:after="5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34079E92" w14:textId="77777777" w:rsidR="000257EE" w:rsidRPr="003058E8" w:rsidRDefault="00274757">
      <w:pPr>
        <w:spacing w:line="600" w:lineRule="exact"/>
        <w:jc w:val="both"/>
        <w:rPr>
          <w:rFonts w:ascii="標楷體" w:eastAsia="標楷體" w:hAnsi="標楷體"/>
          <w:color w:val="000000" w:themeColor="text1"/>
        </w:rPr>
        <w:sectPr w:rsidR="000257EE" w:rsidRPr="003058E8">
          <w:headerReference w:type="default" r:id="rId38"/>
          <w:footerReference w:type="default" r:id="rId39"/>
          <w:pgSz w:w="11906" w:h="16838"/>
          <w:pgMar w:top="1134" w:right="1134" w:bottom="1134" w:left="1134" w:header="720" w:footer="720" w:gutter="0"/>
          <w:cols w:space="720"/>
          <w:docGrid w:type="lines" w:linePitch="384"/>
        </w:sectPr>
      </w:pPr>
      <w:proofErr w:type="gramStart"/>
      <w:r w:rsidRPr="003058E8">
        <w:rPr>
          <w:rFonts w:ascii="標楷體" w:eastAsia="標楷體" w:hAnsi="標楷體"/>
          <w:color w:val="000000" w:themeColor="text1"/>
        </w:rPr>
        <w:t>註</w:t>
      </w:r>
      <w:proofErr w:type="gramEnd"/>
      <w:r w:rsidRPr="003058E8">
        <w:rPr>
          <w:rFonts w:ascii="標楷體" w:eastAsia="標楷體" w:hAnsi="標楷體"/>
          <w:color w:val="000000" w:themeColor="text1"/>
        </w:rPr>
        <w:t>：</w:t>
      </w:r>
      <w:proofErr w:type="gramStart"/>
      <w:r w:rsidRPr="003058E8">
        <w:rPr>
          <w:rFonts w:ascii="標楷體" w:eastAsia="標楷體" w:hAnsi="標楷體"/>
          <w:color w:val="000000" w:themeColor="text1"/>
        </w:rPr>
        <w:t>紅外線均指近</w:t>
      </w:r>
      <w:proofErr w:type="gramEnd"/>
      <w:r w:rsidRPr="003058E8">
        <w:rPr>
          <w:rFonts w:ascii="標楷體" w:eastAsia="標楷體" w:hAnsi="標楷體"/>
          <w:color w:val="000000" w:themeColor="text1"/>
        </w:rPr>
        <w:t>紅外線</w:t>
      </w:r>
    </w:p>
    <w:p w14:paraId="235B1B1C" w14:textId="77777777" w:rsidR="000257EE" w:rsidRPr="003058E8" w:rsidRDefault="005E147B">
      <w:pPr>
        <w:rPr>
          <w:color w:val="000000" w:themeColor="text1"/>
        </w:rPr>
      </w:pPr>
      <w:r w:rsidRPr="003058E8"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61AC2F0" wp14:editId="3BB54E2D">
                <wp:simplePos x="0" y="0"/>
                <wp:positionH relativeFrom="column">
                  <wp:posOffset>48895</wp:posOffset>
                </wp:positionH>
                <wp:positionV relativeFrom="paragraph">
                  <wp:posOffset>-157480</wp:posOffset>
                </wp:positionV>
                <wp:extent cx="1112520" cy="305435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4A192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附表十三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AC2F0" id="Text Box 16" o:spid="_x0000_s1035" type="#_x0000_t202" style="position:absolute;margin-left:3.85pt;margin-top:-12.4pt;width:87.6pt;height:24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" filled="f" stroked="f">
                <v:textbox>
                  <w:txbxContent>
                    <w:p w14:paraId="0B64A192" w14:textId="77777777" w:rsidR="000043D3" w:rsidRDefault="000043D3">
                      <w:pPr>
                        <w:snapToGrid w:val="0"/>
                        <w:spacing w:line="240" w:lineRule="auto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附表十三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1040"/>
        <w:gridCol w:w="1490"/>
        <w:gridCol w:w="817"/>
        <w:gridCol w:w="393"/>
        <w:gridCol w:w="424"/>
        <w:gridCol w:w="1085"/>
        <w:gridCol w:w="1538"/>
        <w:gridCol w:w="1538"/>
        <w:gridCol w:w="26"/>
      </w:tblGrid>
      <w:tr w:rsidR="003058E8" w:rsidRPr="003058E8" w14:paraId="60238861" w14:textId="77777777">
        <w:trPr>
          <w:cantSplit/>
        </w:trPr>
        <w:tc>
          <w:tcPr>
            <w:tcW w:w="5090" w:type="dxa"/>
            <w:gridSpan w:val="5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BD35D" w14:textId="77777777" w:rsidR="000257EE" w:rsidRPr="003058E8" w:rsidRDefault="0027475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醫療院所名稱級別：</w:t>
            </w:r>
          </w:p>
        </w:tc>
        <w:tc>
          <w:tcPr>
            <w:tcW w:w="461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8A0F5" w14:textId="77777777" w:rsidR="000257EE" w:rsidRPr="003058E8" w:rsidRDefault="00274757">
            <w:pPr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w w:val="90"/>
              </w:rPr>
              <w:t>□區域級以上</w:t>
            </w:r>
          </w:p>
        </w:tc>
      </w:tr>
      <w:tr w:rsidR="003058E8" w:rsidRPr="003058E8" w14:paraId="06174254" w14:textId="77777777">
        <w:trPr>
          <w:cantSplit/>
        </w:trPr>
        <w:tc>
          <w:tcPr>
            <w:tcW w:w="5090" w:type="dxa"/>
            <w:gridSpan w:val="5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3E5FA" w14:textId="77777777" w:rsidR="000257EE" w:rsidRPr="003058E8" w:rsidRDefault="000257E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1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A8183" w14:textId="77777777" w:rsidR="000257EE" w:rsidRPr="003058E8" w:rsidRDefault="00274757">
            <w:pPr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w w:val="90"/>
              </w:rPr>
              <w:t>□地區級申報   填表日期</w:t>
            </w:r>
            <w:r w:rsidRPr="003058E8">
              <w:rPr>
                <w:rFonts w:ascii="標楷體" w:eastAsia="標楷體" w:hAnsi="標楷體"/>
                <w:color w:val="000000" w:themeColor="text1"/>
                <w:w w:val="90"/>
                <w:u w:val="single"/>
              </w:rPr>
              <w:t xml:space="preserve">   </w:t>
            </w:r>
            <w:r w:rsidRPr="003058E8">
              <w:rPr>
                <w:rFonts w:ascii="標楷體" w:eastAsia="標楷體" w:hAnsi="標楷體"/>
                <w:color w:val="000000" w:themeColor="text1"/>
                <w:w w:val="90"/>
              </w:rPr>
              <w:t>年</w:t>
            </w:r>
            <w:r w:rsidRPr="003058E8">
              <w:rPr>
                <w:rFonts w:ascii="標楷體" w:eastAsia="標楷體" w:hAnsi="標楷體"/>
                <w:color w:val="000000" w:themeColor="text1"/>
                <w:w w:val="90"/>
                <w:u w:val="single"/>
              </w:rPr>
              <w:t xml:space="preserve">   </w:t>
            </w:r>
            <w:r w:rsidRPr="003058E8">
              <w:rPr>
                <w:rFonts w:ascii="標楷體" w:eastAsia="標楷體" w:hAnsi="標楷體"/>
                <w:color w:val="000000" w:themeColor="text1"/>
                <w:w w:val="90"/>
              </w:rPr>
              <w:t>月</w:t>
            </w:r>
          </w:p>
        </w:tc>
      </w:tr>
      <w:tr w:rsidR="003058E8" w:rsidRPr="003058E8" w14:paraId="6F7179EE" w14:textId="77777777">
        <w:trPr>
          <w:cantSplit/>
        </w:trPr>
        <w:tc>
          <w:tcPr>
            <w:tcW w:w="5090" w:type="dxa"/>
            <w:gridSpan w:val="5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84BC9" w14:textId="77777777" w:rsidR="000257EE" w:rsidRPr="003058E8" w:rsidRDefault="000257E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11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02B7E" w14:textId="77777777" w:rsidR="000257EE" w:rsidRPr="003058E8" w:rsidRDefault="00274757">
            <w:pPr>
              <w:jc w:val="both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w w:val="90"/>
              </w:rPr>
              <w:t>□基層</w:t>
            </w:r>
          </w:p>
        </w:tc>
      </w:tr>
      <w:tr w:rsidR="003058E8" w:rsidRPr="003058E8" w14:paraId="36F89125" w14:textId="77777777">
        <w:trPr>
          <w:cantSplit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F94A5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醫師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68171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姓名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09D81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專科字號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6FBFC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專任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DCD23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兼任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390BB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到職日期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427AF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復健治療空間(平方公尺)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31E91" w14:textId="77777777" w:rsidR="000257EE" w:rsidRPr="003058E8" w:rsidRDefault="000257EE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058E8" w:rsidRPr="003058E8" w14:paraId="1CD3E6AE" w14:textId="77777777">
        <w:trPr>
          <w:cantSplit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504A4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04EFFD5F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05D7C74F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4205D21A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A1652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730B0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3B52A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9F54F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4A4A6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D630D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DAF2F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6602A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058E8" w:rsidRPr="003058E8" w14:paraId="2AD8F499" w14:textId="77777777">
        <w:trPr>
          <w:cantSplit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55644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治療人員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B12E4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姓名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0AAC4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身分證字號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3F74B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專任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2ED22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兼任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018FB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到職日期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B10AE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專業執照字號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B9F3B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畢業證書字號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860DD" w14:textId="77777777" w:rsidR="000257EE" w:rsidRPr="003058E8" w:rsidRDefault="000257EE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058E8" w:rsidRPr="003058E8" w14:paraId="0429C026" w14:textId="77777777">
        <w:trPr>
          <w:cantSplit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C6427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物理治療師</w:t>
            </w:r>
          </w:p>
          <w:p w14:paraId="220B0C74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1CE98147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4511510B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物理治療生</w:t>
            </w:r>
          </w:p>
          <w:p w14:paraId="445EDB14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06075E11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63B076CF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03CACBBA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660F6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26E4C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E248A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C8E2F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788ED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CBCA6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DE9E5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2DBDE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058E8" w:rsidRPr="003058E8" w14:paraId="65258F8C" w14:textId="77777777">
        <w:trPr>
          <w:cantSplit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D25E1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職能治療師</w:t>
            </w:r>
          </w:p>
          <w:p w14:paraId="03630BCC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09C84989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63B9B7A0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66C6716E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65FA6FE9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職能治療生</w:t>
            </w:r>
          </w:p>
          <w:p w14:paraId="53A42D83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5C72DBB2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3D632517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2ACA3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5B56A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D994B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EC0C5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5F5F9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A11F9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03FFE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3D881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3058E8" w:rsidRPr="003058E8" w14:paraId="510682F5" w14:textId="77777777">
        <w:trPr>
          <w:cantSplit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0E106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語言治療師</w:t>
            </w:r>
          </w:p>
          <w:p w14:paraId="55C583FC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15654E77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6A7FDEA1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468CB78E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AA019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CACEE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31C1A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9CBAA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717C4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7A055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EA689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79E73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01DAE167" w14:textId="77777777" w:rsidR="000257EE" w:rsidRPr="003058E8" w:rsidRDefault="000257EE">
      <w:pPr>
        <w:rPr>
          <w:color w:val="000000" w:themeColor="text1"/>
        </w:rPr>
        <w:sectPr w:rsidR="000257EE" w:rsidRPr="003058E8">
          <w:headerReference w:type="default" r:id="rId40"/>
          <w:footerReference w:type="default" r:id="rId41"/>
          <w:pgSz w:w="11906" w:h="16838"/>
          <w:pgMar w:top="1418" w:right="1134" w:bottom="851" w:left="1134" w:header="720" w:footer="720" w:gutter="0"/>
          <w:cols w:space="720"/>
          <w:docGrid w:type="lines" w:linePitch="384"/>
        </w:sectPr>
      </w:pPr>
    </w:p>
    <w:p w14:paraId="4505CB37" w14:textId="77777777" w:rsidR="000257EE" w:rsidRPr="003058E8" w:rsidRDefault="005E147B">
      <w:pPr>
        <w:spacing w:after="180" w:line="600" w:lineRule="exact"/>
        <w:jc w:val="center"/>
        <w:rPr>
          <w:color w:val="000000" w:themeColor="text1"/>
        </w:rPr>
      </w:pPr>
      <w:r w:rsidRPr="003058E8">
        <w:rPr>
          <w:rFonts w:ascii="標楷體" w:eastAsia="標楷體" w:hAnsi="標楷體"/>
          <w:b/>
          <w:bCs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84D7C9" wp14:editId="4456FFC7">
                <wp:simplePos x="0" y="0"/>
                <wp:positionH relativeFrom="column">
                  <wp:posOffset>52070</wp:posOffset>
                </wp:positionH>
                <wp:positionV relativeFrom="paragraph">
                  <wp:posOffset>-340995</wp:posOffset>
                </wp:positionV>
                <wp:extent cx="1112520" cy="30543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44F6B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附表十四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4D7C9" id="Text Box 17" o:spid="_x0000_s1036" type="#_x0000_t202" style="position:absolute;left:0;text-align:left;margin-left:4.1pt;margin-top:-26.85pt;width:87.6pt;height:24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" filled="f" stroked="f">
                <v:textbox>
                  <w:txbxContent>
                    <w:p w14:paraId="73C44F6B" w14:textId="77777777" w:rsidR="000043D3" w:rsidRDefault="000043D3">
                      <w:pPr>
                        <w:snapToGrid w:val="0"/>
                        <w:spacing w:line="240" w:lineRule="auto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附表十四</w:t>
                      </w:r>
                    </w:p>
                  </w:txbxContent>
                </v:textbox>
              </v:shape>
            </w:pict>
          </mc:Fallback>
        </mc:AlternateContent>
      </w:r>
      <w:r w:rsidR="00274757" w:rsidRPr="003058E8">
        <w:rPr>
          <w:rFonts w:ascii="標楷體" w:eastAsia="標楷體" w:hAnsi="標楷體"/>
          <w:b/>
          <w:bCs/>
          <w:color w:val="000000" w:themeColor="text1"/>
          <w:sz w:val="32"/>
        </w:rPr>
        <w:t>各項物理治療花費工時</w:t>
      </w:r>
    </w:p>
    <w:tbl>
      <w:tblPr>
        <w:tblW w:w="97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2342"/>
        <w:gridCol w:w="1569"/>
        <w:gridCol w:w="1570"/>
        <w:gridCol w:w="1569"/>
        <w:gridCol w:w="1570"/>
      </w:tblGrid>
      <w:tr w:rsidR="003058E8" w:rsidRPr="003058E8" w14:paraId="4D2553F4" w14:textId="77777777">
        <w:trPr>
          <w:cantSplit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1C990" w14:textId="77777777" w:rsidR="000257EE" w:rsidRPr="003058E8" w:rsidRDefault="00274757">
            <w:pPr>
              <w:spacing w:before="252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代號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E55DA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名稱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08369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人工花費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E0652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機器操作</w:t>
            </w:r>
          </w:p>
        </w:tc>
      </w:tr>
      <w:tr w:rsidR="003058E8" w:rsidRPr="003058E8" w14:paraId="71FD6DDC" w14:textId="77777777">
        <w:trPr>
          <w:cantSplit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2869E" w14:textId="77777777" w:rsidR="000257EE" w:rsidRPr="003058E8" w:rsidRDefault="000257EE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3201B" w14:textId="77777777" w:rsidR="000257EE" w:rsidRPr="003058E8" w:rsidRDefault="000257EE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39B4E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範圍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9BD9B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平均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B949C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範圍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11271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平均</w:t>
            </w:r>
          </w:p>
        </w:tc>
      </w:tr>
      <w:tr w:rsidR="003058E8" w:rsidRPr="003058E8" w14:paraId="75240850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C97F2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DDEAE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牽引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482CB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A677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FD8CE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D46D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4E176E5E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FCD38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07D0A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治療性冷／熱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9BC1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5-10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22FA0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9E279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1EB2A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1000AE21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F1EA4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4C536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紅外線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E7D5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5-15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C1CF8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03B2B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AE21A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5F4A73AF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4E1B0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2CB2A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石蠟浴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90D3B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5-15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D7DC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E2F7B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0376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62DAB924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4F7C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2B37B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超音波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C713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5-15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11F2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50DE2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27477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</w:tr>
      <w:tr w:rsidR="003058E8" w:rsidRPr="003058E8" w14:paraId="7B772BDB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97F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B71D6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短波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B04DF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5-15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6A898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E90EF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ADFC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4A521DBB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A5F9B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27847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微波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D13C3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5-15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BDCC2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0CBCD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762B2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5AF0A8D5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B6B52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10135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向量干擾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80E9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59E5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91CE4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63F22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7EBBE6F2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9D708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B3E14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經皮神經刺激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93585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70842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496C1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84E97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6D551B13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7C7E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PTS10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DDAC3C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超高頻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54B2B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19480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AD136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8CEDF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1C6AC87C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C8E7A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PTS11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2D1CA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低能雷射治療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6E26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5-15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8C08B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F6BA2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5-15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12F92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</w:tr>
      <w:tr w:rsidR="003058E8" w:rsidRPr="003058E8" w14:paraId="0152DD67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A0BB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PTS12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08767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紫外線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77A66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10-20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F57D3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8F90B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10-20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6E81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</w:tr>
      <w:tr w:rsidR="003058E8" w:rsidRPr="003058E8" w14:paraId="67ABD6B9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4757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PTS13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BF150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磁場治療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5522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D253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A803B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30-40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646E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30</w:t>
            </w:r>
          </w:p>
        </w:tc>
      </w:tr>
      <w:tr w:rsidR="003058E8" w:rsidRPr="003058E8" w14:paraId="7E294D60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97550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PTS14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64C6F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循環治療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F3E6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10-15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8D30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55BF5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5B5BA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54A7E793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A4D8B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D961B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肌肉電刺激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43DA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E4A8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EB8A6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E7F57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537B9683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BCA5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F5B6D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上肢水療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3584A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ED3B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DF716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30-50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D09BF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30</w:t>
            </w:r>
          </w:p>
        </w:tc>
      </w:tr>
      <w:tr w:rsidR="003058E8" w:rsidRPr="003058E8" w14:paraId="69EF4D52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A0D4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C805C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下肢水療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5374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610A2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8E408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30-50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0BDD3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30</w:t>
            </w:r>
          </w:p>
        </w:tc>
      </w:tr>
      <w:tr w:rsidR="003058E8" w:rsidRPr="003058E8" w14:paraId="7E8561C3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644CB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9D8D8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全身水療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099A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30-45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47F6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9714F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40-90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CAF13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40</w:t>
            </w:r>
          </w:p>
        </w:tc>
      </w:tr>
      <w:tr w:rsidR="003058E8" w:rsidRPr="003058E8" w14:paraId="514B293B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46B53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64829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被動性關節運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B3426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C54D2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ECCE9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7F19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4DC03C50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9A94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0EC41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牽拉運動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44810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D6E7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3D792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1DE0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2DBEF6E5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6AD9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PTM7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F5718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運動治療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D259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8AF1B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28C0E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3C87B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2C07AD03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126B5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PTM8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D7CCA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傾斜台訓練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93F75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41876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B401B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73275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6902D364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5254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PTM9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30E4C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肌力訓練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851BB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4176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375AF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69730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7B4EC1AE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4A40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PTM10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6892D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耐力訓練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93FE5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4DEA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F6C4F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B0E4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37739529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929E6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PTM11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90F6F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按摩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1D59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10-20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CBC08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64A23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10-20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6E248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10</w:t>
            </w:r>
          </w:p>
        </w:tc>
      </w:tr>
      <w:tr w:rsidR="003058E8" w:rsidRPr="003058E8" w14:paraId="34F9D802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E234A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PTM12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CB3DC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鬆動術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CE0E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DD46B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ACB23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FD56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</w:tr>
    </w:tbl>
    <w:p w14:paraId="6FE0A29C" w14:textId="77777777" w:rsidR="000257EE" w:rsidRPr="003058E8" w:rsidRDefault="000257EE">
      <w:pPr>
        <w:rPr>
          <w:rFonts w:ascii="Times New Roman" w:hAnsi="Times New Roman"/>
          <w:color w:val="000000" w:themeColor="text1"/>
        </w:rPr>
        <w:sectPr w:rsidR="000257EE" w:rsidRPr="003058E8">
          <w:headerReference w:type="default" r:id="rId42"/>
          <w:footerReference w:type="default" r:id="rId43"/>
          <w:pgSz w:w="11906" w:h="16838"/>
          <w:pgMar w:top="1418" w:right="1134" w:bottom="851" w:left="1134" w:header="720" w:footer="720" w:gutter="0"/>
          <w:cols w:space="720"/>
          <w:docGrid w:type="lines" w:linePitch="384"/>
        </w:sectPr>
      </w:pPr>
    </w:p>
    <w:p w14:paraId="17CB2B5E" w14:textId="77777777" w:rsidR="000257EE" w:rsidRPr="003058E8" w:rsidRDefault="00274757">
      <w:pPr>
        <w:spacing w:after="180" w:line="600" w:lineRule="exact"/>
        <w:jc w:val="center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b/>
          <w:bCs/>
          <w:color w:val="000000" w:themeColor="text1"/>
          <w:sz w:val="32"/>
        </w:rPr>
        <w:lastRenderedPageBreak/>
        <w:t>各項物理治療花費工時</w:t>
      </w:r>
    </w:p>
    <w:tbl>
      <w:tblPr>
        <w:tblW w:w="97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2342"/>
        <w:gridCol w:w="1569"/>
        <w:gridCol w:w="1570"/>
        <w:gridCol w:w="1569"/>
        <w:gridCol w:w="1570"/>
      </w:tblGrid>
      <w:tr w:rsidR="003058E8" w:rsidRPr="003058E8" w14:paraId="7D4DDCBE" w14:textId="77777777">
        <w:trPr>
          <w:cantSplit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B6FD1" w14:textId="77777777" w:rsidR="000257EE" w:rsidRPr="003058E8" w:rsidRDefault="00274757">
            <w:pPr>
              <w:spacing w:before="252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代號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D8762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名稱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F8800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人工花費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15A31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機器操作</w:t>
            </w:r>
          </w:p>
        </w:tc>
      </w:tr>
      <w:tr w:rsidR="003058E8" w:rsidRPr="003058E8" w14:paraId="57BDD6D2" w14:textId="77777777">
        <w:trPr>
          <w:cantSplit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A6826" w14:textId="77777777" w:rsidR="000257EE" w:rsidRPr="003058E8" w:rsidRDefault="000257EE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A4EDA" w14:textId="77777777" w:rsidR="000257EE" w:rsidRPr="003058E8" w:rsidRDefault="000257EE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FBAE4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範圍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1916C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平均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4B8D8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範圍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423C9" w14:textId="77777777" w:rsidR="000257EE" w:rsidRPr="003058E8" w:rsidRDefault="00274757">
            <w:pPr>
              <w:spacing w:before="36" w:after="3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平均</w:t>
            </w:r>
          </w:p>
        </w:tc>
      </w:tr>
      <w:tr w:rsidR="003058E8" w:rsidRPr="003058E8" w14:paraId="32B07E9F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7196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PTM13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C703A0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姿態訓練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2DE3A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15-30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42D6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E1265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487F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</w:tr>
      <w:tr w:rsidR="003058E8" w:rsidRPr="003058E8" w14:paraId="2CA32E31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6719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PTC1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0101D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促進技術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6D7B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2F5823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EE75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D041A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</w:tr>
      <w:tr w:rsidR="003058E8" w:rsidRPr="003058E8" w14:paraId="457CFAA0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FD1F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PTC2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795A0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平衡訓練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3F63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A573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045F3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84FDF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</w:tr>
      <w:tr w:rsidR="003058E8" w:rsidRPr="003058E8" w14:paraId="4DF3A650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7931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PTC3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266FE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義肢訓練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F5FA5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27E53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52D5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A2253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</w:tr>
      <w:tr w:rsidR="003058E8" w:rsidRPr="003058E8" w14:paraId="326DF3DC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034F0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PTC4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BA7EB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等速肌力訓練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595D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27780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F694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5B0D7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</w:tr>
      <w:tr w:rsidR="003058E8" w:rsidRPr="003058E8" w14:paraId="0B0D06CB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10AE6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PTC5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BFA70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心肺功能訓練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36F35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E19E6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457A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2BBD6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</w:tr>
      <w:tr w:rsidR="003058E8" w:rsidRPr="003058E8" w14:paraId="5A275F6A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A4B9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PTC6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2183A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行走訓練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82A08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1614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CC71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F8ED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</w:tr>
      <w:tr w:rsidR="003058E8" w:rsidRPr="003058E8" w14:paraId="621FD50D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43DD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42016C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58D96" w14:textId="77777777" w:rsidR="000257EE" w:rsidRPr="003058E8" w:rsidRDefault="00274757">
            <w:pPr>
              <w:spacing w:before="36" w:after="36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物理治療評估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5B8F0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20-45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4BC5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AE1D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7262A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kern w:val="3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kern w:val="3"/>
              </w:rPr>
              <w:t>--</w:t>
            </w:r>
          </w:p>
        </w:tc>
      </w:tr>
    </w:tbl>
    <w:p w14:paraId="7A3D2B9C" w14:textId="77777777" w:rsidR="000257EE" w:rsidRPr="003058E8" w:rsidRDefault="00274757">
      <w:pPr>
        <w:spacing w:line="600" w:lineRule="exact"/>
        <w:jc w:val="both"/>
        <w:rPr>
          <w:color w:val="000000" w:themeColor="text1"/>
        </w:rPr>
        <w:sectPr w:rsidR="000257EE" w:rsidRPr="003058E8">
          <w:headerReference w:type="default" r:id="rId44"/>
          <w:footerReference w:type="default" r:id="rId45"/>
          <w:pgSz w:w="11906" w:h="16838"/>
          <w:pgMar w:top="1418" w:right="1134" w:bottom="851" w:left="1134" w:header="720" w:footer="720" w:gutter="0"/>
          <w:cols w:space="720"/>
          <w:docGrid w:type="lines" w:linePitch="384"/>
        </w:sectPr>
      </w:pPr>
      <w:r w:rsidRPr="003058E8">
        <w:rPr>
          <w:rFonts w:ascii="Times New Roman" w:eastAsia="標楷體" w:hAnsi="Times New Roman"/>
          <w:color w:val="000000" w:themeColor="text1"/>
          <w:kern w:val="3"/>
        </w:rPr>
        <w:t>PTC1-PTC6</w:t>
      </w:r>
      <w:r w:rsidRPr="003058E8">
        <w:rPr>
          <w:rFonts w:ascii="Times New Roman" w:eastAsia="標楷體" w:hAnsi="Times New Roman"/>
          <w:color w:val="000000" w:themeColor="text1"/>
          <w:kern w:val="3"/>
        </w:rPr>
        <w:t>可</w:t>
      </w:r>
      <w:r w:rsidRPr="003058E8">
        <w:rPr>
          <w:rFonts w:ascii="Times New Roman" w:eastAsia="標楷體" w:hAnsi="Times New Roman"/>
          <w:color w:val="000000" w:themeColor="text1"/>
        </w:rPr>
        <w:t>能合併實施其他物理治療項目，惟</w:t>
      </w:r>
      <w:proofErr w:type="gramStart"/>
      <w:r w:rsidRPr="003058E8">
        <w:rPr>
          <w:rFonts w:ascii="Times New Roman" w:eastAsia="標楷體" w:hAnsi="Times New Roman"/>
          <w:color w:val="000000" w:themeColor="text1"/>
        </w:rPr>
        <w:t>不</w:t>
      </w:r>
      <w:proofErr w:type="gramEnd"/>
      <w:r w:rsidRPr="003058E8">
        <w:rPr>
          <w:rFonts w:ascii="Times New Roman" w:eastAsia="標楷體" w:hAnsi="Times New Roman"/>
          <w:color w:val="000000" w:themeColor="text1"/>
        </w:rPr>
        <w:t>另計費用</w:t>
      </w:r>
      <w:r w:rsidRPr="003058E8">
        <w:rPr>
          <w:rFonts w:ascii="標楷體" w:eastAsia="標楷體" w:hAnsi="標楷體"/>
          <w:color w:val="000000" w:themeColor="text1"/>
          <w:szCs w:val="22"/>
        </w:rPr>
        <w:t>。</w:t>
      </w:r>
    </w:p>
    <w:p w14:paraId="17BF0259" w14:textId="77777777" w:rsidR="000257EE" w:rsidRPr="003058E8" w:rsidRDefault="005E147B">
      <w:pPr>
        <w:spacing w:line="240" w:lineRule="auto"/>
        <w:jc w:val="center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9F5340" wp14:editId="7349B5E8">
                <wp:simplePos x="0" y="0"/>
                <wp:positionH relativeFrom="column">
                  <wp:posOffset>13970</wp:posOffset>
                </wp:positionH>
                <wp:positionV relativeFrom="paragraph">
                  <wp:posOffset>-384175</wp:posOffset>
                </wp:positionV>
                <wp:extent cx="922655" cy="398145"/>
                <wp:effectExtent l="0" t="0" r="0" b="1905"/>
                <wp:wrapNone/>
                <wp:docPr id="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66578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附表十五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F5340" id="Text Box 67" o:spid="_x0000_s1037" type="#_x0000_t202" style="position:absolute;left:0;text-align:left;margin-left:1.1pt;margin-top:-30.25pt;width:72.65pt;height:3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" filled="f" stroked="f">
                <v:textbox>
                  <w:txbxContent>
                    <w:p w14:paraId="04566578" w14:textId="77777777" w:rsidR="000043D3" w:rsidRDefault="000043D3">
                      <w:pPr>
                        <w:snapToGrid w:val="0"/>
                        <w:spacing w:line="24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附表十五</w:t>
                      </w:r>
                    </w:p>
                  </w:txbxContent>
                </v:textbox>
              </v:shape>
            </w:pict>
          </mc:Fallback>
        </mc:AlternateContent>
      </w:r>
      <w:r w:rsidR="00AA0EEE" w:rsidRPr="003058E8">
        <w:rPr>
          <w:rFonts w:ascii="Times New Roman" w:eastAsia="標楷體" w:hAnsi="Times New Roman"/>
          <w:b/>
          <w:bCs/>
          <w:color w:val="000000" w:themeColor="text1"/>
          <w:sz w:val="32"/>
        </w:rPr>
        <w:t>復健治療積極</w:t>
      </w:r>
      <w:r w:rsidR="00274757" w:rsidRPr="003058E8">
        <w:rPr>
          <w:rFonts w:ascii="Times New Roman" w:eastAsia="標楷體" w:hAnsi="Times New Roman"/>
          <w:b/>
          <w:bCs/>
          <w:color w:val="000000" w:themeColor="text1"/>
          <w:sz w:val="32"/>
        </w:rPr>
        <w:t>治療療程</w:t>
      </w:r>
      <w:r w:rsidR="00AA0EEE" w:rsidRPr="003058E8">
        <w:rPr>
          <w:rFonts w:ascii="Times New Roman" w:eastAsia="標楷體" w:hAnsi="Times New Roman"/>
          <w:bCs/>
          <w:color w:val="000000" w:themeColor="text1"/>
          <w:sz w:val="32"/>
        </w:rPr>
        <w:t>(</w:t>
      </w:r>
      <w:r w:rsidR="00A20D4E" w:rsidRPr="003058E8">
        <w:rPr>
          <w:rFonts w:ascii="Times New Roman" w:eastAsia="標楷體" w:hAnsi="Times New Roman"/>
          <w:bCs/>
          <w:color w:val="000000" w:themeColor="text1"/>
          <w:sz w:val="32"/>
        </w:rPr>
        <w:t>110/6/1</w:t>
      </w:r>
      <w:r w:rsidR="00AA0EEE" w:rsidRPr="003058E8">
        <w:rPr>
          <w:rFonts w:ascii="Times New Roman" w:eastAsia="標楷體" w:hAnsi="Times New Roman"/>
          <w:bCs/>
          <w:color w:val="000000" w:themeColor="text1"/>
          <w:sz w:val="32"/>
        </w:rPr>
        <w:t>)</w:t>
      </w:r>
    </w:p>
    <w:tbl>
      <w:tblPr>
        <w:tblW w:w="97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8"/>
        <w:gridCol w:w="2858"/>
      </w:tblGrid>
      <w:tr w:rsidR="003058E8" w:rsidRPr="003058E8" w14:paraId="574591AA" w14:textId="77777777">
        <w:trPr>
          <w:cantSplit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9E1C8" w14:textId="77777777" w:rsidR="000257EE" w:rsidRPr="003058E8" w:rsidRDefault="00274757">
            <w:pPr>
              <w:spacing w:after="18" w:line="24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適應症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77A23" w14:textId="77777777" w:rsidR="000257EE" w:rsidRPr="003058E8" w:rsidRDefault="00274757">
            <w:pPr>
              <w:spacing w:after="18" w:line="24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黃金治療療程</w:t>
            </w:r>
          </w:p>
        </w:tc>
      </w:tr>
      <w:tr w:rsidR="003058E8" w:rsidRPr="003058E8" w14:paraId="448926FF" w14:textId="77777777">
        <w:trPr>
          <w:cantSplit/>
        </w:trPr>
        <w:tc>
          <w:tcPr>
            <w:tcW w:w="6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217D4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一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)腦血管意外cerebrovascular accidents (CVA)</w:t>
            </w:r>
          </w:p>
          <w:p w14:paraId="3C88D72A" w14:textId="77777777" w:rsidR="000257EE" w:rsidRPr="003058E8" w:rsidRDefault="00274757">
            <w:pPr>
              <w:spacing w:after="18" w:line="240" w:lineRule="auto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1.輕癱</w:t>
            </w:r>
          </w:p>
          <w:p w14:paraId="68B3341B" w14:textId="77777777" w:rsidR="000257EE" w:rsidRPr="003058E8" w:rsidRDefault="00274757">
            <w:pPr>
              <w:spacing w:after="18" w:line="240" w:lineRule="auto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2.偏癱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2E572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6個月</w:t>
            </w:r>
          </w:p>
        </w:tc>
      </w:tr>
      <w:tr w:rsidR="003058E8" w:rsidRPr="003058E8" w14:paraId="1874D71F" w14:textId="77777777">
        <w:trPr>
          <w:cantSplit/>
        </w:trPr>
        <w:tc>
          <w:tcPr>
            <w:tcW w:w="6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9E3A5" w14:textId="77777777" w:rsidR="000257EE" w:rsidRPr="003058E8" w:rsidRDefault="000257EE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F1711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12個月</w:t>
            </w:r>
          </w:p>
        </w:tc>
      </w:tr>
      <w:tr w:rsidR="003058E8" w:rsidRPr="003058E8" w14:paraId="77096046" w14:textId="77777777">
        <w:trPr>
          <w:cantSplit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D821F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(二)頸部症候群cervical syndrome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5D280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3個月</w:t>
            </w:r>
          </w:p>
        </w:tc>
      </w:tr>
      <w:tr w:rsidR="003058E8" w:rsidRPr="003058E8" w14:paraId="48D71504" w14:textId="77777777">
        <w:trPr>
          <w:cantSplit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F4D39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(三)下背症候群low back syndrome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25DD8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3個月</w:t>
            </w:r>
          </w:p>
        </w:tc>
      </w:tr>
      <w:tr w:rsidR="003058E8" w:rsidRPr="003058E8" w14:paraId="6EED6E0D" w14:textId="77777777">
        <w:trPr>
          <w:cantSplit/>
        </w:trPr>
        <w:tc>
          <w:tcPr>
            <w:tcW w:w="6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E0381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(四)脊索</w:t>
            </w:r>
            <w:r w:rsidR="00C54EE9" w:rsidRPr="003058E8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髓</w:t>
            </w:r>
            <w:r w:rsidR="00C54EE9" w:rsidRPr="003058E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傷害spinal cord injury</w:t>
            </w:r>
          </w:p>
          <w:p w14:paraId="11E96FE4" w14:textId="77777777" w:rsidR="000257EE" w:rsidRPr="003058E8" w:rsidRDefault="00274757">
            <w:pPr>
              <w:spacing w:after="18" w:line="240" w:lineRule="auto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1.下半身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癱</w:t>
            </w:r>
            <w:proofErr w:type="gramEnd"/>
          </w:p>
          <w:p w14:paraId="43763367" w14:textId="77777777" w:rsidR="000257EE" w:rsidRPr="003058E8" w:rsidRDefault="00274757">
            <w:pPr>
              <w:spacing w:after="18" w:line="240" w:lineRule="auto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2.四肢癱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ECB63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6個月</w:t>
            </w:r>
          </w:p>
        </w:tc>
      </w:tr>
      <w:tr w:rsidR="003058E8" w:rsidRPr="003058E8" w14:paraId="5A303398" w14:textId="77777777">
        <w:trPr>
          <w:cantSplit/>
        </w:trPr>
        <w:tc>
          <w:tcPr>
            <w:tcW w:w="6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3E7CE" w14:textId="77777777" w:rsidR="000257EE" w:rsidRPr="003058E8" w:rsidRDefault="000257EE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07FB6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12個月</w:t>
            </w:r>
          </w:p>
        </w:tc>
      </w:tr>
      <w:tr w:rsidR="003058E8" w:rsidRPr="003058E8" w14:paraId="0AD84A01" w14:textId="77777777">
        <w:trPr>
          <w:cantSplit/>
        </w:trPr>
        <w:tc>
          <w:tcPr>
            <w:tcW w:w="6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83D31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(五)截肢amputation</w:t>
            </w:r>
          </w:p>
          <w:p w14:paraId="369034A7" w14:textId="77777777" w:rsidR="000257EE" w:rsidRPr="003058E8" w:rsidRDefault="00274757">
            <w:pPr>
              <w:spacing w:after="18" w:line="240" w:lineRule="auto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1.BK或BE</w:t>
            </w:r>
          </w:p>
          <w:p w14:paraId="5540B8D1" w14:textId="77777777" w:rsidR="000257EE" w:rsidRPr="003058E8" w:rsidRDefault="00274757">
            <w:pPr>
              <w:spacing w:after="18" w:line="240" w:lineRule="auto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2.AK或AE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F1513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2個月</w:t>
            </w:r>
          </w:p>
        </w:tc>
      </w:tr>
      <w:tr w:rsidR="003058E8" w:rsidRPr="003058E8" w14:paraId="4EAC93F3" w14:textId="77777777">
        <w:trPr>
          <w:cantSplit/>
          <w:trHeight w:val="704"/>
        </w:trPr>
        <w:tc>
          <w:tcPr>
            <w:tcW w:w="6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BC282" w14:textId="77777777" w:rsidR="000257EE" w:rsidRPr="003058E8" w:rsidRDefault="000257EE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1CD45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3個月</w:t>
            </w:r>
          </w:p>
        </w:tc>
      </w:tr>
      <w:tr w:rsidR="003058E8" w:rsidRPr="003058E8" w14:paraId="682A01B8" w14:textId="77777777">
        <w:trPr>
          <w:cantSplit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4C0D8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(六)冷凍肩</w:t>
            </w:r>
            <w:r w:rsidR="00C54EE9" w:rsidRPr="003058E8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五十肩</w:t>
            </w:r>
            <w:r w:rsidR="00C54EE9" w:rsidRPr="003058E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frozen shoulder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70A11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6個月</w:t>
            </w:r>
          </w:p>
        </w:tc>
      </w:tr>
      <w:tr w:rsidR="003058E8" w:rsidRPr="003058E8" w14:paraId="6B8432A5" w14:textId="77777777">
        <w:trPr>
          <w:cantSplit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0DDFD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(七)顏面麻痺facial palsy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10D34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3個月</w:t>
            </w:r>
          </w:p>
        </w:tc>
      </w:tr>
      <w:tr w:rsidR="003058E8" w:rsidRPr="003058E8" w14:paraId="75B8E388" w14:textId="77777777">
        <w:trPr>
          <w:cantSplit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7CAF8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(八)關節炎arthritis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25CA4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3個月</w:t>
            </w:r>
          </w:p>
        </w:tc>
      </w:tr>
      <w:tr w:rsidR="003058E8" w:rsidRPr="003058E8" w14:paraId="01173DF0" w14:textId="77777777">
        <w:trPr>
          <w:cantSplit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DBE15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(九)骨折fractures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21834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6個月</w:t>
            </w:r>
          </w:p>
        </w:tc>
      </w:tr>
      <w:tr w:rsidR="003058E8" w:rsidRPr="003058E8" w14:paraId="451727CB" w14:textId="77777777">
        <w:trPr>
          <w:cantSplit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FD8C1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(十)其他骨科疾病other orthopaedic disease</w:t>
            </w:r>
          </w:p>
          <w:p w14:paraId="3C1B69A3" w14:textId="77777777" w:rsidR="000257EE" w:rsidRPr="003058E8" w:rsidRDefault="00274757">
            <w:pPr>
              <w:spacing w:after="18" w:line="240" w:lineRule="auto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肌腱炎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06B75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1個月</w:t>
            </w:r>
          </w:p>
        </w:tc>
      </w:tr>
      <w:tr w:rsidR="003058E8" w:rsidRPr="003058E8" w14:paraId="63291B52" w14:textId="77777777">
        <w:trPr>
          <w:cantSplit/>
        </w:trPr>
        <w:tc>
          <w:tcPr>
            <w:tcW w:w="6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E6ABF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(十一)扭傷與挫傷sprain &amp; strain</w:t>
            </w:r>
          </w:p>
          <w:p w14:paraId="5531DD41" w14:textId="77777777" w:rsidR="000257EE" w:rsidRPr="003058E8" w:rsidRDefault="00274757">
            <w:pPr>
              <w:spacing w:after="18" w:line="240" w:lineRule="auto"/>
              <w:ind w:left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膝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內障</w:t>
            </w:r>
          </w:p>
          <w:p w14:paraId="7501E578" w14:textId="77777777" w:rsidR="000257EE" w:rsidRPr="003058E8" w:rsidRDefault="00274757">
            <w:pPr>
              <w:spacing w:after="18" w:line="240" w:lineRule="auto"/>
              <w:ind w:left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踝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扭傷</w:t>
            </w:r>
          </w:p>
          <w:p w14:paraId="64CD2B25" w14:textId="77777777" w:rsidR="000257EE" w:rsidRPr="003058E8" w:rsidRDefault="00274757">
            <w:pPr>
              <w:spacing w:after="18" w:line="240" w:lineRule="auto"/>
              <w:ind w:left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3.其他扭傷或挫傷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D22B4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1.5-3個月</w:t>
            </w:r>
          </w:p>
        </w:tc>
      </w:tr>
      <w:tr w:rsidR="003058E8" w:rsidRPr="003058E8" w14:paraId="68B3554A" w14:textId="77777777">
        <w:trPr>
          <w:cantSplit/>
        </w:trPr>
        <w:tc>
          <w:tcPr>
            <w:tcW w:w="6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A0104" w14:textId="77777777" w:rsidR="000257EE" w:rsidRPr="003058E8" w:rsidRDefault="000257EE">
            <w:pPr>
              <w:spacing w:after="18" w:line="240" w:lineRule="auto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5C355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1.5-3個月</w:t>
            </w:r>
          </w:p>
        </w:tc>
      </w:tr>
      <w:tr w:rsidR="003058E8" w:rsidRPr="003058E8" w14:paraId="6ADFFE17" w14:textId="77777777">
        <w:trPr>
          <w:cantSplit/>
        </w:trPr>
        <w:tc>
          <w:tcPr>
            <w:tcW w:w="6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BE7AD" w14:textId="77777777" w:rsidR="000257EE" w:rsidRPr="003058E8" w:rsidRDefault="000257EE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3B1FD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1個月</w:t>
            </w:r>
          </w:p>
        </w:tc>
      </w:tr>
      <w:tr w:rsidR="003058E8" w:rsidRPr="003058E8" w14:paraId="12AC6CBC" w14:textId="77777777">
        <w:trPr>
          <w:cantSplit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3A7A0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(十二)腦性麻痺cerebral palsy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274ED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依臨床實際需要</w:t>
            </w:r>
          </w:p>
        </w:tc>
      </w:tr>
      <w:tr w:rsidR="003058E8" w:rsidRPr="003058E8" w14:paraId="6B1D5D73" w14:textId="77777777">
        <w:trPr>
          <w:cantSplit/>
        </w:trPr>
        <w:tc>
          <w:tcPr>
            <w:tcW w:w="6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42A75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(十三)頭部外傷head injury</w:t>
            </w:r>
          </w:p>
          <w:p w14:paraId="156DB342" w14:textId="77777777" w:rsidR="000257EE" w:rsidRPr="003058E8" w:rsidRDefault="00274757">
            <w:pPr>
              <w:spacing w:after="18" w:line="240" w:lineRule="auto"/>
              <w:ind w:left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1.下半身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癱</w:t>
            </w:r>
            <w:proofErr w:type="gramEnd"/>
          </w:p>
          <w:p w14:paraId="2C829C0E" w14:textId="77777777" w:rsidR="000257EE" w:rsidRPr="003058E8" w:rsidRDefault="00274757">
            <w:pPr>
              <w:spacing w:after="18" w:line="240" w:lineRule="auto"/>
              <w:ind w:left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2.四肢癱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99DF4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6個月</w:t>
            </w:r>
          </w:p>
        </w:tc>
      </w:tr>
      <w:tr w:rsidR="003058E8" w:rsidRPr="003058E8" w14:paraId="18B57964" w14:textId="77777777">
        <w:trPr>
          <w:cantSplit/>
        </w:trPr>
        <w:tc>
          <w:tcPr>
            <w:tcW w:w="6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6ED60" w14:textId="77777777" w:rsidR="000257EE" w:rsidRPr="003058E8" w:rsidRDefault="000257EE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D6B99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12個月</w:t>
            </w:r>
          </w:p>
        </w:tc>
      </w:tr>
      <w:tr w:rsidR="003058E8" w:rsidRPr="003058E8" w14:paraId="389991D9" w14:textId="77777777">
        <w:trPr>
          <w:cantSplit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EBCA3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(十四)脊髓灰質炎，小兒麻痺poliomylits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75B62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依臨床實際需要</w:t>
            </w:r>
          </w:p>
        </w:tc>
      </w:tr>
      <w:tr w:rsidR="003058E8" w:rsidRPr="003058E8" w14:paraId="686E7BBD" w14:textId="77777777">
        <w:trPr>
          <w:cantSplit/>
        </w:trPr>
        <w:tc>
          <w:tcPr>
            <w:tcW w:w="6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D041A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(十五)周邊神經傷害</w:t>
            </w:r>
            <w:r w:rsidR="00C54EE9" w:rsidRPr="003058E8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肌肉麻痺</w:t>
            </w:r>
            <w:r w:rsidR="00C54EE9" w:rsidRPr="003058E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Peripheral nerves injury</w:t>
            </w:r>
          </w:p>
          <w:p w14:paraId="35134438" w14:textId="77777777" w:rsidR="000257EE" w:rsidRPr="003058E8" w:rsidRDefault="00274757">
            <w:pPr>
              <w:spacing w:after="18" w:line="240" w:lineRule="auto"/>
              <w:ind w:left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1.單一周圍神經(peroneal、ulnar、median、radial)</w:t>
            </w:r>
          </w:p>
          <w:p w14:paraId="3F2CEC0A" w14:textId="77777777" w:rsidR="000257EE" w:rsidRPr="003058E8" w:rsidRDefault="00274757">
            <w:pPr>
              <w:spacing w:after="18" w:line="240" w:lineRule="auto"/>
              <w:ind w:left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2.臂神經叢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8115A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3個月</w:t>
            </w:r>
          </w:p>
        </w:tc>
      </w:tr>
      <w:tr w:rsidR="003058E8" w:rsidRPr="003058E8" w14:paraId="36034044" w14:textId="77777777">
        <w:trPr>
          <w:cantSplit/>
        </w:trPr>
        <w:tc>
          <w:tcPr>
            <w:tcW w:w="6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DFDE3" w14:textId="77777777" w:rsidR="000257EE" w:rsidRPr="003058E8" w:rsidRDefault="000257EE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1F3CF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6-9個月</w:t>
            </w:r>
          </w:p>
        </w:tc>
      </w:tr>
      <w:tr w:rsidR="003058E8" w:rsidRPr="003058E8" w14:paraId="1CCEDAA8" w14:textId="77777777">
        <w:trPr>
          <w:cantSplit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5321E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(十六)其他神經疾病other neurological disease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07253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申報費用時附專案申請書</w:t>
            </w:r>
          </w:p>
        </w:tc>
      </w:tr>
      <w:tr w:rsidR="003058E8" w:rsidRPr="003058E8" w14:paraId="4B00D830" w14:textId="77777777">
        <w:trPr>
          <w:cantSplit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72637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(十七)全人工膝</w:t>
            </w:r>
            <w:r w:rsidR="00C54EE9" w:rsidRPr="003058E8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股</w:t>
            </w:r>
            <w:r w:rsidR="00C54EE9" w:rsidRPr="003058E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關節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－換術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後total hip &amp; knee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1D4E3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3個月</w:t>
            </w:r>
          </w:p>
        </w:tc>
      </w:tr>
      <w:tr w:rsidR="003058E8" w:rsidRPr="003058E8" w14:paraId="41024AC7" w14:textId="77777777">
        <w:trPr>
          <w:cantSplit/>
        </w:trPr>
        <w:tc>
          <w:tcPr>
            <w:tcW w:w="6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28D77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(十八)胸腔復健chest rehabilitation</w:t>
            </w:r>
          </w:p>
          <w:p w14:paraId="17A9FAE1" w14:textId="77777777" w:rsidR="000257EE" w:rsidRPr="003058E8" w:rsidRDefault="00274757">
            <w:pPr>
              <w:spacing w:after="18" w:line="240" w:lineRule="auto"/>
              <w:ind w:left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1.胸腔手術前後pre &amp; post chest operation</w:t>
            </w:r>
          </w:p>
          <w:p w14:paraId="6F0A4BE6" w14:textId="77777777" w:rsidR="000257EE" w:rsidRPr="003058E8" w:rsidRDefault="00274757">
            <w:pPr>
              <w:spacing w:after="18" w:line="240" w:lineRule="auto"/>
              <w:ind w:left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2.慢性阻塞性肺疾病COPD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E9F4D" w14:textId="77777777" w:rsidR="000257EE" w:rsidRPr="003058E8" w:rsidRDefault="000257EE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058E8" w:rsidRPr="003058E8" w14:paraId="245748E2" w14:textId="77777777">
        <w:trPr>
          <w:cantSplit/>
        </w:trPr>
        <w:tc>
          <w:tcPr>
            <w:tcW w:w="6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B8D3C" w14:textId="77777777" w:rsidR="000257EE" w:rsidRPr="003058E8" w:rsidRDefault="000257EE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60193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3個月</w:t>
            </w:r>
          </w:p>
        </w:tc>
      </w:tr>
      <w:tr w:rsidR="003058E8" w:rsidRPr="003058E8" w14:paraId="3DF05F9B" w14:textId="77777777">
        <w:trPr>
          <w:cantSplit/>
        </w:trPr>
        <w:tc>
          <w:tcPr>
            <w:tcW w:w="6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3CFD5" w14:textId="77777777" w:rsidR="000257EE" w:rsidRPr="003058E8" w:rsidRDefault="000257EE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8EE08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3個月</w:t>
            </w:r>
          </w:p>
        </w:tc>
      </w:tr>
      <w:tr w:rsidR="003058E8" w:rsidRPr="003058E8" w14:paraId="1EA3123C" w14:textId="77777777">
        <w:trPr>
          <w:cantSplit/>
        </w:trPr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087B6" w14:textId="77777777" w:rsidR="000257EE" w:rsidRPr="003058E8" w:rsidRDefault="00274757">
            <w:pPr>
              <w:spacing w:after="18" w:line="24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(十九)其他others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3391E" w14:textId="77777777" w:rsidR="000257EE" w:rsidRPr="003058E8" w:rsidRDefault="00274757">
            <w:pPr>
              <w:spacing w:after="18" w:line="24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Cs w:val="24"/>
              </w:rPr>
              <w:t>申報費用時附專案申請書</w:t>
            </w:r>
          </w:p>
        </w:tc>
      </w:tr>
    </w:tbl>
    <w:p w14:paraId="70FF5592" w14:textId="77777777" w:rsidR="000257EE" w:rsidRPr="003058E8" w:rsidRDefault="000257EE">
      <w:pPr>
        <w:rPr>
          <w:color w:val="000000" w:themeColor="text1"/>
        </w:rPr>
        <w:sectPr w:rsidR="000257EE" w:rsidRPr="003058E8">
          <w:headerReference w:type="default" r:id="rId46"/>
          <w:footerReference w:type="default" r:id="rId47"/>
          <w:pgSz w:w="11906" w:h="16838"/>
          <w:pgMar w:top="709" w:right="1134" w:bottom="567" w:left="1134" w:header="720" w:footer="720" w:gutter="0"/>
          <w:cols w:space="720"/>
          <w:docGrid w:type="lines" w:linePitch="358"/>
        </w:sectPr>
      </w:pPr>
    </w:p>
    <w:p w14:paraId="0E82B0B6" w14:textId="77777777" w:rsidR="000257EE" w:rsidRPr="003058E8" w:rsidRDefault="005E147B">
      <w:pPr>
        <w:spacing w:line="240" w:lineRule="auto"/>
        <w:jc w:val="center"/>
        <w:rPr>
          <w:color w:val="000000" w:themeColor="text1"/>
        </w:rPr>
      </w:pPr>
      <w:r w:rsidRPr="003058E8">
        <w:rPr>
          <w:rFonts w:ascii="標楷體" w:eastAsia="標楷體" w:hAnsi="標楷體"/>
          <w:b/>
          <w:bCs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D4888E" wp14:editId="0D87926B">
                <wp:simplePos x="0" y="0"/>
                <wp:positionH relativeFrom="column">
                  <wp:posOffset>-38100</wp:posOffset>
                </wp:positionH>
                <wp:positionV relativeFrom="paragraph">
                  <wp:posOffset>-342900</wp:posOffset>
                </wp:positionV>
                <wp:extent cx="1028700" cy="305435"/>
                <wp:effectExtent l="0" t="0" r="0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8C077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附表十六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4888E" id="Text Box 33" o:spid="_x0000_s1038" type="#_x0000_t202" style="position:absolute;left:0;text-align:left;margin-left:-3pt;margin-top:-27pt;width:81pt;height:24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" filled="f" stroked="f">
                <v:textbox>
                  <w:txbxContent>
                    <w:p w14:paraId="0EE8C077" w14:textId="77777777" w:rsidR="000043D3" w:rsidRDefault="000043D3">
                      <w:pPr>
                        <w:snapToGrid w:val="0"/>
                        <w:spacing w:line="24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附表十六</w:t>
                      </w:r>
                    </w:p>
                  </w:txbxContent>
                </v:textbox>
              </v:shape>
            </w:pict>
          </mc:Fallback>
        </mc:AlternateContent>
      </w:r>
      <w:r w:rsidR="00274757" w:rsidRPr="003058E8">
        <w:rPr>
          <w:rFonts w:ascii="標楷體" w:eastAsia="標楷體" w:hAnsi="標楷體"/>
          <w:b/>
          <w:bCs/>
          <w:color w:val="000000" w:themeColor="text1"/>
          <w:sz w:val="32"/>
        </w:rPr>
        <w:t>物理治療綜合評估表</w:t>
      </w:r>
    </w:p>
    <w:p w14:paraId="46C1F488" w14:textId="77777777" w:rsidR="000257EE" w:rsidRPr="003058E8" w:rsidRDefault="00274757">
      <w:pPr>
        <w:spacing w:before="72" w:after="72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</w:rPr>
        <w:t>評估日期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</w:t>
      </w:r>
      <w:r w:rsidRPr="003058E8">
        <w:rPr>
          <w:rFonts w:ascii="標楷體" w:eastAsia="標楷體" w:hAnsi="標楷體"/>
          <w:color w:val="000000" w:themeColor="text1"/>
        </w:rPr>
        <w:t>年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</w:t>
      </w:r>
      <w:r w:rsidRPr="003058E8">
        <w:rPr>
          <w:rFonts w:ascii="標楷體" w:eastAsia="標楷體" w:hAnsi="標楷體"/>
          <w:color w:val="000000" w:themeColor="text1"/>
        </w:rPr>
        <w:t>月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</w:t>
      </w:r>
      <w:r w:rsidRPr="003058E8">
        <w:rPr>
          <w:rFonts w:ascii="標楷體" w:eastAsia="標楷體" w:hAnsi="標楷體"/>
          <w:color w:val="000000" w:themeColor="text1"/>
        </w:rPr>
        <w:t>日</w:t>
      </w:r>
    </w:p>
    <w:p w14:paraId="19CEEB03" w14:textId="77777777" w:rsidR="000257EE" w:rsidRPr="003058E8" w:rsidRDefault="00C54EE9">
      <w:pPr>
        <w:spacing w:before="72" w:after="72"/>
        <w:jc w:val="both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</w:rPr>
        <w:t>(</w:t>
      </w:r>
      <w:r w:rsidR="00274757" w:rsidRPr="003058E8">
        <w:rPr>
          <w:rFonts w:ascii="標楷體" w:eastAsia="標楷體" w:hAnsi="標楷體"/>
          <w:color w:val="000000" w:themeColor="text1"/>
        </w:rPr>
        <w:t>參考使用說明</w:t>
      </w:r>
      <w:r w:rsidRPr="003058E8">
        <w:rPr>
          <w:rFonts w:ascii="標楷體" w:eastAsia="標楷體" w:hAnsi="標楷體"/>
          <w:color w:val="000000" w:themeColor="text1"/>
        </w:rPr>
        <w:t>)</w:t>
      </w:r>
      <w:r w:rsidR="00274757" w:rsidRPr="003058E8">
        <w:rPr>
          <w:rFonts w:ascii="標楷體" w:eastAsia="標楷體" w:hAnsi="標楷體"/>
          <w:color w:val="000000" w:themeColor="text1"/>
        </w:rPr>
        <w:t xml:space="preserve">      □神經□骨科□心肺□小兒□</w:t>
      </w:r>
      <w:proofErr w:type="gramStart"/>
      <w:r w:rsidR="00274757" w:rsidRPr="003058E8">
        <w:rPr>
          <w:rFonts w:ascii="標楷體" w:eastAsia="標楷體" w:hAnsi="標楷體"/>
          <w:color w:val="000000" w:themeColor="text1"/>
        </w:rPr>
        <w:t xml:space="preserve">其他　</w:t>
      </w:r>
      <w:proofErr w:type="gramEnd"/>
      <w:r w:rsidR="00274757" w:rsidRPr="003058E8">
        <w:rPr>
          <w:rFonts w:ascii="標楷體" w:eastAsia="標楷體" w:hAnsi="標楷體"/>
          <w:color w:val="000000" w:themeColor="text1"/>
        </w:rPr>
        <w:t>評估表試用版</w:t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3240"/>
        <w:gridCol w:w="540"/>
        <w:gridCol w:w="679"/>
        <w:gridCol w:w="4001"/>
        <w:gridCol w:w="846"/>
      </w:tblGrid>
      <w:tr w:rsidR="003058E8" w:rsidRPr="003058E8" w14:paraId="71DEDDB8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A9141" w14:textId="77777777" w:rsidR="000257EE" w:rsidRPr="003058E8" w:rsidRDefault="0027475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項目號碼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3492C" w14:textId="77777777" w:rsidR="000257EE" w:rsidRPr="003058E8" w:rsidRDefault="0027475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項目名稱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AFFAA" w14:textId="77777777" w:rsidR="000257EE" w:rsidRPr="003058E8" w:rsidRDefault="0027475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無障礙請打勾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EFF10" w14:textId="77777777" w:rsidR="000257EE" w:rsidRPr="003058E8" w:rsidRDefault="0027475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有障礙之簡單評估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BEEA4" w14:textId="77777777" w:rsidR="000257EE" w:rsidRPr="003058E8" w:rsidRDefault="00274757">
            <w:pPr>
              <w:pStyle w:val="a7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有障礙需詳細評估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請附詳細評估紀錄</w:t>
            </w:r>
            <w:r w:rsidR="00C54EE9" w:rsidRPr="003058E8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3058E8" w:rsidRPr="003058E8" w14:paraId="459C30BD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CDB60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8AB58" w14:textId="77777777" w:rsidR="000257EE" w:rsidRPr="003058E8" w:rsidRDefault="00274757">
            <w:pPr>
              <w:spacing w:before="36" w:after="36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警覺性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、注意力、認知行為與配合度</w:t>
            </w:r>
            <w:r w:rsidR="00C54EE9"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COG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ˍ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G</w:t>
            </w:r>
            <w:r w:rsidR="00C54EE9"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23506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8E9CA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□嗜睡，□混淆，□昏迷，</w:t>
            </w:r>
          </w:p>
          <w:p w14:paraId="3DADD694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□對外界完全無反應，□失智症，□低智商，</w:t>
            </w:r>
          </w:p>
          <w:p w14:paraId="510DD0B1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□注意力不集中，□情緒障礙，</w:t>
            </w:r>
          </w:p>
          <w:p w14:paraId="1A0C09D8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□無法表達自己之意見，</w:t>
            </w:r>
          </w:p>
          <w:p w14:paraId="5AE25A64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□無法了解簡單之指令，</w:t>
            </w:r>
          </w:p>
          <w:p w14:paraId="38B28DA3" w14:textId="77777777" w:rsidR="000257EE" w:rsidRPr="003058E8" w:rsidRDefault="00274757">
            <w:pPr>
              <w:pStyle w:val="a9"/>
              <w:tabs>
                <w:tab w:val="clear" w:pos="4153"/>
                <w:tab w:val="clear" w:pos="8306"/>
              </w:tabs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□較缺乏主動參與治療的意願，</w:t>
            </w:r>
          </w:p>
          <w:p w14:paraId="34F081DA" w14:textId="77777777" w:rsidR="000257EE" w:rsidRPr="003058E8" w:rsidRDefault="00274757">
            <w:pPr>
              <w:spacing w:before="36" w:after="36" w:line="280" w:lineRule="atLeas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□其他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　　　　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267A8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1A</w:t>
            </w:r>
          </w:p>
          <w:p w14:paraId="1C3F5B3F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1B</w:t>
            </w:r>
          </w:p>
        </w:tc>
      </w:tr>
      <w:tr w:rsidR="003058E8" w:rsidRPr="003058E8" w14:paraId="5F2A41A9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6ACFD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70FB8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關節活動度(ROM_G)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2ED51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736B6" w14:textId="77777777" w:rsidR="000257EE" w:rsidRPr="003058E8" w:rsidRDefault="00274757">
            <w:pPr>
              <w:pStyle w:val="a7"/>
              <w:tabs>
                <w:tab w:val="clear" w:pos="4153"/>
                <w:tab w:val="clear" w:pos="8306"/>
              </w:tabs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□有輕微限制但無功能障礙</w:t>
            </w:r>
          </w:p>
          <w:p w14:paraId="24EAA861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□明顯關節攣縮：</w:t>
            </w:r>
          </w:p>
          <w:p w14:paraId="594A56EC" w14:textId="77777777" w:rsidR="000257EE" w:rsidRPr="003058E8" w:rsidRDefault="00274757">
            <w:pPr>
              <w:spacing w:before="36" w:after="36" w:line="280" w:lineRule="atLeast"/>
              <w:ind w:left="19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(關節活動度1.完全限制(0-20％)；2.很有限制(21-40％)；3.中等程度限制(41-70％)；4.有一點限制(71-90％))</w:t>
            </w:r>
          </w:p>
          <w:p w14:paraId="13F572BB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□全身關節，□左上肢，□左下肢</w:t>
            </w:r>
          </w:p>
          <w:p w14:paraId="4A3F1EFD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□右上肢，□右下肢，□頸椎，□腰椎</w:t>
            </w:r>
          </w:p>
          <w:p w14:paraId="7294AC72" w14:textId="77777777" w:rsidR="000257EE" w:rsidRPr="003058E8" w:rsidRDefault="00274757">
            <w:pPr>
              <w:spacing w:before="36" w:after="36" w:line="280" w:lineRule="atLeas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□其他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　　　　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877C4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2A</w:t>
            </w:r>
          </w:p>
          <w:p w14:paraId="760778D6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2B</w:t>
            </w:r>
          </w:p>
          <w:p w14:paraId="17B39365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2C</w:t>
            </w:r>
          </w:p>
        </w:tc>
      </w:tr>
      <w:tr w:rsidR="003058E8" w:rsidRPr="003058E8" w14:paraId="457E2066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5E488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D2414" w14:textId="77777777" w:rsidR="000257EE" w:rsidRPr="003058E8" w:rsidRDefault="00274757">
            <w:pPr>
              <w:spacing w:before="36" w:after="36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肌肉力量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、肌肉表現(MUSCLE_G)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DD1AE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1E5D1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□全身虛弱</w:t>
            </w:r>
          </w:p>
          <w:p w14:paraId="60DA4217" w14:textId="77777777" w:rsidR="000257EE" w:rsidRPr="003058E8" w:rsidRDefault="00274757">
            <w:pPr>
              <w:spacing w:before="36" w:after="36" w:line="280" w:lineRule="atLeas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□左上肢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　　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級，□左下肢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　　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級，</w:t>
            </w:r>
          </w:p>
          <w:p w14:paraId="30264AEB" w14:textId="77777777" w:rsidR="000257EE" w:rsidRPr="003058E8" w:rsidRDefault="00274757">
            <w:pPr>
              <w:pStyle w:val="a7"/>
              <w:tabs>
                <w:tab w:val="clear" w:pos="4153"/>
                <w:tab w:val="clear" w:pos="8306"/>
              </w:tabs>
              <w:spacing w:before="36" w:after="36" w:line="280" w:lineRule="atLeas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□右上肢</w:t>
            </w:r>
            <w:r w:rsidRPr="003058E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　　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級，□右下肢</w:t>
            </w:r>
            <w:r w:rsidRPr="003058E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　　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級，</w:t>
            </w:r>
          </w:p>
          <w:p w14:paraId="4814D5B0" w14:textId="77777777" w:rsidR="000257EE" w:rsidRPr="003058E8" w:rsidRDefault="00274757">
            <w:pPr>
              <w:spacing w:before="36" w:after="36" w:line="280" w:lineRule="atLeas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□其他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　　　　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6A33E" w14:textId="77777777" w:rsidR="000257EE" w:rsidRPr="003058E8" w:rsidRDefault="00274757">
            <w:pPr>
              <w:spacing w:before="36" w:after="36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3A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、3B</w:t>
            </w:r>
          </w:p>
          <w:p w14:paraId="30C1675A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3C、3D</w:t>
            </w:r>
          </w:p>
          <w:p w14:paraId="06A6BBC5" w14:textId="77777777" w:rsidR="000257EE" w:rsidRPr="003058E8" w:rsidRDefault="00274757">
            <w:pPr>
              <w:spacing w:before="36" w:after="36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3E、3F</w:t>
            </w:r>
          </w:p>
        </w:tc>
      </w:tr>
      <w:tr w:rsidR="003058E8" w:rsidRPr="003058E8" w14:paraId="294DF110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DCCDD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8EBAA" w14:textId="77777777" w:rsidR="000257EE" w:rsidRPr="003058E8" w:rsidRDefault="00274757">
            <w:pPr>
              <w:spacing w:before="36" w:after="36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感覺功能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、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疼痛(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SEN_G)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5A721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99D0B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□視覺障礙，□聽覺障礙，□前庭覺障礙，</w:t>
            </w:r>
          </w:p>
          <w:p w14:paraId="024A72CF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□本體覺障礙，□觸覺障礙</w:t>
            </w:r>
          </w:p>
          <w:p w14:paraId="7D23316F" w14:textId="77777777" w:rsidR="000257EE" w:rsidRPr="003058E8" w:rsidRDefault="00274757">
            <w:pPr>
              <w:pStyle w:val="20"/>
              <w:spacing w:before="36" w:after="36" w:line="280" w:lineRule="atLeast"/>
              <w:ind w:left="1502" w:hanging="127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疼痛部位：□左上肢，□左下肢，□右上肢，□右下肢，□頸部，□腰部，□胸部</w:t>
            </w:r>
          </w:p>
          <w:p w14:paraId="4A2C5F0B" w14:textId="77777777" w:rsidR="000257EE" w:rsidRPr="003058E8" w:rsidRDefault="00274757">
            <w:pPr>
              <w:pStyle w:val="20"/>
              <w:spacing w:before="36" w:after="36" w:line="280" w:lineRule="atLeast"/>
              <w:ind w:left="1502" w:hanging="127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其他異常：□左上肢，□左下肢，□右上肢，□右下肢，□臉，□口部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7132C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4A</w:t>
            </w:r>
          </w:p>
          <w:p w14:paraId="78B74138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4B</w:t>
            </w:r>
          </w:p>
        </w:tc>
      </w:tr>
      <w:tr w:rsidR="003058E8" w:rsidRPr="003058E8" w14:paraId="40740DD9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5C60F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BFFB8" w14:textId="77777777" w:rsidR="000257EE" w:rsidRPr="003058E8" w:rsidRDefault="00274757">
            <w:pPr>
              <w:spacing w:before="36" w:after="36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動作功能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、平衡、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姿勢與步態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(MOTOR_G)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E209F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62118" w14:textId="77777777" w:rsidR="000257EE" w:rsidRPr="003058E8" w:rsidRDefault="00274757">
            <w:pPr>
              <w:pStyle w:val="a9"/>
              <w:tabs>
                <w:tab w:val="clear" w:pos="4153"/>
                <w:tab w:val="clear" w:pos="8306"/>
              </w:tabs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□床上活動困難</w:t>
            </w:r>
          </w:p>
          <w:p w14:paraId="4BA06B70" w14:textId="77777777" w:rsidR="000257EE" w:rsidRPr="003058E8" w:rsidRDefault="00274757">
            <w:pPr>
              <w:pStyle w:val="a9"/>
              <w:tabs>
                <w:tab w:val="clear" w:pos="4153"/>
                <w:tab w:val="clear" w:pos="8306"/>
              </w:tabs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□轉位困難</w:t>
            </w:r>
          </w:p>
          <w:p w14:paraId="644679BB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□坐之功能異常</w:t>
            </w:r>
          </w:p>
          <w:p w14:paraId="7EB8F729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□站之功能異常</w:t>
            </w:r>
          </w:p>
          <w:p w14:paraId="18EEE63E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□走不穩</w:t>
            </w:r>
          </w:p>
          <w:p w14:paraId="2003A63A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□上肢功能受限</w:t>
            </w:r>
          </w:p>
          <w:p w14:paraId="470CC068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□姿勢或動作型態異常</w:t>
            </w:r>
          </w:p>
          <w:p w14:paraId="4F3E3E9B" w14:textId="77777777" w:rsidR="000257EE" w:rsidRPr="003058E8" w:rsidRDefault="00274757">
            <w:pPr>
              <w:spacing w:before="36" w:after="36" w:line="280" w:lineRule="atLeas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□其他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　　　　　　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49E92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5A</w:t>
            </w:r>
          </w:p>
        </w:tc>
      </w:tr>
      <w:tr w:rsidR="003058E8" w:rsidRPr="003058E8" w14:paraId="142F66FD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40A42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lastRenderedPageBreak/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A6A4F" w14:textId="77777777" w:rsidR="000257EE" w:rsidRPr="003058E8" w:rsidRDefault="00274757">
            <w:pPr>
              <w:spacing w:before="36" w:after="36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運動能力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、耐力(AERO_G)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D147E" w14:textId="77777777" w:rsidR="000257EE" w:rsidRPr="003058E8" w:rsidRDefault="000257EE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7FDAB" w14:textId="77777777" w:rsidR="000257EE" w:rsidRPr="003058E8" w:rsidRDefault="00274757">
            <w:pPr>
              <w:pStyle w:val="a7"/>
              <w:tabs>
                <w:tab w:val="clear" w:pos="4153"/>
                <w:tab w:val="clear" w:pos="8306"/>
              </w:tabs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□多半時間在床上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B3F11" w14:textId="77777777" w:rsidR="000257EE" w:rsidRPr="003058E8" w:rsidRDefault="00274757">
            <w:pPr>
              <w:spacing w:before="36" w:after="36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6A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、6B</w:t>
            </w:r>
          </w:p>
        </w:tc>
      </w:tr>
      <w:tr w:rsidR="003058E8" w:rsidRPr="003058E8" w14:paraId="5ADDA179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EBC77" w14:textId="77777777" w:rsidR="000257EE" w:rsidRPr="003058E8" w:rsidRDefault="000257EE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12926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483D4" w14:textId="77777777" w:rsidR="000257EE" w:rsidRPr="003058E8" w:rsidRDefault="000257EE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21A96" w14:textId="77777777" w:rsidR="000257EE" w:rsidRPr="003058E8" w:rsidRDefault="00274757">
            <w:pPr>
              <w:pStyle w:val="a7"/>
              <w:tabs>
                <w:tab w:val="clear" w:pos="4153"/>
                <w:tab w:val="clear" w:pos="8306"/>
              </w:tabs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□無法在自宅四周活動</w:t>
            </w:r>
          </w:p>
          <w:p w14:paraId="6E72934D" w14:textId="77777777" w:rsidR="000257EE" w:rsidRPr="003058E8" w:rsidRDefault="00274757">
            <w:pPr>
              <w:pStyle w:val="a7"/>
              <w:tabs>
                <w:tab w:val="clear" w:pos="4153"/>
                <w:tab w:val="clear" w:pos="8306"/>
              </w:tabs>
              <w:spacing w:before="36" w:after="36" w:line="280" w:lineRule="atLeas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□無法在社區活動</w:t>
            </w:r>
          </w:p>
          <w:p w14:paraId="3C89F4A0" w14:textId="77777777" w:rsidR="000257EE" w:rsidRPr="003058E8" w:rsidRDefault="00274757">
            <w:pPr>
              <w:spacing w:before="36" w:after="36" w:line="280" w:lineRule="atLeas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□其他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　　　　　　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A6E14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3058E8" w:rsidRPr="003058E8" w14:paraId="78D42E6E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87F3E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630A9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維生系統、輔具與環境(Device)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593A6" w14:textId="77777777" w:rsidR="000257EE" w:rsidRPr="003058E8" w:rsidRDefault="000257EE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FDE906" w14:textId="77777777" w:rsidR="000257EE" w:rsidRPr="003058E8" w:rsidRDefault="00274757">
            <w:pPr>
              <w:spacing w:before="36" w:after="36" w:line="280" w:lineRule="atLeast"/>
              <w:ind w:left="424" w:hanging="42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．備有輔具【寫1】；已有輔具，但使用不良【寫2】或需要輔具【寫3】</w:t>
            </w:r>
          </w:p>
          <w:p w14:paraId="44E15AFA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□單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枴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，□四腳拐，□四腳助行器，</w:t>
            </w:r>
          </w:p>
          <w:p w14:paraId="146C13D2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有輪助行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器，□特殊推車，□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擺位輔具</w:t>
            </w:r>
            <w:proofErr w:type="gramEnd"/>
          </w:p>
          <w:p w14:paraId="11412174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□輪椅，□足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踝裝具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，□膝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踝足裝具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，</w:t>
            </w:r>
          </w:p>
          <w:p w14:paraId="0AAD2188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頸圈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，□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束腹或背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 xml:space="preserve">架，□其他　　　　　</w:t>
            </w:r>
          </w:p>
          <w:p w14:paraId="2EEC0F56" w14:textId="77777777" w:rsidR="000257EE" w:rsidRPr="003058E8" w:rsidRDefault="00274757">
            <w:pPr>
              <w:pStyle w:val="a7"/>
              <w:tabs>
                <w:tab w:val="clear" w:pos="4153"/>
                <w:tab w:val="clear" w:pos="8306"/>
              </w:tabs>
              <w:spacing w:before="36" w:after="36" w:line="280" w:lineRule="atLeas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．環境協助【請打</w:t>
            </w:r>
            <w:r w:rsidRPr="003058E8">
              <w:rPr>
                <w:rFonts w:ascii="Wingdings" w:eastAsia="Wingdings" w:hAnsi="Wingdings" w:cs="Wingdings"/>
                <w:color w:val="000000" w:themeColor="text1"/>
              </w:rPr>
              <w:t>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3115212C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□24小時需看護，□部份時間需看護，</w:t>
            </w:r>
          </w:p>
          <w:p w14:paraId="12A6610A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□出門困難，</w:t>
            </w:r>
          </w:p>
          <w:p w14:paraId="13E57E20" w14:textId="77777777" w:rsidR="000257EE" w:rsidRPr="003058E8" w:rsidRDefault="00274757">
            <w:pPr>
              <w:pStyle w:val="a7"/>
              <w:tabs>
                <w:tab w:val="clear" w:pos="4153"/>
                <w:tab w:val="clear" w:pos="8306"/>
              </w:tabs>
              <w:spacing w:before="36" w:after="36" w:line="280" w:lineRule="atLeas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．其他用品【請打</w:t>
            </w:r>
            <w:r w:rsidRPr="003058E8">
              <w:rPr>
                <w:rFonts w:ascii="Wingdings" w:eastAsia="Wingdings" w:hAnsi="Wingdings" w:cs="Wingdings"/>
                <w:color w:val="000000" w:themeColor="text1"/>
              </w:rPr>
              <w:t></w:t>
            </w:r>
            <w:r w:rsidRPr="003058E8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66243BA8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□氣切，□鼻胃管，□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尿管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，□尿布，</w:t>
            </w:r>
          </w:p>
          <w:p w14:paraId="1711986A" w14:textId="77777777" w:rsidR="000257EE" w:rsidRPr="003058E8" w:rsidRDefault="00274757">
            <w:pPr>
              <w:spacing w:before="36" w:after="36" w:line="28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□呼吸器，□使用氧氣</w:t>
            </w:r>
          </w:p>
          <w:p w14:paraId="1910E211" w14:textId="77777777" w:rsidR="000257EE" w:rsidRPr="003058E8" w:rsidRDefault="00274757">
            <w:pPr>
              <w:spacing w:before="36" w:after="36" w:line="280" w:lineRule="atLeas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□其他請註明：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　　　　　　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D6B8F" w14:textId="77777777" w:rsidR="000257EE" w:rsidRPr="003058E8" w:rsidRDefault="00274757">
            <w:pPr>
              <w:pStyle w:val="a7"/>
              <w:tabs>
                <w:tab w:val="clear" w:pos="4153"/>
                <w:tab w:val="clear" w:pos="8306"/>
              </w:tabs>
              <w:spacing w:before="36" w:after="36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7A</w:t>
            </w:r>
          </w:p>
        </w:tc>
      </w:tr>
      <w:tr w:rsidR="003058E8" w:rsidRPr="003058E8" w14:paraId="0491D202" w14:textId="77777777"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617DC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E5453" w14:textId="77777777" w:rsidR="000257EE" w:rsidRPr="003058E8" w:rsidRDefault="00274757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專科特殊檢查(SPEC_G)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5C24E" w14:textId="77777777" w:rsidR="000257EE" w:rsidRPr="003058E8" w:rsidRDefault="00274757">
            <w:pPr>
              <w:spacing w:before="36" w:after="3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BEF1E" w14:textId="77777777" w:rsidR="000257EE" w:rsidRPr="003058E8" w:rsidRDefault="00274757">
            <w:pPr>
              <w:spacing w:before="36" w:after="36" w:line="280" w:lineRule="atLeas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請註明：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　　　　　　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1485B" w14:textId="77777777" w:rsidR="000257EE" w:rsidRPr="003058E8" w:rsidRDefault="000257EE">
            <w:pPr>
              <w:spacing w:before="36" w:after="36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3058E8" w:rsidRPr="003058E8" w14:paraId="4EB8B2FB" w14:textId="77777777">
        <w:trPr>
          <w:cantSplit/>
        </w:trPr>
        <w:tc>
          <w:tcPr>
            <w:tcW w:w="484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24F72" w14:textId="77777777" w:rsidR="000257EE" w:rsidRPr="003058E8" w:rsidRDefault="000257EE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4A1EB582" w14:textId="77777777" w:rsidR="000257EE" w:rsidRPr="003058E8" w:rsidRDefault="00274757">
            <w:pPr>
              <w:spacing w:before="72" w:after="72" w:line="260" w:lineRule="atLeas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1A：意識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>、注意力、記憶、攻擊行為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6280D" w14:textId="77777777" w:rsidR="000257EE" w:rsidRPr="003058E8" w:rsidRDefault="000257EE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2DDB3CD0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1B：兒童認知發展測量工具</w:t>
            </w:r>
          </w:p>
        </w:tc>
      </w:tr>
      <w:tr w:rsidR="003058E8" w:rsidRPr="003058E8" w14:paraId="743F9849" w14:textId="77777777">
        <w:trPr>
          <w:cantSplit/>
        </w:trPr>
        <w:tc>
          <w:tcPr>
            <w:tcW w:w="484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72299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2A：主動(被動)關節活動度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71222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2B：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肌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長度</w:t>
            </w:r>
          </w:p>
        </w:tc>
      </w:tr>
      <w:tr w:rsidR="003058E8" w:rsidRPr="003058E8" w14:paraId="0E2D2040" w14:textId="77777777">
        <w:trPr>
          <w:cantSplit/>
        </w:trPr>
        <w:tc>
          <w:tcPr>
            <w:tcW w:w="484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22520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2C：關節內動作(joint play)檢查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7192A" w14:textId="77777777" w:rsidR="000257EE" w:rsidRPr="003058E8" w:rsidRDefault="000257EE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3058E8" w:rsidRPr="003058E8" w14:paraId="0F35D023" w14:textId="77777777">
        <w:trPr>
          <w:cantSplit/>
        </w:trPr>
        <w:tc>
          <w:tcPr>
            <w:tcW w:w="484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AEF5E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3A：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徒手肌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力測試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DEB3A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3B：臉部肌肉肌力</w:t>
            </w:r>
          </w:p>
        </w:tc>
      </w:tr>
      <w:tr w:rsidR="003058E8" w:rsidRPr="003058E8" w14:paraId="09780F67" w14:textId="77777777">
        <w:trPr>
          <w:cantSplit/>
        </w:trPr>
        <w:tc>
          <w:tcPr>
            <w:tcW w:w="484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E8DCF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3C：阻力測試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2EF6D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3D：兒童肌力測試</w:t>
            </w:r>
          </w:p>
        </w:tc>
      </w:tr>
      <w:tr w:rsidR="003058E8" w:rsidRPr="003058E8" w14:paraId="444EFADE" w14:textId="77777777">
        <w:trPr>
          <w:cantSplit/>
        </w:trPr>
        <w:tc>
          <w:tcPr>
            <w:tcW w:w="484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39DFC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3E：肌肉張力評估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0B5E5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3F：肌腱反射評估</w:t>
            </w:r>
          </w:p>
        </w:tc>
      </w:tr>
      <w:tr w:rsidR="003058E8" w:rsidRPr="003058E8" w14:paraId="4BBC1FE7" w14:textId="77777777">
        <w:trPr>
          <w:cantSplit/>
        </w:trPr>
        <w:tc>
          <w:tcPr>
            <w:tcW w:w="484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AE6F9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4A：一般感覺功能評估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BAD82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4B：疼痛評估</w:t>
            </w:r>
          </w:p>
        </w:tc>
      </w:tr>
      <w:tr w:rsidR="003058E8" w:rsidRPr="003058E8" w14:paraId="2983339C" w14:textId="77777777">
        <w:trPr>
          <w:cantSplit/>
        </w:trPr>
        <w:tc>
          <w:tcPr>
            <w:tcW w:w="484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0CC4B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5A：功能評估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A17E4" w14:textId="77777777" w:rsidR="000257EE" w:rsidRPr="003058E8" w:rsidRDefault="000257EE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3058E8" w:rsidRPr="003058E8" w14:paraId="13247AB7" w14:textId="77777777">
        <w:trPr>
          <w:cantSplit/>
        </w:trPr>
        <w:tc>
          <w:tcPr>
            <w:tcW w:w="484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FC0D7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6A：實驗室檢查結果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5B16D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6B：一般心肺功能評估</w:t>
            </w:r>
          </w:p>
        </w:tc>
      </w:tr>
      <w:tr w:rsidR="003058E8" w:rsidRPr="003058E8" w14:paraId="3B8FF546" w14:textId="77777777">
        <w:trPr>
          <w:cantSplit/>
        </w:trPr>
        <w:tc>
          <w:tcPr>
            <w:tcW w:w="484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48955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6C：藥物使用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56D53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6D：心肺疾患危險性評估</w:t>
            </w:r>
          </w:p>
        </w:tc>
      </w:tr>
      <w:tr w:rsidR="003058E8" w:rsidRPr="003058E8" w14:paraId="7BAFF5EC" w14:textId="77777777">
        <w:trPr>
          <w:cantSplit/>
        </w:trPr>
        <w:tc>
          <w:tcPr>
            <w:tcW w:w="484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15C78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6E：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簡易之肌耐力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測試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5197F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6F：簡易有氧運動耐力測試</w:t>
            </w:r>
          </w:p>
        </w:tc>
      </w:tr>
      <w:tr w:rsidR="003058E8" w:rsidRPr="003058E8" w14:paraId="5371FBA5" w14:textId="77777777">
        <w:trPr>
          <w:cantSplit/>
        </w:trPr>
        <w:tc>
          <w:tcPr>
            <w:tcW w:w="484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A684E" w14:textId="77777777" w:rsidR="000257EE" w:rsidRPr="003058E8" w:rsidRDefault="00274757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7A：輔具需求評估</w:t>
            </w:r>
          </w:p>
        </w:tc>
        <w:tc>
          <w:tcPr>
            <w:tcW w:w="484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03EB1" w14:textId="77777777" w:rsidR="000257EE" w:rsidRPr="003058E8" w:rsidRDefault="000257EE">
            <w:pPr>
              <w:spacing w:before="72" w:after="72" w:line="2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3058E8" w:rsidRPr="003058E8" w14:paraId="7AFD497F" w14:textId="77777777">
        <w:trPr>
          <w:cantSplit/>
        </w:trPr>
        <w:tc>
          <w:tcPr>
            <w:tcW w:w="9694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FBFC8" w14:textId="77777777" w:rsidR="000257EE" w:rsidRPr="003058E8" w:rsidRDefault="00274757">
            <w:pPr>
              <w:spacing w:before="36" w:after="36" w:line="260" w:lineRule="atLeast"/>
              <w:ind w:left="2184" w:hanging="218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附表詳見(P89至P155)：行政院衛生署八十八下半年及八十九年度委託研究計劃之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〝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物理治療前瞻支付制度規劃含</w:t>
            </w:r>
            <w:r w:rsidR="00C54EE9" w:rsidRPr="003058E8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特約物理治療所</w:t>
            </w:r>
            <w:r w:rsidR="00C54EE9" w:rsidRPr="003058E8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作業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〞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0"/>
              </w:rPr>
              <w:t>委託研究報告</w:t>
            </w:r>
          </w:p>
        </w:tc>
      </w:tr>
    </w:tbl>
    <w:p w14:paraId="61F99847" w14:textId="77777777" w:rsidR="000257EE" w:rsidRPr="003058E8" w:rsidRDefault="00274757">
      <w:pPr>
        <w:pageBreakBefore/>
        <w:spacing w:line="600" w:lineRule="exact"/>
        <w:jc w:val="both"/>
        <w:rPr>
          <w:color w:val="000000" w:themeColor="text1"/>
        </w:rPr>
      </w:pPr>
      <w:r w:rsidRPr="003058E8">
        <w:rPr>
          <w:rFonts w:eastAsia="標楷體"/>
          <w:b/>
          <w:bCs/>
          <w:color w:val="000000" w:themeColor="text1"/>
          <w:sz w:val="32"/>
        </w:rPr>
        <w:lastRenderedPageBreak/>
        <w:t>物理治療目標設定與治療計畫擬定：</w:t>
      </w:r>
      <w:r w:rsidR="00C54EE9" w:rsidRPr="003058E8">
        <w:rPr>
          <w:rFonts w:eastAsia="標楷體"/>
          <w:color w:val="000000" w:themeColor="text1"/>
        </w:rPr>
        <w:t>(</w:t>
      </w:r>
      <w:r w:rsidRPr="003058E8">
        <w:rPr>
          <w:rFonts w:eastAsia="標楷體"/>
          <w:color w:val="000000" w:themeColor="text1"/>
        </w:rPr>
        <w:t>請勾選適當項目</w:t>
      </w:r>
      <w:r w:rsidR="00C54EE9" w:rsidRPr="003058E8">
        <w:rPr>
          <w:rFonts w:eastAsia="標楷體"/>
          <w:color w:val="000000" w:themeColor="text1"/>
        </w:rPr>
        <w:t>)</w:t>
      </w:r>
    </w:p>
    <w:p w14:paraId="3F53C179" w14:textId="77777777" w:rsidR="000257EE" w:rsidRPr="003058E8" w:rsidRDefault="000257EE">
      <w:pPr>
        <w:spacing w:line="240" w:lineRule="auto"/>
        <w:jc w:val="both"/>
        <w:rPr>
          <w:color w:val="000000" w:themeColor="text1"/>
        </w:rPr>
      </w:pPr>
    </w:p>
    <w:p w14:paraId="0B320518" w14:textId="77777777" w:rsidR="000257EE" w:rsidRPr="003058E8" w:rsidRDefault="000257EE">
      <w:pPr>
        <w:snapToGrid w:val="0"/>
        <w:spacing w:line="240" w:lineRule="auto"/>
        <w:jc w:val="both"/>
        <w:textAlignment w:val="auto"/>
        <w:rPr>
          <w:rFonts w:ascii="標楷體" w:eastAsia="標楷體" w:hAnsi="標楷體"/>
          <w:color w:val="000000" w:themeColor="text1"/>
          <w:kern w:val="3"/>
          <w:sz w:val="22"/>
        </w:rPr>
      </w:pPr>
    </w:p>
    <w:tbl>
      <w:tblPr>
        <w:tblW w:w="99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8"/>
        <w:gridCol w:w="2418"/>
        <w:gridCol w:w="5092"/>
      </w:tblGrid>
      <w:tr w:rsidR="003058E8" w:rsidRPr="003058E8" w14:paraId="3C775F33" w14:textId="77777777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A1DC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物理治療目標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5D7CD" w14:textId="77777777" w:rsidR="000257EE" w:rsidRPr="003058E8" w:rsidRDefault="000257EE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4B242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物理治療計畫</w:t>
            </w:r>
          </w:p>
        </w:tc>
      </w:tr>
      <w:tr w:rsidR="003058E8" w:rsidRPr="003058E8" w14:paraId="1A9F60CC" w14:textId="77777777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BFD78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家屬與病人期望：</w:t>
            </w:r>
          </w:p>
          <w:p w14:paraId="7787CB8B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○減低依賴度</w:t>
            </w:r>
          </w:p>
          <w:p w14:paraId="2F98835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○具生活自理之能力</w:t>
            </w:r>
          </w:p>
          <w:p w14:paraId="08F467F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○減少併發症</w:t>
            </w:r>
          </w:p>
          <w:p w14:paraId="23455F20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○能出門活動</w:t>
            </w:r>
          </w:p>
          <w:p w14:paraId="375F13C9" w14:textId="77777777" w:rsidR="000257EE" w:rsidRPr="003058E8" w:rsidRDefault="00274757">
            <w:pPr>
              <w:snapToGrid w:val="0"/>
              <w:spacing w:line="240" w:lineRule="auto"/>
              <w:ind w:left="220" w:hanging="22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○能恢復上學、上班或持家等角色</w:t>
            </w:r>
          </w:p>
          <w:p w14:paraId="5586D298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○其他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A037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治療師預期達成目標：</w:t>
            </w:r>
          </w:p>
          <w:p w14:paraId="227485F7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○減低依賴度</w:t>
            </w:r>
          </w:p>
          <w:p w14:paraId="6B44070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○具生活自理之能力</w:t>
            </w:r>
          </w:p>
          <w:p w14:paraId="2BCDACFF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○減少併發症</w:t>
            </w:r>
          </w:p>
          <w:p w14:paraId="0C72816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○能出門活動</w:t>
            </w:r>
          </w:p>
          <w:p w14:paraId="1FDA8922" w14:textId="77777777" w:rsidR="000257EE" w:rsidRPr="003058E8" w:rsidRDefault="00274757">
            <w:pPr>
              <w:snapToGrid w:val="0"/>
              <w:spacing w:line="240" w:lineRule="auto"/>
              <w:ind w:left="220" w:hanging="22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○能恢復上學、上班或持家等角色</w:t>
            </w:r>
          </w:p>
          <w:p w14:paraId="1DCBB2D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○其他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98EBFA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治療安排與項目：</w:t>
            </w:r>
          </w:p>
          <w:p w14:paraId="47A191B0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．種類：□門診　□住院　□居家 □其他</w:t>
            </w:r>
          </w:p>
          <w:p w14:paraId="1C5EEBC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．治療頻率：</w:t>
            </w: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  <w:u w:val="single"/>
              </w:rPr>
              <w:t xml:space="preserve">　　　　</w:t>
            </w: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次／每週</w:t>
            </w:r>
          </w:p>
          <w:p w14:paraId="0088C94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．每次治療時間：</w:t>
            </w: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  <w:u w:val="single"/>
              </w:rPr>
              <w:t xml:space="preserve">　　　　　　</w:t>
            </w: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分鐘</w:t>
            </w:r>
          </w:p>
        </w:tc>
      </w:tr>
      <w:tr w:rsidR="003058E8" w:rsidRPr="003058E8" w14:paraId="3FA49C09" w14:textId="77777777">
        <w:trPr>
          <w:cantSplit/>
        </w:trPr>
        <w:tc>
          <w:tcPr>
            <w:tcW w:w="4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13312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□促進病患之警覺性、注意力與認知能力</w:t>
            </w:r>
          </w:p>
          <w:p w14:paraId="1921316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□促進關節活動度</w:t>
            </w:r>
          </w:p>
          <w:p w14:paraId="29707E27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□避免關節攣縮或變形</w:t>
            </w:r>
          </w:p>
          <w:p w14:paraId="5BA47A2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□增加肌肉伸展度(Muscle flexibility)</w:t>
            </w:r>
          </w:p>
          <w:p w14:paraId="4FF012A6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□促進肌肉力量及表現</w:t>
            </w:r>
          </w:p>
          <w:p w14:paraId="48083F46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□避免肌肉萎縮或肌力減退</w:t>
            </w:r>
          </w:p>
          <w:p w14:paraId="7F70398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□促進感覺功能</w:t>
            </w:r>
          </w:p>
          <w:p w14:paraId="0F5B7C0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□教導適當處置方式以避免皮膚受傷害</w:t>
            </w:r>
          </w:p>
          <w:p w14:paraId="43B21B25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□減輕疼痛</w:t>
            </w:r>
          </w:p>
          <w:p w14:paraId="22C824E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□增進下肢動作功能，包括：</w:t>
            </w:r>
          </w:p>
          <w:p w14:paraId="733D3A56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□床上活動能力</w:t>
            </w:r>
          </w:p>
          <w:p w14:paraId="0EF3F5D3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□轉位能力</w:t>
            </w:r>
          </w:p>
          <w:p w14:paraId="402A477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□平衡功能</w:t>
            </w:r>
          </w:p>
          <w:p w14:paraId="31037ED6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□行走功能</w:t>
            </w:r>
          </w:p>
          <w:p w14:paraId="6E25A7D7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□增進上肢動作功能及日常生活功能自理能力</w:t>
            </w:r>
          </w:p>
          <w:p w14:paraId="35A4C39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□增進動作發展或正確動作模式</w:t>
            </w:r>
          </w:p>
          <w:p w14:paraId="0CF1361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□促進有氧運動能力及耐力</w:t>
            </w:r>
          </w:p>
          <w:p w14:paraId="1CB46127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□輔具評估及建議</w:t>
            </w:r>
          </w:p>
          <w:p w14:paraId="4EFFDE5F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□環境評估與促進環境整合、家屬教育等</w:t>
            </w:r>
          </w:p>
          <w:p w14:paraId="4902CE1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□其他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9DBB8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□提供正向、積極的學習環境或刺激</w:t>
            </w:r>
          </w:p>
          <w:p w14:paraId="0E5EE9A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□知覺認知訓練</w:t>
            </w:r>
          </w:p>
          <w:p w14:paraId="6A357969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□被動/主動輔助性/主動關節運動</w:t>
            </w:r>
          </w:p>
          <w:p w14:paraId="207FACA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□關節鬆動術(Joint mobilization technique)</w:t>
            </w:r>
          </w:p>
          <w:p w14:paraId="5D0E5D26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□肌肉伸展運動/肌肉放鬆技巧</w:t>
            </w:r>
          </w:p>
          <w:p w14:paraId="0B1871A5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□肌力增強訓練</w:t>
            </w:r>
          </w:p>
          <w:p w14:paraId="43CC7D90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□電刺激</w:t>
            </w:r>
          </w:p>
          <w:p w14:paraId="16F9E71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□感覺處理技術</w:t>
            </w:r>
          </w:p>
          <w:p w14:paraId="0C24094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□教導正確翻身/擺位技巧、自我皮膚檢查方法</w:t>
            </w:r>
          </w:p>
          <w:p w14:paraId="5D85603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□儀器治療</w:t>
            </w:r>
          </w:p>
          <w:p w14:paraId="60C8A28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□教導日常生活正確姿勢與技巧</w:t>
            </w:r>
          </w:p>
          <w:p w14:paraId="0C10D823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□床上活動訓練</w:t>
            </w:r>
          </w:p>
          <w:p w14:paraId="7D40732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□轉位訓練</w:t>
            </w:r>
          </w:p>
          <w:p w14:paraId="2C8F9BF4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□輪椅活動訓練</w:t>
            </w:r>
          </w:p>
          <w:p w14:paraId="1C5EBD61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□坐姿/站姿姿勢矯正、靜/動態平衡訓練、</w:t>
            </w:r>
          </w:p>
          <w:p w14:paraId="7993EEA1" w14:textId="77777777" w:rsidR="000257EE" w:rsidRPr="003058E8" w:rsidRDefault="00274757">
            <w:pPr>
              <w:snapToGrid w:val="0"/>
              <w:spacing w:line="240" w:lineRule="auto"/>
              <w:ind w:firstLine="220"/>
              <w:jc w:val="both"/>
              <w:textAlignment w:val="auto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坐</w:t>
            </w:r>
            <w:r w:rsidRPr="003058E8">
              <w:rPr>
                <w:rFonts w:ascii="Wingdings 2" w:eastAsia="Wingdings 2" w:hAnsi="Wingdings 2" w:cs="Wingdings 2"/>
                <w:color w:val="000000" w:themeColor="text1"/>
                <w:kern w:val="3"/>
                <w:sz w:val="22"/>
              </w:rPr>
              <w:t></w:t>
            </w: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站訓練</w:t>
            </w:r>
          </w:p>
          <w:p w14:paraId="3B367FC3" w14:textId="77777777" w:rsidR="000257EE" w:rsidRPr="003058E8" w:rsidRDefault="00274757">
            <w:pPr>
              <w:snapToGrid w:val="0"/>
              <w:spacing w:line="240" w:lineRule="auto"/>
              <w:ind w:left="220" w:hanging="22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□步態矯正、步行輔具行走訓練〈含平地、樓梯、斜坡、不平路面的訓練〉、步行速度訓練</w:t>
            </w:r>
          </w:p>
          <w:p w14:paraId="34D03D9F" w14:textId="77777777" w:rsidR="000257EE" w:rsidRPr="003058E8" w:rsidRDefault="00274757">
            <w:pPr>
              <w:snapToGrid w:val="0"/>
              <w:spacing w:line="240" w:lineRule="auto"/>
              <w:ind w:left="220" w:hanging="22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□日常生活功能訓練，如：進食、梳洗、穿脫衣物、洗澡、如廁等</w:t>
            </w:r>
          </w:p>
          <w:p w14:paraId="33D8D82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□發展增進技術</w:t>
            </w:r>
          </w:p>
          <w:p w14:paraId="20EA00E7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□誘發技術、反射抑制技術</w:t>
            </w:r>
          </w:p>
          <w:p w14:paraId="4C316D7E" w14:textId="77777777" w:rsidR="000257EE" w:rsidRPr="003058E8" w:rsidRDefault="00274757">
            <w:pPr>
              <w:snapToGrid w:val="0"/>
              <w:spacing w:line="240" w:lineRule="auto"/>
              <w:ind w:left="220" w:hanging="22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□動作(再)學習技巧、工作取向訓練、運用正確生物力學原則</w:t>
            </w:r>
          </w:p>
          <w:p w14:paraId="1F4250D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□動作協調訓練</w:t>
            </w:r>
          </w:p>
          <w:p w14:paraId="4E25232C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□腳踏車、跑步機、上肢運動器訓練</w:t>
            </w:r>
          </w:p>
          <w:p w14:paraId="01C3369D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□輔具處方及教導使用技巧</w:t>
            </w:r>
          </w:p>
          <w:p w14:paraId="3912E087" w14:textId="77777777" w:rsidR="000257EE" w:rsidRPr="003058E8" w:rsidRDefault="00274757">
            <w:pPr>
              <w:snapToGrid w:val="0"/>
              <w:spacing w:line="240" w:lineRule="auto"/>
              <w:ind w:left="220" w:hanging="220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□居家環境評估、環境調整建議、居家治療計劃之擬定與訓練</w:t>
            </w:r>
          </w:p>
          <w:p w14:paraId="243C7D6E" w14:textId="77777777" w:rsidR="000257EE" w:rsidRPr="003058E8" w:rsidRDefault="00274757">
            <w:pPr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kern w:val="3"/>
                <w:sz w:val="22"/>
              </w:rPr>
              <w:t>□其他</w:t>
            </w:r>
          </w:p>
        </w:tc>
      </w:tr>
    </w:tbl>
    <w:p w14:paraId="2902CC27" w14:textId="77777777" w:rsidR="000257EE" w:rsidRPr="003058E8" w:rsidRDefault="00274757">
      <w:pPr>
        <w:pageBreakBefore/>
        <w:spacing w:after="180" w:line="240" w:lineRule="auto"/>
        <w:jc w:val="center"/>
        <w:rPr>
          <w:color w:val="000000" w:themeColor="text1"/>
        </w:rPr>
      </w:pPr>
      <w:r w:rsidRPr="003058E8">
        <w:rPr>
          <w:rFonts w:ascii="標楷體" w:eastAsia="標楷體" w:hAnsi="標楷體"/>
          <w:b/>
          <w:bCs/>
          <w:color w:val="000000" w:themeColor="text1"/>
          <w:sz w:val="32"/>
        </w:rPr>
        <w:lastRenderedPageBreak/>
        <w:t>麻醉前評估</w:t>
      </w:r>
    </w:p>
    <w:p w14:paraId="6B5EC790" w14:textId="77777777" w:rsidR="000257EE" w:rsidRPr="003058E8" w:rsidRDefault="005E147B">
      <w:pPr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b/>
          <w:bCs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08DCD4" wp14:editId="600C6F34">
                <wp:simplePos x="0" y="0"/>
                <wp:positionH relativeFrom="column">
                  <wp:posOffset>-95250</wp:posOffset>
                </wp:positionH>
                <wp:positionV relativeFrom="paragraph">
                  <wp:posOffset>-752475</wp:posOffset>
                </wp:positionV>
                <wp:extent cx="1028700" cy="305435"/>
                <wp:effectExtent l="0" t="0" r="0" b="0"/>
                <wp:wrapNone/>
                <wp:docPr id="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34D55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附表十七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DCD4" id="Text Box 68" o:spid="_x0000_s1039" type="#_x0000_t202" style="position:absolute;left:0;text-align:left;margin-left:-7.5pt;margin-top:-59.25pt;width:81pt;height:2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" filled="f" stroked="f">
                <v:textbox>
                  <w:txbxContent>
                    <w:p w14:paraId="47334D55" w14:textId="77777777" w:rsidR="000043D3" w:rsidRDefault="000043D3">
                      <w:pPr>
                        <w:snapToGrid w:val="0"/>
                        <w:spacing w:line="240" w:lineRule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附表十七</w:t>
                      </w:r>
                    </w:p>
                  </w:txbxContent>
                </v:textbox>
              </v:shape>
            </w:pict>
          </mc:Fallback>
        </mc:AlternateContent>
      </w:r>
      <w:r w:rsidR="00274757" w:rsidRPr="003058E8">
        <w:rPr>
          <w:rFonts w:ascii="標楷體" w:eastAsia="標楷體" w:hAnsi="標楷體"/>
          <w:color w:val="000000" w:themeColor="text1"/>
        </w:rPr>
        <w:t>姓名</w:t>
      </w:r>
      <w:r w:rsidR="00274757" w:rsidRPr="003058E8">
        <w:rPr>
          <w:rFonts w:ascii="標楷體" w:eastAsia="標楷體" w:hAnsi="標楷體"/>
          <w:color w:val="000000" w:themeColor="text1"/>
          <w:u w:val="single"/>
        </w:rPr>
        <w:t xml:space="preserve">　　　　　</w:t>
      </w:r>
      <w:r w:rsidR="00274757" w:rsidRPr="003058E8">
        <w:rPr>
          <w:rFonts w:ascii="標楷體" w:eastAsia="標楷體" w:hAnsi="標楷體"/>
          <w:color w:val="000000" w:themeColor="text1"/>
        </w:rPr>
        <w:t>□男□女　　病歷號碼</w:t>
      </w:r>
      <w:r w:rsidR="00274757" w:rsidRPr="003058E8">
        <w:rPr>
          <w:rFonts w:ascii="標楷體" w:eastAsia="標楷體" w:hAnsi="標楷體"/>
          <w:color w:val="000000" w:themeColor="text1"/>
          <w:u w:val="single"/>
        </w:rPr>
        <w:t xml:space="preserve">　　　　　</w:t>
      </w:r>
      <w:r w:rsidR="00274757" w:rsidRPr="003058E8">
        <w:rPr>
          <w:rFonts w:ascii="標楷體" w:eastAsia="標楷體" w:hAnsi="標楷體"/>
          <w:color w:val="000000" w:themeColor="text1"/>
        </w:rPr>
        <w:t>年齡</w:t>
      </w:r>
      <w:r w:rsidR="00274757" w:rsidRPr="003058E8">
        <w:rPr>
          <w:rFonts w:ascii="標楷體" w:eastAsia="標楷體" w:hAnsi="標楷體"/>
          <w:color w:val="000000" w:themeColor="text1"/>
          <w:u w:val="single"/>
        </w:rPr>
        <w:t xml:space="preserve">　　</w:t>
      </w:r>
      <w:r w:rsidR="00274757" w:rsidRPr="003058E8">
        <w:rPr>
          <w:rFonts w:ascii="標楷體" w:eastAsia="標楷體" w:hAnsi="標楷體"/>
          <w:color w:val="000000" w:themeColor="text1"/>
        </w:rPr>
        <w:t>身份 □健保 □一般</w:t>
      </w:r>
    </w:p>
    <w:p w14:paraId="2E1ABF86" w14:textId="77777777" w:rsidR="000257EE" w:rsidRPr="003058E8" w:rsidRDefault="000257EE">
      <w:pPr>
        <w:jc w:val="both"/>
        <w:rPr>
          <w:rFonts w:ascii="標楷體" w:eastAsia="標楷體" w:hAnsi="標楷體"/>
          <w:color w:val="000000" w:themeColor="text1"/>
        </w:rPr>
      </w:pPr>
    </w:p>
    <w:p w14:paraId="533233D9" w14:textId="77777777" w:rsidR="000257EE" w:rsidRPr="003058E8" w:rsidRDefault="00274757">
      <w:pPr>
        <w:spacing w:after="180"/>
        <w:jc w:val="both"/>
        <w:rPr>
          <w:color w:val="000000" w:themeColor="text1"/>
        </w:rPr>
      </w:pPr>
      <w:r w:rsidRPr="003058E8">
        <w:rPr>
          <w:rFonts w:ascii="標楷體" w:eastAsia="標楷體" w:hAnsi="標楷體"/>
          <w:color w:val="000000" w:themeColor="text1"/>
        </w:rPr>
        <w:t>科別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　　　</w:t>
      </w:r>
      <w:proofErr w:type="gramStart"/>
      <w:r w:rsidRPr="003058E8">
        <w:rPr>
          <w:rFonts w:ascii="標楷體" w:eastAsia="標楷體" w:hAnsi="標楷體"/>
          <w:color w:val="000000" w:themeColor="text1"/>
        </w:rPr>
        <w:t>床號</w:t>
      </w:r>
      <w:proofErr w:type="gramEnd"/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　　</w:t>
      </w:r>
      <w:r w:rsidRPr="003058E8">
        <w:rPr>
          <w:rFonts w:ascii="標楷體" w:eastAsia="標楷體" w:hAnsi="標楷體"/>
          <w:color w:val="000000" w:themeColor="text1"/>
        </w:rPr>
        <w:t>手術名稱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　　　　　　　</w:t>
      </w:r>
      <w:r w:rsidRPr="003058E8">
        <w:rPr>
          <w:rFonts w:ascii="標楷體" w:eastAsia="標楷體" w:hAnsi="標楷體"/>
          <w:color w:val="000000" w:themeColor="text1"/>
        </w:rPr>
        <w:t xml:space="preserve">　手術日期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</w:t>
      </w:r>
      <w:r w:rsidRPr="003058E8">
        <w:rPr>
          <w:rFonts w:ascii="標楷體" w:eastAsia="標楷體" w:hAnsi="標楷體"/>
          <w:color w:val="000000" w:themeColor="text1"/>
        </w:rPr>
        <w:t>年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</w:t>
      </w:r>
      <w:r w:rsidRPr="003058E8">
        <w:rPr>
          <w:rFonts w:ascii="標楷體" w:eastAsia="標楷體" w:hAnsi="標楷體"/>
          <w:color w:val="000000" w:themeColor="text1"/>
        </w:rPr>
        <w:t>月</w:t>
      </w:r>
      <w:r w:rsidRPr="003058E8">
        <w:rPr>
          <w:rFonts w:ascii="標楷體" w:eastAsia="標楷體" w:hAnsi="標楷體"/>
          <w:color w:val="000000" w:themeColor="text1"/>
          <w:u w:val="single"/>
        </w:rPr>
        <w:t xml:space="preserve">　　</w:t>
      </w:r>
      <w:r w:rsidRPr="003058E8">
        <w:rPr>
          <w:rFonts w:ascii="標楷體" w:eastAsia="標楷體" w:hAnsi="標楷體"/>
          <w:color w:val="000000" w:themeColor="text1"/>
        </w:rPr>
        <w:t>日</w:t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3058E8" w:rsidRPr="003058E8" w14:paraId="186BAAE8" w14:textId="77777777"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BE033" w14:textId="77777777" w:rsidR="000257EE" w:rsidRPr="003058E8" w:rsidRDefault="002747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病患自我評估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4F299" w14:textId="77777777" w:rsidR="000257EE" w:rsidRPr="003058E8" w:rsidRDefault="0027475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病患之基本資料</w:t>
            </w:r>
          </w:p>
        </w:tc>
      </w:tr>
      <w:tr w:rsidR="003058E8" w:rsidRPr="003058E8" w14:paraId="277F2A83" w14:textId="77777777"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83928" w14:textId="77777777" w:rsidR="000257EE" w:rsidRPr="003058E8" w:rsidRDefault="00274757">
            <w:pPr>
              <w:spacing w:line="28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為了提供更安全舒適的手術麻醉，希望您能確實填寫，並請詳閱“麻醉同意書說明及注意事項”，如有其他問題，請在麻醉醫師術前評估時當面提出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  <w:p w14:paraId="06059A30" w14:textId="77777777" w:rsidR="000257EE" w:rsidRPr="003058E8" w:rsidRDefault="0027475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是 否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8D139" w14:textId="77777777" w:rsidR="000257EE" w:rsidRPr="003058E8" w:rsidRDefault="00274757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1.E.K.G.：</w:t>
            </w:r>
          </w:p>
        </w:tc>
      </w:tr>
      <w:tr w:rsidR="003058E8" w:rsidRPr="003058E8" w14:paraId="2EFD969D" w14:textId="77777777">
        <w:tc>
          <w:tcPr>
            <w:tcW w:w="48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E9CE9" w14:textId="77777777" w:rsidR="000257EE" w:rsidRPr="003058E8" w:rsidRDefault="00274757">
            <w:pPr>
              <w:spacing w:line="320" w:lineRule="exact"/>
              <w:ind w:left="812" w:hanging="81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□1.是否曾經接受過任何麻醉(□全身麻醉□硬脊膜外麻醉□半身麻醉□其他)</w:t>
            </w:r>
          </w:p>
          <w:p w14:paraId="7E266EC2" w14:textId="77777777" w:rsidR="000257EE" w:rsidRPr="003058E8" w:rsidRDefault="00274757">
            <w:pPr>
              <w:spacing w:line="320" w:lineRule="exact"/>
              <w:ind w:left="50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2.是否曾患以下的疾病</w:t>
            </w:r>
          </w:p>
          <w:p w14:paraId="2373F9B2" w14:textId="77777777" w:rsidR="000257EE" w:rsidRPr="003058E8" w:rsidRDefault="00274757">
            <w:pPr>
              <w:spacing w:line="32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□心臟病(如心絞痛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、心衰竭、高血壓)</w:t>
            </w:r>
          </w:p>
          <w:p w14:paraId="333EE6D3" w14:textId="77777777" w:rsidR="000257EE" w:rsidRPr="003058E8" w:rsidRDefault="00274757">
            <w:pPr>
              <w:spacing w:line="32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□肝臟病(如肝炎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、膽道結石等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  <w:p w14:paraId="0F29F93B" w14:textId="77777777" w:rsidR="000257EE" w:rsidRPr="003058E8" w:rsidRDefault="00274757">
            <w:pPr>
              <w:spacing w:line="32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□腎臟病(如腎炎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、尿毒等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  <w:p w14:paraId="584B1856" w14:textId="77777777" w:rsidR="000257EE" w:rsidRPr="003058E8" w:rsidRDefault="00274757">
            <w:pPr>
              <w:spacing w:line="32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□血液病(如貧血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、白血病等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  <w:p w14:paraId="53F17528" w14:textId="77777777" w:rsidR="000257EE" w:rsidRPr="003058E8" w:rsidRDefault="00274757">
            <w:pPr>
              <w:spacing w:line="32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□胸腔病(如結核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、氣喘等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  <w:p w14:paraId="7128582B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□糖尿病</w:t>
            </w:r>
          </w:p>
          <w:p w14:paraId="33CB6541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□腦血管病變(中風)</w:t>
            </w:r>
          </w:p>
          <w:p w14:paraId="1CF83D5E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□惡性腫瘤</w:t>
            </w:r>
          </w:p>
          <w:p w14:paraId="7A56EEF3" w14:textId="77777777" w:rsidR="000257EE" w:rsidRPr="003058E8" w:rsidRDefault="00274757">
            <w:pPr>
              <w:spacing w:line="320" w:lineRule="exact"/>
              <w:ind w:left="50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3.目前是否有使用下列藥物</w:t>
            </w:r>
          </w:p>
          <w:p w14:paraId="7419DC22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□止痛劑(如阿斯匹靈)</w:t>
            </w:r>
          </w:p>
          <w:p w14:paraId="1F1EE7EF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□抗凝血劑</w:t>
            </w:r>
          </w:p>
          <w:p w14:paraId="7FB47EBB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□抗高血壓藥物</w:t>
            </w:r>
          </w:p>
          <w:p w14:paraId="4A6ED401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□利尿劑</w:t>
            </w:r>
          </w:p>
          <w:p w14:paraId="18C7FECF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□心臟病藥物(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如救心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等)</w:t>
            </w:r>
          </w:p>
          <w:p w14:paraId="4B8719E0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□抗過敏或排斥藥物</w:t>
            </w: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87594" w14:textId="77777777" w:rsidR="000257EE" w:rsidRPr="003058E8" w:rsidRDefault="002747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2.X-ray：</w:t>
            </w:r>
          </w:p>
          <w:p w14:paraId="0EC36205" w14:textId="77777777" w:rsidR="000257EE" w:rsidRPr="003058E8" w:rsidRDefault="000257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78941695" w14:textId="77777777" w:rsidR="000257EE" w:rsidRPr="003058E8" w:rsidRDefault="000257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643337E1" w14:textId="77777777" w:rsidR="000257EE" w:rsidRPr="003058E8" w:rsidRDefault="000257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1BF3A65B" w14:textId="77777777" w:rsidR="000257EE" w:rsidRPr="003058E8" w:rsidRDefault="000257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6D41AEF2" w14:textId="77777777" w:rsidR="000257EE" w:rsidRPr="003058E8" w:rsidRDefault="0027475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3.生化檢查：</w:t>
            </w:r>
          </w:p>
          <w:p w14:paraId="0BE17B78" w14:textId="77777777" w:rsidR="000257EE" w:rsidRPr="003058E8" w:rsidRDefault="000257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644A6051" w14:textId="77777777" w:rsidR="000257EE" w:rsidRPr="003058E8" w:rsidRDefault="000257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145DE656" w14:textId="77777777" w:rsidR="000257EE" w:rsidRPr="003058E8" w:rsidRDefault="000257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715A1BB9" w14:textId="77777777" w:rsidR="000257EE" w:rsidRPr="003058E8" w:rsidRDefault="000257E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28E68809" w14:textId="77777777" w:rsidR="000257EE" w:rsidRPr="003058E8" w:rsidRDefault="00274757">
            <w:pPr>
              <w:spacing w:line="320" w:lineRule="exact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4.其他：</w:t>
            </w:r>
          </w:p>
        </w:tc>
      </w:tr>
      <w:tr w:rsidR="003058E8" w:rsidRPr="003058E8" w14:paraId="448056FB" w14:textId="77777777">
        <w:tc>
          <w:tcPr>
            <w:tcW w:w="48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87DA9A" w14:textId="77777777" w:rsidR="000257EE" w:rsidRPr="003058E8" w:rsidRDefault="00274757">
            <w:pPr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□類固醇藥物(包括中藥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、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黑藥丸等)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A306B" w14:textId="77777777" w:rsidR="000257EE" w:rsidRPr="003058E8" w:rsidRDefault="00274757">
            <w:pPr>
              <w:jc w:val="center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t>麻醉專科醫師綜合意見</w:t>
            </w:r>
          </w:p>
        </w:tc>
      </w:tr>
      <w:tr w:rsidR="000257EE" w:rsidRPr="003058E8" w14:paraId="4D7AC971" w14:textId="77777777"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5BA6C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□是否曾有藥物過敏狀況？</w:t>
            </w:r>
          </w:p>
          <w:p w14:paraId="2D1D6F8B" w14:textId="77777777" w:rsidR="000257EE" w:rsidRPr="003058E8" w:rsidRDefault="00274757">
            <w:pPr>
              <w:spacing w:line="320" w:lineRule="exact"/>
              <w:ind w:left="825" w:hanging="82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□4.你或你家人中是否曾有異常出血情形(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如拔身後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流血不止)</w:t>
            </w:r>
          </w:p>
          <w:p w14:paraId="5D4CE4B6" w14:textId="77777777" w:rsidR="000257EE" w:rsidRPr="003058E8" w:rsidRDefault="00274757">
            <w:pPr>
              <w:spacing w:line="320" w:lineRule="exact"/>
              <w:ind w:left="825" w:hanging="825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□5.目前是否已懷孕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  <w:p w14:paraId="69EF0350" w14:textId="77777777" w:rsidR="000257EE" w:rsidRPr="003058E8" w:rsidRDefault="00274757">
            <w:pPr>
              <w:spacing w:line="320" w:lineRule="exact"/>
              <w:ind w:left="825" w:hanging="825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□6.最近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一週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內有否感冒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  <w:p w14:paraId="115F152B" w14:textId="77777777" w:rsidR="000257EE" w:rsidRPr="003058E8" w:rsidRDefault="00274757">
            <w:pPr>
              <w:spacing w:line="320" w:lineRule="exact"/>
              <w:ind w:left="825" w:hanging="825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□7.身上有否任何人造物體(義眼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、義肢、假牙：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□固定　□活動)</w:t>
            </w:r>
          </w:p>
          <w:p w14:paraId="07BBC4D4" w14:textId="77777777" w:rsidR="000257EE" w:rsidRPr="003058E8" w:rsidRDefault="00274757">
            <w:pPr>
              <w:spacing w:line="320" w:lineRule="exact"/>
              <w:ind w:left="825" w:hanging="825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□8.是否有抽煙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、嗜酒的情況？</w:t>
            </w:r>
          </w:p>
          <w:p w14:paraId="497AA0F4" w14:textId="77777777" w:rsidR="000257EE" w:rsidRPr="003058E8" w:rsidRDefault="00274757">
            <w:pPr>
              <w:spacing w:line="320" w:lineRule="exact"/>
              <w:ind w:left="825" w:hanging="825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□9.是否有患癲癇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、中風昏眩等。</w:t>
            </w:r>
          </w:p>
          <w:p w14:paraId="007D835E" w14:textId="77777777" w:rsidR="000257EE" w:rsidRPr="003058E8" w:rsidRDefault="00274757">
            <w:pPr>
              <w:spacing w:line="320" w:lineRule="exact"/>
              <w:ind w:left="825" w:hanging="825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□10.是否有精神病史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  <w:p w14:paraId="6A254EA4" w14:textId="77777777" w:rsidR="000257EE" w:rsidRPr="003058E8" w:rsidRDefault="00274757">
            <w:pPr>
              <w:spacing w:line="320" w:lineRule="exact"/>
              <w:ind w:left="825" w:hanging="825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□11.是否有家族性高體溫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  <w:p w14:paraId="3446CAD6" w14:textId="77777777" w:rsidR="000257EE" w:rsidRPr="003058E8" w:rsidRDefault="00274757">
            <w:pPr>
              <w:spacing w:line="320" w:lineRule="exact"/>
              <w:ind w:left="966" w:hanging="966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 □12.是否有其他疾病或身體不適需告知醫師，請說明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 xml:space="preserve">　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05035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麻醉危險分級(ASA)□Ⅰ□Ⅱ□Ⅲ□Ⅳ□Ⅴ□Ⅵ</w:t>
            </w:r>
          </w:p>
          <w:p w14:paraId="2A71BA47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是否為急診手術□是□否</w:t>
            </w:r>
          </w:p>
          <w:p w14:paraId="6803F208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麻醉方式</w:t>
            </w:r>
          </w:p>
          <w:p w14:paraId="7A691E9B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□96004C靜脈或肌肉麻醉</w:t>
            </w:r>
          </w:p>
          <w:p w14:paraId="2DC80A42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□96005C硬脊膜外麻醉</w:t>
            </w:r>
          </w:p>
          <w:p w14:paraId="6E3E59D2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□96007C脊髓麻醉</w:t>
            </w:r>
          </w:p>
          <w:p w14:paraId="6908B0F1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□96011C臂神經叢阻斷術(含i.v.regional)</w:t>
            </w:r>
          </w:p>
          <w:p w14:paraId="0D78FDDF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□96013C尾椎麻醉</w:t>
            </w:r>
          </w:p>
          <w:p w14:paraId="75B01233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□96017C面罩式全身麻醉</w:t>
            </w:r>
          </w:p>
          <w:p w14:paraId="7EB72596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□96020C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插管全身麻醉</w:t>
            </w:r>
            <w:proofErr w:type="gramEnd"/>
          </w:p>
          <w:p w14:paraId="5329DD75" w14:textId="77777777" w:rsidR="000257EE" w:rsidRPr="003058E8" w:rsidRDefault="000257E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0821B5FD" w14:textId="77777777" w:rsidR="000257EE" w:rsidRPr="003058E8" w:rsidRDefault="00274757">
            <w:pPr>
              <w:spacing w:line="320" w:lineRule="exact"/>
              <w:jc w:val="both"/>
              <w:rPr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麻醉醫師簽章：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</w:t>
            </w:r>
          </w:p>
          <w:p w14:paraId="104F4E48" w14:textId="77777777" w:rsidR="000257EE" w:rsidRPr="003058E8" w:rsidRDefault="0027475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麻醉專科醫師證號：麻專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醫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22"/>
              </w:rPr>
              <w:t>字第　　　　　　號</w:t>
            </w:r>
          </w:p>
        </w:tc>
      </w:tr>
    </w:tbl>
    <w:p w14:paraId="7A8ED11C" w14:textId="77777777" w:rsidR="000257EE" w:rsidRPr="003058E8" w:rsidRDefault="000257EE">
      <w:pPr>
        <w:spacing w:line="160" w:lineRule="exact"/>
        <w:jc w:val="both"/>
        <w:rPr>
          <w:rFonts w:ascii="標楷體" w:eastAsia="標楷體" w:hAnsi="標楷體"/>
          <w:color w:val="000000" w:themeColor="text1"/>
          <w:sz w:val="16"/>
        </w:rPr>
      </w:pPr>
    </w:p>
    <w:p w14:paraId="53F90FF0" w14:textId="77777777" w:rsidR="000257EE" w:rsidRPr="003058E8" w:rsidRDefault="000257EE">
      <w:pPr>
        <w:spacing w:line="160" w:lineRule="exact"/>
        <w:jc w:val="both"/>
        <w:rPr>
          <w:rFonts w:ascii="標楷體" w:eastAsia="標楷體" w:hAnsi="標楷體"/>
          <w:color w:val="000000" w:themeColor="text1"/>
          <w:sz w:val="16"/>
        </w:rPr>
      </w:pPr>
    </w:p>
    <w:tbl>
      <w:tblPr>
        <w:tblW w:w="10430" w:type="dxa"/>
        <w:tblInd w:w="-2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5"/>
        <w:gridCol w:w="6"/>
        <w:gridCol w:w="6"/>
        <w:gridCol w:w="963"/>
        <w:gridCol w:w="7"/>
        <w:gridCol w:w="267"/>
        <w:gridCol w:w="443"/>
        <w:gridCol w:w="378"/>
        <w:gridCol w:w="7"/>
        <w:gridCol w:w="140"/>
        <w:gridCol w:w="141"/>
        <w:gridCol w:w="135"/>
        <w:gridCol w:w="6"/>
        <w:gridCol w:w="141"/>
        <w:gridCol w:w="141"/>
        <w:gridCol w:w="135"/>
        <w:gridCol w:w="6"/>
        <w:gridCol w:w="141"/>
        <w:gridCol w:w="141"/>
        <w:gridCol w:w="135"/>
        <w:gridCol w:w="6"/>
        <w:gridCol w:w="140"/>
        <w:gridCol w:w="141"/>
        <w:gridCol w:w="141"/>
        <w:gridCol w:w="141"/>
        <w:gridCol w:w="141"/>
        <w:gridCol w:w="123"/>
        <w:gridCol w:w="18"/>
        <w:gridCol w:w="141"/>
        <w:gridCol w:w="141"/>
        <w:gridCol w:w="141"/>
        <w:gridCol w:w="141"/>
        <w:gridCol w:w="140"/>
        <w:gridCol w:w="142"/>
        <w:gridCol w:w="141"/>
        <w:gridCol w:w="141"/>
        <w:gridCol w:w="142"/>
        <w:gridCol w:w="141"/>
        <w:gridCol w:w="141"/>
        <w:gridCol w:w="141"/>
        <w:gridCol w:w="141"/>
        <w:gridCol w:w="140"/>
        <w:gridCol w:w="142"/>
        <w:gridCol w:w="10"/>
        <w:gridCol w:w="13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</w:tblGrid>
      <w:tr w:rsidR="003058E8" w:rsidRPr="003058E8" w14:paraId="37B997A5" w14:textId="77777777" w:rsidTr="000257EE">
        <w:trPr>
          <w:cantSplit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55244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lastRenderedPageBreak/>
              <w:t>姓名</w:t>
            </w:r>
          </w:p>
          <w:p w14:paraId="3C91B9A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  <w:p w14:paraId="3D8BB899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 xml:space="preserve">病歷號　　　　　　　　</w:t>
            </w:r>
          </w:p>
          <w:p w14:paraId="34358E4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  <w:p w14:paraId="059F8187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 xml:space="preserve">科別    床號           </w:t>
            </w:r>
          </w:p>
          <w:p w14:paraId="5338BB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  <w:p w14:paraId="4285FA47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ASA  1 2 3 4 5 6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F425F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SEX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2026B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HT</w:t>
            </w:r>
          </w:p>
        </w:tc>
        <w:tc>
          <w:tcPr>
            <w:tcW w:w="4246" w:type="dxa"/>
            <w:gridSpan w:val="3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3766D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&lt;&lt;&lt;&lt;&gt;&gt;&gt;&gt;醫院麻醉醫療記錄</w:t>
            </w:r>
          </w:p>
        </w:tc>
        <w:tc>
          <w:tcPr>
            <w:tcW w:w="25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2E5E1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DATE 　　　　　　　　OR(    )</w:t>
            </w:r>
          </w:p>
        </w:tc>
      </w:tr>
      <w:tr w:rsidR="003058E8" w:rsidRPr="003058E8" w14:paraId="02CA79F6" w14:textId="77777777" w:rsidTr="000257EE">
        <w:trPr>
          <w:cantSplit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B638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693B9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AGE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E244D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WT.</w:t>
            </w:r>
          </w:p>
        </w:tc>
        <w:tc>
          <w:tcPr>
            <w:tcW w:w="4246" w:type="dxa"/>
            <w:gridSpan w:val="3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A72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52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0E694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PREVIOUS ANES HX Y/N</w:t>
            </w:r>
          </w:p>
        </w:tc>
      </w:tr>
      <w:tr w:rsidR="003058E8" w:rsidRPr="003058E8" w14:paraId="1465BD33" w14:textId="77777777" w:rsidTr="000257EE">
        <w:trPr>
          <w:cantSplit/>
          <w:trHeight w:val="210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593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04938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NPO        Y/N</w:t>
            </w:r>
          </w:p>
        </w:tc>
        <w:tc>
          <w:tcPr>
            <w:tcW w:w="2102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5B83E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ANESTHESIOLOGIST</w:t>
            </w:r>
          </w:p>
          <w:p w14:paraId="5CEA06A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144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D1BBE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RESIDENT</w:t>
            </w:r>
          </w:p>
        </w:tc>
        <w:tc>
          <w:tcPr>
            <w:tcW w:w="2529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E05EB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PRE-OP CONDITION</w:t>
            </w:r>
          </w:p>
        </w:tc>
      </w:tr>
      <w:tr w:rsidR="003058E8" w:rsidRPr="003058E8" w14:paraId="4E23FF95" w14:textId="77777777" w:rsidTr="000257EE">
        <w:trPr>
          <w:cantSplit/>
          <w:trHeight w:val="210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8032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0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EB14A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A.B  O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 xml:space="preserve">  AB</w:t>
            </w:r>
          </w:p>
          <w:p w14:paraId="7224127C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RH  +</w:t>
            </w:r>
            <w:proofErr w:type="gramEnd"/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/-</w:t>
            </w:r>
          </w:p>
        </w:tc>
        <w:tc>
          <w:tcPr>
            <w:tcW w:w="2102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61E7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144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CED4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529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8132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78E71FCB" w14:textId="77777777" w:rsidTr="000257EE">
        <w:trPr>
          <w:cantSplit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0E25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0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86DC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1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7AE3B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SURGEON</w:t>
            </w:r>
          </w:p>
          <w:p w14:paraId="0153BF7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1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5DEC7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ANESTHETIC NURSE</w:t>
            </w:r>
          </w:p>
        </w:tc>
        <w:tc>
          <w:tcPr>
            <w:tcW w:w="2529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02CE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63CBAF46" w14:textId="77777777" w:rsidTr="000257EE">
        <w:trPr>
          <w:cantSplit/>
        </w:trPr>
        <w:tc>
          <w:tcPr>
            <w:tcW w:w="3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B9E11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PRE-OP DX</w:t>
            </w:r>
          </w:p>
        </w:tc>
        <w:tc>
          <w:tcPr>
            <w:tcW w:w="4246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BD4B6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PROCEDURE</w:t>
            </w:r>
          </w:p>
          <w:p w14:paraId="700BF81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529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AAB5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50438508" w14:textId="77777777" w:rsidTr="000257EE">
        <w:trPr>
          <w:cantSplit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FF0A4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ANES METHOD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8F7FBF" w14:textId="77777777" w:rsidR="000257EE" w:rsidRPr="003058E8" w:rsidRDefault="00274757">
            <w:pPr>
              <w:spacing w:line="14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AGENTS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496C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8582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BD66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CB9E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5C61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E1A8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C9E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E94C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E6DA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1BE4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E0B2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FA59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FC54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0281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E12B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161C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0107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1E8036D" w14:textId="77777777" w:rsidTr="000257EE">
        <w:trPr>
          <w:cantSplit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376C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004ED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DE525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8EC0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4ADE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F593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D9F7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A887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1417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8AFE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21ADB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28CD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2E16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D6A6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7F0A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7D41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E1452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6191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C9AB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060CF06" w14:textId="77777777" w:rsidTr="000257EE">
        <w:trPr>
          <w:cantSplit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80EC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BB487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74D0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3CD6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CC96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7697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57C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DDF0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10C7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9238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4BF2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5C4C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A29E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6848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7ABA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FFEE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1CAD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F706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8C2A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2D4FF77F" w14:textId="77777777" w:rsidTr="000257EE">
        <w:trPr>
          <w:cantSplit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2D5C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00CAE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5C9D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C9AC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B09E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6D60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E9E5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D65D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8DB1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9260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4578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F658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6094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F264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A68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D1AA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4467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F4BB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8B6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208BFE61" w14:textId="77777777" w:rsidTr="000257EE">
        <w:trPr>
          <w:cantSplit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6866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EFBB6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5DE2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82F5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C3C9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E85D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065B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9E4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7D07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44CF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9E90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EE74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B47F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498F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DD59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8A83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B6C4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5AF2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CDFA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3F6613EB" w14:textId="77777777" w:rsidTr="000257EE">
        <w:trPr>
          <w:cantSplit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A8F6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4B424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B311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6B39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4943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65B6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CF69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E362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09B3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02C8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A22A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0E73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2314C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1E4E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8138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18A5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602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282F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713F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986EB5B" w14:textId="77777777" w:rsidTr="000257EE">
        <w:trPr>
          <w:cantSplit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6FDE8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INTUBATION</w:t>
            </w:r>
          </w:p>
          <w:p w14:paraId="6F177775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S.   # C.X.A.B.F.</w:t>
            </w:r>
          </w:p>
          <w:p w14:paraId="724EBCF6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 xml:space="preserve">L.   </w:t>
            </w:r>
            <w:proofErr w:type="gramStart"/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cm  N.O.D.T.</w:t>
            </w:r>
            <w:proofErr w:type="gramEnd"/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B4142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57CC7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N2O</w:t>
            </w:r>
          </w:p>
        </w:tc>
        <w:tc>
          <w:tcPr>
            <w:tcW w:w="6775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08DA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8750BFE" w14:textId="77777777" w:rsidTr="000257EE">
        <w:trPr>
          <w:cantSplit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FB19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4BC14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34E3C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O2</w:t>
            </w:r>
          </w:p>
        </w:tc>
        <w:tc>
          <w:tcPr>
            <w:tcW w:w="6775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D348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4F26AA1C" w14:textId="77777777" w:rsidTr="000257EE">
        <w:trPr>
          <w:cantSplit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9C6F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8320A2E" w14:textId="77777777" w:rsidR="000257EE" w:rsidRPr="003058E8" w:rsidRDefault="00274757">
            <w:pPr>
              <w:spacing w:line="140" w:lineRule="exact"/>
              <w:ind w:left="113" w:right="113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FLUID</w:t>
            </w: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D5F8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6775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594B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B8A156D" w14:textId="77777777" w:rsidTr="000257EE">
        <w:trPr>
          <w:cantSplit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8E39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1FF58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AA4B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6775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ED40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7A18D934" w14:textId="77777777" w:rsidTr="000257EE">
        <w:trPr>
          <w:cantSplit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49F2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39BF7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2B8C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6775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26A87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66581AE6" w14:textId="77777777" w:rsidTr="000257EE">
        <w:trPr>
          <w:cantSplit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19E26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PREMEDICATION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2CCDD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1166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6775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660B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1A19E1FC" w14:textId="77777777" w:rsidTr="000257EE">
        <w:trPr>
          <w:cantSplit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CD70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A1E97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6E78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6775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D09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517DC920" w14:textId="77777777" w:rsidTr="000257EE">
        <w:trPr>
          <w:cantSplit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F3EB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16A95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BFA0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6775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39CA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34127A46" w14:textId="77777777" w:rsidTr="000257EE">
        <w:trPr>
          <w:cantSplit/>
        </w:trPr>
        <w:tc>
          <w:tcPr>
            <w:tcW w:w="1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99A046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INDUCTION</w:t>
            </w:r>
          </w:p>
        </w:tc>
        <w:tc>
          <w:tcPr>
            <w:tcW w:w="1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67A7D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EBL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5FE2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4EC5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BF0A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C9DE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248D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204A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84CC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5982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9E1D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8A86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147F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2B2A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DE04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0C7A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8015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794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0CF9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822D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DE6F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2E03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1285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5D44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D312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3C06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9B07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4D9F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BC7A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73E8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70B0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FC02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C38A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5D18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5221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9CB5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9EDC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458E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2FBF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A1EF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2751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63F11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5D0F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F192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4E38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A982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ADFC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80BE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D1CE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B3D3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8124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349BFCE" w14:textId="77777777" w:rsidTr="000257EE">
        <w:trPr>
          <w:cantSplit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99DB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4E1A7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URINE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1B1E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232C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3942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A760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FA22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CE66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E9E8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3AC7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BC61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A518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D7136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FD1A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9A8F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4BEC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80CC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FB78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1034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75BB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53ED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77D2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998A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2748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CE61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3B6A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3FF2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FB7F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10E7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4CA9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DCBA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A2DE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053F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1B1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AF5D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5524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34C1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AA1F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5310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632A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2267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A1EA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7103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6BBA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9678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4B36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353B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EFF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451A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DC63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A15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2D81747" w14:textId="77777777" w:rsidTr="000257EE">
        <w:trPr>
          <w:cantSplit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005C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B3348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SpO2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B4F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AEB1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8D6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15D9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0CF3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A249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2DE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D618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2FA4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8D41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DE6F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1DB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3AA2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3348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38FF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5C30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8B3E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A40C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4751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D399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82D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E1AE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BA2F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8497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6D1E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FD1A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9DC3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2E65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AFA0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6023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073A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2369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640E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4171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7746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A389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ABB2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AE71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F42A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BF0F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7B20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4C9C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C881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EB7A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92B0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5B5A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7251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666C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2ADF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7219FD0E" w14:textId="77777777" w:rsidTr="000257EE">
        <w:trPr>
          <w:cantSplit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1A3B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32BD4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ETCO2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54E4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84FE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E62E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4254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7294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8494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F647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DC38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308F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B5C9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C18E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3F5B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53B6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3B4E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0ED3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A5B1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6171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19A7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076E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ED03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5B1D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3FD8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263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8092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49E7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0585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A711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0D3D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B0B0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339C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B60A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7C1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F0AD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F4B3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4917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D1C9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F3DC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0C7B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99C1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58FB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85C1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2BA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B69E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B4D2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B1FC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F6DC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2A27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F73C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9EDF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3494B8EB" w14:textId="77777777" w:rsidTr="000257EE">
        <w:trPr>
          <w:cantSplit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DFF5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A8799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TIME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0D93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ADF2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F23B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A3A2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61B7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7DB7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BA2D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33C4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BEA0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DC28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D2AB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D38D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AD2C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4A5A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4214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3E902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D8B8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D8B1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D9FD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8B9B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9826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DDE5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6F59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94B3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8871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3DAC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C87B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0452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923A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8E87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B560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F3B5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4E77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10FD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A2AE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D0B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0CC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9D57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EA8A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986A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0A3E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C4F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7EE4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D713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D06D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C91B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E0B7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9BB29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F588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3F0C3645" w14:textId="77777777" w:rsidTr="000257EE">
        <w:trPr>
          <w:cantSplit/>
        </w:trPr>
        <w:tc>
          <w:tcPr>
            <w:tcW w:w="1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6E2D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93947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BP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75D91" w14:textId="77777777" w:rsidR="000257EE" w:rsidRPr="003058E8" w:rsidRDefault="00274757">
            <w:pPr>
              <w:spacing w:before="36" w:line="120" w:lineRule="exact"/>
              <w:jc w:val="center"/>
              <w:rPr>
                <w:color w:val="000000" w:themeColor="text1"/>
              </w:rPr>
            </w:pPr>
            <w:r w:rsidRPr="003058E8">
              <w:rPr>
                <w:rFonts w:ascii="文鼎中明" w:eastAsia="文鼎中明" w:hAnsi="文鼎中明"/>
                <w:color w:val="000000" w:themeColor="text1"/>
                <w:sz w:val="14"/>
              </w:rPr>
              <w:t>℃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D586B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5EB6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54CF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5E16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48E5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6B29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D5F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AA67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0EA3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50DC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F4D8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F49D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1276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19A3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7381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F454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0E7B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54EA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78FA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F90F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A8CD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99AD8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21DC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E4FE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C82F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86DE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E328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4600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5766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B9F7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24B1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677B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A4A5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3D12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C0A0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8A8B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D8B5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E6484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F28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3422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D5C3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7442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FD8EE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F7FB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B2926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8335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C779D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9D4A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07A5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E31E3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40B4AFB0" w14:textId="77777777" w:rsidTr="000257EE">
        <w:trPr>
          <w:cantSplit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AD7A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0BCD3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8AE3C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40</w:t>
            </w: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12DDB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9005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F55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7F8D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316A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8820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1D27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4CDD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A89E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A1F7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6E8C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E245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5010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5919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FD14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BA4A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9303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B0CE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C290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FDE1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7262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FF9F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A64BD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8EE7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055B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63B0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46A8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823E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95FA6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354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F5B9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AB7A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47A2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5F070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C8D3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2B81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C67C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5091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A971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4299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D9CC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4DE1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97AC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86E1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3AEC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6283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1E83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5D01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D851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7585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CAF7BE9" w14:textId="77777777" w:rsidTr="000257EE">
        <w:trPr>
          <w:cantSplit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4C19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4733D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HR</w:t>
            </w: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59E7D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DE525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C9E1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90C7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F97F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649D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C2FF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84B9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83F7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8664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81FF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EF15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E644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9324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9F89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2F1A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C847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3382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EF9D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4026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DEE7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1D6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63C7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B485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450D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ED46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81E8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8257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1385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A543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DA54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9C8A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40CF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2D04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C03A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45C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2733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AF6F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0865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DBA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A86F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99AF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A9D4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11C7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EC3D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D216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7024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FF8F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E45E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5DE2D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496F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61C8D17B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163C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C88E0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BE832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38</w:t>
            </w: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79272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9CF7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80C7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26EE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610C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F63B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2064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7A99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29B0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1BE1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6902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54F0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5D37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DD20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FE61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A97A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8F4A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F796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01A4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C53A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138C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C1C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6339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691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0A2D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42D5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CE3A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7928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C483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B284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5959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7D11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D2B0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8BD6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7F18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A073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27DE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5BD7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3873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7B0F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C8E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8985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94A5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6253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E12C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45DA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989F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E885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179F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135C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847B44D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952B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834EB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BT</w:t>
            </w: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2D273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0264C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A050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EEE9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356D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857D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EC11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2CEC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4457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9F2D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72C8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416E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E758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E9F7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79A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0A2E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74E1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C9D9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617F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1A65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6072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D56E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CDAA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3D0B9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362C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2010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D557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552E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983F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868B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6B6A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9BEE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E90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F79A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BF87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757E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30F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84E4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F420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59AC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09F8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433C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3A5F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40AC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DE6F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2124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2BF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99E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A5DA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75F4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E121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9C77F2A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CA23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74928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E5A12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36</w:t>
            </w: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25CE0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200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1CC6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C3D4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791C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14A7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2FE7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8F47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7863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5F30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9531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4B93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297D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7448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BF45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866A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7A48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EE8C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4835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070A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ED01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30F1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72A1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79A4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6D71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718E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4081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6A1C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9708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F33C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2245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A2A8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D501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7135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CFFC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CC6E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7C82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5CB5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6C6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F229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00B9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8C9C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122F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84C5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60FF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FF09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4EAE7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8201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4CF4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1A3D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7A4B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2E25750F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6630F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080B6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ANESX</w:t>
            </w: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6CD4B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E5D6F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3451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E651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7EB4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911A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702D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5D84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6657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F925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E2D6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1D1A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4640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D7BF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A7BE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FB1A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EDC4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5B21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DE07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9135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7CFD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D3FC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4728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9CE6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1065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2CE9C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2787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5993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3E79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7609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0A90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1C2F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171D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A405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248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5F89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FD56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AFB5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8ABB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E0826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71A4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B821D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6D4E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16FD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B619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CC92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EE15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8D67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9AFF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F4FF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AD4E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21F4347C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8989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1BD87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0CF91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34</w:t>
            </w: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7BA42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11B8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970D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BCD4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F652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857C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BF72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5E71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E44B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F6D5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246F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88F8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5F65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772F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1688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31EB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E240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4805D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3F96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362D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3D96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9061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B4B9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FB24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67202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8D07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1E80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E3D7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9B70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07B5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8779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1DF6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39D8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EFF3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28DD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76FC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811D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22CB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9613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419F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499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9761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392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277F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1526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386E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9F54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262B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2688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1505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49C8E7A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E3DD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6E47A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7FCD4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B290E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2E85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7F47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9A50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C37A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F300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123E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C103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6F50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21E3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D678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8F66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1201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8C9F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866F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1E21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BBBE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4C9E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1E70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9B28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349A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D464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9D53F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B7D4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1F65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54B5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9191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5175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D727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C535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5CE8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FF0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C01D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FDD9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5AC9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A436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831D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BD44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B67D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C220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1A4A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78E0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FEB0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8082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E1BE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2702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530D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00D5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0B820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89A8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6CF67EF6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28D9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F1806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9782C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32</w:t>
            </w: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3E93A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74D9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81C2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DDC6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CAD5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2A13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0C20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0861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4403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0A2D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3438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1975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69DA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BAB0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C53E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AA4A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B39D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6CD2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998D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9BFC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02F2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DEBF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26C2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BCCB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A4DD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83EF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5579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EE47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0BA6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BA1D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D67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0957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218A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850E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3808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6D57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8444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0DA1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AC2C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FF96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0CB5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50B3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D061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E8B0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83EA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8152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FA75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3CDA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68FE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CAA1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66AF0DF2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71833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321A7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IN-/</w:t>
            </w: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EF39D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48FC0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150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B77B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B8AF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EA1C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077A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A216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00B9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968E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A904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EDC2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F7EA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AD45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1CBC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2680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8DC83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76AA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3861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C497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B591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5685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00EF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C141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CA7A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97D7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E8A4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CB0E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B23D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C045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E7D4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7FAA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8DDC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0B26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7BE4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8A91F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F709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F87A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4FFD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7CEF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AECB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7D0F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78AB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0535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8F89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541C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09141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44A9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E38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C297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EE3F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D38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63DBAF9C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6F37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66A41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Exiube</w:t>
            </w: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71388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30</w:t>
            </w: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53308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37F9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29AD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B4C4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290FC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F786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9B2F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4BC5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A88C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D5FE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6050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CAA8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6B89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52D7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ECEC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F953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D230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64DB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F39F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FC18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010BA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7C50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BE777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99C2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80CB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C70B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D0B1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EB5A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B10F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6E35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D6ED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29C0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7A10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9CBD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BD83F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8A6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3772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FA01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D424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5B4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C314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A473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B7A4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DBE9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5A2C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2E3A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3F69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92F1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1676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84AD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211BC342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CD28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5839A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^/v</w:t>
            </w: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6567A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0749E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69EB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40A6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20F50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4E9E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F27E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9A31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2F76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A3E4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E305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8C61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35DD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237E2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CA7B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A0A3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7B74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FE99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90B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87E5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29CC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C45BD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4757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B23B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5A9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C14C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65E4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B9BF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C1CB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6703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C091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5447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0815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EC6F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3BBD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9CCD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54F7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67AD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4936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7C0D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CE91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6148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E79B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FAF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E5C6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CC0D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E48D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CAF4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C19F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D124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2860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A1D5F7B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E8E3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2F2FA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04B98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0D9D7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1DBD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C36B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C533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1302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0696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7B70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687D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6820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6F31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9EF6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017E0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BF2D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0BD7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2168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7737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5731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C676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6FF6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D011D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94A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1076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629D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BF660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A2DB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8225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A362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D3CA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BD5F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D1B2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7BBF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3359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CD96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CE03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286B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7A24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A532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5616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5880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03A7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F39A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C46AE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5FD9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DF2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EF8B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C7869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395C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64A1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60B4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8CA83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61320EA1" w14:textId="77777777" w:rsidTr="000257EE">
        <w:trPr>
          <w:cantSplit/>
          <w:trHeight w:val="195"/>
        </w:trPr>
        <w:tc>
          <w:tcPr>
            <w:tcW w:w="1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4B8F1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MONITOR</w:t>
            </w:r>
          </w:p>
          <w:p w14:paraId="1897C56D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 xml:space="preserve"> ECG      A-LINE</w:t>
            </w:r>
          </w:p>
          <w:p w14:paraId="117DB234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 xml:space="preserve"> NIBP     CVP</w:t>
            </w:r>
          </w:p>
          <w:p w14:paraId="1E2A32EF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 xml:space="preserve"> SpO2     PA Cath</w:t>
            </w:r>
          </w:p>
          <w:p w14:paraId="53F0BD96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 xml:space="preserve"> ETCO2    EEG</w:t>
            </w:r>
          </w:p>
          <w:p w14:paraId="55A5F743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 xml:space="preserve"> TEMP     TEE</w:t>
            </w: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BA206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OP</w:t>
            </w: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3B477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F35D5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100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12F3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CBD6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BC8C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24D6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FB9A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27B6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53E0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8F53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54AE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751A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4C71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7940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5B67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E6C83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C4BB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115B8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F0749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6F54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C150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0B4B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2C41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AD71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9801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4C9A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9D67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5DDF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1FA5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CD33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08E8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8698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5E28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0E1A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DF13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B257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839D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ED1A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CEAF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02CD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5767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EBA2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92F6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D7C0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D10E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E7CB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3F3B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98EF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E919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525D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9F2B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70F85815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82BC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348DB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EC6D0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DD773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F585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C6A9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278D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3140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4C37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B5B1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13C7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8ADC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F15A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DFB7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4B14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137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CD86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648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FC2B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E799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C7B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002D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AD2C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58EE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8605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44E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967B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C4FD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FB0D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0EC3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3FE2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B2DF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FFF6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4F61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2BA7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8FBD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33EC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D1F6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B9A9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6BF0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BCC3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5E48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D99C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1A66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7AD82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406B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3A36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0945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792F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ED56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D433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9097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D350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2FDD19E7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8183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5AFC1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BP</w:t>
            </w: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43450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7D08C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8603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F807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FF2F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93EE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00FB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6F45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8447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725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E45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5EDBA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C84C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DD51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4288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126DD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DE6C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AD6A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8A7C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8FCE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BA0B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20C3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B4B2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E373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7EC2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A709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E89C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87C3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263E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EB26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E5F4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9DC1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C57A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ACB6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AEBD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574E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1F8A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C6CB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82964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CACD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F75A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1F87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46A54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08F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2FBB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F685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352D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DA53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942F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BF3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0E34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73694F98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7825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0321F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/</w:t>
            </w: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DFCC64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0FF5B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1168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A3C6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BB2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D61B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BBA5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8B9A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6326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855E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3AF5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EAA0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E3C7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30CC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F17A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BFD5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30D5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3532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A519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8035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3F38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21EE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7E80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DD85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091F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C71D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83F6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4A39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49D8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C8E1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5370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DD7D8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5B0C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AE0F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5191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FFAB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13DD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DCC9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E061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C35E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DF7A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295D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A25B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6304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605B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6A1C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9878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1AC1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320C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E58C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F966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62404DB4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F6F2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92662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mmHg</w:t>
            </w:r>
          </w:p>
        </w:tc>
        <w:tc>
          <w:tcPr>
            <w:tcW w:w="2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23BF0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26B30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D6D3C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81E4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DD29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409E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C94C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3353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D199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B2F3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E17E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8067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C94F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C89B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B5F0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AA3C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A079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3420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96D5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3CE0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3202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57AE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961C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959C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4ECA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76FB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5063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D0E5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B80E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C4C2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3074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C149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E320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3171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94BD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FF87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C846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0A86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965B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FDF5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7FFD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EE93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6DF6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4E06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2EBB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AF9A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8012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07F8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8E90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1B2D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6225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7B3F9080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1D40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FB7A7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HR</w:t>
            </w:r>
          </w:p>
        </w:tc>
        <w:tc>
          <w:tcPr>
            <w:tcW w:w="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57AD4" w14:textId="77777777" w:rsidR="000257EE" w:rsidRPr="003058E8" w:rsidRDefault="000257EE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5E5EA" w14:textId="77777777" w:rsidR="000257EE" w:rsidRPr="003058E8" w:rsidRDefault="00274757">
            <w:pPr>
              <w:spacing w:line="140" w:lineRule="exact"/>
              <w:jc w:val="center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50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2261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1CF3C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14A4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B3AC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1A5B2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7BAD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8860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9A66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1E00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BB33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76D5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AA86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C472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33A3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CA0D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39B5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C4CA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46A0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55129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8238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7834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40C1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0AB4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7328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A7BB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94CC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2A58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56AB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C92B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4C62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299E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868D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C276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F6B2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EE33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F1D8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CA38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94F1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B631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6603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63AE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DB13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45EE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9882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A127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9363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F0FE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12E1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1EBC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1D709BA6" w14:textId="77777777" w:rsidTr="000257EE">
        <w:trPr>
          <w:cantSplit/>
          <w:trHeight w:val="195"/>
        </w:trPr>
        <w:tc>
          <w:tcPr>
            <w:tcW w:w="1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782D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2AA1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46BEE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SPONT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D640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4115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A803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676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EC53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20C5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0CC4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AD6F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529F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2845C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96A6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421C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17F4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C9D6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F9E1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07CC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9F763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633D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F39E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E719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7CFA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6C6F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B9E4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53FD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E56B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0CAB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DEFC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5681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6DAF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A76A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64DA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E55A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92B9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AB2C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92B2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8324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CDA5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0A5E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87FA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61E7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C355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7309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FA62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556A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AC2A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B378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EC17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0B04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7303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3400559C" w14:textId="77777777" w:rsidTr="000257EE">
        <w:trPr>
          <w:cantSplit/>
          <w:trHeight w:val="195"/>
        </w:trPr>
        <w:tc>
          <w:tcPr>
            <w:tcW w:w="1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FECA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9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7534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1DD79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ASSIT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A445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CD88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CB1B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A125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EF812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BA42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5D30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D590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C74A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4C73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C90C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B1AD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200F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CD34B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D2B7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9A19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9EA0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3571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1240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051D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FDC5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5343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14C2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2EE5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DB9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4101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93E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77A2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4E55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EC13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69AC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C37D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7A0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732E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81D6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E058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74D4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CAE4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7B66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EA0D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CE36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D6A1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CF07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1F0D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0C89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B041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8E70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30CD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0A17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4C5E41B1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11ED0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TOTAL INTAKE</w:t>
            </w:r>
          </w:p>
        </w:tc>
        <w:tc>
          <w:tcPr>
            <w:tcW w:w="9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7BC92" w14:textId="77777777" w:rsidR="000257EE" w:rsidRPr="003058E8" w:rsidRDefault="00274757">
            <w:pPr>
              <w:spacing w:line="140" w:lineRule="exact"/>
              <w:jc w:val="right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/min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A10EB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CONTL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7E61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27DE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4212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92ED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6ABC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8913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7AD2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A26E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34A2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18D8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EF3D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C844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C3CB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1072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B32A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27327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8742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C3BC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F268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6CB7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8385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676F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DAF6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ED09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B435D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1AFC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40394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1710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990B4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1129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633CD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20F17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C76BD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40AF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4E16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7C6B8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F516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24D4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BA8D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8DFE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16ED0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5049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F002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6DC5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1056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B9E31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8CD2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24F8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2583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968BCE5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B00B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8198A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REMARK</w:t>
            </w:r>
          </w:p>
        </w:tc>
      </w:tr>
      <w:tr w:rsidR="003058E8" w:rsidRPr="003058E8" w14:paraId="4A134AD7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3570A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ED6CC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POSITION</w:t>
            </w:r>
          </w:p>
        </w:tc>
      </w:tr>
      <w:tr w:rsidR="003058E8" w:rsidRPr="003058E8" w14:paraId="3D064224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B0853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CRYSTALLOID        cc</w:t>
            </w: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B3969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TV/RR</w:t>
            </w:r>
          </w:p>
        </w:tc>
      </w:tr>
      <w:tr w:rsidR="003058E8" w:rsidRPr="003058E8" w14:paraId="0A689A99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4467B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COLLOID            cc</w:t>
            </w: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0A9A2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PEAK AWY</w:t>
            </w:r>
          </w:p>
        </w:tc>
      </w:tr>
      <w:tr w:rsidR="003058E8" w:rsidRPr="003058E8" w14:paraId="24455C6A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FA50A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WHOLE BLOOD        u</w:t>
            </w: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B5916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CVP</w:t>
            </w:r>
          </w:p>
        </w:tc>
      </w:tr>
      <w:tr w:rsidR="003058E8" w:rsidRPr="003058E8" w14:paraId="5206D770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7038F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PACK RBC           u</w:t>
            </w: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04F82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4295857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3B9C7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PLATELET           u</w:t>
            </w: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AFC2F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PH</w:t>
            </w:r>
          </w:p>
        </w:tc>
      </w:tr>
      <w:tr w:rsidR="003058E8" w:rsidRPr="003058E8" w14:paraId="1A4A7DAA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EBD19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FFP                u</w:t>
            </w: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94A77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PO2</w:t>
            </w:r>
          </w:p>
        </w:tc>
      </w:tr>
      <w:tr w:rsidR="003058E8" w:rsidRPr="003058E8" w14:paraId="2E98FC70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3B2B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B9C54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PCO2</w:t>
            </w:r>
          </w:p>
        </w:tc>
      </w:tr>
      <w:tr w:rsidR="003058E8" w:rsidRPr="003058E8" w14:paraId="03556B01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917D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3C9E6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BE</w:t>
            </w:r>
          </w:p>
        </w:tc>
      </w:tr>
      <w:tr w:rsidR="003058E8" w:rsidRPr="003058E8" w14:paraId="0E90126A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F6AEC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CB31C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Na/K</w:t>
            </w:r>
          </w:p>
        </w:tc>
      </w:tr>
      <w:tr w:rsidR="003058E8" w:rsidRPr="003058E8" w14:paraId="62EE7109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F2CC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6621A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Ca</w:t>
            </w:r>
          </w:p>
        </w:tc>
      </w:tr>
      <w:tr w:rsidR="003058E8" w:rsidRPr="003058E8" w14:paraId="13405275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34E31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TOTAL OUTPUT</w:t>
            </w: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BAB89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Hct</w:t>
            </w:r>
          </w:p>
        </w:tc>
      </w:tr>
      <w:tr w:rsidR="003058E8" w:rsidRPr="003058E8" w14:paraId="7BDCA1BD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8020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8839" w:type="dxa"/>
            <w:gridSpan w:val="6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1E6B6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SUGAR</w:t>
            </w:r>
          </w:p>
        </w:tc>
      </w:tr>
      <w:tr w:rsidR="003058E8" w:rsidRPr="003058E8" w14:paraId="6CBED834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5D6C1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8839" w:type="dxa"/>
            <w:gridSpan w:val="6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C9722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COMMAND</w:t>
            </w:r>
          </w:p>
        </w:tc>
      </w:tr>
      <w:tr w:rsidR="003058E8" w:rsidRPr="003058E8" w14:paraId="566D734F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92F76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BLOOD LOSS         cc</w:t>
            </w:r>
          </w:p>
        </w:tc>
        <w:tc>
          <w:tcPr>
            <w:tcW w:w="8839" w:type="dxa"/>
            <w:gridSpan w:val="6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EA359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1CBFCA33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D7FC8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URINE            cc</w:t>
            </w:r>
          </w:p>
        </w:tc>
        <w:tc>
          <w:tcPr>
            <w:tcW w:w="8839" w:type="dxa"/>
            <w:gridSpan w:val="6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BEC95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55B9B778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CD79B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NG              cc</w:t>
            </w:r>
          </w:p>
        </w:tc>
        <w:tc>
          <w:tcPr>
            <w:tcW w:w="8839" w:type="dxa"/>
            <w:gridSpan w:val="6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7F6F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3C241FFA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065B6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OTHER</w:t>
            </w:r>
          </w:p>
        </w:tc>
        <w:tc>
          <w:tcPr>
            <w:tcW w:w="8839" w:type="dxa"/>
            <w:gridSpan w:val="6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ADF46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086751A9" w14:textId="77777777" w:rsidTr="000257EE">
        <w:trPr>
          <w:cantSplit/>
          <w:trHeight w:val="195"/>
        </w:trPr>
        <w:tc>
          <w:tcPr>
            <w:tcW w:w="159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B7F5B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8839" w:type="dxa"/>
            <w:gridSpan w:val="6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19CBF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1FDA0E20" w14:textId="77777777" w:rsidTr="000257EE">
        <w:trPr>
          <w:cantSplit/>
          <w:trHeight w:val="70"/>
        </w:trPr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B4870C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  <w:tc>
          <w:tcPr>
            <w:tcW w:w="8839" w:type="dxa"/>
            <w:gridSpan w:val="6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DE293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  <w:tr w:rsidR="003058E8" w:rsidRPr="003058E8" w14:paraId="6B36F0CC" w14:textId="77777777" w:rsidTr="000257EE">
        <w:trPr>
          <w:cantSplit/>
          <w:trHeight w:val="516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CAAAF" w14:textId="77777777" w:rsidR="000257EE" w:rsidRPr="003058E8" w:rsidRDefault="00274757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  <w:r w:rsidRPr="003058E8">
              <w:rPr>
                <w:rFonts w:ascii="標楷體" w:eastAsia="標楷體" w:hAnsi="標楷體"/>
                <w:color w:val="000000" w:themeColor="text1"/>
                <w:sz w:val="14"/>
              </w:rPr>
              <w:t>麻醉專科醫師簽章</w:t>
            </w:r>
          </w:p>
        </w:tc>
        <w:tc>
          <w:tcPr>
            <w:tcW w:w="8839" w:type="dxa"/>
            <w:gridSpan w:val="6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CB2DE" w14:textId="77777777" w:rsidR="000257EE" w:rsidRPr="003058E8" w:rsidRDefault="000257EE">
            <w:pPr>
              <w:spacing w:line="140" w:lineRule="exact"/>
              <w:jc w:val="both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</w:tc>
      </w:tr>
    </w:tbl>
    <w:p w14:paraId="35C0AF95" w14:textId="77777777" w:rsidR="000257EE" w:rsidRPr="003058E8" w:rsidRDefault="00274757">
      <w:pPr>
        <w:spacing w:line="200" w:lineRule="exact"/>
        <w:ind w:left="4627"/>
        <w:rPr>
          <w:color w:val="000000" w:themeColor="text1"/>
        </w:rPr>
        <w:sectPr w:rsidR="000257EE" w:rsidRPr="003058E8">
          <w:headerReference w:type="default" r:id="rId48"/>
          <w:footerReference w:type="default" r:id="rId49"/>
          <w:pgSz w:w="11906" w:h="16838"/>
          <w:pgMar w:top="851" w:right="1134" w:bottom="851" w:left="1134" w:header="720" w:footer="720" w:gutter="0"/>
          <w:cols w:space="720"/>
          <w:docGrid w:type="lines" w:linePitch="366"/>
        </w:sectPr>
      </w:pPr>
      <w:r w:rsidRPr="003058E8">
        <w:rPr>
          <w:rFonts w:ascii="標楷體" w:eastAsia="標楷體" w:hAnsi="標楷體"/>
          <w:color w:val="000000" w:themeColor="text1"/>
          <w:sz w:val="20"/>
        </w:rPr>
        <w:t>本記錄經麻醉醫師學會認證合格印行</w:t>
      </w:r>
    </w:p>
    <w:p w14:paraId="3C1CA924" w14:textId="2B24F780" w:rsidR="000257EE" w:rsidRPr="00A51864" w:rsidRDefault="005E147B">
      <w:pPr>
        <w:jc w:val="center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  <w:r w:rsidRPr="003058E8">
        <w:rPr>
          <w:rFonts w:ascii="標楷體" w:eastAsia="標楷體" w:hAnsi="標楷體"/>
          <w:b/>
          <w:bCs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1314F3" wp14:editId="6F17A02A">
                <wp:simplePos x="0" y="0"/>
                <wp:positionH relativeFrom="column">
                  <wp:posOffset>-95250</wp:posOffset>
                </wp:positionH>
                <wp:positionV relativeFrom="paragraph">
                  <wp:posOffset>-228600</wp:posOffset>
                </wp:positionV>
                <wp:extent cx="1112520" cy="305435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F3022" w14:textId="77777777" w:rsidR="000043D3" w:rsidRDefault="000043D3">
                            <w:pPr>
                              <w:snapToGrid w:val="0"/>
                              <w:spacing w:line="240" w:lineRule="auto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附表十八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314F3" id="Text Box 18" o:spid="_x0000_s1040" type="#_x0000_t202" style="position:absolute;left:0;text-align:left;margin-left:-7.5pt;margin-top:-18pt;width:87.6pt;height:24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" filled="f" stroked="f">
                <v:textbox>
                  <w:txbxContent>
                    <w:p w14:paraId="7BDF3022" w14:textId="77777777" w:rsidR="000043D3" w:rsidRDefault="000043D3">
                      <w:pPr>
                        <w:snapToGrid w:val="0"/>
                        <w:spacing w:line="240" w:lineRule="auto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/>
                          <w:sz w:val="28"/>
                        </w:rPr>
                        <w:t>附表十八</w:t>
                      </w:r>
                    </w:p>
                  </w:txbxContent>
                </v:textbox>
              </v:shape>
            </w:pict>
          </mc:Fallback>
        </mc:AlternateContent>
      </w:r>
      <w:r w:rsidR="00274757" w:rsidRPr="003058E8">
        <w:rPr>
          <w:rFonts w:ascii="標楷體" w:eastAsia="標楷體" w:hAnsi="標楷體"/>
          <w:b/>
          <w:bCs/>
          <w:color w:val="000000" w:themeColor="text1"/>
          <w:sz w:val="32"/>
        </w:rPr>
        <w:t>全民健康保險特定疾病之住院基本</w:t>
      </w:r>
      <w:r w:rsidR="00274757" w:rsidRPr="003058E8">
        <w:rPr>
          <w:rFonts w:ascii="Times New Roman" w:eastAsia="標楷體" w:hAnsi="Times New Roman"/>
          <w:b/>
          <w:bCs/>
          <w:color w:val="000000" w:themeColor="text1"/>
          <w:sz w:val="32"/>
        </w:rPr>
        <w:t>要件</w:t>
      </w:r>
      <w:r w:rsidR="00A70AB9" w:rsidRPr="003058E8">
        <w:rPr>
          <w:rFonts w:ascii="Times New Roman" w:eastAsia="標楷體" w:hAnsi="Times New Roman"/>
          <w:b/>
          <w:bCs/>
          <w:color w:val="000000" w:themeColor="text1"/>
          <w:sz w:val="32"/>
        </w:rPr>
        <w:t>(105/1/1)</w:t>
      </w:r>
      <w:r w:rsidR="003058E8" w:rsidRPr="00A5186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(114/2/1)</w:t>
      </w:r>
    </w:p>
    <w:p w14:paraId="7CBAC59D" w14:textId="7E535D7A" w:rsidR="00622CBC" w:rsidRPr="003058E8" w:rsidRDefault="00622CBC" w:rsidP="00622CBC">
      <w:pPr>
        <w:jc w:val="right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 w:hint="eastAsia"/>
          <w:color w:val="000000" w:themeColor="text1"/>
        </w:rPr>
        <w:t xml:space="preserve">                中央健康保險局八十四年二月廿八日健保</w:t>
      </w:r>
      <w:proofErr w:type="gramStart"/>
      <w:r w:rsidRPr="003058E8">
        <w:rPr>
          <w:rFonts w:ascii="標楷體" w:eastAsia="標楷體" w:hAnsi="標楷體" w:hint="eastAsia"/>
          <w:color w:val="000000" w:themeColor="text1"/>
        </w:rPr>
        <w:t>醫</w:t>
      </w:r>
      <w:proofErr w:type="gramEnd"/>
      <w:r w:rsidRPr="003058E8">
        <w:rPr>
          <w:rFonts w:ascii="標楷體" w:eastAsia="標楷體" w:hAnsi="標楷體" w:hint="eastAsia"/>
          <w:color w:val="000000" w:themeColor="text1"/>
        </w:rPr>
        <w:t>字第八四○○一五三八號公告</w:t>
      </w:r>
    </w:p>
    <w:p w14:paraId="53FD91D8" w14:textId="47D37AD4" w:rsidR="00622CBC" w:rsidRPr="003058E8" w:rsidRDefault="00622CBC" w:rsidP="00622CBC">
      <w:pPr>
        <w:spacing w:after="180" w:line="320" w:lineRule="atLeast"/>
        <w:jc w:val="center"/>
        <w:rPr>
          <w:color w:val="000000" w:themeColor="text1"/>
        </w:rPr>
      </w:pPr>
      <w:r w:rsidRPr="003058E8">
        <w:rPr>
          <w:rFonts w:ascii="標楷體" w:eastAsia="標楷體" w:hAnsi="標楷體" w:hint="eastAsia"/>
          <w:color w:val="000000" w:themeColor="text1"/>
        </w:rPr>
        <w:t xml:space="preserve">             衛生福利部中央健康</w:t>
      </w:r>
      <w:proofErr w:type="gramStart"/>
      <w:r w:rsidRPr="003058E8">
        <w:rPr>
          <w:rFonts w:ascii="標楷體" w:eastAsia="標楷體" w:hAnsi="標楷體" w:hint="eastAsia"/>
          <w:color w:val="000000" w:themeColor="text1"/>
        </w:rPr>
        <w:t>保險</w:t>
      </w:r>
      <w:r w:rsidRPr="003058E8">
        <w:rPr>
          <w:rFonts w:ascii="Times New Roman" w:eastAsia="標楷體" w:hAnsi="Times New Roman"/>
          <w:color w:val="000000" w:themeColor="text1"/>
        </w:rPr>
        <w:t>署</w:t>
      </w:r>
      <w:proofErr w:type="gramEnd"/>
      <w:r w:rsidRPr="003058E8">
        <w:rPr>
          <w:rFonts w:ascii="Times New Roman" w:eastAsia="標楷體" w:hAnsi="Times New Roman"/>
          <w:color w:val="000000" w:themeColor="text1"/>
        </w:rPr>
        <w:t>104</w:t>
      </w:r>
      <w:r w:rsidRPr="003058E8">
        <w:rPr>
          <w:rFonts w:ascii="Times New Roman" w:eastAsia="標楷體" w:hAnsi="Times New Roman"/>
          <w:color w:val="000000" w:themeColor="text1"/>
        </w:rPr>
        <w:t>年</w:t>
      </w:r>
      <w:r w:rsidRPr="003058E8">
        <w:rPr>
          <w:rFonts w:ascii="Times New Roman" w:eastAsia="標楷體" w:hAnsi="Times New Roman"/>
          <w:color w:val="000000" w:themeColor="text1"/>
        </w:rPr>
        <w:t>6</w:t>
      </w:r>
      <w:r w:rsidRPr="003058E8">
        <w:rPr>
          <w:rFonts w:ascii="Times New Roman" w:eastAsia="標楷體" w:hAnsi="Times New Roman"/>
          <w:color w:val="000000" w:themeColor="text1"/>
        </w:rPr>
        <w:t>月</w:t>
      </w:r>
      <w:r w:rsidRPr="003058E8">
        <w:rPr>
          <w:rFonts w:ascii="Times New Roman" w:eastAsia="標楷體" w:hAnsi="Times New Roman"/>
          <w:color w:val="000000" w:themeColor="text1"/>
        </w:rPr>
        <w:t xml:space="preserve">26 </w:t>
      </w:r>
      <w:r w:rsidRPr="003058E8">
        <w:rPr>
          <w:rFonts w:ascii="Times New Roman" w:eastAsia="標楷體" w:hAnsi="Times New Roman"/>
          <w:color w:val="000000" w:themeColor="text1"/>
        </w:rPr>
        <w:t>日</w:t>
      </w:r>
      <w:proofErr w:type="gramStart"/>
      <w:r w:rsidRPr="003058E8">
        <w:rPr>
          <w:rFonts w:ascii="Times New Roman" w:eastAsia="標楷體" w:hAnsi="Times New Roman"/>
          <w:color w:val="000000" w:themeColor="text1"/>
        </w:rPr>
        <w:t>健保審字第</w:t>
      </w:r>
      <w:r w:rsidRPr="003058E8">
        <w:rPr>
          <w:rFonts w:ascii="Times New Roman" w:eastAsia="標楷體" w:hAnsi="Times New Roman"/>
          <w:color w:val="000000" w:themeColor="text1"/>
        </w:rPr>
        <w:t>1040035724</w:t>
      </w:r>
      <w:r w:rsidRPr="003058E8">
        <w:rPr>
          <w:rFonts w:ascii="Times New Roman" w:eastAsia="標楷體" w:hAnsi="Times New Roman"/>
          <w:color w:val="000000" w:themeColor="text1"/>
        </w:rPr>
        <w:t>號</w:t>
      </w:r>
      <w:proofErr w:type="gramEnd"/>
      <w:r w:rsidRPr="003058E8">
        <w:rPr>
          <w:rFonts w:ascii="Times New Roman" w:eastAsia="標楷體" w:hAnsi="Times New Roman"/>
          <w:color w:val="000000" w:themeColor="text1"/>
        </w:rPr>
        <w:t>函令修正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103"/>
        <w:gridCol w:w="1985"/>
        <w:gridCol w:w="2096"/>
        <w:gridCol w:w="2671"/>
      </w:tblGrid>
      <w:tr w:rsidR="003058E8" w:rsidRPr="003058E8" w14:paraId="306D6D1E" w14:textId="77777777" w:rsidTr="0071446D">
        <w:trPr>
          <w:trHeight w:val="632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FC63" w14:textId="77777777" w:rsidR="00622CBC" w:rsidRPr="003058E8" w:rsidRDefault="00622CBC" w:rsidP="0071446D">
            <w:pPr>
              <w:spacing w:beforeLines="20" w:before="86" w:afterLines="20" w:after="8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318B" w14:textId="77777777" w:rsidR="00622CBC" w:rsidRPr="003058E8" w:rsidRDefault="00622CBC" w:rsidP="0071446D">
            <w:pPr>
              <w:spacing w:beforeLines="20" w:before="86" w:afterLines="20" w:after="86" w:line="32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ICD-10-CM/PCS</w:t>
            </w:r>
          </w:p>
          <w:p w14:paraId="09CC513B" w14:textId="77777777" w:rsidR="00622CBC" w:rsidRPr="003058E8" w:rsidRDefault="00622CBC" w:rsidP="0071446D">
            <w:pPr>
              <w:spacing w:beforeLines="20" w:before="86" w:afterLines="20" w:after="86" w:line="32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(2014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年版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EC97" w14:textId="77777777" w:rsidR="00622CBC" w:rsidRPr="003058E8" w:rsidRDefault="00622CBC" w:rsidP="0071446D">
            <w:pPr>
              <w:spacing w:beforeLines="20" w:before="86" w:afterLines="20" w:after="86" w:line="32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ICD-10-CM/PCS</w:t>
            </w:r>
          </w:p>
          <w:p w14:paraId="1B056AD9" w14:textId="77777777" w:rsidR="00622CBC" w:rsidRPr="003058E8" w:rsidRDefault="00622CBC" w:rsidP="0071446D">
            <w:pPr>
              <w:spacing w:beforeLines="20" w:before="86" w:afterLines="20" w:after="86" w:line="32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(2023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年版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C267" w14:textId="77777777" w:rsidR="00622CBC" w:rsidRPr="003058E8" w:rsidRDefault="00622CBC" w:rsidP="0071446D">
            <w:pPr>
              <w:spacing w:beforeLines="20" w:before="86" w:afterLines="20" w:after="86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主要診斷疾病名稱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AC66" w14:textId="77777777" w:rsidR="00622CBC" w:rsidRPr="003058E8" w:rsidRDefault="00622CBC" w:rsidP="0071446D">
            <w:pPr>
              <w:spacing w:beforeLines="20" w:before="86" w:afterLines="20" w:after="86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基本住院要件</w:t>
            </w:r>
          </w:p>
          <w:p w14:paraId="4278D418" w14:textId="77777777" w:rsidR="00622CBC" w:rsidRPr="003058E8" w:rsidRDefault="00622CBC" w:rsidP="0071446D">
            <w:pPr>
              <w:spacing w:beforeLines="20" w:before="86" w:afterLines="20" w:after="86"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(符合其中之一)</w:t>
            </w:r>
          </w:p>
        </w:tc>
      </w:tr>
      <w:tr w:rsidR="003058E8" w:rsidRPr="003058E8" w14:paraId="7C634E83" w14:textId="77777777" w:rsidTr="0071446D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EDEA" w14:textId="77777777" w:rsidR="00622CBC" w:rsidRPr="003058E8" w:rsidRDefault="00622CBC" w:rsidP="0071446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7EE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J20-J21</w:t>
            </w:r>
          </w:p>
          <w:p w14:paraId="193DCAEC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29E81D2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J18</w:t>
            </w:r>
          </w:p>
          <w:p w14:paraId="45E73712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2388907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DEDA310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0958EA2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J06</w:t>
            </w:r>
          </w:p>
          <w:p w14:paraId="048D8CF6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E02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J20-J21</w:t>
            </w:r>
          </w:p>
          <w:p w14:paraId="5CD4513E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83DA24C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J18</w:t>
            </w:r>
          </w:p>
          <w:p w14:paraId="4F88113B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209D32F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DF7883E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C328804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J06</w:t>
            </w:r>
          </w:p>
          <w:p w14:paraId="1998E4F6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6D3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急性支氣管炎</w:t>
            </w:r>
          </w:p>
          <w:p w14:paraId="6E2F75A7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Acute Bronchitis</w:t>
            </w:r>
          </w:p>
          <w:p w14:paraId="2DC18639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支氣管性肺炎</w:t>
            </w:r>
          </w:p>
          <w:p w14:paraId="74470A9A" w14:textId="77777777" w:rsidR="00622CBC" w:rsidRPr="003058E8" w:rsidRDefault="00622CBC" w:rsidP="0071446D">
            <w:pPr>
              <w:pStyle w:val="a5"/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  <w:sz w:val="24"/>
              </w:rPr>
              <w:t>Bronchopneumonia, Organism Unspecified</w:t>
            </w:r>
          </w:p>
          <w:p w14:paraId="646EA43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039FA064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急性上呼吸道感染</w:t>
            </w:r>
          </w:p>
          <w:p w14:paraId="1DD8C2D8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Acute Upper Respiratory Infection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99E2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一、成人：</w:t>
            </w:r>
          </w:p>
          <w:p w14:paraId="61973C88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168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發燒超過三天以上</w:t>
            </w:r>
          </w:p>
          <w:p w14:paraId="01FA078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168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白血球＞10000(Seg&gt;80％ or Ban&gt;5％)</w:t>
            </w:r>
          </w:p>
          <w:p w14:paraId="70004D0A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二、小兒：</w:t>
            </w:r>
          </w:p>
          <w:p w14:paraId="569867E7" w14:textId="77777777" w:rsidR="00622CBC" w:rsidRPr="003058E8" w:rsidRDefault="00622CBC" w:rsidP="0071446D">
            <w:pPr>
              <w:kinsoku w:val="0"/>
              <w:overflowPunct w:val="0"/>
              <w:autoSpaceDE w:val="0"/>
              <w:spacing w:before="240"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新生兒及早產兒間歇性發燒活動力欠佳，且白血球數約20,000以上或6,000以下</w:t>
            </w:r>
          </w:p>
          <w:p w14:paraId="2FD6EFA5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嬰幼兒間歇性發燒3天以上且活動力欠佳</w:t>
            </w:r>
          </w:p>
          <w:p w14:paraId="63B467E7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3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反覆發燒、發冷合併呼吸急促或四肢發紫等，而查不出原因或有敗血症可能性者</w:t>
            </w:r>
          </w:p>
          <w:p w14:paraId="1B02F664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4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發燒及中性白血球數降到1,000/mm，或血小板70,000/mm以下，或有其他免疫障礙</w:t>
            </w:r>
          </w:p>
          <w:p w14:paraId="5BB31C43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5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併發痙攣或意識不正常，但未能證實有中樞神經系統感染者</w:t>
            </w:r>
          </w:p>
          <w:p w14:paraId="0150308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6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營養不良，癌症或其他嚴重慢性病者</w:t>
            </w:r>
          </w:p>
        </w:tc>
      </w:tr>
      <w:tr w:rsidR="003058E8" w:rsidRPr="003058E8" w14:paraId="1273E147" w14:textId="77777777" w:rsidTr="0071446D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E7C3" w14:textId="77777777" w:rsidR="00622CBC" w:rsidRPr="003058E8" w:rsidRDefault="00622CBC" w:rsidP="0071446D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DFB4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J45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019E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J45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BC5F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氣喘Astahma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8EA3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一、急性發作：</w:t>
            </w:r>
          </w:p>
          <w:p w14:paraId="29E2BC16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嘴唇及指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趾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發紫</w:t>
            </w:r>
          </w:p>
          <w:p w14:paraId="7A566CA8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精神或意識障礙</w:t>
            </w:r>
          </w:p>
          <w:p w14:paraId="609372F9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3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肺功能降低至原最佳數值之70％以下</w:t>
            </w:r>
          </w:p>
          <w:p w14:paraId="13AEA3BC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4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動脈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血氧在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70 Torr以下，二氧化碳在40 Torr以上</w:t>
            </w:r>
          </w:p>
          <w:p w14:paraId="2DCC1EA4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5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呼吸困難，對氣管擴張劑或藥物治療之反應不佳者或有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氣喘重積狀態</w:t>
            </w:r>
            <w:proofErr w:type="gramEnd"/>
          </w:p>
          <w:p w14:paraId="0AC04E07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6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併發高燒查不出原因者</w:t>
            </w:r>
          </w:p>
          <w:p w14:paraId="0E7E0ADC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 2" w:char="0070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併發肺炎</w:t>
            </w:r>
          </w:p>
          <w:p w14:paraId="147342C3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二、慢性發作</w:t>
            </w:r>
          </w:p>
          <w:p w14:paraId="24D4E618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藥物治療仍無法讓病人進行日</w:t>
            </w:r>
          </w:p>
          <w:p w14:paraId="168BE37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常生活</w:t>
            </w:r>
          </w:p>
          <w:p w14:paraId="0FA2F1CE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日夜肺功能之相差在30％以上</w:t>
            </w:r>
          </w:p>
          <w:p w14:paraId="79231292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3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有嚴重之先天性心臟病、風濕性心臟病、或慢性肺病者</w:t>
            </w:r>
          </w:p>
          <w:p w14:paraId="518C67B8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70" w:left="420" w:hangingChars="105" w:hanging="252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4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營養不良或其他嚴重慢性病者</w:t>
            </w:r>
          </w:p>
        </w:tc>
      </w:tr>
      <w:tr w:rsidR="003058E8" w:rsidRPr="003058E8" w14:paraId="068FE86F" w14:textId="77777777" w:rsidTr="0071446D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15B2" w14:textId="77777777" w:rsidR="00622CBC" w:rsidRPr="003058E8" w:rsidRDefault="00622CBC" w:rsidP="0071446D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0A48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J41-J42</w:t>
            </w:r>
          </w:p>
          <w:p w14:paraId="525643F9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J44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3CD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J41-J42</w:t>
            </w:r>
          </w:p>
          <w:p w14:paraId="43851256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J44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588A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慢性支氣管炎</w:t>
            </w:r>
          </w:p>
          <w:p w14:paraId="77DA842A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Chronic Bronchitis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DE4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有呼吸困難、或意識不清現象</w:t>
            </w:r>
          </w:p>
          <w:p w14:paraId="380C0668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有缺氧(PaO</w:t>
            </w:r>
            <w:r w:rsidRPr="003058E8">
              <w:rPr>
                <w:rFonts w:ascii="標楷體" w:eastAsia="標楷體" w:hAnsi="標楷體" w:hint="eastAsia"/>
                <w:color w:val="000000" w:themeColor="text1"/>
                <w:vertAlign w:val="subscript"/>
              </w:rPr>
              <w:t>2</w:t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&lt;60)、或呼吸次數&gt;30次/min</w:t>
            </w:r>
          </w:p>
          <w:p w14:paraId="405E8E8F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3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併發細菌感染者</w:t>
            </w:r>
          </w:p>
        </w:tc>
      </w:tr>
      <w:tr w:rsidR="003058E8" w:rsidRPr="003058E8" w14:paraId="0A582F75" w14:textId="77777777" w:rsidTr="0071446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8DB0" w14:textId="77777777" w:rsidR="00622CBC" w:rsidRPr="003058E8" w:rsidRDefault="00622CBC" w:rsidP="0071446D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8EF3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N20</w:t>
            </w:r>
          </w:p>
          <w:p w14:paraId="7614DD56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D03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N20</w:t>
            </w:r>
          </w:p>
          <w:p w14:paraId="4971BDCD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N22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46C7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腎結石　Renal Satone</w:t>
            </w:r>
          </w:p>
          <w:p w14:paraId="192709F3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輸尿管結石Ureter Stone</w:t>
            </w:r>
          </w:p>
          <w:p w14:paraId="09B577F6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(include stone street after ESWL)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D330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合併阻塞性腎病變(腎水腫或腎臟功能減退或電解質異常)</w:t>
            </w:r>
          </w:p>
          <w:p w14:paraId="39FDA278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合併有感染</w:t>
            </w:r>
          </w:p>
          <w:p w14:paraId="524E9AC0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3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合併有頑固性疼痛</w:t>
            </w:r>
          </w:p>
          <w:p w14:paraId="2C93AAB1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4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腎結石如無水腫</w:t>
            </w:r>
          </w:p>
          <w:p w14:paraId="38081434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86" w:left="446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a.結石大小直徑大於等於0.5cm</w:t>
            </w:r>
          </w:p>
          <w:p w14:paraId="28FBE8CE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86" w:left="446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b.結石小於0.5cm，但位置、型態於三個月內不可能排出</w:t>
            </w:r>
          </w:p>
          <w:p w14:paraId="631EFF79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5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輸尿管結石如無水腫：</w:t>
            </w:r>
          </w:p>
          <w:p w14:paraId="373BC097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60" w:lineRule="exact"/>
              <w:ind w:leftChars="86" w:left="206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無論結石大小，在四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內於遠端輸尿管無結石移動跡象</w:t>
            </w:r>
          </w:p>
        </w:tc>
      </w:tr>
      <w:tr w:rsidR="003058E8" w:rsidRPr="003058E8" w14:paraId="69C0DB88" w14:textId="77777777" w:rsidTr="0071446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63BB" w14:textId="77777777" w:rsidR="00622CBC" w:rsidRPr="003058E8" w:rsidRDefault="00622CBC" w:rsidP="007144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0108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K25</w:t>
            </w:r>
          </w:p>
          <w:p w14:paraId="41C072BD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K26</w:t>
            </w:r>
          </w:p>
          <w:p w14:paraId="0EFE868B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K27</w:t>
            </w:r>
          </w:p>
          <w:p w14:paraId="557C39B8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CAA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K25</w:t>
            </w:r>
          </w:p>
          <w:p w14:paraId="53BB70E9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K26</w:t>
            </w:r>
          </w:p>
          <w:p w14:paraId="58E77B9A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K27</w:t>
            </w:r>
          </w:p>
          <w:p w14:paraId="437D9E6F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K29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D9D9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胃潰瘍 Gastric Ulcer</w:t>
            </w:r>
          </w:p>
          <w:p w14:paraId="71392548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 xml:space="preserve">十二指腸潰瘍 </w:t>
            </w:r>
            <w:r w:rsidRPr="003058E8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Duodenal Ulcer</w:t>
            </w:r>
          </w:p>
          <w:p w14:paraId="385837F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消化性潰瘍 Peptic Ulcer</w:t>
            </w:r>
          </w:p>
          <w:p w14:paraId="2B68B011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胃炎及十二指腸炎</w:t>
            </w:r>
          </w:p>
          <w:p w14:paraId="6A3736C4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Gastritis and Duodenitis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FF0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發生出血或穿孔</w:t>
            </w:r>
          </w:p>
          <w:p w14:paraId="36118D9C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發生腸阻塞現象</w:t>
            </w:r>
          </w:p>
          <w:p w14:paraId="5A726520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3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診斷有惡性傾向者：</w:t>
            </w:r>
          </w:p>
          <w:p w14:paraId="719E5317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經內科適當治療八至十二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後，未能癒合之消化性潰瘍</w:t>
            </w:r>
          </w:p>
          <w:p w14:paraId="61E68AB8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經放射線學或內視鏡檢查後發現消化性潰瘍有下列病徵者：</w:t>
            </w:r>
          </w:p>
          <w:p w14:paraId="6464AE4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Chars="86" w:left="446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a.潰瘍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圍之粘膜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襞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形成結節狀、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杵狀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、融合、突然中斷。</w:t>
            </w:r>
          </w:p>
          <w:p w14:paraId="057FAAA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Chars="86" w:left="446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b.潰瘍邊緣隆起、增厚、不規則或形成腫瘤。</w:t>
            </w:r>
          </w:p>
          <w:p w14:paraId="0DC35524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Chars="86" w:left="446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c.經組織細胞學診斷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為胃粘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膜異常發生或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疑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有惡性細胞者。</w:t>
            </w:r>
          </w:p>
          <w:p w14:paraId="19A5F297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4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潰瘍頑固疼痛無法進食者</w:t>
            </w:r>
          </w:p>
          <w:p w14:paraId="0E583A4A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lastRenderedPageBreak/>
              <w:sym w:font="Wingdings" w:char="0085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潰瘍急性發作時持續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噁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吐無法進食者</w:t>
            </w:r>
          </w:p>
        </w:tc>
      </w:tr>
      <w:tr w:rsidR="003058E8" w:rsidRPr="003058E8" w14:paraId="0CB80623" w14:textId="77777777" w:rsidTr="0071446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E885" w14:textId="77777777" w:rsidR="00622CBC" w:rsidRPr="003058E8" w:rsidRDefault="00622CBC" w:rsidP="007144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F050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K70</w:t>
            </w:r>
          </w:p>
          <w:p w14:paraId="5EA5F72A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K73</w:t>
            </w:r>
          </w:p>
          <w:p w14:paraId="2007F8C0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K74</w:t>
            </w:r>
          </w:p>
          <w:p w14:paraId="6CDEA634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K75.4</w:t>
            </w:r>
          </w:p>
          <w:p w14:paraId="349B0B88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K75.81</w:t>
            </w:r>
          </w:p>
          <w:p w14:paraId="3B1636F3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K76.0</w:t>
            </w:r>
          </w:p>
          <w:p w14:paraId="5E46DA3F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K76.89</w:t>
            </w:r>
          </w:p>
          <w:p w14:paraId="5F2F9826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K76.9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DE9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K70</w:t>
            </w:r>
          </w:p>
          <w:p w14:paraId="7AA430E4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K73</w:t>
            </w:r>
          </w:p>
          <w:p w14:paraId="07F4A573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K74</w:t>
            </w:r>
          </w:p>
          <w:p w14:paraId="4F7BE1C0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K75.4</w:t>
            </w:r>
          </w:p>
          <w:p w14:paraId="5E906CB2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K75.81</w:t>
            </w:r>
          </w:p>
          <w:p w14:paraId="65A6E2B8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K76.0</w:t>
            </w:r>
          </w:p>
          <w:p w14:paraId="4E54A8ED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K76.89</w:t>
            </w:r>
          </w:p>
          <w:p w14:paraId="20E15E25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K76.9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8750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肝硬化 Liver Cirrhosis</w:t>
            </w:r>
          </w:p>
          <w:p w14:paraId="0084C1B0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肝炎 Hepatitis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2435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急性肝炎發作SGPT&gt;300以上，或Bilirubin &gt;3以上</w:t>
            </w:r>
          </w:p>
          <w:p w14:paraId="2D04A4C3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發生肝昏迷、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或肝腎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衰竭、或低血糖、或腹水現象</w:t>
            </w:r>
          </w:p>
          <w:p w14:paraId="26318B14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3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有出血或其他併發症者</w:t>
            </w:r>
          </w:p>
          <w:p w14:paraId="55B1452F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4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須作特殊治療或檢查者</w:t>
            </w:r>
          </w:p>
        </w:tc>
      </w:tr>
      <w:tr w:rsidR="003058E8" w:rsidRPr="003058E8" w14:paraId="0FB468B1" w14:textId="77777777" w:rsidTr="0071446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37A6" w14:textId="77777777" w:rsidR="00622CBC" w:rsidRPr="003058E8" w:rsidRDefault="00622CBC" w:rsidP="007144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80FE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H81-H83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820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H81-H83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342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暈眩症</w:t>
            </w:r>
          </w:p>
          <w:p w14:paraId="027F5FF1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Vertiginous syndromes and other</w:t>
            </w:r>
          </w:p>
          <w:p w14:paraId="6B905FD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Disease of Vestibular system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A4C8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眩暈發作致行動不便或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持續性嘔吐而無法進食或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急性聽力喪失</w:t>
            </w:r>
          </w:p>
          <w:p w14:paraId="3F505676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明顯自發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眼振或兩側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性注射眼振</w:t>
            </w:r>
          </w:p>
          <w:p w14:paraId="0811C37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3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神經耳科學檢查出現耳神經病變者</w:t>
            </w:r>
          </w:p>
          <w:p w14:paraId="2C8544F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4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需實施外科手術治療者</w:t>
            </w:r>
          </w:p>
        </w:tc>
      </w:tr>
      <w:tr w:rsidR="003058E8" w:rsidRPr="003058E8" w14:paraId="3B804955" w14:textId="77777777" w:rsidTr="0071446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0C6B" w14:textId="77777777" w:rsidR="00622CBC" w:rsidRPr="003058E8" w:rsidRDefault="00622CBC" w:rsidP="007144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2E99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N05-N07</w:t>
            </w:r>
          </w:p>
          <w:p w14:paraId="3E969998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N14-N16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948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N05-N07</w:t>
            </w:r>
          </w:p>
          <w:p w14:paraId="3B954990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N14-N16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DAF3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腎炎及腎病變</w:t>
            </w:r>
          </w:p>
          <w:p w14:paraId="05637A9E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Nephritis and Nephropathy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A6CF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有血尿、或蛋白尿，須作特殊檢查者</w:t>
            </w:r>
          </w:p>
          <w:p w14:paraId="0E0341DF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有水腫對治療反應不佳、或有電解質異常、或酸鹼度不平衡須接受治療者</w:t>
            </w:r>
          </w:p>
          <w:p w14:paraId="2E02C65A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3"/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其他腎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功能不全傾向者或迅速惡化者</w:t>
            </w:r>
          </w:p>
        </w:tc>
      </w:tr>
      <w:tr w:rsidR="003058E8" w:rsidRPr="003058E8" w14:paraId="61BDBFC8" w14:textId="77777777" w:rsidTr="0071446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052A" w14:textId="77777777" w:rsidR="00622CBC" w:rsidRPr="003058E8" w:rsidRDefault="00622CBC" w:rsidP="007144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FA72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N30</w:t>
            </w:r>
          </w:p>
          <w:p w14:paraId="7138A740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N34</w:t>
            </w:r>
          </w:p>
          <w:p w14:paraId="2575392A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N39.0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DED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N30</w:t>
            </w:r>
          </w:p>
          <w:p w14:paraId="3F68F361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N34</w:t>
            </w:r>
          </w:p>
          <w:p w14:paraId="384DB89D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N39.0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39DA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尿路感染 U.T.I：</w:t>
            </w:r>
          </w:p>
          <w:p w14:paraId="3BA8195E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膀胱炎   Cystitis</w:t>
            </w:r>
          </w:p>
          <w:p w14:paraId="3AE1F554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尿道炎   Urethritis</w:t>
            </w:r>
          </w:p>
          <w:p w14:paraId="098D6A9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尿道感染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CD5F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有發燒及頻尿經藥物治療三日以上仍未改善者</w:t>
            </w:r>
          </w:p>
          <w:p w14:paraId="57B6822A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有菌血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症傾向</w:t>
            </w:r>
          </w:p>
          <w:p w14:paraId="0FAC5822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3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經常復發或有其他併發症或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疑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有先天性異常須住院檢查者</w:t>
            </w:r>
          </w:p>
        </w:tc>
      </w:tr>
      <w:tr w:rsidR="003058E8" w:rsidRPr="003058E8" w14:paraId="71B33B8D" w14:textId="77777777" w:rsidTr="0071446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34AC" w14:textId="77777777" w:rsidR="00622CBC" w:rsidRPr="003058E8" w:rsidRDefault="00622CBC" w:rsidP="007144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7C3C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I10</w:t>
            </w:r>
          </w:p>
          <w:p w14:paraId="2582C3CB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I11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CDA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I10</w:t>
            </w:r>
          </w:p>
          <w:p w14:paraId="5E5FD352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I16.0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、</w:t>
            </w:r>
          </w:p>
          <w:p w14:paraId="1D3ADF9C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I16.1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、</w:t>
            </w:r>
          </w:p>
          <w:p w14:paraId="76A12FF2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I16.9</w:t>
            </w:r>
          </w:p>
          <w:p w14:paraId="20B953AC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I11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B199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自發性高血壓</w:t>
            </w:r>
          </w:p>
          <w:p w14:paraId="2168F255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Essential Hypertension</w:t>
            </w:r>
          </w:p>
          <w:p w14:paraId="52255FC0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高血壓性心臟病</w:t>
            </w:r>
          </w:p>
          <w:p w14:paraId="7ED728EB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Hypertensive Heart Disease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B190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高血壓危機(Hypertensive crisis)</w:t>
            </w:r>
          </w:p>
          <w:p w14:paraId="692DB442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有心臟衰竭、或腎功能不全者</w:t>
            </w:r>
          </w:p>
          <w:p w14:paraId="196924BE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3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懷疑2°高血壓</w:t>
            </w:r>
          </w:p>
        </w:tc>
      </w:tr>
      <w:tr w:rsidR="003058E8" w:rsidRPr="003058E8" w14:paraId="29D8F9FA" w14:textId="77777777" w:rsidTr="0071446D">
        <w:trPr>
          <w:trHeight w:val="36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88B6" w14:textId="77777777" w:rsidR="00622CBC" w:rsidRPr="003058E8" w:rsidRDefault="00622CBC" w:rsidP="007144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6498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S06.0</w:t>
            </w:r>
          </w:p>
          <w:p w14:paraId="68E4D0B7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S06.1-S06.3</w:t>
            </w:r>
          </w:p>
          <w:p w14:paraId="2D27F0D8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S06.8-S06.9</w:t>
            </w:r>
          </w:p>
          <w:p w14:paraId="704F6BAD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S01.0</w:t>
            </w:r>
          </w:p>
          <w:p w14:paraId="31E2CA8D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S01.2</w:t>
            </w:r>
          </w:p>
          <w:p w14:paraId="6481630E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S01.4-S01.9</w:t>
            </w:r>
          </w:p>
          <w:p w14:paraId="52C1F623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S03.2</w:t>
            </w:r>
          </w:p>
          <w:p w14:paraId="760C85B0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S08.0</w:t>
            </w:r>
          </w:p>
          <w:p w14:paraId="59719D22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S08.8</w:t>
            </w:r>
          </w:p>
          <w:p w14:paraId="76A60647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S09.12</w:t>
            </w:r>
          </w:p>
          <w:p w14:paraId="5A4BC555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S09.8-S09.90</w:t>
            </w:r>
          </w:p>
          <w:p w14:paraId="27DE2B51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S09.93</w:t>
            </w:r>
          </w:p>
          <w:p w14:paraId="11308950" w14:textId="77777777" w:rsidR="00622CBC" w:rsidRPr="003058E8" w:rsidRDefault="00622CBC" w:rsidP="0071446D">
            <w:pPr>
              <w:spacing w:line="280" w:lineRule="exact"/>
              <w:ind w:leftChars="25" w:left="60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前述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位碼皆須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</w:rPr>
              <w:t>為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"A")</w:t>
            </w:r>
          </w:p>
          <w:p w14:paraId="0E106F19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S02.5(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位碼皆須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</w:rPr>
              <w:t>為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"A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B")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CBEE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S06.0</w:t>
            </w:r>
          </w:p>
          <w:p w14:paraId="5FD625A0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S06.1-S06.3</w:t>
            </w:r>
          </w:p>
          <w:p w14:paraId="356E65DC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S06.8-S06.9</w:t>
            </w:r>
          </w:p>
          <w:p w14:paraId="674670A0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S01.0</w:t>
            </w:r>
          </w:p>
          <w:p w14:paraId="145BA3D0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S01.2</w:t>
            </w:r>
          </w:p>
          <w:p w14:paraId="1AA81571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S01.4-S01.9</w:t>
            </w:r>
          </w:p>
          <w:p w14:paraId="3D4B5057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S03.2</w:t>
            </w:r>
          </w:p>
          <w:p w14:paraId="0D55ED9A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S08.0</w:t>
            </w:r>
          </w:p>
          <w:p w14:paraId="3488F82D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S08.8</w:t>
            </w:r>
          </w:p>
          <w:p w14:paraId="05A597EA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S09.12</w:t>
            </w:r>
          </w:p>
          <w:p w14:paraId="3CC19D03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S09.8-S09.90</w:t>
            </w:r>
          </w:p>
          <w:p w14:paraId="6AB14DFC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S09.93</w:t>
            </w:r>
          </w:p>
          <w:p w14:paraId="2F09AAD8" w14:textId="77777777" w:rsidR="00622CBC" w:rsidRPr="003058E8" w:rsidRDefault="00622CBC" w:rsidP="0071446D">
            <w:pPr>
              <w:spacing w:line="280" w:lineRule="exact"/>
              <w:ind w:leftChars="25" w:left="60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前述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位碼皆須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</w:rPr>
              <w:t>為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"A")</w:t>
            </w:r>
          </w:p>
          <w:p w14:paraId="20EBE255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S02.5(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位碼皆須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</w:rPr>
              <w:t>為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"A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B")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A3C2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腦震盪 Concussion</w:t>
            </w:r>
          </w:p>
          <w:p w14:paraId="5AD50AE3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臚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 xml:space="preserve">內損傷 </w:t>
            </w:r>
            <w:r w:rsidRPr="003058E8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Intracranial Injury</w:t>
            </w:r>
          </w:p>
          <w:p w14:paraId="3A0F9642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無合併症之頭蓋傷</w:t>
            </w:r>
          </w:p>
          <w:p w14:paraId="03043C1F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Other Open Wound of Head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1214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頭部外傷住院要件：</w:t>
            </w:r>
          </w:p>
          <w:p w14:paraId="43597889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Glasgow Coma Scale低於十三分(含)以下者</w:t>
            </w:r>
          </w:p>
          <w:p w14:paraId="5A72067F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Ｘ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光檢查發現顱骨骨折者</w:t>
            </w:r>
          </w:p>
          <w:p w14:paraId="63701119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3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電腦斷層等檢查發現顱內病變者</w:t>
            </w:r>
          </w:p>
          <w:p w14:paraId="5D4CD98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4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65歲以上或6歲以下，並有嚴重頭痛與嘔吐者</w:t>
            </w:r>
          </w:p>
          <w:p w14:paraId="6842DE85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5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外傷後曾經有過記憶喪失或意識障礙者</w:t>
            </w:r>
          </w:p>
          <w:p w14:paraId="685F8E86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6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外傷後曾經有過神經系統障礙如失語症、運動或知覺障礙者</w:t>
            </w:r>
          </w:p>
          <w:p w14:paraId="34EB8E56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 2" w:char="0070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外傷後曾發生癲癇症狀者</w:t>
            </w:r>
          </w:p>
          <w:p w14:paraId="4BC0430C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 2" w:char="007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有頭部</w:t>
            </w:r>
            <w:proofErr w:type="gramStart"/>
            <w:r w:rsidRPr="003058E8">
              <w:rPr>
                <w:rFonts w:ascii="標楷體" w:eastAsia="標楷體" w:hAnsi="標楷體" w:hint="eastAsia"/>
                <w:color w:val="000000" w:themeColor="text1"/>
              </w:rPr>
              <w:t>硬直或</w:t>
            </w:r>
            <w:proofErr w:type="gramEnd"/>
            <w:r w:rsidRPr="003058E8">
              <w:rPr>
                <w:rFonts w:ascii="標楷體" w:eastAsia="標楷體" w:hAnsi="標楷體" w:hint="eastAsia"/>
                <w:color w:val="000000" w:themeColor="text1"/>
              </w:rPr>
              <w:t>腦膜刺激症狀者</w:t>
            </w:r>
          </w:p>
        </w:tc>
      </w:tr>
      <w:tr w:rsidR="003058E8" w:rsidRPr="003058E8" w14:paraId="0CA8745A" w14:textId="77777777" w:rsidTr="0071446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FAC4C4" w14:textId="77777777" w:rsidR="00622CBC" w:rsidRPr="003058E8" w:rsidRDefault="00622CBC" w:rsidP="007144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379E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S20.0</w:t>
            </w:r>
          </w:p>
          <w:p w14:paraId="34718CE1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S20.2</w:t>
            </w:r>
          </w:p>
          <w:p w14:paraId="03365D79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S30.0-S30.3</w:t>
            </w:r>
          </w:p>
          <w:p w14:paraId="57AC943E" w14:textId="77777777" w:rsidR="00622CBC" w:rsidRPr="003058E8" w:rsidRDefault="00622CBC" w:rsidP="0071446D">
            <w:pPr>
              <w:spacing w:line="280" w:lineRule="exact"/>
              <w:ind w:leftChars="25" w:left="60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前述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位碼皆須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</w:rPr>
              <w:t>為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"A")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B97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S20.0</w:t>
            </w:r>
          </w:p>
          <w:p w14:paraId="67BDBAE6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S20.2</w:t>
            </w:r>
          </w:p>
          <w:p w14:paraId="74B7E87C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S30.0-S30.3</w:t>
            </w:r>
          </w:p>
          <w:p w14:paraId="4E5EE292" w14:textId="77777777" w:rsidR="00622CBC" w:rsidRPr="003058E8" w:rsidRDefault="00622CBC" w:rsidP="0071446D">
            <w:pPr>
              <w:spacing w:line="280" w:lineRule="exact"/>
              <w:ind w:leftChars="25" w:left="60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前述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位碼皆須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</w:rPr>
              <w:t>為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"A")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C8E4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軀幹挫傷</w:t>
            </w:r>
          </w:p>
          <w:p w14:paraId="4FF5A21A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Contusion of Trunk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A008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淤傷面積大於10×5公分者</w:t>
            </w:r>
          </w:p>
          <w:p w14:paraId="6C000B8D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產生Rhabd omyolysis者</w:t>
            </w:r>
          </w:p>
          <w:p w14:paraId="58C80659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懷疑合併腹膜炎、腹內出血者</w:t>
            </w:r>
          </w:p>
        </w:tc>
      </w:tr>
      <w:tr w:rsidR="00622CBC" w:rsidRPr="003058E8" w14:paraId="0B06E81B" w14:textId="77777777" w:rsidTr="0071446D">
        <w:trPr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6960" w14:textId="77777777" w:rsidR="00622CBC" w:rsidRPr="003058E8" w:rsidRDefault="00622CBC" w:rsidP="007144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690F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S81.0-S81.8</w:t>
            </w:r>
          </w:p>
          <w:p w14:paraId="1D8A2E7B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S86.0-S86.9</w:t>
            </w:r>
          </w:p>
          <w:p w14:paraId="5925E9D7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S86.02</w:t>
            </w:r>
          </w:p>
          <w:p w14:paraId="1E88D00C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S86.12</w:t>
            </w:r>
          </w:p>
          <w:p w14:paraId="01A22844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S86.22</w:t>
            </w:r>
          </w:p>
          <w:p w14:paraId="44EF6C41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S86.32</w:t>
            </w:r>
          </w:p>
          <w:p w14:paraId="3018D242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S86.82</w:t>
            </w:r>
          </w:p>
          <w:p w14:paraId="4346E859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S86.92</w:t>
            </w:r>
          </w:p>
          <w:p w14:paraId="124C64EB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S91.0</w:t>
            </w:r>
          </w:p>
          <w:p w14:paraId="17C842E5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S96.02</w:t>
            </w:r>
          </w:p>
          <w:p w14:paraId="78BB1584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S96.12</w:t>
            </w:r>
          </w:p>
          <w:p w14:paraId="3C357059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S96.22</w:t>
            </w:r>
          </w:p>
          <w:p w14:paraId="6923E8DC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S96.82</w:t>
            </w:r>
          </w:p>
          <w:p w14:paraId="21A93AA8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S96.92</w:t>
            </w:r>
          </w:p>
          <w:p w14:paraId="743C06BC" w14:textId="77777777" w:rsidR="00622CBC" w:rsidRPr="003058E8" w:rsidRDefault="00622CBC" w:rsidP="0071446D">
            <w:pPr>
              <w:spacing w:line="280" w:lineRule="exact"/>
              <w:ind w:leftChars="25" w:left="60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前述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位碼皆須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</w:rPr>
              <w:t>為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"A")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3FB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S81.0-S81.8</w:t>
            </w:r>
          </w:p>
          <w:p w14:paraId="22319D6D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S86.0-S86.9</w:t>
            </w:r>
          </w:p>
          <w:p w14:paraId="64711EE2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S86.02</w:t>
            </w:r>
          </w:p>
          <w:p w14:paraId="62BABE75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S86.12</w:t>
            </w:r>
          </w:p>
          <w:p w14:paraId="31298019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S86.22</w:t>
            </w:r>
          </w:p>
          <w:p w14:paraId="202400A6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S86.32</w:t>
            </w:r>
          </w:p>
          <w:p w14:paraId="2039914F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S86.82</w:t>
            </w:r>
          </w:p>
          <w:p w14:paraId="5B885598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S86.92</w:t>
            </w:r>
          </w:p>
          <w:p w14:paraId="18489684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S91.0</w:t>
            </w:r>
          </w:p>
          <w:p w14:paraId="33C307D1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S96.02</w:t>
            </w:r>
          </w:p>
          <w:p w14:paraId="5C0FA9CD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S96.12</w:t>
            </w:r>
          </w:p>
          <w:p w14:paraId="5FF2053F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S96.22</w:t>
            </w:r>
          </w:p>
          <w:p w14:paraId="62C031AE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S96.82</w:t>
            </w:r>
          </w:p>
          <w:p w14:paraId="023EBA5B" w14:textId="77777777" w:rsidR="00622CBC" w:rsidRPr="003058E8" w:rsidRDefault="00622CBC" w:rsidP="0071446D">
            <w:pPr>
              <w:spacing w:line="280" w:lineRule="exact"/>
              <w:ind w:leftChars="212" w:left="509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S96.92</w:t>
            </w:r>
          </w:p>
          <w:p w14:paraId="3B7FD5E1" w14:textId="77777777" w:rsidR="00622CBC" w:rsidRPr="003058E8" w:rsidRDefault="00622CBC" w:rsidP="0071446D">
            <w:pPr>
              <w:spacing w:line="280" w:lineRule="exact"/>
              <w:ind w:leftChars="25" w:left="60"/>
              <w:rPr>
                <w:rFonts w:ascii="Times New Roman" w:eastAsia="標楷體" w:hAnsi="Times New Roman"/>
                <w:color w:val="000000" w:themeColor="text1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前述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</w:rPr>
              <w:t>第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位碼皆須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</w:rPr>
              <w:t>為</w:t>
            </w:r>
            <w:r w:rsidRPr="003058E8">
              <w:rPr>
                <w:rFonts w:ascii="Times New Roman" w:eastAsia="標楷體" w:hAnsi="Times New Roman"/>
                <w:color w:val="000000" w:themeColor="text1"/>
              </w:rPr>
              <w:t>"A")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E1A6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膝、腿(大腿除外)及踝之外傷</w:t>
            </w:r>
          </w:p>
          <w:p w14:paraId="64A95DAB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 w:hint="eastAsia"/>
                <w:color w:val="000000" w:themeColor="text1"/>
              </w:rPr>
              <w:t>Open Wound of knee, Leg (except Thigh) and Ankle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4415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傷口長度大於10公分或深度大於2公分</w:t>
            </w:r>
          </w:p>
          <w:p w14:paraId="23EFC71A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2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產生Avulsion Flap、或Tendon Rupture、或Hemoarthrosis者</w:t>
            </w:r>
          </w:p>
          <w:p w14:paraId="40B5F262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3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合併有神經或血管損傷或骨折者</w:t>
            </w:r>
          </w:p>
          <w:p w14:paraId="1F206D73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4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為動物咬傷引起全身性不良反應者</w:t>
            </w:r>
          </w:p>
          <w:p w14:paraId="3A139212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5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大於65歲，傷口大於5公分者</w:t>
            </w:r>
          </w:p>
          <w:p w14:paraId="1BD78659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" w:char="0086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病人凝血因素異常者</w:t>
            </w:r>
          </w:p>
          <w:p w14:paraId="3649B496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 2" w:char="0070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受傷過程曾因失血過多產生休克或昏厥者</w:t>
            </w:r>
          </w:p>
          <w:p w14:paraId="44A1B76F" w14:textId="77777777" w:rsidR="00622CBC" w:rsidRPr="003058E8" w:rsidRDefault="00622CBC" w:rsidP="0071446D">
            <w:pPr>
              <w:kinsoku w:val="0"/>
              <w:overflowPunct w:val="0"/>
              <w:autoSpaceDE w:val="0"/>
              <w:spacing w:line="28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058E8">
              <w:rPr>
                <w:rFonts w:ascii="標楷體" w:eastAsia="標楷體" w:hAnsi="標楷體"/>
                <w:color w:val="000000" w:themeColor="text1"/>
              </w:rPr>
              <w:sym w:font="Wingdings 2" w:char="0071"/>
            </w:r>
            <w:r w:rsidRPr="003058E8">
              <w:rPr>
                <w:rFonts w:ascii="標楷體" w:eastAsia="標楷體" w:hAnsi="標楷體" w:hint="eastAsia"/>
                <w:color w:val="000000" w:themeColor="text1"/>
              </w:rPr>
              <w:t>病患合併有心、肺、肝、腎功能不全者</w:t>
            </w:r>
          </w:p>
        </w:tc>
      </w:tr>
    </w:tbl>
    <w:p w14:paraId="230311ED" w14:textId="77777777" w:rsidR="00622CBC" w:rsidRPr="003058E8" w:rsidRDefault="00622CBC" w:rsidP="00622CBC">
      <w:pPr>
        <w:widowControl/>
        <w:suppressAutoHyphens w:val="0"/>
        <w:spacing w:line="240" w:lineRule="auto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14:paraId="783439C4" w14:textId="77777777" w:rsidR="00622CBC" w:rsidRPr="003058E8" w:rsidRDefault="00622CBC" w:rsidP="00622CBC">
      <w:pPr>
        <w:spacing w:after="180" w:line="320" w:lineRule="atLeast"/>
        <w:jc w:val="center"/>
        <w:rPr>
          <w:rFonts w:ascii="標楷體" w:eastAsia="標楷體" w:hAnsi="標楷體"/>
          <w:color w:val="000000" w:themeColor="text1"/>
        </w:rPr>
      </w:pPr>
    </w:p>
    <w:p w14:paraId="5D37ECE7" w14:textId="77777777" w:rsidR="000257EE" w:rsidRPr="003058E8" w:rsidRDefault="00274757">
      <w:pPr>
        <w:pageBreakBefore/>
        <w:spacing w:line="240" w:lineRule="auto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附表十九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(97/5/1)</w:t>
      </w:r>
    </w:p>
    <w:p w14:paraId="45883E79" w14:textId="77777777" w:rsidR="000257EE" w:rsidRPr="003058E8" w:rsidRDefault="000257EE">
      <w:pPr>
        <w:jc w:val="right"/>
        <w:rPr>
          <w:rFonts w:ascii="Times New Roman" w:eastAsia="標楷體" w:hAnsi="Times New Roman"/>
          <w:color w:val="000000" w:themeColor="text1"/>
          <w:szCs w:val="28"/>
        </w:rPr>
      </w:pPr>
    </w:p>
    <w:p w14:paraId="16D178A8" w14:textId="77777777" w:rsidR="000257EE" w:rsidRPr="003058E8" w:rsidRDefault="00274757">
      <w:pPr>
        <w:snapToGrid w:val="0"/>
        <w:spacing w:line="560" w:lineRule="exact"/>
        <w:ind w:left="420" w:hanging="42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肝庇護劑審查注意事項</w:t>
      </w:r>
    </w:p>
    <w:p w14:paraId="7D0E908E" w14:textId="77777777" w:rsidR="000257EE" w:rsidRPr="003058E8" w:rsidRDefault="000257EE">
      <w:pPr>
        <w:snapToGrid w:val="0"/>
        <w:spacing w:line="56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32CC9B63" w14:textId="77777777" w:rsidR="000257EE" w:rsidRPr="003058E8" w:rsidRDefault="00274757">
      <w:pPr>
        <w:snapToGrid w:val="0"/>
        <w:spacing w:line="560" w:lineRule="exact"/>
        <w:ind w:left="840" w:hanging="420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A. GOT</w:t>
      </w:r>
      <w:r w:rsidRPr="003058E8">
        <w:rPr>
          <w:rFonts w:ascii="Times New Roman" w:hAnsi="Times New Roman"/>
          <w:color w:val="000000" w:themeColor="text1"/>
        </w:rPr>
        <w:t>、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GPT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正常，不得使用肝庇護劑</w:t>
      </w:r>
    </w:p>
    <w:p w14:paraId="6E71EBEB" w14:textId="77777777" w:rsidR="000257EE" w:rsidRPr="003058E8" w:rsidRDefault="00274757">
      <w:pPr>
        <w:snapToGrid w:val="0"/>
        <w:spacing w:line="560" w:lineRule="exact"/>
        <w:ind w:left="840" w:hanging="420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B. GOT</w:t>
      </w:r>
      <w:r w:rsidRPr="003058E8">
        <w:rPr>
          <w:rFonts w:ascii="Times New Roman" w:hAnsi="Times New Roman"/>
          <w:color w:val="000000" w:themeColor="text1"/>
        </w:rPr>
        <w:t>、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GPT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＞正常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倍時，不論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HBV or HCV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＋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或</w:t>
      </w:r>
      <w:proofErr w:type="gramEnd"/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－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皆可使用</w:t>
      </w:r>
    </w:p>
    <w:p w14:paraId="2374971A" w14:textId="77777777" w:rsidR="000257EE" w:rsidRPr="003058E8" w:rsidRDefault="00274757">
      <w:pPr>
        <w:snapToGrid w:val="0"/>
        <w:spacing w:line="560" w:lineRule="exact"/>
        <w:ind w:left="840" w:hanging="42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C. GOT GPT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異常但＜正常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倍時，須加上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HBV or HCV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陽性</w:t>
      </w:r>
    </w:p>
    <w:p w14:paraId="4AD57652" w14:textId="77777777" w:rsidR="000257EE" w:rsidRPr="003058E8" w:rsidRDefault="00274757">
      <w:pPr>
        <w:snapToGrid w:val="0"/>
        <w:spacing w:line="560" w:lineRule="exact"/>
        <w:ind w:left="840" w:hanging="42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D. 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須檢附</w:t>
      </w:r>
      <w:r w:rsidR="00104106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三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個月內之檢驗報告。</w:t>
      </w:r>
    </w:p>
    <w:p w14:paraId="7A28F244" w14:textId="77777777" w:rsidR="000257EE" w:rsidRPr="003058E8" w:rsidRDefault="00274757">
      <w:pPr>
        <w:snapToGrid w:val="0"/>
        <w:spacing w:line="560" w:lineRule="exact"/>
        <w:ind w:left="840" w:hanging="42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E. 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倍或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倍係指大於或等於檢驗值上限者為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倍；大於或等於檢驗值上限二倍者即為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倍。</w:t>
      </w:r>
    </w:p>
    <w:p w14:paraId="0FE309AD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13F6E5C7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01D9B20D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17905D63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185B6F71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06CF0FAE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50994094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224F5AB7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5957D600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19B9AEB2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036F9D56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6BF3A855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7D8DB8A4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40F15DD8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06AA0176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4306C51D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75C4BAAE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173A9A8D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3E47D815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653974B2" w14:textId="77777777" w:rsidR="000257EE" w:rsidRPr="003058E8" w:rsidRDefault="000257EE">
      <w:pPr>
        <w:rPr>
          <w:rFonts w:ascii="標楷體" w:eastAsia="標楷體" w:hAnsi="標楷體"/>
          <w:color w:val="000000" w:themeColor="text1"/>
          <w:szCs w:val="28"/>
        </w:rPr>
      </w:pPr>
    </w:p>
    <w:p w14:paraId="683EAD0C" w14:textId="77777777" w:rsidR="000257EE" w:rsidRPr="003058E8" w:rsidRDefault="00274757">
      <w:pPr>
        <w:snapToGrid w:val="0"/>
        <w:jc w:val="center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pacing w:val="-6"/>
          <w:sz w:val="32"/>
          <w:szCs w:val="32"/>
        </w:rPr>
        <w:t>附表二十</w:t>
      </w:r>
      <w:r w:rsidRPr="003058E8">
        <w:rPr>
          <w:rFonts w:ascii="Times New Roman" w:eastAsia="標楷體" w:hAnsi="Times New Roman"/>
          <w:color w:val="000000" w:themeColor="text1"/>
          <w:spacing w:val="-6"/>
          <w:sz w:val="32"/>
          <w:szCs w:val="32"/>
        </w:rPr>
        <w:t xml:space="preserve">  </w:t>
      </w:r>
      <w:r w:rsidRPr="003058E8">
        <w:rPr>
          <w:rFonts w:ascii="Times New Roman" w:eastAsia="標楷體" w:hAnsi="Times New Roman"/>
          <w:color w:val="000000" w:themeColor="text1"/>
          <w:sz w:val="32"/>
          <w:szCs w:val="32"/>
        </w:rPr>
        <w:t>刪除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(102/3/1)</w:t>
      </w:r>
    </w:p>
    <w:p w14:paraId="4781A423" w14:textId="77777777" w:rsidR="000257EE" w:rsidRPr="003058E8" w:rsidRDefault="000257EE">
      <w:pPr>
        <w:snapToGrid w:val="0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</w:p>
    <w:p w14:paraId="5382B971" w14:textId="77777777" w:rsidR="000257EE" w:rsidRPr="003058E8" w:rsidRDefault="000257EE">
      <w:pPr>
        <w:snapToGrid w:val="0"/>
        <w:spacing w:line="400" w:lineRule="exact"/>
        <w:rPr>
          <w:rFonts w:ascii="標楷體" w:eastAsia="標楷體" w:hAnsi="標楷體"/>
          <w:b/>
          <w:color w:val="000000" w:themeColor="text1"/>
          <w:szCs w:val="28"/>
        </w:rPr>
      </w:pPr>
    </w:p>
    <w:p w14:paraId="5910FF03" w14:textId="77777777" w:rsidR="000257EE" w:rsidRPr="003058E8" w:rsidRDefault="000257EE">
      <w:pPr>
        <w:pageBreakBefore/>
        <w:snapToGrid w:val="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14038F" w14:textId="77777777" w:rsidR="005F337B" w:rsidRPr="003058E8" w:rsidRDefault="005F337B" w:rsidP="00AA0EEE">
      <w:pPr>
        <w:spacing w:before="360" w:after="120" w:line="20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  <w:sectPr w:rsidR="005F337B" w:rsidRPr="003058E8">
          <w:headerReference w:type="default" r:id="rId50"/>
          <w:footerReference w:type="default" r:id="rId51"/>
          <w:footerReference w:type="first" r:id="rId52"/>
          <w:pgSz w:w="11906" w:h="16838"/>
          <w:pgMar w:top="1418" w:right="1134" w:bottom="1418" w:left="1134" w:header="851" w:footer="851" w:gutter="0"/>
          <w:cols w:space="720"/>
          <w:titlePg/>
          <w:docGrid w:type="lines" w:linePitch="432"/>
        </w:sect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附表二十</w:t>
      </w:r>
      <w:r w:rsidR="00AA0EEE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一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刪除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(99/</w:t>
      </w:r>
      <w:r w:rsidR="00AA0EEE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/1)</w:t>
      </w:r>
    </w:p>
    <w:p w14:paraId="26D96D40" w14:textId="77777777" w:rsidR="000257EE" w:rsidRPr="003058E8" w:rsidRDefault="00274757">
      <w:pPr>
        <w:spacing w:before="360" w:after="120" w:line="200" w:lineRule="exact"/>
        <w:jc w:val="center"/>
        <w:rPr>
          <w:rFonts w:ascii="Times New Roman" w:hAnsi="Times New Roman"/>
          <w:color w:val="000000" w:themeColor="text1"/>
        </w:rPr>
        <w:sectPr w:rsidR="000257EE" w:rsidRPr="003058E8">
          <w:headerReference w:type="default" r:id="rId53"/>
          <w:footerReference w:type="default" r:id="rId54"/>
          <w:footerReference w:type="first" r:id="rId55"/>
          <w:pgSz w:w="11906" w:h="16838"/>
          <w:pgMar w:top="1418" w:right="1134" w:bottom="1418" w:left="1134" w:header="851" w:footer="851" w:gutter="0"/>
          <w:cols w:space="720"/>
          <w:titlePg/>
          <w:docGrid w:type="lines" w:linePitch="432"/>
        </w:sect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附表二十二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刪除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(99/7/1)</w:t>
      </w:r>
    </w:p>
    <w:p w14:paraId="7E410417" w14:textId="77777777" w:rsidR="000257EE" w:rsidRPr="003058E8" w:rsidRDefault="005E147B">
      <w:pPr>
        <w:jc w:val="right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hAnsi="Times New Roman"/>
          <w:b/>
          <w:bCs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686F0E" wp14:editId="59795968">
                <wp:simplePos x="0" y="0"/>
                <wp:positionH relativeFrom="column">
                  <wp:posOffset>-47625</wp:posOffset>
                </wp:positionH>
                <wp:positionV relativeFrom="paragraph">
                  <wp:posOffset>-247650</wp:posOffset>
                </wp:positionV>
                <wp:extent cx="1218565" cy="466725"/>
                <wp:effectExtent l="0" t="0" r="0" b="9525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D21EB" w14:textId="77777777" w:rsidR="000043D3" w:rsidRDefault="000043D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附表二十三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86F0E" id="Text Box 69" o:spid="_x0000_s1041" type="#_x0000_t202" style="position:absolute;left:0;text-align:left;margin-left:-3.75pt;margin-top:-19.5pt;width:95.9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" filled="f" stroked="f">
                <v:textbox>
                  <w:txbxContent>
                    <w:p w14:paraId="761D21EB" w14:textId="77777777" w:rsidR="000043D3" w:rsidRDefault="000043D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附表二十三</w:t>
                      </w:r>
                    </w:p>
                  </w:txbxContent>
                </v:textbox>
              </v:shape>
            </w:pict>
          </mc:Fallback>
        </mc:AlternateContent>
      </w:r>
      <w:r w:rsidR="00274757" w:rsidRPr="003058E8">
        <w:rPr>
          <w:rFonts w:ascii="Times New Roman" w:hAnsi="Times New Roman"/>
          <w:color w:val="000000" w:themeColor="text1"/>
          <w:sz w:val="28"/>
          <w:szCs w:val="28"/>
        </w:rPr>
        <w:t>(97/5/1)</w:t>
      </w:r>
    </w:p>
    <w:p w14:paraId="1F46F060" w14:textId="77777777" w:rsidR="000257EE" w:rsidRPr="003058E8" w:rsidRDefault="00274757">
      <w:pPr>
        <w:jc w:val="center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  <w:r w:rsidRPr="003058E8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全民健康保險西醫基層總額降尿酸藥物使用建議表</w:t>
      </w:r>
    </w:p>
    <w:tbl>
      <w:tblPr>
        <w:tblW w:w="8880" w:type="dxa"/>
        <w:tblInd w:w="2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3"/>
        <w:gridCol w:w="2071"/>
        <w:gridCol w:w="1839"/>
        <w:gridCol w:w="3527"/>
      </w:tblGrid>
      <w:tr w:rsidR="003058E8" w:rsidRPr="003058E8" w14:paraId="1C46A802" w14:textId="77777777">
        <w:trPr>
          <w:cantSplit/>
          <w:trHeight w:val="696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05CD3" w14:textId="77777777" w:rsidR="000257EE" w:rsidRPr="003058E8" w:rsidRDefault="000257EE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61591" w14:textId="77777777" w:rsidR="000257EE" w:rsidRPr="003058E8" w:rsidRDefault="00274757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血中尿酸值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652E4" w14:textId="77777777" w:rsidR="000257EE" w:rsidRPr="003058E8" w:rsidRDefault="00274757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給付規定</w:t>
            </w:r>
          </w:p>
        </w:tc>
      </w:tr>
      <w:tr w:rsidR="003058E8" w:rsidRPr="003058E8" w14:paraId="7FCA0196" w14:textId="77777777">
        <w:trPr>
          <w:cantSplit/>
          <w:trHeight w:val="716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80A86" w14:textId="77777777" w:rsidR="000257EE" w:rsidRPr="003058E8" w:rsidRDefault="000257EE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8A08E" w14:textId="77777777" w:rsidR="000257EE" w:rsidRPr="003058E8" w:rsidRDefault="00274757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起步治療標準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4344F" w14:textId="77777777" w:rsidR="000257EE" w:rsidRPr="003058E8" w:rsidRDefault="00274757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治療目標</w:t>
            </w: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7BAE8" w14:textId="77777777" w:rsidR="000257EE" w:rsidRPr="003058E8" w:rsidRDefault="000257EE">
            <w:pPr>
              <w:spacing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58E8" w:rsidRPr="003058E8" w14:paraId="3728439F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BD740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26D5A2F" w14:textId="77777777" w:rsidR="000257EE" w:rsidRPr="003058E8" w:rsidRDefault="00274757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無痛風相</w:t>
            </w:r>
          </w:p>
          <w:p w14:paraId="6829B628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33E0AC1" w14:textId="77777777" w:rsidR="000257EE" w:rsidRPr="003058E8" w:rsidRDefault="00274757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關病症發</w:t>
            </w:r>
          </w:p>
          <w:p w14:paraId="1E2F4902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710A2BA" w14:textId="77777777" w:rsidR="000257EE" w:rsidRPr="003058E8" w:rsidRDefault="00274757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作史者</w:t>
            </w:r>
            <w:proofErr w:type="gram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F7A9B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424F7FA0" w14:textId="77777777" w:rsidR="000257EE" w:rsidRPr="003058E8" w:rsidRDefault="00274757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058E8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9.0mg/dl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DFE594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6E775167" w14:textId="77777777" w:rsidR="000257EE" w:rsidRPr="003058E8" w:rsidRDefault="00274757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058E8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≦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7.0mg/dl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AD952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6DF01732" w14:textId="77777777" w:rsidR="000257EE" w:rsidRPr="003058E8" w:rsidRDefault="00274757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若接受藥物治療後，建議每三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月抽血檢查一次，已達治療目標建議停藥，</w:t>
            </w:r>
            <w:r w:rsidR="00A61173"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  <w:r w:rsidR="00A61173"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至</w:t>
            </w:r>
            <w:r w:rsidR="00A61173"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個月後再抽血評估。</w:t>
            </w:r>
            <w:r w:rsidR="00FE003F"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(106/1/1)</w:t>
            </w:r>
          </w:p>
          <w:p w14:paraId="2EB6D579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257EE" w:rsidRPr="003058E8" w14:paraId="29C19E49" w14:textId="77777777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6FB3D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6CD109C8" w14:textId="77777777" w:rsidR="000257EE" w:rsidRPr="003058E8" w:rsidRDefault="00274757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曾經有過</w:t>
            </w:r>
          </w:p>
          <w:p w14:paraId="2A712775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52037943" w14:textId="77777777" w:rsidR="000257EE" w:rsidRPr="003058E8" w:rsidRDefault="00274757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痛風相關</w:t>
            </w:r>
          </w:p>
          <w:p w14:paraId="6A4FDD4C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4E9A446" w14:textId="77777777" w:rsidR="000257EE" w:rsidRPr="003058E8" w:rsidRDefault="00274757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病史者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FC7FA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9B7A4A7" w14:textId="77777777" w:rsidR="000257EE" w:rsidRPr="003058E8" w:rsidRDefault="00274757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058E8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≧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正常值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4648D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46022C72" w14:textId="77777777" w:rsidR="000257EE" w:rsidRPr="003058E8" w:rsidRDefault="00274757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058E8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≦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 mg/dl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FE63B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4BE056F3" w14:textId="77777777" w:rsidR="000257EE" w:rsidRPr="003058E8" w:rsidRDefault="00274757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若接受藥物治療後，建議每六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月抽血檢查一次，若半年內無痛風相關症狀發作且血中尿酸值達治療目標以下</w:t>
            </w:r>
            <w:r w:rsidR="00C54EE9"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3058E8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≦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 mg/dl</w:t>
            </w:r>
            <w:r w:rsidR="00C54EE9"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，建議</w:t>
            </w:r>
            <w:proofErr w:type="gramStart"/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減量給藥</w:t>
            </w:r>
            <w:proofErr w:type="gramEnd"/>
            <w:r w:rsidRPr="003058E8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。</w:t>
            </w:r>
          </w:p>
          <w:p w14:paraId="7874893B" w14:textId="77777777" w:rsidR="000257EE" w:rsidRPr="003058E8" w:rsidRDefault="000257EE">
            <w:pPr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D5B9CDA" w14:textId="77777777" w:rsidR="000257EE" w:rsidRPr="003058E8" w:rsidRDefault="000257EE" w:rsidP="00A51864">
      <w:pPr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sectPr w:rsidR="000257EE" w:rsidRPr="003058E8" w:rsidSect="000257EE">
      <w:headerReference w:type="default" r:id="rId56"/>
      <w:footerReference w:type="default" r:id="rId57"/>
      <w:pgSz w:w="11906" w:h="16838"/>
      <w:pgMar w:top="1440" w:right="849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0043D3" w:rsidRDefault="000043D3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0043D3" w:rsidRDefault="000043D3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中明">
    <w:altName w:val="MS Gothic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795BB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401</w:t>
    </w:r>
    <w:r>
      <w:rPr>
        <w:lang w:val="zh-TW"/>
      </w:rPr>
      <w:fldChar w:fldCharType="end"/>
    </w:r>
  </w:p>
  <w:p w14:paraId="6DB7D16A" w14:textId="77777777" w:rsidR="000043D3" w:rsidRDefault="000043D3">
    <w:pPr>
      <w:pStyle w:val="a9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A3563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416</w:t>
    </w:r>
    <w:r>
      <w:rPr>
        <w:lang w:val="zh-TW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0F63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417</w:t>
    </w:r>
    <w:r>
      <w:rPr>
        <w:lang w:val="zh-TW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F8A4E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418</w:t>
    </w:r>
    <w:r>
      <w:rPr>
        <w:lang w:val="zh-TW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5B2AD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419</w:t>
    </w:r>
    <w:r>
      <w:rPr>
        <w:lang w:val="zh-TW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CE467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420</w:t>
    </w:r>
    <w:r>
      <w:rPr>
        <w:lang w:val="zh-TW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CB5D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421</w:t>
    </w:r>
    <w:r>
      <w:rPr>
        <w:lang w:val="zh-TW"/>
      </w:rPr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4D8CD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422</w:t>
    </w:r>
    <w:r>
      <w:rPr>
        <w:lang w:val="zh-TW"/>
      </w:rP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7FB4F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427</w:t>
    </w:r>
    <w:r>
      <w:rPr>
        <w:lang w:val="zh-TW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C71D3" w14:textId="77777777" w:rsidR="000043D3" w:rsidRDefault="000043D3" w:rsidP="0048635E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437</w:t>
    </w:r>
    <w:r>
      <w:rPr>
        <w:lang w:val="zh-TW"/>
      </w:rPr>
      <w:fldChar w:fldCharType="end"/>
    </w:r>
  </w:p>
  <w:p w14:paraId="507BE06E" w14:textId="028E032C" w:rsidR="000043D3" w:rsidRDefault="000043D3">
    <w:pPr>
      <w:pStyle w:val="a9"/>
      <w:ind w:right="360"/>
      <w:jc w:val="cen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2FBB8" w14:textId="77777777" w:rsidR="000043D3" w:rsidRDefault="000043D3" w:rsidP="0048635E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437</w:t>
    </w:r>
    <w:r>
      <w:rPr>
        <w:lang w:val="zh-TW"/>
      </w:rPr>
      <w:fldChar w:fldCharType="end"/>
    </w:r>
  </w:p>
  <w:p w14:paraId="40BFDA88" w14:textId="6B7809C4" w:rsidR="000043D3" w:rsidRDefault="000043D3" w:rsidP="0048635E">
    <w:pPr>
      <w:pStyle w:val="a9"/>
      <w:tabs>
        <w:tab w:val="clear" w:pos="4153"/>
        <w:tab w:val="clear" w:pos="8306"/>
        <w:tab w:val="left" w:pos="332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5BCEC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402</w:t>
    </w:r>
    <w:r>
      <w:rPr>
        <w:lang w:val="zh-TW"/>
      </w:rPr>
      <w:fldChar w:fldCharType="end"/>
    </w:r>
  </w:p>
  <w:p w14:paraId="27FD87D9" w14:textId="77777777" w:rsidR="000043D3" w:rsidRDefault="000043D3">
    <w:pPr>
      <w:pStyle w:val="a9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512A0" w14:textId="77777777" w:rsidR="000043D3" w:rsidRDefault="000043D3">
    <w:pPr>
      <w:pStyle w:val="a9"/>
      <w:ind w:right="360"/>
      <w:jc w:val="center"/>
    </w:pPr>
    <w:r>
      <w:rPr>
        <w:rFonts w:ascii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D034FC" wp14:editId="088D475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1135" cy="228600"/>
              <wp:effectExtent l="0" t="0" r="18415" b="0"/>
              <wp:wrapSquare wrapText="bothSides"/>
              <wp:docPr id="2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19182" w14:textId="77777777" w:rsidR="000043D3" w:rsidRDefault="000043D3">
                          <w:pPr>
                            <w:pStyle w:val="a9"/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 PAGE 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</w:rPr>
                            <w:t>121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034FC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42" type="#_x0000_t202" style="position:absolute;left:0;text-align:left;margin-left:-36.15pt;margin-top:.05pt;width:15.05pt;height:18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" filled="f" stroked="f">
              <v:textbox style="mso-fit-shape-to-text:t" inset="0,0,0,0">
                <w:txbxContent>
                  <w:p w14:paraId="1E019182" w14:textId="77777777" w:rsidR="000043D3" w:rsidRDefault="000043D3">
                    <w:pPr>
                      <w:pStyle w:val="a9"/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 xml:space="preserve"> PAGE 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>
                      <w:rPr>
                        <w:rStyle w:val="af0"/>
                      </w:rPr>
                      <w:t>121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AA6F" w14:textId="77777777" w:rsidR="000043D3" w:rsidRDefault="000043D3" w:rsidP="0048635E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444</w:t>
    </w:r>
    <w:r>
      <w:rPr>
        <w:lang w:val="zh-TW"/>
      </w:rPr>
      <w:fldChar w:fldCharType="end"/>
    </w:r>
  </w:p>
  <w:p w14:paraId="17757955" w14:textId="77777777" w:rsidR="000043D3" w:rsidRDefault="000043D3">
    <w:pPr>
      <w:pStyle w:val="a9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0043D3" w:rsidRDefault="000043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00FE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403</w:t>
    </w:r>
    <w:r>
      <w:rPr>
        <w:lang w:val="zh-TW"/>
      </w:rPr>
      <w:fldChar w:fldCharType="end"/>
    </w:r>
  </w:p>
  <w:p w14:paraId="623FEFA8" w14:textId="77777777" w:rsidR="000043D3" w:rsidRDefault="000043D3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25CAF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404</w:t>
    </w:r>
    <w:r>
      <w:rPr>
        <w:lang w:val="zh-TW"/>
      </w:rPr>
      <w:fldChar w:fldCharType="end"/>
    </w:r>
  </w:p>
  <w:p w14:paraId="2CBA5501" w14:textId="77777777" w:rsidR="000043D3" w:rsidRDefault="000043D3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CBE5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405</w:t>
    </w:r>
    <w:r>
      <w:rPr>
        <w:lang w:val="zh-TW"/>
      </w:rPr>
      <w:fldChar w:fldCharType="end"/>
    </w:r>
  </w:p>
  <w:p w14:paraId="2210E337" w14:textId="77777777" w:rsidR="000043D3" w:rsidRDefault="000043D3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5C864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406</w:t>
    </w:r>
    <w:r>
      <w:rPr>
        <w:lang w:val="zh-TW"/>
      </w:rPr>
      <w:fldChar w:fldCharType="end"/>
    </w:r>
  </w:p>
  <w:p w14:paraId="0C8589B6" w14:textId="77777777" w:rsidR="000043D3" w:rsidRDefault="000043D3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0B7F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407</w:t>
    </w:r>
    <w:r>
      <w:rPr>
        <w:lang w:val="zh-TW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4F21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414</w:t>
    </w:r>
    <w:r>
      <w:rPr>
        <w:lang w:val="zh-TW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E1ED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415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0043D3" w:rsidRDefault="000043D3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0043D3" w:rsidRDefault="000043D3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4F0BF" w14:textId="77777777" w:rsidR="000043D3" w:rsidRDefault="000043D3">
    <w:pPr>
      <w:pStyle w:val="a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B4322" w14:textId="77777777" w:rsidR="000043D3" w:rsidRDefault="000043D3">
    <w:pPr>
      <w:pStyle w:val="a7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FD513" w14:textId="77777777" w:rsidR="000043D3" w:rsidRDefault="000043D3">
    <w:pPr>
      <w:pStyle w:val="a7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ABC0" w14:textId="77777777" w:rsidR="000043D3" w:rsidRDefault="000043D3">
    <w:pPr>
      <w:pStyle w:val="a7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7F09" w14:textId="77777777" w:rsidR="000043D3" w:rsidRDefault="000043D3">
    <w:pPr>
      <w:pStyle w:val="a7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EFB6C" w14:textId="77777777" w:rsidR="000043D3" w:rsidRDefault="000043D3">
    <w:pPr>
      <w:pStyle w:val="a7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AB4C3" w14:textId="77777777" w:rsidR="000043D3" w:rsidRDefault="000043D3">
    <w:pPr>
      <w:pStyle w:val="a7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785D6" w14:textId="77777777" w:rsidR="000043D3" w:rsidRDefault="000043D3">
    <w:pPr>
      <w:pStyle w:val="a7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7D332" w14:textId="77777777" w:rsidR="000043D3" w:rsidRDefault="000043D3">
    <w:pPr>
      <w:pStyle w:val="a7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749D8" w14:textId="77777777" w:rsidR="000043D3" w:rsidRDefault="000043D3">
    <w:pPr>
      <w:pStyle w:val="a7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0933" w14:textId="77777777" w:rsidR="000043D3" w:rsidRDefault="000043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EB97" w14:textId="77777777" w:rsidR="000043D3" w:rsidRDefault="000043D3">
    <w:pPr>
      <w:pStyle w:val="a7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0043D3" w:rsidRDefault="000043D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6E5C" w14:textId="77777777" w:rsidR="000043D3" w:rsidRDefault="000043D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8628D" w14:textId="77777777" w:rsidR="000043D3" w:rsidRDefault="000043D3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D1FC" w14:textId="77777777" w:rsidR="000043D3" w:rsidRDefault="000043D3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4911B" w14:textId="77777777" w:rsidR="000043D3" w:rsidRDefault="000043D3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0ECD" w14:textId="77777777" w:rsidR="000043D3" w:rsidRDefault="000043D3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E3282" w14:textId="77777777" w:rsidR="000043D3" w:rsidRDefault="000043D3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EAB6" w14:textId="77777777" w:rsidR="000043D3" w:rsidRDefault="000043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480"/>
  <w:autoHyphenation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43D3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57E7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679CA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2972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E7CA5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058E8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28B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49EB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6A44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CD"/>
    <w:rsid w:val="009466D7"/>
    <w:rsid w:val="00952ADD"/>
    <w:rsid w:val="009541F7"/>
    <w:rsid w:val="0095425A"/>
    <w:rsid w:val="0095462A"/>
    <w:rsid w:val="009577A4"/>
    <w:rsid w:val="00957BA9"/>
    <w:rsid w:val="00963F5D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1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864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4BE3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86D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2F3C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C6112"/>
    <w:rsid w:val="00DD0CA1"/>
    <w:rsid w:val="00DD2170"/>
    <w:rsid w:val="00DD5189"/>
    <w:rsid w:val="00DD5576"/>
    <w:rsid w:val="00DD7603"/>
    <w:rsid w:val="00DE1220"/>
    <w:rsid w:val="00DE238B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line number"/>
    <w:basedOn w:val="a2"/>
    <w:uiPriority w:val="99"/>
    <w:semiHidden/>
    <w:unhideWhenUsed/>
    <w:rsid w:val="0000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2.xml"/><Relationship Id="rId21" Type="http://schemas.openxmlformats.org/officeDocument/2006/relationships/footer" Target="footer7.xml"/><Relationship Id="rId34" Type="http://schemas.openxmlformats.org/officeDocument/2006/relationships/header" Target="header10.xml"/><Relationship Id="rId42" Type="http://schemas.openxmlformats.org/officeDocument/2006/relationships/header" Target="header14.xml"/><Relationship Id="rId47" Type="http://schemas.openxmlformats.org/officeDocument/2006/relationships/footer" Target="footer16.xml"/><Relationship Id="rId50" Type="http://schemas.openxmlformats.org/officeDocument/2006/relationships/header" Target="header18.xml"/><Relationship Id="rId55" Type="http://schemas.openxmlformats.org/officeDocument/2006/relationships/footer" Target="footer2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eader" Target="header8.xml"/><Relationship Id="rId11" Type="http://schemas.openxmlformats.org/officeDocument/2006/relationships/footer" Target="footer2.xm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40" Type="http://schemas.openxmlformats.org/officeDocument/2006/relationships/header" Target="header13.xml"/><Relationship Id="rId45" Type="http://schemas.openxmlformats.org/officeDocument/2006/relationships/footer" Target="footer15.xml"/><Relationship Id="rId53" Type="http://schemas.openxmlformats.org/officeDocument/2006/relationships/header" Target="header19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image" Target="media/image2.jpeg"/><Relationship Id="rId44" Type="http://schemas.openxmlformats.org/officeDocument/2006/relationships/header" Target="header15.xml"/><Relationship Id="rId52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1.png"/><Relationship Id="rId30" Type="http://schemas.openxmlformats.org/officeDocument/2006/relationships/footer" Target="footer8.xml"/><Relationship Id="rId35" Type="http://schemas.openxmlformats.org/officeDocument/2006/relationships/footer" Target="footer10.xml"/><Relationship Id="rId43" Type="http://schemas.openxmlformats.org/officeDocument/2006/relationships/footer" Target="footer14.xml"/><Relationship Id="rId48" Type="http://schemas.openxmlformats.org/officeDocument/2006/relationships/header" Target="header17.xml"/><Relationship Id="rId56" Type="http://schemas.openxmlformats.org/officeDocument/2006/relationships/header" Target="header20.xml"/><Relationship Id="rId8" Type="http://schemas.openxmlformats.org/officeDocument/2006/relationships/header" Target="header1.xml"/><Relationship Id="rId51" Type="http://schemas.openxmlformats.org/officeDocument/2006/relationships/footer" Target="footer18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3" Type="http://schemas.openxmlformats.org/officeDocument/2006/relationships/footer" Target="footer9.xml"/><Relationship Id="rId38" Type="http://schemas.openxmlformats.org/officeDocument/2006/relationships/header" Target="header12.xml"/><Relationship Id="rId46" Type="http://schemas.openxmlformats.org/officeDocument/2006/relationships/header" Target="header16.xml"/><Relationship Id="rId59" Type="http://schemas.openxmlformats.org/officeDocument/2006/relationships/theme" Target="theme/theme1.xml"/><Relationship Id="rId20" Type="http://schemas.openxmlformats.org/officeDocument/2006/relationships/header" Target="header7.xml"/><Relationship Id="rId41" Type="http://schemas.openxmlformats.org/officeDocument/2006/relationships/footer" Target="footer13.xml"/><Relationship Id="rId54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8" Type="http://schemas.openxmlformats.org/officeDocument/2006/relationships/image" Target="media/image2.png"/><Relationship Id="rId36" Type="http://schemas.openxmlformats.org/officeDocument/2006/relationships/header" Target="header11.xml"/><Relationship Id="rId49" Type="http://schemas.openxmlformats.org/officeDocument/2006/relationships/footer" Target="footer17.xml"/><Relationship Id="rId57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82CB-9C0B-4622-AB77-F594FDD9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2852</Words>
  <Characters>16259</Characters>
  <Application>Microsoft Office Word</Application>
  <DocSecurity>0</DocSecurity>
  <Lines>135</Lines>
  <Paragraphs>38</Paragraphs>
  <ScaleCrop>false</ScaleCrop>
  <Company/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呂淑汝</cp:lastModifiedBy>
  <cp:revision>3</cp:revision>
  <cp:lastPrinted>2024-12-19T07:46:00Z</cp:lastPrinted>
  <dcterms:created xsi:type="dcterms:W3CDTF">2025-01-05T04:31:00Z</dcterms:created>
  <dcterms:modified xsi:type="dcterms:W3CDTF">2025-01-05T04:34:00Z</dcterms:modified>
</cp:coreProperties>
</file>