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42C8A" w14:textId="77777777" w:rsidR="00C349E3" w:rsidRPr="00554B04" w:rsidRDefault="00C047D5" w:rsidP="00D14F23">
      <w:pPr>
        <w:ind w:left="1" w:hanging="426"/>
        <w:jc w:val="center"/>
        <w:rPr>
          <w:rFonts w:ascii="Times New Roman" w:hAnsi="Times New Roman"/>
        </w:rPr>
      </w:pPr>
      <w:r w:rsidRPr="00554B04">
        <w:rPr>
          <w:rStyle w:val="bbspaper"/>
          <w:rFonts w:ascii="Times New Roman" w:eastAsia="標楷體" w:hAnsi="Times New Roman"/>
          <w:b/>
          <w:sz w:val="32"/>
          <w:szCs w:val="27"/>
        </w:rPr>
        <w:t>「全民健康保險醫療費用審查注意事項」部分修正規定對照表</w:t>
      </w:r>
      <w:r w:rsidRPr="0011431C">
        <w:rPr>
          <w:rStyle w:val="bbspaper"/>
          <w:rFonts w:ascii="Times New Roman" w:eastAsia="標楷體" w:hAnsi="Times New Roman"/>
          <w:b/>
          <w:color w:val="FF0000"/>
          <w:sz w:val="32"/>
          <w:szCs w:val="27"/>
        </w:rPr>
        <w:t>1</w:t>
      </w:r>
      <w:r w:rsidR="004101B9" w:rsidRPr="0011431C">
        <w:rPr>
          <w:rStyle w:val="bbspaper"/>
          <w:rFonts w:ascii="Times New Roman" w:eastAsia="標楷體" w:hAnsi="Times New Roman"/>
          <w:b/>
          <w:color w:val="FF0000"/>
          <w:sz w:val="32"/>
          <w:szCs w:val="27"/>
        </w:rPr>
        <w:t>1</w:t>
      </w:r>
      <w:r w:rsidRPr="0011431C">
        <w:rPr>
          <w:rStyle w:val="bbspaper"/>
          <w:rFonts w:ascii="Times New Roman" w:eastAsia="標楷體" w:hAnsi="Times New Roman"/>
          <w:b/>
          <w:color w:val="FF0000"/>
          <w:sz w:val="32"/>
          <w:szCs w:val="27"/>
        </w:rPr>
        <w:t>0.</w:t>
      </w:r>
      <w:r w:rsidR="00767F04">
        <w:rPr>
          <w:rStyle w:val="bbspaper"/>
          <w:rFonts w:ascii="Times New Roman" w:eastAsia="標楷體" w:hAnsi="Times New Roman"/>
          <w:b/>
          <w:color w:val="FF0000"/>
          <w:sz w:val="32"/>
          <w:szCs w:val="27"/>
        </w:rPr>
        <w:t>6</w:t>
      </w:r>
      <w:r w:rsidRPr="0011431C">
        <w:rPr>
          <w:rStyle w:val="bbspaper"/>
          <w:rFonts w:ascii="Times New Roman" w:eastAsia="標楷體" w:hAnsi="Times New Roman"/>
          <w:b/>
          <w:color w:val="FF0000"/>
          <w:sz w:val="32"/>
          <w:szCs w:val="27"/>
        </w:rPr>
        <w:t>.</w:t>
      </w:r>
      <w:r w:rsidR="0051483E">
        <w:rPr>
          <w:rStyle w:val="bbspaper"/>
          <w:rFonts w:ascii="Times New Roman" w:eastAsia="標楷體" w:hAnsi="Times New Roman"/>
          <w:b/>
          <w:color w:val="FF0000"/>
          <w:sz w:val="32"/>
          <w:szCs w:val="27"/>
        </w:rPr>
        <w:t>1</w:t>
      </w:r>
      <w:r w:rsidRPr="0011431C">
        <w:rPr>
          <w:rStyle w:val="bbspaper"/>
          <w:rFonts w:ascii="Times New Roman" w:eastAsia="標楷體" w:hAnsi="Times New Roman"/>
          <w:b/>
          <w:color w:val="FF0000"/>
          <w:sz w:val="32"/>
          <w:szCs w:val="27"/>
        </w:rPr>
        <w:t>生效</w:t>
      </w:r>
    </w:p>
    <w:p w14:paraId="162D7B48" w14:textId="77777777" w:rsidR="00350ECF" w:rsidRPr="00350ECF" w:rsidRDefault="00350ECF" w:rsidP="001600D0">
      <w:pPr>
        <w:ind w:leftChars="50" w:left="120" w:firstLineChars="50" w:firstLine="140"/>
        <w:rPr>
          <w:rFonts w:ascii="Times New Roman" w:hAnsi="Times New Roman"/>
          <w:sz w:val="22"/>
        </w:rPr>
      </w:pPr>
      <w:r>
        <w:rPr>
          <w:rStyle w:val="bbspaper"/>
          <w:rFonts w:ascii="Times New Roman" w:eastAsia="標楷體" w:hAnsi="Times New Roman" w:hint="eastAsia"/>
          <w:b/>
          <w:sz w:val="28"/>
          <w:szCs w:val="27"/>
        </w:rPr>
        <w:t>F</w:t>
      </w:r>
      <w:r>
        <w:rPr>
          <w:rStyle w:val="bbspaper"/>
          <w:rFonts w:ascii="Times New Roman" w:eastAsia="標楷體" w:hAnsi="Times New Roman"/>
          <w:b/>
          <w:sz w:val="28"/>
          <w:szCs w:val="27"/>
        </w:rPr>
        <w:t>or(</w:t>
      </w:r>
      <w:r>
        <w:rPr>
          <w:rStyle w:val="bbspaper"/>
          <w:rFonts w:ascii="Times New Roman" w:eastAsia="標楷體" w:hAnsi="Times New Roman" w:hint="eastAsia"/>
          <w:b/>
          <w:sz w:val="28"/>
          <w:szCs w:val="27"/>
        </w:rPr>
        <w:t>分章節</w:t>
      </w:r>
      <w:r>
        <w:rPr>
          <w:rStyle w:val="bbspaper"/>
          <w:rFonts w:ascii="Times New Roman" w:eastAsia="標楷體" w:hAnsi="Times New Roman" w:hint="eastAsia"/>
          <w:b/>
          <w:sz w:val="28"/>
          <w:szCs w:val="27"/>
        </w:rPr>
        <w:t>)</w:t>
      </w:r>
      <w:r>
        <w:rPr>
          <w:rStyle w:val="bbspaper"/>
          <w:rFonts w:ascii="Times New Roman" w:eastAsia="標楷體" w:hAnsi="Times New Roman" w:hint="eastAsia"/>
          <w:b/>
          <w:sz w:val="28"/>
          <w:szCs w:val="27"/>
        </w:rPr>
        <w:t>網頁更新</w:t>
      </w:r>
    </w:p>
    <w:tbl>
      <w:tblPr>
        <w:tblW w:w="10627" w:type="dxa"/>
        <w:jc w:val="center"/>
        <w:tblLayout w:type="fixed"/>
        <w:tblCellMar>
          <w:left w:w="10" w:type="dxa"/>
          <w:right w:w="10" w:type="dxa"/>
        </w:tblCellMar>
        <w:tblLook w:val="0000" w:firstRow="0" w:lastRow="0" w:firstColumn="0" w:lastColumn="0" w:noHBand="0" w:noVBand="0"/>
      </w:tblPr>
      <w:tblGrid>
        <w:gridCol w:w="5313"/>
        <w:gridCol w:w="5314"/>
      </w:tblGrid>
      <w:tr w:rsidR="00C349E3" w:rsidRPr="00554B04" w14:paraId="47D1FFF1" w14:textId="77777777" w:rsidTr="00DE138F">
        <w:trPr>
          <w:tblHeader/>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F4821" w14:textId="77777777" w:rsidR="00C349E3" w:rsidRPr="00554B04" w:rsidRDefault="00C047D5" w:rsidP="00D14F23">
            <w:pPr>
              <w:spacing w:line="400" w:lineRule="exact"/>
              <w:ind w:left="-108" w:firstLine="106"/>
              <w:jc w:val="center"/>
              <w:rPr>
                <w:rFonts w:ascii="Times New Roman" w:eastAsia="標楷體" w:hAnsi="Times New Roman"/>
                <w:sz w:val="28"/>
                <w:szCs w:val="28"/>
              </w:rPr>
            </w:pPr>
            <w:r w:rsidRPr="00554B04">
              <w:rPr>
                <w:rFonts w:ascii="Times New Roman" w:eastAsia="標楷體" w:hAnsi="Times New Roman"/>
                <w:sz w:val="28"/>
                <w:szCs w:val="28"/>
              </w:rPr>
              <w:t>修正後審查注意事項規定</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F0510" w14:textId="77777777" w:rsidR="00C349E3" w:rsidRPr="00554B04" w:rsidRDefault="00C047D5" w:rsidP="00D14F23">
            <w:pPr>
              <w:spacing w:line="400" w:lineRule="exact"/>
              <w:jc w:val="center"/>
              <w:rPr>
                <w:rFonts w:ascii="Times New Roman" w:eastAsia="標楷體" w:hAnsi="Times New Roman"/>
                <w:sz w:val="28"/>
                <w:szCs w:val="28"/>
              </w:rPr>
            </w:pPr>
            <w:r w:rsidRPr="00554B04">
              <w:rPr>
                <w:rFonts w:ascii="Times New Roman" w:eastAsia="標楷體" w:hAnsi="Times New Roman"/>
                <w:sz w:val="28"/>
                <w:szCs w:val="28"/>
              </w:rPr>
              <w:t>原審查注意事項規定</w:t>
            </w:r>
          </w:p>
        </w:tc>
      </w:tr>
      <w:tr w:rsidR="00C349E3" w:rsidRPr="00554B04" w14:paraId="087529A6" w14:textId="77777777" w:rsidTr="00DE138F">
        <w:trPr>
          <w:trHeight w:val="269"/>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4A52E" w14:textId="77777777" w:rsidR="00C349E3" w:rsidRPr="00554B04" w:rsidRDefault="00C047D5" w:rsidP="00F7643F">
            <w:pPr>
              <w:spacing w:line="600" w:lineRule="exact"/>
              <w:ind w:left="510" w:hanging="510"/>
              <w:jc w:val="both"/>
              <w:rPr>
                <w:rFonts w:ascii="Times New Roman" w:eastAsia="標楷體" w:hAnsi="Times New Roman"/>
                <w:b/>
                <w:color w:val="000000"/>
                <w:sz w:val="28"/>
                <w:szCs w:val="28"/>
              </w:rPr>
            </w:pPr>
            <w:r w:rsidRPr="00554B04">
              <w:rPr>
                <w:rFonts w:ascii="Times New Roman" w:eastAsia="標楷體" w:hAnsi="Times New Roman"/>
                <w:b/>
                <w:color w:val="000000"/>
                <w:sz w:val="28"/>
                <w:szCs w:val="28"/>
              </w:rPr>
              <w:t>全民健康保險醫療費用審查注意事項</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1AD60" w14:textId="77777777" w:rsidR="00C349E3" w:rsidRPr="00554B04" w:rsidRDefault="00C047D5" w:rsidP="00F7643F">
            <w:pPr>
              <w:spacing w:line="600" w:lineRule="exact"/>
              <w:ind w:left="510" w:hanging="510"/>
              <w:jc w:val="both"/>
              <w:rPr>
                <w:rFonts w:ascii="Times New Roman" w:eastAsia="標楷體" w:hAnsi="Times New Roman"/>
                <w:b/>
                <w:color w:val="000000"/>
                <w:sz w:val="28"/>
                <w:szCs w:val="28"/>
              </w:rPr>
            </w:pPr>
            <w:r w:rsidRPr="00554B04">
              <w:rPr>
                <w:rFonts w:ascii="Times New Roman" w:eastAsia="標楷體" w:hAnsi="Times New Roman"/>
                <w:b/>
                <w:color w:val="000000"/>
                <w:sz w:val="28"/>
                <w:szCs w:val="28"/>
              </w:rPr>
              <w:t>全民健康保險醫療費用審查注意事項</w:t>
            </w:r>
          </w:p>
        </w:tc>
      </w:tr>
      <w:tr w:rsidR="00C349E3" w:rsidRPr="00554B04" w14:paraId="020DD53D" w14:textId="77777777" w:rsidTr="00045E18">
        <w:trPr>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7CD4" w14:textId="77777777" w:rsidR="00C349E3" w:rsidRPr="00554B04" w:rsidRDefault="00C047D5" w:rsidP="00D14F23">
            <w:pPr>
              <w:spacing w:line="600" w:lineRule="exact"/>
              <w:ind w:left="510" w:hanging="510"/>
              <w:rPr>
                <w:rFonts w:ascii="Times New Roman" w:eastAsia="標楷體" w:hAnsi="Times New Roman"/>
                <w:b/>
                <w:color w:val="000000"/>
                <w:sz w:val="28"/>
                <w:szCs w:val="28"/>
              </w:rPr>
            </w:pPr>
            <w:bookmarkStart w:id="0" w:name="_Toc514678335"/>
            <w:r w:rsidRPr="00554B04">
              <w:rPr>
                <w:rFonts w:ascii="Times New Roman" w:eastAsia="標楷體" w:hAnsi="Times New Roman"/>
                <w:b/>
                <w:color w:val="000000"/>
                <w:sz w:val="28"/>
                <w:szCs w:val="28"/>
              </w:rPr>
              <w:t>第一部</w:t>
            </w:r>
            <w:bookmarkEnd w:id="0"/>
            <w:r w:rsidRPr="00554B04">
              <w:rPr>
                <w:rFonts w:ascii="Times New Roman" w:eastAsia="標楷體" w:hAnsi="Times New Roman"/>
                <w:b/>
                <w:color w:val="000000"/>
                <w:sz w:val="28"/>
                <w:szCs w:val="28"/>
              </w:rPr>
              <w:t xml:space="preserve">  </w:t>
            </w:r>
            <w:r w:rsidRPr="00554B04">
              <w:rPr>
                <w:rFonts w:ascii="Times New Roman" w:eastAsia="標楷體" w:hAnsi="Times New Roman"/>
                <w:b/>
                <w:color w:val="000000"/>
                <w:sz w:val="28"/>
                <w:szCs w:val="28"/>
              </w:rPr>
              <w:t>醫院醫療費用審查注意事項</w:t>
            </w:r>
          </w:p>
          <w:p w14:paraId="46809B58"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9</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84016569</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85001960</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86000060</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87007495</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89015284</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20</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0910023538</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函公告</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0930068296</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函公告修正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0940068620</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函公告修正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0940069098</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0950068550</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0960062072</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0970012154</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0970012203</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0970012454</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0980032057</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0980095034</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0980095828</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p>
          <w:p w14:paraId="4ED46000"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0990074102</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p>
          <w:p w14:paraId="4473C275"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5</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0990051357</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0990082225</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100</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1000075057</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100</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10</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1000075850</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p>
          <w:p w14:paraId="27F7CFE8"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1010074718</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68EFC31B"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1010075126</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511CDC1E"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1010075422</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102</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1020034874</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102</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1020035689</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5B3547A9"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102</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1020035787</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260AF34A"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1030035320</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1030035693</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1030036475</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1040035724</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30</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1040036706</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1050080727</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1060081002</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0D243002"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1060081061</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40527333"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5</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1060081078</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361A4764"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1060081104</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29319555"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8</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1060081114</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6E3A94B9"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8</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1060081125</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58687BE9"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1060081152</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3B66797A"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1060081164</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654F235F"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5</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1070035290</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280CDC7D" w14:textId="77777777" w:rsidR="00C349E3" w:rsidRPr="00554B04" w:rsidRDefault="00C047D5" w:rsidP="00D14F23">
            <w:pPr>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1080034843</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14:paraId="10736D3F" w14:textId="77777777" w:rsidR="00F4175F" w:rsidRPr="00554B04" w:rsidRDefault="00F4175F" w:rsidP="00D14F23">
            <w:pPr>
              <w:spacing w:line="0" w:lineRule="atLeast"/>
              <w:rPr>
                <w:rFonts w:ascii="Times New Roman" w:eastAsia="標楷體" w:hAnsi="Times New Roman"/>
                <w:sz w:val="16"/>
                <w:szCs w:val="16"/>
              </w:rPr>
            </w:pPr>
            <w:r w:rsidRPr="00554B04">
              <w:rPr>
                <w:rFonts w:ascii="Times New Roman" w:eastAsia="標楷體" w:hAnsi="Times New Roman"/>
                <w:sz w:val="16"/>
                <w:szCs w:val="16"/>
              </w:rPr>
              <w:t>衛生福利部中央健康</w:t>
            </w:r>
            <w:proofErr w:type="gramStart"/>
            <w:r w:rsidRPr="00554B04">
              <w:rPr>
                <w:rFonts w:ascii="Times New Roman" w:eastAsia="標楷體" w:hAnsi="Times New Roman"/>
                <w:sz w:val="16"/>
                <w:szCs w:val="16"/>
              </w:rPr>
              <w:t>保險署</w:t>
            </w:r>
            <w:proofErr w:type="gramEnd"/>
            <w:r w:rsidRPr="00554B04">
              <w:rPr>
                <w:rFonts w:ascii="Times New Roman" w:eastAsia="標楷體" w:hAnsi="Times New Roman"/>
                <w:sz w:val="16"/>
                <w:szCs w:val="16"/>
              </w:rPr>
              <w:t>109</w:t>
            </w:r>
            <w:r w:rsidRPr="00554B04">
              <w:rPr>
                <w:rFonts w:ascii="Times New Roman" w:eastAsia="標楷體" w:hAnsi="Times New Roman"/>
                <w:sz w:val="16"/>
                <w:szCs w:val="16"/>
              </w:rPr>
              <w:t>年</w:t>
            </w:r>
            <w:r w:rsidRPr="00554B04">
              <w:rPr>
                <w:rFonts w:ascii="Times New Roman" w:eastAsia="標楷體" w:hAnsi="Times New Roman"/>
                <w:sz w:val="16"/>
                <w:szCs w:val="16"/>
              </w:rPr>
              <w:t>3</w:t>
            </w:r>
            <w:r w:rsidRPr="00554B04">
              <w:rPr>
                <w:rFonts w:ascii="Times New Roman" w:eastAsia="標楷體" w:hAnsi="Times New Roman"/>
                <w:sz w:val="16"/>
                <w:szCs w:val="16"/>
              </w:rPr>
              <w:t>月</w:t>
            </w:r>
            <w:r w:rsidRPr="00554B04">
              <w:rPr>
                <w:rFonts w:ascii="Times New Roman" w:eastAsia="標楷體" w:hAnsi="Times New Roman"/>
                <w:sz w:val="16"/>
                <w:szCs w:val="16"/>
              </w:rPr>
              <w:t>23</w:t>
            </w:r>
            <w:r w:rsidRPr="00554B04">
              <w:rPr>
                <w:rFonts w:ascii="Times New Roman" w:eastAsia="標楷體" w:hAnsi="Times New Roman"/>
                <w:sz w:val="16"/>
                <w:szCs w:val="16"/>
              </w:rPr>
              <w:t>日</w:t>
            </w:r>
            <w:proofErr w:type="gramStart"/>
            <w:r w:rsidRPr="00554B04">
              <w:rPr>
                <w:rFonts w:ascii="Times New Roman" w:eastAsia="標楷體" w:hAnsi="Times New Roman"/>
                <w:sz w:val="16"/>
                <w:szCs w:val="16"/>
              </w:rPr>
              <w:t>健保審字第</w:t>
            </w:r>
            <w:r w:rsidRPr="00554B04">
              <w:rPr>
                <w:rFonts w:ascii="Times New Roman" w:eastAsia="標楷體" w:hAnsi="Times New Roman"/>
                <w:sz w:val="16"/>
                <w:szCs w:val="16"/>
              </w:rPr>
              <w:t>1090034829</w:t>
            </w:r>
            <w:r w:rsidRPr="00554B04">
              <w:rPr>
                <w:rFonts w:ascii="Times New Roman" w:eastAsia="標楷體" w:hAnsi="Times New Roman"/>
                <w:sz w:val="16"/>
                <w:szCs w:val="16"/>
              </w:rPr>
              <w:t>號</w:t>
            </w:r>
            <w:proofErr w:type="gramEnd"/>
            <w:r w:rsidRPr="00554B04">
              <w:rPr>
                <w:rFonts w:ascii="Times New Roman" w:eastAsia="標楷體" w:hAnsi="Times New Roman"/>
                <w:sz w:val="16"/>
                <w:szCs w:val="16"/>
              </w:rPr>
              <w:t>函令</w:t>
            </w:r>
          </w:p>
          <w:p w14:paraId="3732C874" w14:textId="77777777" w:rsidR="00F4175F" w:rsidRPr="00554B04" w:rsidRDefault="00F4175F" w:rsidP="00D14F23">
            <w:pPr>
              <w:spacing w:line="0" w:lineRule="atLeast"/>
              <w:rPr>
                <w:rFonts w:ascii="Times New Roman" w:eastAsia="標楷體" w:hAnsi="Times New Roman"/>
                <w:sz w:val="16"/>
                <w:szCs w:val="16"/>
              </w:rPr>
            </w:pPr>
            <w:r w:rsidRPr="00554B04">
              <w:rPr>
                <w:rFonts w:ascii="Times New Roman" w:eastAsia="標楷體" w:hAnsi="Times New Roman"/>
                <w:sz w:val="16"/>
                <w:szCs w:val="16"/>
              </w:rPr>
              <w:t>衛生福利部中央健康</w:t>
            </w:r>
            <w:proofErr w:type="gramStart"/>
            <w:r w:rsidRPr="00554B04">
              <w:rPr>
                <w:rFonts w:ascii="Times New Roman" w:eastAsia="標楷體" w:hAnsi="Times New Roman"/>
                <w:sz w:val="16"/>
                <w:szCs w:val="16"/>
              </w:rPr>
              <w:t>保險署</w:t>
            </w:r>
            <w:proofErr w:type="gramEnd"/>
            <w:r w:rsidRPr="00554B04">
              <w:rPr>
                <w:rFonts w:ascii="Times New Roman" w:eastAsia="標楷體" w:hAnsi="Times New Roman"/>
                <w:sz w:val="16"/>
                <w:szCs w:val="16"/>
              </w:rPr>
              <w:t>109</w:t>
            </w:r>
            <w:r w:rsidRPr="00554B04">
              <w:rPr>
                <w:rFonts w:ascii="Times New Roman" w:eastAsia="標楷體" w:hAnsi="Times New Roman"/>
                <w:sz w:val="16"/>
                <w:szCs w:val="16"/>
              </w:rPr>
              <w:t>年</w:t>
            </w:r>
            <w:r w:rsidRPr="00554B04">
              <w:rPr>
                <w:rFonts w:ascii="Times New Roman" w:eastAsia="標楷體" w:hAnsi="Times New Roman"/>
                <w:sz w:val="16"/>
                <w:szCs w:val="16"/>
              </w:rPr>
              <w:t>4</w:t>
            </w:r>
            <w:r w:rsidRPr="00554B04">
              <w:rPr>
                <w:rFonts w:ascii="Times New Roman" w:eastAsia="標楷體" w:hAnsi="Times New Roman"/>
                <w:sz w:val="16"/>
                <w:szCs w:val="16"/>
              </w:rPr>
              <w:t>月</w:t>
            </w:r>
            <w:r w:rsidRPr="00554B04">
              <w:rPr>
                <w:rFonts w:ascii="Times New Roman" w:eastAsia="標楷體" w:hAnsi="Times New Roman"/>
                <w:sz w:val="16"/>
                <w:szCs w:val="16"/>
              </w:rPr>
              <w:t>21</w:t>
            </w:r>
            <w:r w:rsidRPr="00554B04">
              <w:rPr>
                <w:rFonts w:ascii="Times New Roman" w:eastAsia="標楷體" w:hAnsi="Times New Roman"/>
                <w:sz w:val="16"/>
                <w:szCs w:val="16"/>
              </w:rPr>
              <w:t>日</w:t>
            </w:r>
            <w:proofErr w:type="gramStart"/>
            <w:r w:rsidRPr="00554B04">
              <w:rPr>
                <w:rFonts w:ascii="Times New Roman" w:eastAsia="標楷體" w:hAnsi="Times New Roman"/>
                <w:sz w:val="16"/>
                <w:szCs w:val="16"/>
              </w:rPr>
              <w:t>健保審字第</w:t>
            </w:r>
            <w:r w:rsidRPr="00554B04">
              <w:rPr>
                <w:rFonts w:ascii="Times New Roman" w:eastAsia="標楷體" w:hAnsi="Times New Roman"/>
                <w:sz w:val="16"/>
                <w:szCs w:val="16"/>
              </w:rPr>
              <w:t>1090035220</w:t>
            </w:r>
            <w:r w:rsidRPr="00554B04">
              <w:rPr>
                <w:rFonts w:ascii="Times New Roman" w:eastAsia="標楷體" w:hAnsi="Times New Roman"/>
                <w:sz w:val="16"/>
                <w:szCs w:val="16"/>
              </w:rPr>
              <w:t>號</w:t>
            </w:r>
            <w:proofErr w:type="gramEnd"/>
            <w:r w:rsidRPr="00554B04">
              <w:rPr>
                <w:rFonts w:ascii="Times New Roman" w:eastAsia="標楷體" w:hAnsi="Times New Roman"/>
                <w:sz w:val="16"/>
                <w:szCs w:val="16"/>
              </w:rPr>
              <w:t>函令</w:t>
            </w:r>
          </w:p>
          <w:p w14:paraId="3240D751" w14:textId="77777777" w:rsidR="004101B9" w:rsidRPr="001600D0" w:rsidRDefault="004101B9" w:rsidP="00D14F23">
            <w:pPr>
              <w:spacing w:line="0" w:lineRule="atLeast"/>
              <w:rPr>
                <w:rFonts w:ascii="Times New Roman" w:eastAsia="標楷體" w:hAnsi="Times New Roman"/>
                <w:color w:val="FF0000"/>
                <w:sz w:val="16"/>
                <w:szCs w:val="16"/>
                <w:u w:val="single"/>
              </w:rPr>
            </w:pPr>
            <w:r w:rsidRPr="001600D0">
              <w:rPr>
                <w:rFonts w:ascii="Times New Roman" w:eastAsia="標楷體" w:hAnsi="Times New Roman"/>
                <w:color w:val="FF0000"/>
                <w:sz w:val="16"/>
                <w:szCs w:val="16"/>
                <w:u w:val="single"/>
              </w:rPr>
              <w:t>衛生福利部中央健康</w:t>
            </w:r>
            <w:proofErr w:type="gramStart"/>
            <w:r w:rsidRPr="001600D0">
              <w:rPr>
                <w:rFonts w:ascii="Times New Roman" w:eastAsia="標楷體" w:hAnsi="Times New Roman"/>
                <w:color w:val="FF0000"/>
                <w:sz w:val="16"/>
                <w:szCs w:val="16"/>
                <w:u w:val="single"/>
              </w:rPr>
              <w:t>保險署</w:t>
            </w:r>
            <w:proofErr w:type="gramEnd"/>
            <w:r w:rsidRPr="001600D0">
              <w:rPr>
                <w:rFonts w:ascii="Times New Roman" w:eastAsia="標楷體" w:hAnsi="Times New Roman"/>
                <w:color w:val="FF0000"/>
                <w:sz w:val="16"/>
                <w:szCs w:val="16"/>
                <w:u w:val="single"/>
              </w:rPr>
              <w:t>110</w:t>
            </w:r>
            <w:r w:rsidRPr="001600D0">
              <w:rPr>
                <w:rFonts w:ascii="Times New Roman" w:eastAsia="標楷體" w:hAnsi="Times New Roman"/>
                <w:color w:val="FF0000"/>
                <w:sz w:val="16"/>
                <w:szCs w:val="16"/>
                <w:u w:val="single"/>
              </w:rPr>
              <w:t>年</w:t>
            </w:r>
            <w:r w:rsidR="00767F04" w:rsidRPr="001600D0">
              <w:rPr>
                <w:rFonts w:ascii="Times New Roman" w:eastAsia="標楷體" w:hAnsi="Times New Roman"/>
                <w:color w:val="FF0000"/>
                <w:sz w:val="16"/>
                <w:szCs w:val="16"/>
                <w:u w:val="single"/>
              </w:rPr>
              <w:t>5</w:t>
            </w:r>
            <w:r w:rsidRPr="001600D0">
              <w:rPr>
                <w:rFonts w:ascii="Times New Roman" w:eastAsia="標楷體" w:hAnsi="Times New Roman"/>
                <w:color w:val="FF0000"/>
                <w:sz w:val="16"/>
                <w:szCs w:val="16"/>
                <w:u w:val="single"/>
              </w:rPr>
              <w:t>月</w:t>
            </w:r>
            <w:r w:rsidR="00767F04" w:rsidRPr="001600D0">
              <w:rPr>
                <w:rFonts w:ascii="Times New Roman" w:eastAsia="標楷體" w:hAnsi="Times New Roman"/>
                <w:color w:val="FF0000"/>
                <w:sz w:val="16"/>
                <w:szCs w:val="16"/>
                <w:u w:val="single"/>
              </w:rPr>
              <w:t>14</w:t>
            </w:r>
            <w:r w:rsidRPr="001600D0">
              <w:rPr>
                <w:rFonts w:ascii="Times New Roman" w:eastAsia="標楷體" w:hAnsi="Times New Roman"/>
                <w:color w:val="FF0000"/>
                <w:sz w:val="16"/>
                <w:szCs w:val="16"/>
                <w:u w:val="single"/>
              </w:rPr>
              <w:t>日</w:t>
            </w:r>
            <w:proofErr w:type="gramStart"/>
            <w:r w:rsidRPr="001600D0">
              <w:rPr>
                <w:rFonts w:ascii="Times New Roman" w:eastAsia="標楷體" w:hAnsi="Times New Roman"/>
                <w:color w:val="FF0000"/>
                <w:sz w:val="16"/>
                <w:szCs w:val="16"/>
                <w:u w:val="single"/>
              </w:rPr>
              <w:t>健保審字第</w:t>
            </w:r>
            <w:r w:rsidR="00554B04" w:rsidRPr="001600D0">
              <w:rPr>
                <w:rFonts w:ascii="Times New Roman" w:eastAsia="標楷體" w:hAnsi="Times New Roman"/>
                <w:color w:val="FF0000"/>
                <w:sz w:val="16"/>
                <w:szCs w:val="16"/>
                <w:u w:val="single"/>
              </w:rPr>
              <w:t>1100034925</w:t>
            </w:r>
            <w:r w:rsidRPr="001600D0">
              <w:rPr>
                <w:rFonts w:ascii="Times New Roman" w:eastAsia="標楷體" w:hAnsi="Times New Roman"/>
                <w:color w:val="FF0000"/>
                <w:sz w:val="16"/>
                <w:szCs w:val="16"/>
                <w:u w:val="single"/>
              </w:rPr>
              <w:t>號</w:t>
            </w:r>
            <w:proofErr w:type="gramEnd"/>
            <w:r w:rsidRPr="001600D0">
              <w:rPr>
                <w:rFonts w:ascii="Times New Roman" w:eastAsia="標楷體" w:hAnsi="Times New Roman"/>
                <w:color w:val="FF0000"/>
                <w:sz w:val="16"/>
                <w:szCs w:val="16"/>
                <w:u w:val="single"/>
              </w:rPr>
              <w:t>函令</w:t>
            </w:r>
          </w:p>
          <w:p w14:paraId="7C911BB5" w14:textId="77777777" w:rsidR="00C349E3" w:rsidRPr="00554B04" w:rsidRDefault="00C047D5" w:rsidP="00D14F23">
            <w:pPr>
              <w:autoSpaceDE w:val="0"/>
              <w:snapToGrid w:val="0"/>
              <w:spacing w:line="300" w:lineRule="exact"/>
              <w:ind w:left="631" w:hanging="134"/>
              <w:rPr>
                <w:rFonts w:ascii="Times New Roman" w:hAnsi="Times New Roman"/>
              </w:rPr>
            </w:pPr>
            <w:r w:rsidRPr="00554B04">
              <w:rPr>
                <w:rFonts w:ascii="Times New Roman" w:eastAsia="標楷體" w:hAnsi="Times New Roman"/>
                <w:color w:val="000000"/>
                <w:sz w:val="16"/>
                <w:szCs w:val="16"/>
              </w:rPr>
              <w:t>*</w:t>
            </w:r>
            <w:r w:rsidRPr="00554B04">
              <w:rPr>
                <w:rFonts w:ascii="Times New Roman" w:eastAsia="標楷體" w:hAnsi="Times New Roman"/>
                <w:color w:val="000000"/>
                <w:sz w:val="16"/>
                <w:szCs w:val="16"/>
              </w:rPr>
              <w:t>本書各項規定後加</w:t>
            </w:r>
            <w:proofErr w:type="gramStart"/>
            <w:r w:rsidRPr="00554B04">
              <w:rPr>
                <w:rFonts w:ascii="Times New Roman" w:eastAsia="標楷體" w:hAnsi="Times New Roman"/>
                <w:color w:val="000000"/>
                <w:sz w:val="16"/>
                <w:szCs w:val="16"/>
              </w:rPr>
              <w:t>註</w:t>
            </w:r>
            <w:proofErr w:type="gramEnd"/>
            <w:r w:rsidRPr="00554B04">
              <w:rPr>
                <w:rFonts w:ascii="Times New Roman" w:eastAsia="標楷體" w:hAnsi="Times New Roman"/>
                <w:color w:val="000000"/>
                <w:sz w:val="16"/>
                <w:szCs w:val="16"/>
              </w:rPr>
              <w:t>之日期為該規定最終異動生效日</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F46D" w14:textId="77777777" w:rsidR="00C349E3" w:rsidRPr="00554B04" w:rsidRDefault="00C349E3" w:rsidP="00F7643F">
            <w:pPr>
              <w:autoSpaceDE w:val="0"/>
              <w:snapToGrid w:val="0"/>
              <w:spacing w:line="300" w:lineRule="exact"/>
              <w:ind w:left="733" w:hanging="841"/>
              <w:jc w:val="both"/>
              <w:rPr>
                <w:rFonts w:ascii="Times New Roman" w:eastAsia="標楷體" w:hAnsi="Times New Roman"/>
                <w:b/>
                <w:color w:val="000000"/>
                <w:sz w:val="28"/>
                <w:szCs w:val="28"/>
              </w:rPr>
            </w:pPr>
          </w:p>
        </w:tc>
      </w:tr>
      <w:tr w:rsidR="00C349E3" w:rsidRPr="00554B04" w14:paraId="2804313B" w14:textId="77777777" w:rsidTr="00045E18">
        <w:trPr>
          <w:trHeight w:val="6106"/>
          <w:jc w:val="center"/>
        </w:trPr>
        <w:tc>
          <w:tcPr>
            <w:tcW w:w="53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7BA3E41" w14:textId="77777777" w:rsidR="00C349E3" w:rsidRPr="00192E77" w:rsidRDefault="00C047D5" w:rsidP="00F7643F">
            <w:pPr>
              <w:pStyle w:val="af6"/>
              <w:numPr>
                <w:ilvl w:val="0"/>
                <w:numId w:val="39"/>
              </w:numPr>
              <w:rPr>
                <w:rFonts w:ascii="Times New Roman" w:eastAsia="標楷體" w:hAnsi="Times New Roman"/>
                <w:b/>
                <w:sz w:val="20"/>
                <w:szCs w:val="20"/>
              </w:rPr>
            </w:pPr>
            <w:bookmarkStart w:id="1" w:name="_Toc514678337"/>
            <w:r w:rsidRPr="00192E77">
              <w:rPr>
                <w:rFonts w:ascii="Times New Roman" w:eastAsia="標楷體" w:hAnsi="Times New Roman"/>
                <w:b/>
                <w:sz w:val="20"/>
                <w:szCs w:val="20"/>
              </w:rPr>
              <w:lastRenderedPageBreak/>
              <w:t>全民健康保險</w:t>
            </w:r>
            <w:r w:rsidRPr="00F7643F">
              <w:rPr>
                <w:rFonts w:ascii="Times New Roman" w:eastAsia="標楷體" w:hAnsi="Times New Roman"/>
                <w:b/>
                <w:sz w:val="20"/>
                <w:szCs w:val="20"/>
              </w:rPr>
              <w:t>非住</w:t>
            </w:r>
            <w:r w:rsidRPr="00192E77">
              <w:rPr>
                <w:rFonts w:ascii="Times New Roman" w:eastAsia="標楷體" w:hAnsi="Times New Roman"/>
                <w:b/>
                <w:sz w:val="20"/>
                <w:szCs w:val="20"/>
              </w:rPr>
              <w:t>院診斷關聯群</w:t>
            </w:r>
            <w:r w:rsidRPr="00192E77">
              <w:rPr>
                <w:rFonts w:ascii="Times New Roman" w:eastAsia="標楷體" w:hAnsi="Times New Roman"/>
                <w:b/>
                <w:sz w:val="20"/>
                <w:szCs w:val="20"/>
              </w:rPr>
              <w:t>(Tw-DRGs)</w:t>
            </w:r>
            <w:r w:rsidRPr="00192E77">
              <w:rPr>
                <w:rFonts w:ascii="Times New Roman" w:eastAsia="標楷體" w:hAnsi="Times New Roman"/>
                <w:b/>
                <w:sz w:val="20"/>
                <w:szCs w:val="20"/>
              </w:rPr>
              <w:t>案件</w:t>
            </w:r>
            <w:bookmarkEnd w:id="1"/>
            <w:r w:rsidR="007D3B04" w:rsidRPr="00192E77">
              <w:rPr>
                <w:rFonts w:ascii="Times New Roman" w:eastAsia="標楷體" w:hAnsi="Times New Roman" w:hint="eastAsia"/>
                <w:b/>
                <w:sz w:val="20"/>
                <w:szCs w:val="20"/>
              </w:rPr>
              <w:t>審查注意事項</w:t>
            </w:r>
          </w:p>
          <w:p w14:paraId="6EF32D30" w14:textId="77777777" w:rsidR="00EB0DB6" w:rsidRPr="00F7643F" w:rsidRDefault="00EB0DB6" w:rsidP="00F7643F">
            <w:pPr>
              <w:pStyle w:val="af6"/>
              <w:rPr>
                <w:rFonts w:ascii="Times New Roman" w:eastAsia="標楷體" w:hAnsi="Times New Roman"/>
                <w:b/>
                <w:sz w:val="20"/>
                <w:szCs w:val="20"/>
              </w:rPr>
            </w:pPr>
            <w:bookmarkStart w:id="2" w:name="_Toc514678339"/>
            <w:r w:rsidRPr="00F7643F">
              <w:rPr>
                <w:rFonts w:ascii="Times New Roman" w:eastAsia="標楷體" w:hAnsi="Times New Roman"/>
                <w:b/>
                <w:sz w:val="20"/>
                <w:szCs w:val="20"/>
              </w:rPr>
              <w:t>一、一般原則：</w:t>
            </w:r>
          </w:p>
          <w:p w14:paraId="021978A9" w14:textId="3F576A55" w:rsidR="00EB0DB6" w:rsidRPr="00067661" w:rsidRDefault="00EB0DB6" w:rsidP="00F7643F">
            <w:pPr>
              <w:pStyle w:val="af6"/>
              <w:ind w:left="800" w:hangingChars="400" w:hanging="800"/>
              <w:rPr>
                <w:rFonts w:ascii="Times New Roman" w:eastAsia="標楷體" w:hAnsi="Times New Roman"/>
                <w:sz w:val="20"/>
                <w:szCs w:val="20"/>
              </w:rPr>
            </w:pPr>
            <w:r w:rsidRPr="00067661">
              <w:rPr>
                <w:rFonts w:ascii="Times New Roman" w:eastAsia="標楷體" w:hAnsi="Times New Roman"/>
                <w:sz w:val="20"/>
                <w:szCs w:val="20"/>
              </w:rPr>
              <w:t>(</w:t>
            </w:r>
            <w:r w:rsidRPr="00067661">
              <w:rPr>
                <w:rFonts w:ascii="Times New Roman" w:eastAsia="標楷體" w:hAnsi="Times New Roman"/>
                <w:sz w:val="20"/>
                <w:szCs w:val="20"/>
              </w:rPr>
              <w:t>三十二</w:t>
            </w:r>
            <w:r w:rsidRPr="00067661">
              <w:rPr>
                <w:rFonts w:ascii="Times New Roman" w:eastAsia="標楷體" w:hAnsi="Times New Roman"/>
                <w:sz w:val="20"/>
                <w:szCs w:val="20"/>
              </w:rPr>
              <w:t>)</w:t>
            </w:r>
            <w:r w:rsidRPr="00067661">
              <w:rPr>
                <w:rFonts w:ascii="Times New Roman" w:eastAsia="標楷體" w:hAnsi="Times New Roman"/>
                <w:sz w:val="20"/>
                <w:szCs w:val="20"/>
              </w:rPr>
              <w:t>「流行性感冒</w:t>
            </w:r>
            <w:r w:rsidRPr="00067661">
              <w:rPr>
                <w:rFonts w:ascii="Times New Roman" w:eastAsia="標楷體" w:hAnsi="Times New Roman"/>
                <w:sz w:val="20"/>
                <w:szCs w:val="20"/>
              </w:rPr>
              <w:t>A</w:t>
            </w:r>
            <w:r w:rsidRPr="00067661">
              <w:rPr>
                <w:rFonts w:ascii="Times New Roman" w:eastAsia="標楷體" w:hAnsi="Times New Roman"/>
                <w:sz w:val="20"/>
                <w:szCs w:val="20"/>
              </w:rPr>
              <w:t>型病毒抗原</w:t>
            </w:r>
            <w:r w:rsidRPr="00067661">
              <w:rPr>
                <w:rFonts w:ascii="Times New Roman" w:eastAsia="標楷體" w:hAnsi="Times New Roman"/>
                <w:sz w:val="20"/>
                <w:szCs w:val="20"/>
              </w:rPr>
              <w:t>(14065C)</w:t>
            </w:r>
            <w:r w:rsidRPr="00067661">
              <w:rPr>
                <w:rFonts w:ascii="Times New Roman" w:eastAsia="標楷體" w:hAnsi="Times New Roman"/>
                <w:sz w:val="20"/>
                <w:szCs w:val="20"/>
              </w:rPr>
              <w:t>」及「流行性感冒</w:t>
            </w:r>
            <w:r w:rsidRPr="00067661">
              <w:rPr>
                <w:rFonts w:ascii="Times New Roman" w:eastAsia="標楷體" w:hAnsi="Times New Roman"/>
                <w:sz w:val="20"/>
                <w:szCs w:val="20"/>
              </w:rPr>
              <w:t>B</w:t>
            </w:r>
            <w:r w:rsidRPr="00067661">
              <w:rPr>
                <w:rFonts w:ascii="Times New Roman" w:eastAsia="標楷體" w:hAnsi="Times New Roman"/>
                <w:sz w:val="20"/>
                <w:szCs w:val="20"/>
              </w:rPr>
              <w:t>型病毒抗原</w:t>
            </w:r>
            <w:r w:rsidRPr="00067661">
              <w:rPr>
                <w:rFonts w:ascii="Times New Roman" w:eastAsia="標楷體" w:hAnsi="Times New Roman"/>
                <w:sz w:val="20"/>
                <w:szCs w:val="20"/>
              </w:rPr>
              <w:t>(14066C)</w:t>
            </w:r>
            <w:r w:rsidRPr="00067661">
              <w:rPr>
                <w:rFonts w:ascii="Times New Roman" w:eastAsia="標楷體" w:hAnsi="Times New Roman"/>
                <w:sz w:val="20"/>
                <w:szCs w:val="20"/>
              </w:rPr>
              <w:t>」之審查原</w:t>
            </w:r>
            <w:r w:rsidRPr="00296F87">
              <w:rPr>
                <w:rFonts w:ascii="Times New Roman" w:eastAsia="標楷體" w:hAnsi="Times New Roman"/>
                <w:sz w:val="20"/>
                <w:szCs w:val="20"/>
              </w:rPr>
              <w:t>則</w:t>
            </w:r>
            <w:r w:rsidR="00296F87" w:rsidRPr="00296F87">
              <w:rPr>
                <w:rFonts w:ascii="Times New Roman" w:eastAsia="標楷體" w:hAnsi="Times New Roman" w:hint="eastAsia"/>
                <w:kern w:val="0"/>
                <w:sz w:val="20"/>
                <w:szCs w:val="20"/>
              </w:rPr>
              <w:t>：</w:t>
            </w:r>
            <w:r w:rsidRPr="00067661">
              <w:rPr>
                <w:rFonts w:ascii="Times New Roman" w:eastAsia="標楷體" w:hAnsi="Times New Roman"/>
                <w:sz w:val="20"/>
                <w:szCs w:val="20"/>
              </w:rPr>
              <w:t>(106/12/1)</w:t>
            </w:r>
          </w:p>
          <w:p w14:paraId="2636A65D" w14:textId="62BDE24C" w:rsidR="00EB0DB6" w:rsidRPr="00067661" w:rsidRDefault="00EB0DB6"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符合衛生福利部疾病管制署對於公費</w:t>
            </w:r>
            <w:proofErr w:type="gramStart"/>
            <w:r w:rsidRPr="00067661">
              <w:rPr>
                <w:rFonts w:ascii="Times New Roman" w:eastAsia="標楷體" w:hAnsi="Times New Roman"/>
                <w:sz w:val="20"/>
                <w:szCs w:val="20"/>
              </w:rPr>
              <w:t>流感抗病毒</w:t>
            </w:r>
            <w:proofErr w:type="gramEnd"/>
            <w:r w:rsidRPr="00067661">
              <w:rPr>
                <w:rFonts w:ascii="Times New Roman" w:eastAsia="標楷體" w:hAnsi="Times New Roman"/>
                <w:sz w:val="20"/>
                <w:szCs w:val="20"/>
              </w:rPr>
              <w:t>藥劑</w:t>
            </w:r>
            <w:proofErr w:type="gramStart"/>
            <w:r w:rsidRPr="001600D0">
              <w:rPr>
                <w:rFonts w:ascii="Times New Roman" w:eastAsia="標楷體" w:hAnsi="Times New Roman"/>
                <w:strike/>
                <w:color w:val="943634" w:themeColor="accent2" w:themeShade="BF"/>
                <w:sz w:val="20"/>
                <w:szCs w:val="20"/>
              </w:rPr>
              <w:t>適</w:t>
            </w:r>
            <w:proofErr w:type="gramEnd"/>
            <w:r w:rsidR="00554B04" w:rsidRPr="00067661">
              <w:rPr>
                <w:rFonts w:ascii="Times New Roman" w:eastAsia="標楷體" w:hAnsi="Times New Roman"/>
                <w:color w:val="FF0000"/>
                <w:sz w:val="20"/>
                <w:szCs w:val="20"/>
                <w:u w:val="single"/>
              </w:rPr>
              <w:t>使</w:t>
            </w:r>
            <w:r w:rsidRPr="00067661">
              <w:rPr>
                <w:rFonts w:ascii="Times New Roman" w:eastAsia="標楷體" w:hAnsi="Times New Roman"/>
                <w:sz w:val="20"/>
                <w:szCs w:val="20"/>
              </w:rPr>
              <w:t>用</w:t>
            </w:r>
            <w:r w:rsidR="00554B04" w:rsidRPr="00067661">
              <w:rPr>
                <w:rFonts w:ascii="Times New Roman" w:eastAsia="標楷體" w:hAnsi="Times New Roman"/>
                <w:color w:val="FF0000"/>
                <w:sz w:val="20"/>
                <w:szCs w:val="20"/>
                <w:u w:val="single"/>
              </w:rPr>
              <w:t>對象</w:t>
            </w:r>
            <w:r w:rsidRPr="00067661">
              <w:rPr>
                <w:rFonts w:ascii="Times New Roman" w:eastAsia="標楷體" w:hAnsi="Times New Roman"/>
                <w:sz w:val="20"/>
                <w:szCs w:val="20"/>
              </w:rPr>
              <w:t>條件者，無須進行</w:t>
            </w:r>
            <w:proofErr w:type="gramStart"/>
            <w:r w:rsidRPr="00067661">
              <w:rPr>
                <w:rFonts w:ascii="Times New Roman" w:eastAsia="標楷體" w:hAnsi="Times New Roman"/>
                <w:sz w:val="20"/>
                <w:szCs w:val="20"/>
              </w:rPr>
              <w:t>快篩</w:t>
            </w:r>
            <w:r w:rsidRPr="00067661">
              <w:rPr>
                <w:rFonts w:ascii="Times New Roman" w:eastAsia="標楷體" w:hAnsi="Times New Roman"/>
                <w:color w:val="FF0000"/>
                <w:sz w:val="20"/>
                <w:szCs w:val="20"/>
                <w:u w:val="single"/>
              </w:rPr>
              <w:t>，</w:t>
            </w:r>
            <w:proofErr w:type="gramEnd"/>
            <w:r w:rsidRPr="00067661">
              <w:rPr>
                <w:rFonts w:ascii="Times New Roman" w:eastAsia="標楷體" w:hAnsi="Times New Roman"/>
                <w:color w:val="FF0000"/>
                <w:sz w:val="20"/>
                <w:szCs w:val="20"/>
                <w:u w:val="single"/>
              </w:rPr>
              <w:t>即可視病患</w:t>
            </w:r>
            <w:proofErr w:type="gramStart"/>
            <w:r w:rsidRPr="00067661">
              <w:rPr>
                <w:rFonts w:ascii="Times New Roman" w:eastAsia="標楷體" w:hAnsi="Times New Roman"/>
                <w:color w:val="FF0000"/>
                <w:sz w:val="20"/>
                <w:szCs w:val="20"/>
                <w:u w:val="single"/>
              </w:rPr>
              <w:t>狀況與依藥劑</w:t>
            </w:r>
            <w:proofErr w:type="gramEnd"/>
            <w:r w:rsidRPr="00067661">
              <w:rPr>
                <w:rFonts w:ascii="Times New Roman" w:eastAsia="標楷體" w:hAnsi="Times New Roman"/>
                <w:color w:val="FF0000"/>
                <w:sz w:val="20"/>
                <w:szCs w:val="20"/>
                <w:u w:val="single"/>
              </w:rPr>
              <w:t>仿單說明及其專業判斷，開立適當之藥劑。若需進行</w:t>
            </w:r>
            <w:proofErr w:type="gramStart"/>
            <w:r w:rsidRPr="00067661">
              <w:rPr>
                <w:rFonts w:ascii="Times New Roman" w:eastAsia="標楷體" w:hAnsi="Times New Roman"/>
                <w:color w:val="FF0000"/>
                <w:sz w:val="20"/>
                <w:szCs w:val="20"/>
                <w:u w:val="single"/>
              </w:rPr>
              <w:t>快篩，</w:t>
            </w:r>
            <w:proofErr w:type="gramEnd"/>
            <w:r w:rsidRPr="00067661">
              <w:rPr>
                <w:rFonts w:ascii="Times New Roman" w:eastAsia="標楷體" w:hAnsi="Times New Roman"/>
                <w:color w:val="FF0000"/>
                <w:sz w:val="20"/>
                <w:szCs w:val="20"/>
                <w:u w:val="single"/>
              </w:rPr>
              <w:t>請於</w:t>
            </w:r>
            <w:proofErr w:type="gramStart"/>
            <w:r w:rsidRPr="00067661">
              <w:rPr>
                <w:rFonts w:ascii="Times New Roman" w:eastAsia="標楷體" w:hAnsi="Times New Roman"/>
                <w:color w:val="FF0000"/>
                <w:sz w:val="20"/>
                <w:szCs w:val="20"/>
                <w:u w:val="single"/>
              </w:rPr>
              <w:t>病歷紀載必要</w:t>
            </w:r>
            <w:proofErr w:type="gramEnd"/>
            <w:r w:rsidRPr="00067661">
              <w:rPr>
                <w:rFonts w:ascii="Times New Roman" w:eastAsia="標楷體" w:hAnsi="Times New Roman"/>
                <w:color w:val="FF0000"/>
                <w:sz w:val="20"/>
                <w:szCs w:val="20"/>
                <w:u w:val="single"/>
              </w:rPr>
              <w:t>之理由</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請參考「季節性流感防治工作手冊」及「公費</w:t>
            </w:r>
            <w:proofErr w:type="gramStart"/>
            <w:r w:rsidRPr="00067661">
              <w:rPr>
                <w:rFonts w:ascii="Times New Roman" w:eastAsia="標楷體" w:hAnsi="Times New Roman"/>
                <w:color w:val="FF0000"/>
                <w:sz w:val="20"/>
                <w:szCs w:val="20"/>
                <w:u w:val="single"/>
              </w:rPr>
              <w:t>流感抗病毒</w:t>
            </w:r>
            <w:proofErr w:type="gramEnd"/>
            <w:r w:rsidRPr="00067661">
              <w:rPr>
                <w:rFonts w:ascii="Times New Roman" w:eastAsia="標楷體" w:hAnsi="Times New Roman"/>
                <w:color w:val="FF0000"/>
                <w:sz w:val="20"/>
                <w:szCs w:val="20"/>
                <w:u w:val="single"/>
              </w:rPr>
              <w:t>藥劑使用對象」</w:t>
            </w:r>
            <w:r w:rsidR="0086374F" w:rsidRPr="00067661">
              <w:rPr>
                <w:rFonts w:ascii="Times New Roman" w:eastAsia="標楷體" w:hAnsi="Times New Roman" w:hint="eastAsia"/>
                <w:color w:val="FF0000"/>
                <w:sz w:val="20"/>
                <w:szCs w:val="20"/>
                <w:u w:val="single"/>
              </w:rPr>
              <w:t>)</w:t>
            </w:r>
            <w:r w:rsidRPr="00067661">
              <w:rPr>
                <w:rFonts w:ascii="Times New Roman" w:eastAsia="標楷體" w:hAnsi="Times New Roman"/>
                <w:color w:val="FF0000"/>
                <w:sz w:val="20"/>
                <w:szCs w:val="20"/>
                <w:u w:val="single"/>
              </w:rPr>
              <w:t>。</w:t>
            </w:r>
            <w:r w:rsidR="00A05B88">
              <w:rPr>
                <w:rFonts w:ascii="Times New Roman" w:eastAsia="標楷體" w:hAnsi="Times New Roman"/>
                <w:color w:val="0070C0"/>
                <w:sz w:val="20"/>
                <w:szCs w:val="20"/>
              </w:rPr>
              <w:t>(110/6/1)</w:t>
            </w:r>
          </w:p>
          <w:p w14:paraId="199915C2" w14:textId="77777777" w:rsidR="00EB0DB6" w:rsidRPr="001600D0" w:rsidRDefault="00EB0DB6" w:rsidP="00F7643F">
            <w:pPr>
              <w:pStyle w:val="af6"/>
              <w:ind w:left="200" w:hangingChars="100" w:hanging="200"/>
              <w:rPr>
                <w:rFonts w:ascii="Times New Roman" w:eastAsia="標楷體" w:hAnsi="Times New Roman"/>
                <w:strike/>
                <w:color w:val="943634" w:themeColor="accent2" w:themeShade="BF"/>
                <w:sz w:val="20"/>
                <w:szCs w:val="20"/>
              </w:rPr>
            </w:pPr>
            <w:r w:rsidRPr="009E442F">
              <w:rPr>
                <w:rFonts w:ascii="Times New Roman" w:eastAsia="標楷體" w:hAnsi="Times New Roman"/>
                <w:sz w:val="20"/>
                <w:szCs w:val="20"/>
              </w:rPr>
              <w:t>2.</w:t>
            </w:r>
            <w:r w:rsidRPr="001600D0">
              <w:rPr>
                <w:rFonts w:ascii="Times New Roman" w:eastAsia="標楷體" w:hAnsi="Times New Roman"/>
                <w:strike/>
                <w:color w:val="943634" w:themeColor="accent2" w:themeShade="BF"/>
                <w:sz w:val="20"/>
                <w:szCs w:val="20"/>
              </w:rPr>
              <w:t>符合衛生福利部疾病管制署</w:t>
            </w:r>
            <w:proofErr w:type="gramStart"/>
            <w:r w:rsidRPr="001600D0">
              <w:rPr>
                <w:rFonts w:ascii="Times New Roman" w:eastAsia="標楷體" w:hAnsi="Times New Roman"/>
                <w:strike/>
                <w:color w:val="943634" w:themeColor="accent2" w:themeShade="BF"/>
                <w:sz w:val="20"/>
                <w:szCs w:val="20"/>
              </w:rPr>
              <w:t>對類流</w:t>
            </w:r>
            <w:proofErr w:type="gramEnd"/>
            <w:r w:rsidRPr="001600D0">
              <w:rPr>
                <w:rFonts w:ascii="Times New Roman" w:eastAsia="標楷體" w:hAnsi="Times New Roman"/>
                <w:strike/>
                <w:color w:val="943634" w:themeColor="accent2" w:themeShade="BF"/>
                <w:sz w:val="20"/>
                <w:szCs w:val="20"/>
              </w:rPr>
              <w:t>感症狀之定義，須符合</w:t>
            </w:r>
            <w:r w:rsidRPr="001600D0">
              <w:rPr>
                <w:rFonts w:ascii="Times New Roman" w:eastAsia="標楷體" w:hAnsi="Times New Roman"/>
                <w:strike/>
                <w:color w:val="943634" w:themeColor="accent2" w:themeShade="BF"/>
                <w:sz w:val="20"/>
                <w:szCs w:val="20"/>
              </w:rPr>
              <w:t>3</w:t>
            </w:r>
            <w:r w:rsidRPr="001600D0">
              <w:rPr>
                <w:rFonts w:ascii="Times New Roman" w:eastAsia="標楷體" w:hAnsi="Times New Roman"/>
                <w:strike/>
                <w:color w:val="943634" w:themeColor="accent2" w:themeShade="BF"/>
                <w:sz w:val="20"/>
                <w:szCs w:val="20"/>
              </w:rPr>
              <w:t>項條件：</w:t>
            </w:r>
          </w:p>
          <w:p w14:paraId="20E46109" w14:textId="27D82181" w:rsidR="00EB0DB6" w:rsidRPr="001600D0" w:rsidRDefault="00EB0DB6" w:rsidP="00F7643F">
            <w:pPr>
              <w:pStyle w:val="af6"/>
              <w:rPr>
                <w:rFonts w:ascii="Times New Roman" w:eastAsia="標楷體" w:hAnsi="Times New Roman"/>
                <w:strike/>
                <w:color w:val="943634" w:themeColor="accent2" w:themeShade="BF"/>
                <w:sz w:val="20"/>
                <w:szCs w:val="20"/>
              </w:rPr>
            </w:pPr>
            <w:r w:rsidRPr="001600D0">
              <w:rPr>
                <w:rFonts w:ascii="Times New Roman" w:eastAsia="標楷體" w:hAnsi="Times New Roman"/>
                <w:strike/>
                <w:color w:val="943634" w:themeColor="accent2" w:themeShade="BF"/>
                <w:sz w:val="20"/>
                <w:szCs w:val="20"/>
              </w:rPr>
              <w:t>(1)</w:t>
            </w:r>
            <w:r w:rsidRPr="001600D0">
              <w:rPr>
                <w:rFonts w:ascii="Times New Roman" w:eastAsia="標楷體" w:hAnsi="Times New Roman"/>
                <w:strike/>
                <w:color w:val="943634" w:themeColor="accent2" w:themeShade="BF"/>
                <w:sz w:val="20"/>
                <w:szCs w:val="20"/>
              </w:rPr>
              <w:t>突然發病，有發燒</w:t>
            </w:r>
            <w:r w:rsidRPr="001600D0">
              <w:rPr>
                <w:rFonts w:ascii="Times New Roman" w:eastAsia="標楷體" w:hAnsi="Times New Roman"/>
                <w:strike/>
                <w:color w:val="943634" w:themeColor="accent2" w:themeShade="BF"/>
                <w:sz w:val="20"/>
                <w:szCs w:val="20"/>
              </w:rPr>
              <w:t>(</w:t>
            </w:r>
            <w:r w:rsidRPr="001600D0">
              <w:rPr>
                <w:rFonts w:ascii="Times New Roman" w:eastAsia="標楷體" w:hAnsi="Times New Roman"/>
                <w:strike/>
                <w:color w:val="943634" w:themeColor="accent2" w:themeShade="BF"/>
                <w:sz w:val="20"/>
                <w:szCs w:val="20"/>
              </w:rPr>
              <w:t>耳溫</w:t>
            </w:r>
            <w:proofErr w:type="gramStart"/>
            <w:r w:rsidRPr="001600D0">
              <w:rPr>
                <w:rFonts w:ascii="新細明體" w:hAnsi="新細明體" w:cs="新細明體" w:hint="eastAsia"/>
                <w:strike/>
                <w:color w:val="943634" w:themeColor="accent2" w:themeShade="BF"/>
                <w:sz w:val="20"/>
                <w:szCs w:val="20"/>
              </w:rPr>
              <w:t>≧</w:t>
            </w:r>
            <w:proofErr w:type="gramEnd"/>
            <w:r w:rsidRPr="001600D0">
              <w:rPr>
                <w:rFonts w:ascii="Times New Roman" w:eastAsia="標楷體" w:hAnsi="Times New Roman"/>
                <w:strike/>
                <w:color w:val="943634" w:themeColor="accent2" w:themeShade="BF"/>
                <w:sz w:val="20"/>
                <w:szCs w:val="20"/>
              </w:rPr>
              <w:t>38</w:t>
            </w:r>
            <w:r w:rsidR="009E442F">
              <w:rPr>
                <w:rFonts w:ascii="標楷體" w:eastAsia="標楷體" w:hAnsi="標楷體" w:hint="eastAsia"/>
                <w:strike/>
                <w:color w:val="943634" w:themeColor="accent2" w:themeShade="BF"/>
                <w:sz w:val="20"/>
                <w:szCs w:val="20"/>
              </w:rPr>
              <w:t>℃</w:t>
            </w:r>
            <w:r w:rsidRPr="001600D0">
              <w:rPr>
                <w:rFonts w:ascii="Times New Roman" w:eastAsia="標楷體" w:hAnsi="Times New Roman"/>
                <w:strike/>
                <w:color w:val="943634" w:themeColor="accent2" w:themeShade="BF"/>
                <w:sz w:val="20"/>
                <w:szCs w:val="20"/>
              </w:rPr>
              <w:t>)</w:t>
            </w:r>
            <w:r w:rsidRPr="001600D0">
              <w:rPr>
                <w:rFonts w:ascii="Times New Roman" w:eastAsia="標楷體" w:hAnsi="Times New Roman"/>
                <w:strike/>
                <w:color w:val="943634" w:themeColor="accent2" w:themeShade="BF"/>
                <w:sz w:val="20"/>
                <w:szCs w:val="20"/>
              </w:rPr>
              <w:t>及呼吸道症狀。</w:t>
            </w:r>
          </w:p>
          <w:p w14:paraId="746B5A87" w14:textId="77777777" w:rsidR="00EB0DB6" w:rsidRPr="001600D0" w:rsidRDefault="00EB0DB6" w:rsidP="00F7643F">
            <w:pPr>
              <w:pStyle w:val="af6"/>
              <w:rPr>
                <w:rFonts w:ascii="Times New Roman" w:eastAsia="標楷體" w:hAnsi="Times New Roman"/>
                <w:strike/>
                <w:color w:val="943634" w:themeColor="accent2" w:themeShade="BF"/>
                <w:sz w:val="20"/>
                <w:szCs w:val="20"/>
              </w:rPr>
            </w:pPr>
            <w:r w:rsidRPr="001600D0">
              <w:rPr>
                <w:rFonts w:ascii="Times New Roman" w:eastAsia="標楷體" w:hAnsi="Times New Roman"/>
                <w:strike/>
                <w:color w:val="943634" w:themeColor="accent2" w:themeShade="BF"/>
                <w:sz w:val="20"/>
                <w:szCs w:val="20"/>
              </w:rPr>
              <w:t>(2)</w:t>
            </w:r>
            <w:r w:rsidRPr="001600D0">
              <w:rPr>
                <w:rFonts w:ascii="Times New Roman" w:eastAsia="標楷體" w:hAnsi="Times New Roman"/>
                <w:strike/>
                <w:color w:val="943634" w:themeColor="accent2" w:themeShade="BF"/>
                <w:sz w:val="20"/>
                <w:szCs w:val="20"/>
              </w:rPr>
              <w:t>具有肌肉酸痛、頭痛、極度倦怠感其中一種症狀者。</w:t>
            </w:r>
          </w:p>
          <w:p w14:paraId="557CD917" w14:textId="6769E173" w:rsidR="00EB0DB6" w:rsidRPr="001600D0" w:rsidRDefault="00EB0DB6" w:rsidP="00DC52FA">
            <w:pPr>
              <w:pStyle w:val="af6"/>
              <w:ind w:left="200" w:hangingChars="100" w:hanging="200"/>
              <w:rPr>
                <w:rFonts w:ascii="Times New Roman" w:eastAsia="標楷體" w:hAnsi="Times New Roman"/>
                <w:strike/>
                <w:color w:val="943634" w:themeColor="accent2" w:themeShade="BF"/>
                <w:sz w:val="20"/>
                <w:szCs w:val="20"/>
              </w:rPr>
            </w:pPr>
            <w:r w:rsidRPr="001600D0">
              <w:rPr>
                <w:rFonts w:ascii="Times New Roman" w:eastAsia="標楷體" w:hAnsi="Times New Roman"/>
                <w:strike/>
                <w:color w:val="943634" w:themeColor="accent2" w:themeShade="BF"/>
                <w:sz w:val="20"/>
                <w:szCs w:val="20"/>
              </w:rPr>
              <w:t>(3)</w:t>
            </w:r>
            <w:r w:rsidRPr="001600D0">
              <w:rPr>
                <w:rFonts w:ascii="Times New Roman" w:eastAsia="標楷體" w:hAnsi="Times New Roman"/>
                <w:strike/>
                <w:color w:val="943634" w:themeColor="accent2" w:themeShade="BF"/>
                <w:sz w:val="20"/>
                <w:szCs w:val="20"/>
              </w:rPr>
              <w:t>需排除</w:t>
            </w:r>
            <w:proofErr w:type="gramStart"/>
            <w:r w:rsidRPr="001600D0">
              <w:rPr>
                <w:rFonts w:ascii="Times New Roman" w:eastAsia="標楷體" w:hAnsi="Times New Roman"/>
                <w:strike/>
                <w:color w:val="943634" w:themeColor="accent2" w:themeShade="BF"/>
                <w:sz w:val="20"/>
                <w:szCs w:val="20"/>
              </w:rPr>
              <w:t>單純性流鼻</w:t>
            </w:r>
            <w:proofErr w:type="gramEnd"/>
            <w:r w:rsidRPr="001600D0">
              <w:rPr>
                <w:rFonts w:ascii="Times New Roman" w:eastAsia="標楷體" w:hAnsi="Times New Roman"/>
                <w:strike/>
                <w:color w:val="943634" w:themeColor="accent2" w:themeShade="BF"/>
                <w:sz w:val="20"/>
                <w:szCs w:val="20"/>
              </w:rPr>
              <w:t>水、扁桃腺炎，與支氣管炎，且以發病</w:t>
            </w:r>
            <w:r w:rsidRPr="001600D0">
              <w:rPr>
                <w:rFonts w:ascii="Times New Roman" w:eastAsia="標楷體" w:hAnsi="Times New Roman"/>
                <w:strike/>
                <w:color w:val="943634" w:themeColor="accent2" w:themeShade="BF"/>
                <w:sz w:val="20"/>
                <w:szCs w:val="20"/>
              </w:rPr>
              <w:t>48</w:t>
            </w:r>
            <w:r w:rsidRPr="001600D0">
              <w:rPr>
                <w:rFonts w:ascii="Times New Roman" w:eastAsia="標楷體" w:hAnsi="Times New Roman"/>
                <w:strike/>
                <w:color w:val="943634" w:themeColor="accent2" w:themeShade="BF"/>
                <w:sz w:val="20"/>
                <w:szCs w:val="20"/>
              </w:rPr>
              <w:t>小時內為原則。</w:t>
            </w:r>
            <w:r w:rsidR="00A05B88" w:rsidRPr="00A05B88">
              <w:rPr>
                <w:rFonts w:ascii="Times New Roman" w:eastAsia="標楷體" w:hAnsi="Times New Roman" w:hint="eastAsia"/>
                <w:color w:val="FF0000"/>
                <w:sz w:val="20"/>
                <w:szCs w:val="20"/>
              </w:rPr>
              <w:t>刪</w:t>
            </w:r>
            <w:r w:rsidR="00A05B88" w:rsidRPr="00A05B88">
              <w:rPr>
                <w:rFonts w:ascii="Times New Roman" w:eastAsia="標楷體" w:hAnsi="Times New Roman"/>
                <w:color w:val="FF0000"/>
                <w:sz w:val="20"/>
                <w:szCs w:val="20"/>
              </w:rPr>
              <w:t>除</w:t>
            </w:r>
            <w:r w:rsidR="00A05B88">
              <w:rPr>
                <w:rFonts w:ascii="Times New Roman" w:eastAsia="標楷體" w:hAnsi="Times New Roman"/>
                <w:color w:val="0070C0"/>
                <w:sz w:val="20"/>
                <w:szCs w:val="20"/>
              </w:rPr>
              <w:t>(110/6/1)</w:t>
            </w:r>
          </w:p>
          <w:p w14:paraId="09D90B9F" w14:textId="77777777" w:rsidR="009E442F" w:rsidRDefault="00EB0DB6" w:rsidP="001600D0">
            <w:pPr>
              <w:pStyle w:val="af6"/>
              <w:ind w:left="300" w:hangingChars="150" w:hanging="300"/>
              <w:rPr>
                <w:rFonts w:ascii="Times New Roman" w:eastAsia="標楷體" w:hAnsi="Times New Roman"/>
                <w:sz w:val="20"/>
                <w:szCs w:val="20"/>
              </w:rPr>
            </w:pPr>
            <w:r w:rsidRPr="009E442F">
              <w:rPr>
                <w:rFonts w:ascii="Times New Roman" w:eastAsia="標楷體" w:hAnsi="Times New Roman"/>
                <w:sz w:val="20"/>
                <w:szCs w:val="20"/>
              </w:rPr>
              <w:t>3.</w:t>
            </w:r>
            <w:r w:rsidRPr="00067661">
              <w:rPr>
                <w:rFonts w:ascii="Times New Roman" w:eastAsia="標楷體" w:hAnsi="Times New Roman"/>
                <w:sz w:val="20"/>
                <w:szCs w:val="20"/>
              </w:rPr>
              <w:t>醫師需詢問</w:t>
            </w:r>
            <w:proofErr w:type="gramStart"/>
            <w:r w:rsidRPr="00067661">
              <w:rPr>
                <w:rFonts w:ascii="Times New Roman" w:eastAsia="標楷體" w:hAnsi="Times New Roman"/>
                <w:sz w:val="20"/>
                <w:szCs w:val="20"/>
              </w:rPr>
              <w:t>病史且確實</w:t>
            </w:r>
            <w:proofErr w:type="gramEnd"/>
            <w:r w:rsidRPr="00067661">
              <w:rPr>
                <w:rFonts w:ascii="Times New Roman" w:eastAsia="標楷體" w:hAnsi="Times New Roman"/>
                <w:sz w:val="20"/>
                <w:szCs w:val="20"/>
              </w:rPr>
              <w:t>評估後開立，送審時需檢附檢查</w:t>
            </w:r>
          </w:p>
          <w:p w14:paraId="0D1BD17F" w14:textId="7EB1E632" w:rsidR="00DC52FA" w:rsidRPr="001600D0" w:rsidRDefault="00EB0DB6" w:rsidP="009E442F">
            <w:pPr>
              <w:pStyle w:val="af6"/>
              <w:ind w:leftChars="100" w:left="340" w:hangingChars="50" w:hanging="100"/>
              <w:rPr>
                <w:rFonts w:ascii="Times New Roman" w:eastAsia="標楷體" w:hAnsi="Times New Roman"/>
                <w:kern w:val="0"/>
                <w:sz w:val="20"/>
                <w:szCs w:val="20"/>
              </w:rPr>
            </w:pPr>
            <w:r w:rsidRPr="00067661">
              <w:rPr>
                <w:rFonts w:ascii="Times New Roman" w:eastAsia="標楷體" w:hAnsi="Times New Roman"/>
                <w:sz w:val="20"/>
                <w:szCs w:val="20"/>
              </w:rPr>
              <w:t>報告。</w:t>
            </w:r>
          </w:p>
          <w:p w14:paraId="1FFEE65E" w14:textId="77777777" w:rsidR="008E7000" w:rsidRDefault="008E7000" w:rsidP="00F7643F">
            <w:pPr>
              <w:pStyle w:val="af6"/>
              <w:rPr>
                <w:rFonts w:ascii="Times New Roman" w:eastAsia="標楷體" w:hAnsi="Times New Roman"/>
                <w:sz w:val="20"/>
                <w:szCs w:val="20"/>
              </w:rPr>
            </w:pPr>
          </w:p>
          <w:p w14:paraId="7F40A310" w14:textId="20E22DAC" w:rsidR="00DC52FA" w:rsidRDefault="00F165E5" w:rsidP="00F7643F">
            <w:pPr>
              <w:pStyle w:val="af6"/>
              <w:rPr>
                <w:rFonts w:ascii="Times New Roman" w:eastAsia="標楷體" w:hAnsi="Times New Roman"/>
                <w:sz w:val="20"/>
                <w:szCs w:val="20"/>
              </w:rPr>
            </w:pPr>
            <w:r w:rsidRPr="00067661">
              <w:rPr>
                <w:rFonts w:ascii="Times New Roman" w:eastAsia="標楷體" w:hAnsi="Times New Roman"/>
                <w:sz w:val="20"/>
                <w:szCs w:val="20"/>
              </w:rPr>
              <w:t>(</w:t>
            </w:r>
            <w:r w:rsidRPr="00067661">
              <w:rPr>
                <w:rFonts w:ascii="Times New Roman" w:eastAsia="標楷體" w:hAnsi="Times New Roman"/>
                <w:sz w:val="20"/>
                <w:szCs w:val="20"/>
              </w:rPr>
              <w:t>三十三</w:t>
            </w:r>
            <w:r w:rsidRPr="00067661">
              <w:rPr>
                <w:rFonts w:ascii="Times New Roman" w:eastAsia="標楷體" w:hAnsi="Times New Roman"/>
                <w:sz w:val="20"/>
                <w:szCs w:val="20"/>
              </w:rPr>
              <w:t>)</w:t>
            </w:r>
            <w:r w:rsidR="00DC52FA" w:rsidRPr="001600D0">
              <w:rPr>
                <w:rFonts w:ascii="Times New Roman" w:eastAsia="標楷體" w:hAnsi="Times New Roman" w:hint="eastAsia"/>
                <w:strike/>
                <w:color w:val="943634" w:themeColor="accent2" w:themeShade="BF"/>
                <w:sz w:val="20"/>
                <w:szCs w:val="20"/>
              </w:rPr>
              <w:t>四肢超音波</w:t>
            </w:r>
          </w:p>
          <w:p w14:paraId="6DBCAA46" w14:textId="77777777" w:rsidR="00F165E5" w:rsidRPr="00067661" w:rsidRDefault="00356AFC" w:rsidP="00DC52FA">
            <w:pPr>
              <w:pStyle w:val="af6"/>
              <w:rPr>
                <w:rFonts w:ascii="Times New Roman" w:eastAsia="標楷體" w:hAnsi="Times New Roman"/>
                <w:sz w:val="20"/>
                <w:szCs w:val="20"/>
              </w:rPr>
            </w:pPr>
            <w:r w:rsidRPr="00067661">
              <w:rPr>
                <w:rFonts w:ascii="Times New Roman" w:eastAsia="標楷體" w:hAnsi="Times New Roman"/>
                <w:sz w:val="20"/>
                <w:szCs w:val="20"/>
              </w:rPr>
              <w:t>四肢超音</w:t>
            </w:r>
            <w:r w:rsidRPr="00DC52FA">
              <w:rPr>
                <w:rFonts w:ascii="Times New Roman" w:eastAsia="標楷體" w:hAnsi="Times New Roman"/>
                <w:sz w:val="20"/>
                <w:szCs w:val="20"/>
              </w:rPr>
              <w:t>波</w:t>
            </w:r>
            <w:r w:rsidR="00F165E5" w:rsidRPr="00DC52FA">
              <w:rPr>
                <w:rFonts w:ascii="Times New Roman" w:eastAsia="標楷體" w:hAnsi="Times New Roman"/>
                <w:sz w:val="20"/>
                <w:szCs w:val="20"/>
              </w:rPr>
              <w:t>檢查</w:t>
            </w:r>
            <w:r w:rsidR="00F165E5" w:rsidRPr="00DC52FA">
              <w:rPr>
                <w:rFonts w:ascii="Times New Roman" w:eastAsia="標楷體" w:hAnsi="Times New Roman"/>
                <w:sz w:val="20"/>
                <w:szCs w:val="20"/>
              </w:rPr>
              <w:t>(19016C)</w:t>
            </w:r>
            <w:r w:rsidR="00F165E5" w:rsidRPr="00067661">
              <w:rPr>
                <w:rFonts w:ascii="Times New Roman" w:eastAsia="標楷體" w:hAnsi="Times New Roman"/>
                <w:color w:val="FF0000"/>
                <w:sz w:val="20"/>
                <w:szCs w:val="20"/>
                <w:u w:val="single"/>
              </w:rPr>
              <w:t>審查原</w:t>
            </w:r>
            <w:r w:rsidR="00AB0685" w:rsidRPr="00067661">
              <w:rPr>
                <w:rFonts w:ascii="Times New Roman" w:eastAsia="標楷體" w:hAnsi="Times New Roman" w:hint="eastAsia"/>
                <w:color w:val="FF0000"/>
                <w:sz w:val="20"/>
                <w:szCs w:val="20"/>
                <w:u w:val="single"/>
              </w:rPr>
              <w:t>則</w:t>
            </w:r>
            <w:r w:rsidR="00F7643F">
              <w:rPr>
                <w:rFonts w:ascii="Times New Roman" w:eastAsia="標楷體" w:hAnsi="Times New Roman" w:hint="eastAsia"/>
                <w:color w:val="FF0000"/>
                <w:sz w:val="20"/>
                <w:szCs w:val="20"/>
                <w:u w:val="single"/>
              </w:rPr>
              <w:t>：</w:t>
            </w:r>
            <w:r w:rsidR="00554B04" w:rsidRPr="00067661">
              <w:rPr>
                <w:rFonts w:ascii="Times New Roman" w:eastAsia="標楷體" w:hAnsi="Times New Roman"/>
                <w:sz w:val="20"/>
                <w:szCs w:val="20"/>
              </w:rPr>
              <w:t>(</w:t>
            </w:r>
            <w:r w:rsidR="00F165E5" w:rsidRPr="00067661">
              <w:rPr>
                <w:rFonts w:ascii="Times New Roman" w:eastAsia="標楷體" w:hAnsi="Times New Roman"/>
                <w:sz w:val="20"/>
                <w:szCs w:val="20"/>
              </w:rPr>
              <w:t>109/5/</w:t>
            </w:r>
            <w:proofErr w:type="gramStart"/>
            <w:r w:rsidR="00F165E5" w:rsidRPr="00067661">
              <w:rPr>
                <w:rFonts w:ascii="Times New Roman" w:eastAsia="標楷體" w:hAnsi="Times New Roman"/>
                <w:sz w:val="20"/>
                <w:szCs w:val="20"/>
              </w:rPr>
              <w:t>1)</w:t>
            </w:r>
            <w:r w:rsidR="00767F04">
              <w:rPr>
                <w:rFonts w:ascii="Times New Roman" w:eastAsia="標楷體" w:hAnsi="Times New Roman"/>
                <w:color w:val="0070C0"/>
                <w:sz w:val="20"/>
                <w:szCs w:val="20"/>
              </w:rPr>
              <w:t>(</w:t>
            </w:r>
            <w:proofErr w:type="gramEnd"/>
            <w:r w:rsidR="00767F04">
              <w:rPr>
                <w:rFonts w:ascii="Times New Roman" w:eastAsia="標楷體" w:hAnsi="Times New Roman"/>
                <w:color w:val="0070C0"/>
                <w:sz w:val="20"/>
                <w:szCs w:val="20"/>
              </w:rPr>
              <w:t>110/6/1)</w:t>
            </w:r>
          </w:p>
          <w:p w14:paraId="79DD3D3B" w14:textId="77777777" w:rsidR="00F165E5" w:rsidRPr="00067661" w:rsidRDefault="00F165E5"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下列情形執行四肢超音波檢查時機：</w:t>
            </w:r>
          </w:p>
          <w:p w14:paraId="3782FFBD" w14:textId="77777777" w:rsidR="00F165E5" w:rsidRPr="00067661" w:rsidRDefault="00F165E5"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懷疑四肢血管病變。</w:t>
            </w:r>
          </w:p>
          <w:p w14:paraId="3799C084" w14:textId="62D0B316" w:rsidR="00F165E5" w:rsidRPr="00067661" w:rsidRDefault="00F165E5" w:rsidP="00F7643F">
            <w:pPr>
              <w:pStyle w:val="af6"/>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四肢軟組織腫瘤</w:t>
            </w:r>
            <w:r w:rsidR="0086374F" w:rsidRPr="00067661">
              <w:rPr>
                <w:rFonts w:ascii="Times New Roman" w:eastAsia="標楷體" w:hAnsi="Times New Roman" w:hint="eastAsia"/>
                <w:color w:val="FF0000"/>
                <w:sz w:val="20"/>
                <w:szCs w:val="20"/>
                <w:u w:val="single"/>
              </w:rPr>
              <w:t>：</w:t>
            </w:r>
            <w:r w:rsidR="009E442F">
              <w:rPr>
                <w:rFonts w:ascii="Times New Roman" w:eastAsia="標楷體" w:hAnsi="Times New Roman"/>
                <w:color w:val="0070C0"/>
                <w:sz w:val="20"/>
                <w:szCs w:val="20"/>
              </w:rPr>
              <w:t>(110/6/1)</w:t>
            </w:r>
          </w:p>
          <w:p w14:paraId="207B4D0A" w14:textId="77777777" w:rsidR="00F165E5" w:rsidRPr="00067661" w:rsidRDefault="00F165E5" w:rsidP="00F7643F">
            <w:pPr>
              <w:pStyle w:val="af6"/>
              <w:ind w:leftChars="50" w:left="520" w:hangingChars="200" w:hanging="4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甲、</w:t>
            </w:r>
            <w:proofErr w:type="gramStart"/>
            <w:r w:rsidRPr="00067661">
              <w:rPr>
                <w:rFonts w:ascii="Times New Roman" w:eastAsia="標楷體" w:hAnsi="Times New Roman"/>
                <w:color w:val="FF0000"/>
                <w:sz w:val="20"/>
                <w:szCs w:val="20"/>
                <w:u w:val="single"/>
              </w:rPr>
              <w:t>深部的腫瘤</w:t>
            </w:r>
            <w:proofErr w:type="gramEnd"/>
            <w:r w:rsidRPr="00067661">
              <w:rPr>
                <w:rFonts w:ascii="Times New Roman" w:eastAsia="標楷體" w:hAnsi="Times New Roman"/>
                <w:color w:val="FF0000"/>
                <w:sz w:val="20"/>
                <w:szCs w:val="20"/>
                <w:u w:val="single"/>
              </w:rPr>
              <w:t>：宜以</w:t>
            </w:r>
            <w:r w:rsidRPr="00067661">
              <w:rPr>
                <w:rFonts w:ascii="Times New Roman" w:eastAsia="標楷體" w:hAnsi="Times New Roman"/>
                <w:color w:val="FF0000"/>
                <w:sz w:val="20"/>
                <w:szCs w:val="20"/>
                <w:u w:val="single"/>
              </w:rPr>
              <w:t>CT</w:t>
            </w:r>
            <w:r w:rsidRPr="00067661">
              <w:rPr>
                <w:rFonts w:ascii="Times New Roman" w:eastAsia="標楷體" w:hAnsi="Times New Roman"/>
                <w:color w:val="FF0000"/>
                <w:sz w:val="20"/>
                <w:szCs w:val="20"/>
                <w:u w:val="single"/>
              </w:rPr>
              <w:t>或</w:t>
            </w:r>
            <w:r w:rsidRPr="00067661">
              <w:rPr>
                <w:rFonts w:ascii="Times New Roman" w:eastAsia="標楷體" w:hAnsi="Times New Roman"/>
                <w:color w:val="FF0000"/>
                <w:sz w:val="20"/>
                <w:szCs w:val="20"/>
                <w:u w:val="single"/>
              </w:rPr>
              <w:t>MRI</w:t>
            </w:r>
            <w:r w:rsidRPr="00067661">
              <w:rPr>
                <w:rFonts w:ascii="Times New Roman" w:eastAsia="標楷體" w:hAnsi="Times New Roman"/>
                <w:color w:val="FF0000"/>
                <w:sz w:val="20"/>
                <w:szCs w:val="20"/>
                <w:u w:val="single"/>
              </w:rPr>
              <w:t>檢查為主，若特殊狀況確有檢查必要者，應於病歷記載。</w:t>
            </w:r>
          </w:p>
          <w:p w14:paraId="35473E3E" w14:textId="77777777" w:rsidR="00F165E5" w:rsidRPr="00067661" w:rsidRDefault="00F165E5" w:rsidP="00F7643F">
            <w:pPr>
              <w:pStyle w:val="af6"/>
              <w:ind w:leftChars="50" w:left="520" w:hangingChars="200" w:hanging="400"/>
              <w:rPr>
                <w:rFonts w:ascii="Times New Roman" w:eastAsia="標楷體" w:hAnsi="Times New Roman"/>
                <w:sz w:val="20"/>
                <w:szCs w:val="20"/>
              </w:rPr>
            </w:pPr>
            <w:r w:rsidRPr="00067661">
              <w:rPr>
                <w:rFonts w:ascii="Times New Roman" w:eastAsia="標楷體" w:hAnsi="Times New Roman"/>
                <w:color w:val="FF0000"/>
                <w:sz w:val="20"/>
                <w:szCs w:val="20"/>
                <w:u w:val="single"/>
              </w:rPr>
              <w:t>乙、表淺的腫瘤：以不容易診斷，必需經超音波鑑別診斷者為限</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典型的</w:t>
            </w:r>
            <w:r w:rsidRPr="00067661">
              <w:rPr>
                <w:rFonts w:ascii="Times New Roman" w:eastAsia="標楷體" w:hAnsi="Times New Roman"/>
                <w:color w:val="FF0000"/>
                <w:sz w:val="20"/>
                <w:szCs w:val="20"/>
                <w:u w:val="single"/>
              </w:rPr>
              <w:t>Ganglion</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Lipoma</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Epidermoid cyst</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Baker cyst</w:t>
            </w:r>
            <w:proofErr w:type="gramStart"/>
            <w:r w:rsidRPr="00067661">
              <w:rPr>
                <w:rFonts w:ascii="Times New Roman" w:eastAsia="標楷體" w:hAnsi="Times New Roman"/>
                <w:color w:val="FF0000"/>
                <w:sz w:val="20"/>
                <w:szCs w:val="20"/>
                <w:u w:val="single"/>
              </w:rPr>
              <w:t>等目視加觸診就</w:t>
            </w:r>
            <w:proofErr w:type="gramEnd"/>
            <w:r w:rsidRPr="00067661">
              <w:rPr>
                <w:rFonts w:ascii="Times New Roman" w:eastAsia="標楷體" w:hAnsi="Times New Roman"/>
                <w:color w:val="FF0000"/>
                <w:sz w:val="20"/>
                <w:szCs w:val="20"/>
                <w:u w:val="single"/>
              </w:rPr>
              <w:t>能判斷的表淺腫瘤，無須申報</w:t>
            </w:r>
            <w:r w:rsidRPr="00067661">
              <w:rPr>
                <w:rFonts w:ascii="Times New Roman" w:eastAsia="標楷體" w:hAnsi="Times New Roman"/>
                <w:color w:val="FF0000"/>
                <w:sz w:val="20"/>
                <w:szCs w:val="20"/>
                <w:u w:val="single"/>
              </w:rPr>
              <w:t>)</w:t>
            </w:r>
            <w:r w:rsidR="0086374F" w:rsidRPr="00067661">
              <w:rPr>
                <w:rFonts w:ascii="Times New Roman" w:eastAsia="標楷體" w:hAnsi="Times New Roman"/>
                <w:sz w:val="20"/>
                <w:szCs w:val="20"/>
              </w:rPr>
              <w:t>。</w:t>
            </w:r>
          </w:p>
          <w:p w14:paraId="092BA08D" w14:textId="21EA93E1" w:rsidR="00F165E5" w:rsidRPr="00067661" w:rsidRDefault="00F165E5"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(3)</w:t>
            </w:r>
            <w:r w:rsidRPr="00067661">
              <w:rPr>
                <w:rFonts w:ascii="Times New Roman" w:eastAsia="標楷體" w:hAnsi="Times New Roman"/>
                <w:sz w:val="20"/>
                <w:szCs w:val="20"/>
              </w:rPr>
              <w:t>四肢異物</w:t>
            </w:r>
            <w:r w:rsidRPr="00067661">
              <w:rPr>
                <w:rFonts w:ascii="Times New Roman" w:eastAsia="標楷體" w:hAnsi="Times New Roman"/>
                <w:color w:val="FF0000"/>
                <w:sz w:val="20"/>
                <w:szCs w:val="20"/>
                <w:u w:val="single"/>
              </w:rPr>
              <w:t>：以病史及理學檢查為主，若特殊狀況確有檢查必要者，應於病歷記載</w:t>
            </w:r>
            <w:r w:rsidR="0086374F" w:rsidRPr="00067661">
              <w:rPr>
                <w:rFonts w:ascii="Times New Roman" w:eastAsia="標楷體" w:hAnsi="Times New Roman"/>
                <w:sz w:val="20"/>
                <w:szCs w:val="20"/>
              </w:rPr>
              <w:t>。</w:t>
            </w:r>
            <w:r w:rsidR="009E442F">
              <w:rPr>
                <w:rFonts w:ascii="Times New Roman" w:eastAsia="標楷體" w:hAnsi="Times New Roman"/>
                <w:color w:val="0070C0"/>
                <w:sz w:val="20"/>
                <w:szCs w:val="20"/>
              </w:rPr>
              <w:t>(110/6/1)</w:t>
            </w:r>
          </w:p>
          <w:p w14:paraId="69BAF465" w14:textId="5D8396A7" w:rsidR="00BA5506" w:rsidRPr="00067661" w:rsidRDefault="00F165E5"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(4)</w:t>
            </w:r>
            <w:bookmarkStart w:id="3" w:name="_Hlk71548157"/>
            <w:r w:rsidR="00BA5506" w:rsidRPr="00BA5506">
              <w:rPr>
                <w:rFonts w:ascii="Times New Roman" w:eastAsia="標楷體" w:hAnsi="Times New Roman" w:hint="eastAsia"/>
                <w:color w:val="FF0000"/>
                <w:sz w:val="20"/>
                <w:szCs w:val="20"/>
                <w:u w:val="single"/>
              </w:rPr>
              <w:t>肌肉、肌腱、</w:t>
            </w:r>
            <w:bookmarkEnd w:id="3"/>
            <w:r w:rsidR="00BA5506" w:rsidRPr="00BA5506">
              <w:rPr>
                <w:rFonts w:ascii="Times New Roman" w:eastAsia="標楷體" w:hAnsi="Times New Roman" w:hint="eastAsia"/>
                <w:sz w:val="20"/>
                <w:szCs w:val="20"/>
              </w:rPr>
              <w:t>靭帶之疾病</w:t>
            </w:r>
            <w:bookmarkStart w:id="4" w:name="_Hlk71548171"/>
            <w:r w:rsidR="00BA5506" w:rsidRPr="00BA5506">
              <w:rPr>
                <w:rFonts w:ascii="Times New Roman" w:eastAsia="標楷體" w:hAnsi="Times New Roman" w:hint="eastAsia"/>
                <w:color w:val="FF0000"/>
                <w:sz w:val="20"/>
                <w:szCs w:val="20"/>
                <w:u w:val="single"/>
              </w:rPr>
              <w:t>：限肌肉、肌腱、靭帶斷裂或撕裂，或軟組織有明顯積液，需進一步處理時才可申報</w:t>
            </w:r>
            <w:r w:rsidR="00BA5506" w:rsidRPr="00BA5506">
              <w:rPr>
                <w:rFonts w:ascii="Times New Roman" w:eastAsia="標楷體" w:hAnsi="Times New Roman"/>
                <w:color w:val="FF0000"/>
                <w:sz w:val="20"/>
                <w:szCs w:val="20"/>
                <w:u w:val="single"/>
              </w:rPr>
              <w:t>(</w:t>
            </w:r>
            <w:r w:rsidR="00BA5506" w:rsidRPr="00BA5506">
              <w:rPr>
                <w:rFonts w:ascii="Times New Roman" w:eastAsia="標楷體" w:hAnsi="Times New Roman" w:hint="eastAsia"/>
                <w:color w:val="FF0000"/>
                <w:sz w:val="20"/>
                <w:szCs w:val="20"/>
                <w:u w:val="single"/>
              </w:rPr>
              <w:t>鈣化性肌腱炎若</w:t>
            </w:r>
            <w:r w:rsidR="00BA5506" w:rsidRPr="00BA5506">
              <w:rPr>
                <w:rFonts w:ascii="Times New Roman" w:eastAsia="標楷體" w:hAnsi="Times New Roman"/>
                <w:color w:val="FF0000"/>
                <w:sz w:val="20"/>
                <w:szCs w:val="20"/>
                <w:u w:val="single"/>
              </w:rPr>
              <w:t>X</w:t>
            </w:r>
            <w:r w:rsidR="00BA5506" w:rsidRPr="00BA5506">
              <w:rPr>
                <w:rFonts w:ascii="Times New Roman" w:eastAsia="標楷體" w:hAnsi="Times New Roman" w:hint="eastAsia"/>
                <w:color w:val="FF0000"/>
                <w:sz w:val="20"/>
                <w:szCs w:val="20"/>
                <w:u w:val="single"/>
              </w:rPr>
              <w:t>光可診斷，則無須同時申報超音波檢查</w:t>
            </w:r>
            <w:r w:rsidR="00BA5506" w:rsidRPr="00BA5506">
              <w:rPr>
                <w:rFonts w:ascii="Times New Roman" w:eastAsia="標楷體" w:hAnsi="Times New Roman"/>
                <w:color w:val="FF0000"/>
                <w:sz w:val="20"/>
                <w:szCs w:val="20"/>
                <w:u w:val="single"/>
              </w:rPr>
              <w:t>)</w:t>
            </w:r>
            <w:bookmarkEnd w:id="4"/>
            <w:r w:rsidR="00BA5506" w:rsidRPr="006C1A62">
              <w:rPr>
                <w:rFonts w:ascii="Times New Roman" w:eastAsia="標楷體" w:hAnsi="Times New Roman" w:hint="eastAsia"/>
                <w:sz w:val="20"/>
                <w:szCs w:val="20"/>
              </w:rPr>
              <w:t>。</w:t>
            </w:r>
            <w:r w:rsidR="009E442F">
              <w:rPr>
                <w:rFonts w:ascii="Times New Roman" w:eastAsia="標楷體" w:hAnsi="Times New Roman"/>
                <w:color w:val="0070C0"/>
                <w:sz w:val="20"/>
                <w:szCs w:val="20"/>
              </w:rPr>
              <w:t>(110/6/1)</w:t>
            </w:r>
          </w:p>
          <w:p w14:paraId="443EC937" w14:textId="7A36E90A" w:rsidR="00F165E5" w:rsidRPr="00067661" w:rsidRDefault="00F165E5"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(5)</w:t>
            </w:r>
            <w:r w:rsidRPr="00067661">
              <w:rPr>
                <w:rFonts w:ascii="Times New Roman" w:eastAsia="標楷體" w:hAnsi="Times New Roman"/>
                <w:sz w:val="20"/>
                <w:szCs w:val="20"/>
              </w:rPr>
              <w:t>骨骼之疾病</w:t>
            </w:r>
            <w:bookmarkStart w:id="5" w:name="_Hlk71548187"/>
            <w:r w:rsidRPr="00067661">
              <w:rPr>
                <w:rFonts w:ascii="Times New Roman" w:eastAsia="標楷體" w:hAnsi="Times New Roman"/>
                <w:color w:val="FF0000"/>
                <w:sz w:val="20"/>
                <w:szCs w:val="20"/>
                <w:u w:val="single"/>
              </w:rPr>
              <w:t>：以</w:t>
            </w:r>
            <w:r w:rsidRPr="00067661">
              <w:rPr>
                <w:rFonts w:ascii="Times New Roman" w:eastAsia="標楷體" w:hAnsi="Times New Roman"/>
                <w:color w:val="FF0000"/>
                <w:sz w:val="20"/>
                <w:szCs w:val="20"/>
                <w:u w:val="single"/>
              </w:rPr>
              <w:t>X</w:t>
            </w:r>
            <w:r w:rsidRPr="00067661">
              <w:rPr>
                <w:rFonts w:ascii="Times New Roman" w:eastAsia="標楷體" w:hAnsi="Times New Roman"/>
                <w:color w:val="FF0000"/>
                <w:sz w:val="20"/>
                <w:szCs w:val="20"/>
                <w:u w:val="single"/>
              </w:rPr>
              <w:t>光檢查為主，若特殊狀況確有檢查必要者，應於病歷記載</w:t>
            </w:r>
            <w:bookmarkEnd w:id="5"/>
            <w:r w:rsidR="0086374F" w:rsidRPr="00067661">
              <w:rPr>
                <w:rFonts w:ascii="Times New Roman" w:eastAsia="標楷體" w:hAnsi="Times New Roman"/>
                <w:sz w:val="20"/>
                <w:szCs w:val="20"/>
              </w:rPr>
              <w:t>。</w:t>
            </w:r>
            <w:r w:rsidR="009E442F">
              <w:rPr>
                <w:rFonts w:ascii="Times New Roman" w:eastAsia="標楷體" w:hAnsi="Times New Roman"/>
                <w:color w:val="0070C0"/>
                <w:sz w:val="20"/>
                <w:szCs w:val="20"/>
              </w:rPr>
              <w:t>(110/6/1)</w:t>
            </w:r>
          </w:p>
          <w:p w14:paraId="37BA2CDB" w14:textId="10CE8F2E" w:rsidR="00F165E5" w:rsidRPr="00067661" w:rsidRDefault="00F165E5"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(6)</w:t>
            </w:r>
            <w:r w:rsidRPr="00067661">
              <w:rPr>
                <w:rFonts w:ascii="Times New Roman" w:eastAsia="標楷體" w:hAnsi="Times New Roman"/>
                <w:sz w:val="20"/>
                <w:szCs w:val="20"/>
              </w:rPr>
              <w:t>關節之疾病</w:t>
            </w:r>
            <w:bookmarkStart w:id="6" w:name="_Hlk71548206"/>
            <w:r w:rsidRPr="00067661">
              <w:rPr>
                <w:rFonts w:ascii="Times New Roman" w:eastAsia="標楷體" w:hAnsi="Times New Roman"/>
                <w:color w:val="FF0000"/>
                <w:sz w:val="20"/>
                <w:szCs w:val="20"/>
                <w:u w:val="single"/>
              </w:rPr>
              <w:t>：以理學檢查為主，若特殊狀況確有檢查必要者，如</w:t>
            </w:r>
            <w:r w:rsidRPr="00067661">
              <w:rPr>
                <w:rFonts w:ascii="Times New Roman" w:eastAsia="標楷體" w:hAnsi="Times New Roman"/>
                <w:color w:val="FF0000"/>
                <w:sz w:val="20"/>
                <w:szCs w:val="20"/>
                <w:u w:val="single"/>
              </w:rPr>
              <w:t>6</w:t>
            </w:r>
            <w:r w:rsidRPr="00067661">
              <w:rPr>
                <w:rFonts w:ascii="Times New Roman" w:eastAsia="標楷體" w:hAnsi="Times New Roman"/>
                <w:color w:val="FF0000"/>
                <w:sz w:val="20"/>
                <w:szCs w:val="20"/>
                <w:u w:val="single"/>
              </w:rPr>
              <w:t>個月內小孩懷疑</w:t>
            </w:r>
            <w:proofErr w:type="gramStart"/>
            <w:r w:rsidRPr="00067661">
              <w:rPr>
                <w:rFonts w:ascii="Times New Roman" w:eastAsia="標楷體" w:hAnsi="Times New Roman"/>
                <w:color w:val="FF0000"/>
                <w:sz w:val="20"/>
                <w:szCs w:val="20"/>
                <w:u w:val="single"/>
              </w:rPr>
              <w:t>髖</w:t>
            </w:r>
            <w:proofErr w:type="gramEnd"/>
            <w:r w:rsidRPr="00067661">
              <w:rPr>
                <w:rFonts w:ascii="Times New Roman" w:eastAsia="標楷體" w:hAnsi="Times New Roman"/>
                <w:color w:val="FF0000"/>
                <w:sz w:val="20"/>
                <w:szCs w:val="20"/>
                <w:u w:val="single"/>
              </w:rPr>
              <w:t>關節發育不良</w:t>
            </w:r>
            <w:r w:rsidRPr="00067661">
              <w:rPr>
                <w:rFonts w:ascii="Times New Roman" w:eastAsia="標楷體" w:hAnsi="Times New Roman"/>
                <w:color w:val="FF0000"/>
                <w:sz w:val="20"/>
                <w:szCs w:val="20"/>
                <w:u w:val="single"/>
              </w:rPr>
              <w:t>(DDH)</w:t>
            </w:r>
            <w:r w:rsidRPr="00067661">
              <w:rPr>
                <w:rFonts w:ascii="Times New Roman" w:eastAsia="標楷體" w:hAnsi="Times New Roman"/>
                <w:color w:val="FF0000"/>
                <w:sz w:val="20"/>
                <w:szCs w:val="20"/>
                <w:u w:val="single"/>
              </w:rPr>
              <w:t>，應於病歷記載，但不宜做為</w:t>
            </w:r>
            <w:proofErr w:type="gramStart"/>
            <w:r w:rsidRPr="00067661">
              <w:rPr>
                <w:rFonts w:ascii="Times New Roman" w:eastAsia="標楷體" w:hAnsi="Times New Roman"/>
                <w:color w:val="FF0000"/>
                <w:sz w:val="20"/>
                <w:szCs w:val="20"/>
                <w:u w:val="single"/>
              </w:rPr>
              <w:t>常規性篩檢</w:t>
            </w:r>
            <w:bookmarkEnd w:id="6"/>
            <w:proofErr w:type="gramEnd"/>
            <w:r w:rsidR="0086374F" w:rsidRPr="00067661">
              <w:rPr>
                <w:rFonts w:ascii="Times New Roman" w:eastAsia="標楷體" w:hAnsi="Times New Roman"/>
                <w:sz w:val="20"/>
                <w:szCs w:val="20"/>
              </w:rPr>
              <w:t>。</w:t>
            </w:r>
            <w:r w:rsidR="009E442F">
              <w:rPr>
                <w:rFonts w:ascii="Times New Roman" w:eastAsia="標楷體" w:hAnsi="Times New Roman"/>
                <w:color w:val="0070C0"/>
                <w:sz w:val="20"/>
                <w:szCs w:val="20"/>
              </w:rPr>
              <w:t>(110/6/1)</w:t>
            </w:r>
          </w:p>
          <w:p w14:paraId="7C579A48" w14:textId="77777777" w:rsidR="00F165E5" w:rsidRPr="00067661" w:rsidRDefault="00F165E5" w:rsidP="00F7643F">
            <w:pPr>
              <w:pStyle w:val="af6"/>
              <w:rPr>
                <w:rFonts w:ascii="Times New Roman" w:eastAsia="標楷體" w:hAnsi="Times New Roman"/>
                <w:sz w:val="20"/>
                <w:szCs w:val="20"/>
              </w:rPr>
            </w:pPr>
            <w:r w:rsidRPr="00067661">
              <w:rPr>
                <w:rFonts w:ascii="Times New Roman" w:eastAsia="標楷體" w:hAnsi="Times New Roman"/>
                <w:sz w:val="20"/>
                <w:szCs w:val="20"/>
              </w:rPr>
              <w:t>(7)</w:t>
            </w:r>
            <w:r w:rsidRPr="00067661">
              <w:rPr>
                <w:rFonts w:ascii="Times New Roman" w:eastAsia="標楷體" w:hAnsi="Times New Roman"/>
                <w:sz w:val="20"/>
                <w:szCs w:val="20"/>
              </w:rPr>
              <w:t>周邊神經之疾病。</w:t>
            </w:r>
          </w:p>
          <w:p w14:paraId="47C6BC5C" w14:textId="40ACF2ED" w:rsidR="00F165E5" w:rsidRPr="00067661" w:rsidRDefault="00F165E5"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關節內</w:t>
            </w:r>
            <w:proofErr w:type="gramStart"/>
            <w:r w:rsidRPr="00067661">
              <w:rPr>
                <w:rFonts w:ascii="Times New Roman" w:eastAsia="標楷體" w:hAnsi="Times New Roman"/>
                <w:sz w:val="20"/>
                <w:szCs w:val="20"/>
              </w:rPr>
              <w:t>玻</w:t>
            </w:r>
            <w:proofErr w:type="gramEnd"/>
            <w:r w:rsidRPr="00067661">
              <w:rPr>
                <w:rFonts w:ascii="Times New Roman" w:eastAsia="標楷體" w:hAnsi="Times New Roman"/>
                <w:sz w:val="20"/>
                <w:szCs w:val="20"/>
              </w:rPr>
              <w:t>尿酸注射、葡萄糖水增生注射或</w:t>
            </w:r>
            <w:r w:rsidRPr="00067661">
              <w:rPr>
                <w:rFonts w:ascii="Times New Roman" w:eastAsia="標楷體" w:hAnsi="Times New Roman"/>
                <w:sz w:val="20"/>
                <w:szCs w:val="20"/>
              </w:rPr>
              <w:t>PRP(platelet-rich plasma)</w:t>
            </w:r>
            <w:r w:rsidRPr="00067661">
              <w:rPr>
                <w:rFonts w:ascii="Times New Roman" w:eastAsia="標楷體" w:hAnsi="Times New Roman"/>
                <w:sz w:val="20"/>
                <w:szCs w:val="20"/>
              </w:rPr>
              <w:t>注射</w:t>
            </w:r>
            <w:bookmarkStart w:id="7" w:name="_Hlk71548227"/>
            <w:r w:rsidRPr="00067661">
              <w:rPr>
                <w:rFonts w:ascii="Times New Roman" w:eastAsia="標楷體" w:hAnsi="Times New Roman"/>
                <w:color w:val="FF0000"/>
                <w:sz w:val="20"/>
                <w:szCs w:val="20"/>
                <w:u w:val="single"/>
              </w:rPr>
              <w:t>及震波治療</w:t>
            </w:r>
            <w:bookmarkEnd w:id="7"/>
            <w:r w:rsidR="00045E18">
              <w:rPr>
                <w:rFonts w:ascii="Times New Roman" w:eastAsia="標楷體" w:hAnsi="Times New Roman"/>
                <w:sz w:val="20"/>
                <w:szCs w:val="20"/>
              </w:rPr>
              <w:t>,</w:t>
            </w:r>
            <w:r w:rsidRPr="00067661">
              <w:rPr>
                <w:rFonts w:ascii="Times New Roman" w:eastAsia="標楷體" w:hAnsi="Times New Roman"/>
                <w:sz w:val="20"/>
                <w:szCs w:val="20"/>
              </w:rPr>
              <w:t>不得申報</w:t>
            </w:r>
            <w:r w:rsidRPr="00067661">
              <w:rPr>
                <w:rFonts w:ascii="Times New Roman" w:eastAsia="標楷體" w:hAnsi="Times New Roman"/>
                <w:sz w:val="20"/>
                <w:szCs w:val="20"/>
              </w:rPr>
              <w:t>19016C</w:t>
            </w:r>
            <w:r w:rsidR="00045E18">
              <w:rPr>
                <w:rFonts w:ascii="Times New Roman" w:eastAsia="標楷體" w:hAnsi="Times New Roman" w:hint="eastAsia"/>
                <w:sz w:val="20"/>
                <w:szCs w:val="20"/>
              </w:rPr>
              <w:t>。</w:t>
            </w:r>
            <w:r w:rsidR="009E442F">
              <w:rPr>
                <w:rFonts w:ascii="Times New Roman" w:eastAsia="標楷體" w:hAnsi="Times New Roman"/>
                <w:color w:val="0070C0"/>
                <w:sz w:val="20"/>
                <w:szCs w:val="20"/>
              </w:rPr>
              <w:t>(110/6/1)</w:t>
            </w:r>
          </w:p>
          <w:p w14:paraId="2E34E72C" w14:textId="77777777" w:rsidR="00F165E5" w:rsidRPr="00067661" w:rsidRDefault="00F165E5" w:rsidP="00F7643F">
            <w:pPr>
              <w:pStyle w:val="af6"/>
              <w:rPr>
                <w:rFonts w:ascii="Times New Roman" w:eastAsia="標楷體" w:hAnsi="Times New Roman"/>
                <w:sz w:val="20"/>
                <w:szCs w:val="20"/>
              </w:rPr>
            </w:pPr>
            <w:r w:rsidRPr="00067661">
              <w:rPr>
                <w:rFonts w:ascii="Times New Roman" w:eastAsia="標楷體" w:hAnsi="Times New Roman"/>
                <w:sz w:val="20"/>
                <w:szCs w:val="20"/>
              </w:rPr>
              <w:t>3.</w:t>
            </w:r>
            <w:proofErr w:type="gramStart"/>
            <w:r w:rsidRPr="00067661">
              <w:rPr>
                <w:rFonts w:ascii="Times New Roman" w:eastAsia="標楷體" w:hAnsi="Times New Roman"/>
                <w:sz w:val="20"/>
                <w:szCs w:val="20"/>
              </w:rPr>
              <w:t>送審需檢</w:t>
            </w:r>
            <w:proofErr w:type="gramEnd"/>
            <w:r w:rsidRPr="00067661">
              <w:rPr>
                <w:rFonts w:ascii="Times New Roman" w:eastAsia="標楷體" w:hAnsi="Times New Roman"/>
                <w:sz w:val="20"/>
                <w:szCs w:val="20"/>
              </w:rPr>
              <w:t>附的佐證資料：</w:t>
            </w:r>
          </w:p>
          <w:p w14:paraId="3E953CFB" w14:textId="77777777" w:rsidR="00F165E5" w:rsidRPr="00067661" w:rsidRDefault="00F165E5"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病歴應詳實記載主訴、病史、理學檢查或神經學檢查及適應症。</w:t>
            </w:r>
          </w:p>
          <w:p w14:paraId="3DCB84F4" w14:textId="69355C8E" w:rsidR="008E7000" w:rsidRDefault="00F165E5" w:rsidP="00A05B88">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(2)</w:t>
            </w:r>
            <w:r w:rsidRPr="001600D0">
              <w:rPr>
                <w:rFonts w:ascii="Times New Roman" w:eastAsia="標楷體" w:hAnsi="Times New Roman"/>
                <w:strike/>
                <w:color w:val="943634" w:themeColor="accent2" w:themeShade="BF"/>
                <w:sz w:val="20"/>
                <w:szCs w:val="20"/>
              </w:rPr>
              <w:t>應有正式報告，</w:t>
            </w:r>
            <w:proofErr w:type="gramStart"/>
            <w:r w:rsidRPr="001600D0">
              <w:rPr>
                <w:rFonts w:ascii="Times New Roman" w:eastAsia="標楷體" w:hAnsi="Times New Roman"/>
                <w:strike/>
                <w:color w:val="943634" w:themeColor="accent2" w:themeShade="BF"/>
                <w:sz w:val="20"/>
                <w:szCs w:val="20"/>
              </w:rPr>
              <w:t>並</w:t>
            </w:r>
            <w:bookmarkStart w:id="8" w:name="_Hlk71548250"/>
            <w:r w:rsidRPr="00067661">
              <w:rPr>
                <w:rFonts w:ascii="Times New Roman" w:eastAsia="標楷體" w:hAnsi="Times New Roman"/>
                <w:color w:val="FF0000"/>
                <w:sz w:val="20"/>
                <w:szCs w:val="20"/>
                <w:u w:val="single"/>
              </w:rPr>
              <w:t>抽審時</w:t>
            </w:r>
            <w:proofErr w:type="gramEnd"/>
            <w:r w:rsidRPr="00067661">
              <w:rPr>
                <w:rFonts w:ascii="Times New Roman" w:eastAsia="標楷體" w:hAnsi="Times New Roman"/>
                <w:color w:val="FF0000"/>
                <w:sz w:val="20"/>
                <w:szCs w:val="20"/>
                <w:u w:val="single"/>
              </w:rPr>
              <w:t>應</w:t>
            </w:r>
            <w:bookmarkEnd w:id="8"/>
            <w:r w:rsidRPr="00067661">
              <w:rPr>
                <w:rFonts w:ascii="Times New Roman" w:eastAsia="標楷體" w:hAnsi="Times New Roman"/>
                <w:sz w:val="20"/>
                <w:szCs w:val="20"/>
              </w:rPr>
              <w:t>檢附清晰可判讀之超音波影像圖</w:t>
            </w:r>
            <w:bookmarkStart w:id="9" w:name="_Hlk71548279"/>
            <w:r w:rsidRPr="00067661">
              <w:rPr>
                <w:rFonts w:ascii="Times New Roman" w:eastAsia="標楷體" w:hAnsi="Times New Roman"/>
                <w:color w:val="FF0000"/>
                <w:sz w:val="20"/>
                <w:szCs w:val="20"/>
                <w:u w:val="single"/>
              </w:rPr>
              <w:t>正本</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內含病人</w:t>
            </w:r>
            <w:r w:rsidRPr="00067661">
              <w:rPr>
                <w:rFonts w:ascii="Times New Roman" w:eastAsia="標楷體" w:hAnsi="Times New Roman"/>
                <w:color w:val="FF0000"/>
                <w:sz w:val="20"/>
                <w:szCs w:val="20"/>
                <w:u w:val="single"/>
              </w:rPr>
              <w:t>ID</w:t>
            </w:r>
            <w:r w:rsidRPr="00067661">
              <w:rPr>
                <w:rFonts w:ascii="Times New Roman" w:eastAsia="標楷體" w:hAnsi="Times New Roman"/>
                <w:color w:val="FF0000"/>
                <w:sz w:val="20"/>
                <w:szCs w:val="20"/>
                <w:u w:val="single"/>
              </w:rPr>
              <w:t>及檢驗日期</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，且有完整</w:t>
            </w:r>
            <w:r w:rsidRPr="00067661">
              <w:rPr>
                <w:rFonts w:ascii="Times New Roman" w:eastAsia="標楷體" w:hAnsi="Times New Roman"/>
                <w:color w:val="FF0000"/>
                <w:sz w:val="20"/>
                <w:szCs w:val="20"/>
                <w:u w:val="single"/>
              </w:rPr>
              <w:t>finding</w:t>
            </w:r>
            <w:r w:rsidRPr="00067661">
              <w:rPr>
                <w:rFonts w:ascii="Times New Roman" w:eastAsia="標楷體" w:hAnsi="Times New Roman"/>
                <w:color w:val="FF0000"/>
                <w:sz w:val="20"/>
                <w:szCs w:val="20"/>
                <w:u w:val="single"/>
              </w:rPr>
              <w:t>的描述和相關診斷之報告</w:t>
            </w:r>
            <w:bookmarkEnd w:id="9"/>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需註明部位</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z w:val="20"/>
                <w:szCs w:val="20"/>
              </w:rPr>
              <w:t>。</w:t>
            </w:r>
            <w:r w:rsidR="009E442F">
              <w:rPr>
                <w:rFonts w:ascii="Times New Roman" w:eastAsia="標楷體" w:hAnsi="Times New Roman"/>
                <w:color w:val="0070C0"/>
                <w:sz w:val="20"/>
                <w:szCs w:val="20"/>
              </w:rPr>
              <w:t>(110/6/1)</w:t>
            </w:r>
          </w:p>
          <w:p w14:paraId="2BD4BD8C" w14:textId="43B8635A" w:rsidR="00DC52FA" w:rsidRPr="00067661" w:rsidRDefault="00DC52FA" w:rsidP="00DC52FA">
            <w:pPr>
              <w:pStyle w:val="af6"/>
              <w:rPr>
                <w:rFonts w:ascii="Times New Roman" w:eastAsia="標楷體" w:hAnsi="Times New Roman"/>
                <w:sz w:val="20"/>
                <w:szCs w:val="20"/>
              </w:rPr>
            </w:pPr>
            <w:r>
              <w:rPr>
                <w:rFonts w:ascii="Times New Roman" w:eastAsia="標楷體" w:hAnsi="Times New Roman" w:hint="eastAsia"/>
                <w:sz w:val="20"/>
                <w:szCs w:val="20"/>
              </w:rPr>
              <w:lastRenderedPageBreak/>
              <w:t>4</w:t>
            </w:r>
            <w:r>
              <w:rPr>
                <w:rFonts w:ascii="Times New Roman" w:eastAsia="標楷體" w:hAnsi="Times New Roman"/>
                <w:sz w:val="20"/>
                <w:szCs w:val="20"/>
              </w:rPr>
              <w:t>.</w:t>
            </w:r>
            <w:r>
              <w:rPr>
                <w:rFonts w:ascii="Times New Roman" w:eastAsia="標楷體" w:hAnsi="Times New Roman" w:hint="eastAsia"/>
                <w:sz w:val="20"/>
                <w:szCs w:val="20"/>
              </w:rPr>
              <w:t>檢查頻率：</w:t>
            </w:r>
          </w:p>
          <w:p w14:paraId="1B787024" w14:textId="77777777" w:rsidR="00F165E5" w:rsidRPr="00067661" w:rsidRDefault="00F165E5"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急性病變以檢查</w:t>
            </w:r>
            <w:r w:rsidRPr="00067661">
              <w:rPr>
                <w:rFonts w:ascii="Times New Roman" w:eastAsia="標楷體" w:hAnsi="Times New Roman"/>
                <w:sz w:val="20"/>
                <w:szCs w:val="20"/>
              </w:rPr>
              <w:t>1</w:t>
            </w:r>
            <w:r w:rsidRPr="00067661">
              <w:rPr>
                <w:rFonts w:ascii="Times New Roman" w:eastAsia="標楷體" w:hAnsi="Times New Roman"/>
                <w:sz w:val="20"/>
                <w:szCs w:val="20"/>
              </w:rPr>
              <w:t>次為原則。</w:t>
            </w:r>
          </w:p>
          <w:p w14:paraId="3425956C" w14:textId="6C3E0A05" w:rsidR="008E7000" w:rsidRPr="00703CC7" w:rsidRDefault="00F165E5" w:rsidP="00703CC7">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trike/>
                <w:color w:val="943634" w:themeColor="accent2" w:themeShade="BF"/>
                <w:sz w:val="20"/>
                <w:szCs w:val="20"/>
              </w:rPr>
              <w:t>追蹤評估以</w:t>
            </w:r>
            <w:r w:rsidRPr="00067661">
              <w:rPr>
                <w:rFonts w:ascii="Times New Roman" w:eastAsia="標楷體" w:hAnsi="Times New Roman"/>
                <w:strike/>
                <w:color w:val="943634" w:themeColor="accent2" w:themeShade="BF"/>
                <w:sz w:val="20"/>
                <w:szCs w:val="20"/>
              </w:rPr>
              <w:t>3-</w:t>
            </w:r>
            <w:bookmarkStart w:id="10" w:name="_Hlk71548310"/>
            <w:r w:rsidRPr="00067661">
              <w:rPr>
                <w:rFonts w:ascii="Times New Roman" w:eastAsia="標楷體" w:hAnsi="Times New Roman"/>
                <w:color w:val="FF0000"/>
                <w:sz w:val="20"/>
                <w:szCs w:val="20"/>
                <w:u w:val="single"/>
              </w:rPr>
              <w:t>同部位四肢超音波</w:t>
            </w:r>
            <w:r w:rsidRPr="00067661">
              <w:rPr>
                <w:rFonts w:ascii="Times New Roman" w:eastAsia="標楷體" w:hAnsi="Times New Roman"/>
                <w:color w:val="FF0000"/>
                <w:sz w:val="20"/>
                <w:szCs w:val="20"/>
                <w:u w:val="single"/>
              </w:rPr>
              <w:t>(19016C)</w:t>
            </w:r>
            <w:r w:rsidRPr="00067661">
              <w:rPr>
                <w:rFonts w:ascii="Times New Roman" w:eastAsia="標楷體" w:hAnsi="Times New Roman"/>
                <w:color w:val="FF0000"/>
                <w:sz w:val="20"/>
                <w:szCs w:val="20"/>
                <w:u w:val="single"/>
              </w:rPr>
              <w:t>檢查</w:t>
            </w:r>
            <w:bookmarkEnd w:id="10"/>
            <w:r w:rsidRPr="00067661">
              <w:rPr>
                <w:rFonts w:ascii="Times New Roman" w:eastAsia="標楷體" w:hAnsi="Times New Roman"/>
                <w:sz w:val="20"/>
                <w:szCs w:val="20"/>
              </w:rPr>
              <w:t>6</w:t>
            </w:r>
            <w:r w:rsidRPr="00067661">
              <w:rPr>
                <w:rFonts w:ascii="Times New Roman" w:eastAsia="標楷體" w:hAnsi="Times New Roman"/>
                <w:sz w:val="20"/>
                <w:szCs w:val="20"/>
              </w:rPr>
              <w:t>個月</w:t>
            </w:r>
            <w:r w:rsidRPr="00067661">
              <w:rPr>
                <w:rFonts w:ascii="Times New Roman" w:eastAsia="標楷體" w:hAnsi="Times New Roman"/>
                <w:color w:val="FF0000"/>
                <w:sz w:val="20"/>
                <w:szCs w:val="20"/>
                <w:u w:val="single"/>
              </w:rPr>
              <w:t>內限申報</w:t>
            </w:r>
            <w:r w:rsidRPr="00067661">
              <w:rPr>
                <w:rFonts w:ascii="Times New Roman" w:eastAsia="標楷體" w:hAnsi="Times New Roman"/>
                <w:color w:val="FF0000"/>
                <w:sz w:val="20"/>
                <w:szCs w:val="20"/>
                <w:u w:val="single"/>
              </w:rPr>
              <w:t>1</w:t>
            </w:r>
            <w:r w:rsidRPr="00067661">
              <w:rPr>
                <w:rFonts w:ascii="Times New Roman" w:eastAsia="標楷體" w:hAnsi="Times New Roman"/>
                <w:color w:val="FF0000"/>
                <w:sz w:val="20"/>
                <w:szCs w:val="20"/>
                <w:u w:val="single"/>
              </w:rPr>
              <w:t>次</w:t>
            </w:r>
            <w:r w:rsidRPr="00067661">
              <w:rPr>
                <w:rFonts w:ascii="Times New Roman" w:eastAsia="標楷體" w:hAnsi="Times New Roman"/>
                <w:sz w:val="20"/>
                <w:szCs w:val="20"/>
              </w:rPr>
              <w:t>為原則，</w:t>
            </w:r>
            <w:r w:rsidRPr="00067661">
              <w:rPr>
                <w:rFonts w:ascii="Times New Roman" w:eastAsia="標楷體" w:hAnsi="Times New Roman"/>
                <w:color w:val="FF0000"/>
                <w:sz w:val="20"/>
                <w:szCs w:val="20"/>
                <w:u w:val="single"/>
              </w:rPr>
              <w:t>且不宜同時申報</w:t>
            </w:r>
            <w:r w:rsidRPr="00067661">
              <w:rPr>
                <w:rFonts w:ascii="Times New Roman" w:eastAsia="標楷體" w:hAnsi="Times New Roman"/>
                <w:color w:val="FF0000"/>
                <w:sz w:val="20"/>
                <w:szCs w:val="20"/>
                <w:u w:val="single"/>
              </w:rPr>
              <w:t>X-</w:t>
            </w:r>
            <w:r w:rsidRPr="00067661">
              <w:rPr>
                <w:rFonts w:ascii="Times New Roman" w:eastAsia="標楷體" w:hAnsi="Times New Roman"/>
                <w:color w:val="FF0000"/>
                <w:sz w:val="20"/>
                <w:szCs w:val="20"/>
                <w:u w:val="single"/>
              </w:rPr>
              <w:t>光檢查，</w:t>
            </w:r>
            <w:r w:rsidRPr="00067661">
              <w:rPr>
                <w:rFonts w:ascii="Times New Roman" w:eastAsia="標楷體" w:hAnsi="Times New Roman"/>
                <w:sz w:val="20"/>
                <w:szCs w:val="20"/>
              </w:rPr>
              <w:t>如需增加檢查頻率，應檢附相關資料佐證。</w:t>
            </w:r>
            <w:r w:rsidR="009E442F">
              <w:rPr>
                <w:rFonts w:ascii="Times New Roman" w:eastAsia="標楷體" w:hAnsi="Times New Roman"/>
                <w:color w:val="0070C0"/>
                <w:sz w:val="20"/>
                <w:szCs w:val="20"/>
              </w:rPr>
              <w:t>(110/6/1)</w:t>
            </w:r>
            <w:bookmarkStart w:id="11" w:name="_Hlk71548407"/>
          </w:p>
          <w:p w14:paraId="25E0D03A" w14:textId="77777777" w:rsidR="00045E18" w:rsidRDefault="00045E18" w:rsidP="00F7643F">
            <w:pPr>
              <w:pStyle w:val="af6"/>
              <w:rPr>
                <w:rFonts w:ascii="Times New Roman" w:eastAsia="標楷體" w:hAnsi="Times New Roman"/>
                <w:color w:val="FF0000"/>
                <w:sz w:val="20"/>
                <w:szCs w:val="20"/>
                <w:u w:val="single"/>
              </w:rPr>
            </w:pPr>
          </w:p>
          <w:p w14:paraId="2B4FD366" w14:textId="40A570AF" w:rsidR="00356AFC" w:rsidRPr="00067661" w:rsidRDefault="00356AFC" w:rsidP="00F7643F">
            <w:pPr>
              <w:pStyle w:val="af6"/>
              <w:rPr>
                <w:rFonts w:ascii="Times New Roman" w:eastAsia="標楷體" w:hAnsi="Times New Roman"/>
                <w:color w:val="FF0000"/>
                <w:sz w:val="20"/>
                <w:szCs w:val="20"/>
                <w:u w:val="single"/>
              </w:rPr>
            </w:pPr>
            <w:r w:rsidRPr="00296F87">
              <w:rPr>
                <w:rFonts w:ascii="Times New Roman" w:eastAsia="標楷體" w:hAnsi="Times New Roman"/>
                <w:color w:val="FF0000"/>
                <w:sz w:val="20"/>
                <w:szCs w:val="20"/>
                <w:u w:val="single"/>
              </w:rPr>
              <w:t>(</w:t>
            </w:r>
            <w:r w:rsidRPr="00296F87">
              <w:rPr>
                <w:rFonts w:ascii="Times New Roman" w:eastAsia="標楷體" w:hAnsi="Times New Roman"/>
                <w:color w:val="FF0000"/>
                <w:sz w:val="20"/>
                <w:szCs w:val="20"/>
                <w:u w:val="single"/>
              </w:rPr>
              <w:t>三十五</w:t>
            </w:r>
            <w:r w:rsidRPr="00296F87">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居家照護審查原則</w:t>
            </w:r>
            <w:r w:rsidR="00296F87" w:rsidRPr="00296F87">
              <w:rPr>
                <w:rFonts w:ascii="Times New Roman" w:eastAsia="標楷體" w:hAnsi="Times New Roman" w:hint="eastAsia"/>
                <w:color w:val="FF0000"/>
                <w:kern w:val="0"/>
                <w:sz w:val="20"/>
                <w:szCs w:val="20"/>
                <w:u w:val="single"/>
              </w:rPr>
              <w:t>：</w:t>
            </w:r>
            <w:r w:rsidR="00767F04">
              <w:rPr>
                <w:rFonts w:ascii="Times New Roman" w:eastAsia="標楷體" w:hAnsi="Times New Roman"/>
                <w:color w:val="0070C0"/>
                <w:sz w:val="20"/>
                <w:szCs w:val="20"/>
              </w:rPr>
              <w:t>(110/6/1)</w:t>
            </w:r>
          </w:p>
          <w:p w14:paraId="306DAD0C" w14:textId="77777777" w:rsidR="00356AFC" w:rsidRPr="00067661" w:rsidRDefault="00356AFC"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Pr="00067661">
              <w:rPr>
                <w:rFonts w:ascii="Times New Roman" w:eastAsia="標楷體" w:hAnsi="Times New Roman"/>
                <w:color w:val="FF0000"/>
                <w:sz w:val="20"/>
                <w:szCs w:val="20"/>
                <w:u w:val="single"/>
              </w:rPr>
              <w:t>審查原則</w:t>
            </w:r>
          </w:p>
          <w:p w14:paraId="7A9479A7" w14:textId="77777777" w:rsidR="00356AFC" w:rsidRPr="00067661" w:rsidRDefault="00356AFC" w:rsidP="00F7643F">
            <w:pPr>
              <w:pStyle w:val="af6"/>
              <w:ind w:left="200"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Pr="00067661">
              <w:rPr>
                <w:rFonts w:ascii="Times New Roman" w:eastAsia="標楷體" w:hAnsi="Times New Roman"/>
                <w:color w:val="FF0000"/>
                <w:sz w:val="20"/>
                <w:szCs w:val="20"/>
                <w:u w:val="single"/>
              </w:rPr>
              <w:t>各分區業務組得訂定指標，對收案及費用申報均合理之居家照護機構，得減量抽樣審查。</w:t>
            </w:r>
          </w:p>
          <w:p w14:paraId="2D0BE2C5" w14:textId="77777777" w:rsidR="00356AFC" w:rsidRPr="00067661" w:rsidRDefault="00356AFC" w:rsidP="00F7643F">
            <w:pPr>
              <w:pStyle w:val="af6"/>
              <w:ind w:left="200"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Pr="00067661">
              <w:rPr>
                <w:rFonts w:ascii="Times New Roman" w:eastAsia="標楷體" w:hAnsi="Times New Roman"/>
                <w:color w:val="FF0000"/>
                <w:sz w:val="20"/>
                <w:szCs w:val="20"/>
                <w:u w:val="single"/>
              </w:rPr>
              <w:t>對申報資源耗用群類別分布超常態之居家照護機構，得要求其申報</w:t>
            </w:r>
            <w:proofErr w:type="gramStart"/>
            <w:r w:rsidRPr="00067661">
              <w:rPr>
                <w:rFonts w:ascii="Times New Roman" w:eastAsia="標楷體" w:hAnsi="Times New Roman"/>
                <w:color w:val="FF0000"/>
                <w:sz w:val="20"/>
                <w:szCs w:val="20"/>
                <w:u w:val="single"/>
              </w:rPr>
              <w:t>費用時檢附</w:t>
            </w:r>
            <w:proofErr w:type="gramEnd"/>
            <w:r w:rsidRPr="00067661">
              <w:rPr>
                <w:rFonts w:ascii="Times New Roman" w:eastAsia="標楷體" w:hAnsi="Times New Roman"/>
                <w:color w:val="FF0000"/>
                <w:sz w:val="20"/>
                <w:szCs w:val="20"/>
                <w:u w:val="single"/>
              </w:rPr>
              <w:t>護理計畫及訪視紀錄，逐案</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包括申報訪視次數在規定次數以內之案件</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審查。</w:t>
            </w:r>
          </w:p>
          <w:p w14:paraId="3C077702" w14:textId="77777777" w:rsidR="00356AFC" w:rsidRPr="00067661" w:rsidRDefault="00356AFC"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Pr="00067661">
              <w:rPr>
                <w:rFonts w:ascii="Times New Roman" w:eastAsia="標楷體" w:hAnsi="Times New Roman"/>
                <w:color w:val="FF0000"/>
                <w:sz w:val="20"/>
                <w:szCs w:val="20"/>
                <w:u w:val="single"/>
              </w:rPr>
              <w:t>收案注意事項</w:t>
            </w:r>
          </w:p>
          <w:p w14:paraId="056D6098" w14:textId="77777777" w:rsidR="00356AFC" w:rsidRPr="00067661" w:rsidRDefault="0046171C"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00356AFC" w:rsidRPr="00067661">
              <w:rPr>
                <w:rFonts w:ascii="Times New Roman" w:eastAsia="標楷體" w:hAnsi="Times New Roman"/>
                <w:color w:val="FF0000"/>
                <w:sz w:val="20"/>
                <w:szCs w:val="20"/>
                <w:u w:val="single"/>
              </w:rPr>
              <w:t>收案對象是否符合下列各項條件：</w:t>
            </w:r>
          </w:p>
          <w:p w14:paraId="501F6B07" w14:textId="77777777" w:rsidR="00F7643F" w:rsidRDefault="00356AFC" w:rsidP="00F7643F">
            <w:pPr>
              <w:pStyle w:val="af6"/>
              <w:ind w:leftChars="62" w:left="531" w:hangingChars="191" w:hanging="38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甲、活動能力評估符合</w:t>
            </w:r>
            <w:r w:rsidRPr="00067661">
              <w:rPr>
                <w:rFonts w:ascii="Times New Roman" w:eastAsia="標楷體" w:hAnsi="Times New Roman"/>
                <w:color w:val="FF0000"/>
                <w:sz w:val="20"/>
                <w:szCs w:val="20"/>
                <w:u w:val="single"/>
              </w:rPr>
              <w:t>KARNOFSKY SCALE(</w:t>
            </w:r>
            <w:r w:rsidRPr="00067661">
              <w:rPr>
                <w:rFonts w:ascii="Times New Roman" w:eastAsia="標楷體" w:hAnsi="Times New Roman"/>
                <w:color w:val="FF0000"/>
                <w:sz w:val="20"/>
                <w:szCs w:val="20"/>
                <w:u w:val="single"/>
              </w:rPr>
              <w:t>詳附表二</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第三級</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含</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以上，或</w:t>
            </w:r>
            <w:r w:rsidRPr="00067661">
              <w:rPr>
                <w:rFonts w:ascii="Times New Roman" w:eastAsia="標楷體" w:hAnsi="Times New Roman"/>
                <w:color w:val="FF0000"/>
                <w:sz w:val="20"/>
                <w:szCs w:val="20"/>
                <w:u w:val="single"/>
              </w:rPr>
              <w:t>BARTHEL</w:t>
            </w:r>
            <w:proofErr w:type="gramStart"/>
            <w:r w:rsidRPr="00067661">
              <w:rPr>
                <w:rFonts w:ascii="Times New Roman" w:eastAsia="標楷體" w:hAnsi="Times New Roman"/>
                <w:color w:val="FF0000"/>
                <w:sz w:val="20"/>
                <w:szCs w:val="20"/>
                <w:u w:val="single"/>
              </w:rPr>
              <w:t>’</w:t>
            </w:r>
            <w:proofErr w:type="gramEnd"/>
            <w:r w:rsidRPr="00067661">
              <w:rPr>
                <w:rFonts w:ascii="Times New Roman" w:eastAsia="標楷體" w:hAnsi="Times New Roman"/>
                <w:color w:val="FF0000"/>
                <w:sz w:val="20"/>
                <w:szCs w:val="20"/>
                <w:u w:val="single"/>
              </w:rPr>
              <w:t>S SCORE(</w:t>
            </w:r>
            <w:r w:rsidRPr="00067661">
              <w:rPr>
                <w:rFonts w:ascii="Times New Roman" w:eastAsia="標楷體" w:hAnsi="Times New Roman"/>
                <w:color w:val="FF0000"/>
                <w:sz w:val="20"/>
                <w:szCs w:val="20"/>
                <w:u w:val="single"/>
              </w:rPr>
              <w:t>詳附表三</w:t>
            </w:r>
            <w:r w:rsidRPr="00067661">
              <w:rPr>
                <w:rFonts w:ascii="Times New Roman" w:eastAsia="標楷體" w:hAnsi="Times New Roman"/>
                <w:color w:val="FF0000"/>
                <w:sz w:val="20"/>
                <w:szCs w:val="20"/>
                <w:u w:val="single"/>
              </w:rPr>
              <w:t>)60</w:t>
            </w:r>
            <w:r w:rsidRPr="00067661">
              <w:rPr>
                <w:rFonts w:ascii="Times New Roman" w:eastAsia="標楷體" w:hAnsi="Times New Roman"/>
                <w:color w:val="FF0000"/>
                <w:sz w:val="20"/>
                <w:szCs w:val="20"/>
                <w:u w:val="single"/>
              </w:rPr>
              <w:t>分</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含</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以下。</w:t>
            </w:r>
          </w:p>
          <w:p w14:paraId="6059D424" w14:textId="77777777" w:rsidR="00F7643F" w:rsidRDefault="00356AFC" w:rsidP="00F7643F">
            <w:pPr>
              <w:pStyle w:val="af6"/>
              <w:ind w:leftChars="62" w:left="531" w:hangingChars="191" w:hanging="38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乙、有明確之居家照護服務項目需要。</w:t>
            </w:r>
          </w:p>
          <w:p w14:paraId="712C58CB" w14:textId="77777777" w:rsidR="00F7643F" w:rsidRDefault="00356AFC" w:rsidP="00F7643F">
            <w:pPr>
              <w:pStyle w:val="af6"/>
              <w:ind w:leftChars="62" w:left="531" w:hangingChars="191" w:hanging="38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丙、病情穩定能在家中進行照護。</w:t>
            </w:r>
          </w:p>
          <w:p w14:paraId="4D575D48" w14:textId="77777777" w:rsidR="00356AFC" w:rsidRPr="00067661" w:rsidRDefault="00356AFC" w:rsidP="00F7643F">
            <w:pPr>
              <w:pStyle w:val="af6"/>
              <w:ind w:leftChars="62" w:left="531" w:hangingChars="191" w:hanging="38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丁、檢附完整之申請資料：</w:t>
            </w:r>
          </w:p>
          <w:p w14:paraId="2BA25E9C" w14:textId="77777777" w:rsidR="00F7643F" w:rsidRDefault="00356AFC" w:rsidP="00F7643F">
            <w:pPr>
              <w:pStyle w:val="af6"/>
              <w:ind w:leftChars="230" w:left="752"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A.</w:t>
            </w:r>
            <w:r w:rsidRPr="00067661">
              <w:rPr>
                <w:rFonts w:ascii="Times New Roman" w:eastAsia="標楷體" w:hAnsi="Times New Roman"/>
                <w:color w:val="FF0000"/>
                <w:sz w:val="20"/>
                <w:szCs w:val="20"/>
                <w:u w:val="single"/>
              </w:rPr>
              <w:t>申請書中有客觀的護理評估資料及符合個案個別需要的具體護理計畫。</w:t>
            </w:r>
          </w:p>
          <w:p w14:paraId="0F145D24" w14:textId="77777777" w:rsidR="00F7643F" w:rsidRDefault="00356AFC" w:rsidP="00F7643F">
            <w:pPr>
              <w:pStyle w:val="af6"/>
              <w:ind w:leftChars="180" w:left="432" w:firstLineChars="50" w:firstLine="1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B.</w:t>
            </w:r>
            <w:r w:rsidRPr="00067661">
              <w:rPr>
                <w:rFonts w:ascii="Times New Roman" w:eastAsia="標楷體" w:hAnsi="Times New Roman"/>
                <w:color w:val="FF0000"/>
                <w:sz w:val="20"/>
                <w:szCs w:val="20"/>
                <w:u w:val="single"/>
              </w:rPr>
              <w:t>醫囑單有完整之病史及醫囑記載。</w:t>
            </w:r>
          </w:p>
          <w:p w14:paraId="1B45F915" w14:textId="77777777" w:rsidR="00356AFC" w:rsidRPr="00067661" w:rsidRDefault="00356AFC" w:rsidP="00F7643F">
            <w:pPr>
              <w:pStyle w:val="af6"/>
              <w:ind w:leftChars="230" w:left="752"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C.</w:t>
            </w:r>
            <w:r w:rsidRPr="00067661">
              <w:rPr>
                <w:rFonts w:ascii="Times New Roman" w:eastAsia="標楷體" w:hAnsi="Times New Roman"/>
                <w:color w:val="FF0000"/>
                <w:sz w:val="20"/>
                <w:szCs w:val="20"/>
                <w:u w:val="single"/>
              </w:rPr>
              <w:t>申請書及醫囑單所記載之診斷、病情、照護項目及照護計畫一致。</w:t>
            </w:r>
          </w:p>
          <w:p w14:paraId="66716DA6" w14:textId="77777777" w:rsidR="00356AFC" w:rsidRPr="00067661" w:rsidRDefault="0046171C" w:rsidP="00F7643F">
            <w:pPr>
              <w:pStyle w:val="af6"/>
              <w:ind w:left="300" w:hangingChars="150" w:hanging="3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00356AFC" w:rsidRPr="00067661">
              <w:rPr>
                <w:rFonts w:ascii="Times New Roman" w:eastAsia="標楷體" w:hAnsi="Times New Roman"/>
                <w:color w:val="FF0000"/>
                <w:sz w:val="20"/>
                <w:szCs w:val="20"/>
                <w:u w:val="single"/>
              </w:rPr>
              <w:t>申請延長照護個案除需符合前項收案條件外，「護理評估」項目中是否有說明照護期間個案病況進展情形。</w:t>
            </w:r>
          </w:p>
          <w:p w14:paraId="28885D09" w14:textId="77777777" w:rsidR="00356AFC" w:rsidRPr="00067661" w:rsidRDefault="0046171C"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(3)</w:t>
            </w:r>
            <w:r w:rsidR="00356AFC" w:rsidRPr="00067661">
              <w:rPr>
                <w:rFonts w:ascii="Times New Roman" w:eastAsia="標楷體" w:hAnsi="Times New Roman"/>
                <w:color w:val="FF0000"/>
                <w:sz w:val="20"/>
                <w:szCs w:val="20"/>
                <w:u w:val="single"/>
              </w:rPr>
              <w:t>下列對象不符收案條件，應不予同意：</w:t>
            </w:r>
          </w:p>
          <w:p w14:paraId="1265F30C" w14:textId="77777777" w:rsidR="00356AFC" w:rsidRPr="00067661" w:rsidRDefault="00356AFC" w:rsidP="00F7643F">
            <w:pPr>
              <w:pStyle w:val="af6"/>
              <w:ind w:firstLineChars="50" w:firstLine="1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甲、無明確之護理措施，只需部分日常生活協助者</w:t>
            </w:r>
            <w:r w:rsidR="0046171C" w:rsidRPr="00067661">
              <w:rPr>
                <w:rFonts w:ascii="Times New Roman" w:eastAsia="標楷體" w:hAnsi="Times New Roman"/>
                <w:color w:val="FF0000"/>
                <w:sz w:val="20"/>
                <w:szCs w:val="20"/>
                <w:u w:val="single"/>
              </w:rPr>
              <w:t>。</w:t>
            </w:r>
          </w:p>
          <w:p w14:paraId="6C29BF7D" w14:textId="77777777" w:rsidR="00356AFC" w:rsidRPr="00067661" w:rsidRDefault="00356AFC" w:rsidP="00F7643F">
            <w:pPr>
              <w:pStyle w:val="af6"/>
              <w:ind w:firstLineChars="50" w:firstLine="1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乙、病情不穩，需住院治療者。</w:t>
            </w:r>
          </w:p>
          <w:p w14:paraId="18A41E17" w14:textId="77777777" w:rsidR="00356AFC" w:rsidRPr="00067661" w:rsidRDefault="00356AFC"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3.</w:t>
            </w:r>
            <w:r w:rsidRPr="00067661">
              <w:rPr>
                <w:rFonts w:ascii="Times New Roman" w:eastAsia="標楷體" w:hAnsi="Times New Roman"/>
                <w:color w:val="FF0000"/>
                <w:sz w:val="20"/>
                <w:szCs w:val="20"/>
                <w:u w:val="single"/>
              </w:rPr>
              <w:t>費用審查注意事項</w:t>
            </w:r>
          </w:p>
          <w:p w14:paraId="6B231F9C" w14:textId="77777777" w:rsidR="00356AFC" w:rsidRPr="00067661" w:rsidRDefault="0046171C" w:rsidP="00BA7F81">
            <w:pPr>
              <w:pStyle w:val="af6"/>
              <w:ind w:left="200"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00356AFC" w:rsidRPr="00067661">
              <w:rPr>
                <w:rFonts w:ascii="Times New Roman" w:eastAsia="標楷體" w:hAnsi="Times New Roman"/>
                <w:color w:val="FF0000"/>
                <w:sz w:val="20"/>
                <w:szCs w:val="20"/>
                <w:u w:val="single"/>
              </w:rPr>
              <w:t>依個案現狀及醫師評估其實際訪視次數</w:t>
            </w:r>
            <w:r w:rsidR="00356AFC" w:rsidRPr="00067661">
              <w:rPr>
                <w:rFonts w:ascii="Times New Roman" w:eastAsia="標楷體" w:hAnsi="Times New Roman"/>
                <w:color w:val="FF0000"/>
                <w:sz w:val="20"/>
                <w:szCs w:val="20"/>
                <w:u w:val="single"/>
              </w:rPr>
              <w:t>(</w:t>
            </w:r>
            <w:r w:rsidR="00356AFC" w:rsidRPr="00067661">
              <w:rPr>
                <w:rFonts w:ascii="Times New Roman" w:eastAsia="標楷體" w:hAnsi="Times New Roman"/>
                <w:color w:val="FF0000"/>
                <w:sz w:val="20"/>
                <w:szCs w:val="20"/>
                <w:u w:val="single"/>
              </w:rPr>
              <w:t>或換管次數</w:t>
            </w:r>
            <w:r w:rsidR="00356AFC" w:rsidRPr="00067661">
              <w:rPr>
                <w:rFonts w:ascii="Times New Roman" w:eastAsia="標楷體" w:hAnsi="Times New Roman"/>
                <w:color w:val="FF0000"/>
                <w:sz w:val="20"/>
                <w:szCs w:val="20"/>
                <w:u w:val="single"/>
              </w:rPr>
              <w:t>)</w:t>
            </w:r>
            <w:r w:rsidR="00356AFC" w:rsidRPr="00067661">
              <w:rPr>
                <w:rFonts w:ascii="Times New Roman" w:eastAsia="標楷體" w:hAnsi="Times New Roman"/>
                <w:color w:val="FF0000"/>
                <w:sz w:val="20"/>
                <w:szCs w:val="20"/>
                <w:u w:val="single"/>
              </w:rPr>
              <w:t>；居家照護之個案管路須長期置放者，建議使用矽膠材質，一個月更換一次為原則。</w:t>
            </w:r>
          </w:p>
          <w:p w14:paraId="3D8099E9" w14:textId="77777777" w:rsidR="00356AFC" w:rsidRPr="00067661" w:rsidRDefault="0046171C"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00356AFC" w:rsidRPr="00067661">
              <w:rPr>
                <w:rFonts w:ascii="Times New Roman" w:eastAsia="標楷體" w:hAnsi="Times New Roman"/>
                <w:color w:val="FF0000"/>
                <w:sz w:val="20"/>
                <w:szCs w:val="20"/>
                <w:u w:val="single"/>
              </w:rPr>
              <w:t>有下列情形者，不予支付費用或</w:t>
            </w:r>
            <w:proofErr w:type="gramStart"/>
            <w:r w:rsidR="00356AFC" w:rsidRPr="00067661">
              <w:rPr>
                <w:rFonts w:ascii="Times New Roman" w:eastAsia="標楷體" w:hAnsi="Times New Roman"/>
                <w:color w:val="FF0000"/>
                <w:sz w:val="20"/>
                <w:szCs w:val="20"/>
                <w:u w:val="single"/>
              </w:rPr>
              <w:t>核扣多</w:t>
            </w:r>
            <w:proofErr w:type="gramEnd"/>
            <w:r w:rsidR="00356AFC" w:rsidRPr="00067661">
              <w:rPr>
                <w:rFonts w:ascii="Times New Roman" w:eastAsia="標楷體" w:hAnsi="Times New Roman"/>
                <w:color w:val="FF0000"/>
                <w:sz w:val="20"/>
                <w:szCs w:val="20"/>
                <w:u w:val="single"/>
              </w:rPr>
              <w:t>報之費用：</w:t>
            </w:r>
          </w:p>
          <w:p w14:paraId="099D4B67" w14:textId="77777777" w:rsidR="00BA7F81" w:rsidRDefault="00356AFC" w:rsidP="00BA7F81">
            <w:pPr>
              <w:pStyle w:val="af6"/>
              <w:ind w:firstLineChars="84" w:firstLine="168"/>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甲、不符合收案或延長照護條件者。</w:t>
            </w:r>
          </w:p>
          <w:p w14:paraId="72625407" w14:textId="77777777" w:rsidR="00356AFC" w:rsidRPr="00067661" w:rsidRDefault="00356AFC" w:rsidP="00BA7F81">
            <w:pPr>
              <w:pStyle w:val="af6"/>
              <w:ind w:leftChars="71" w:left="602" w:hangingChars="216" w:hanging="43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乙、月申報訪視次數在三次</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含</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以上、新收個案收案當月在四次</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含</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以上而未依規定檢具相關資料，或經審查為非必要之超次訪視。</w:t>
            </w:r>
          </w:p>
          <w:p w14:paraId="413E97CA" w14:textId="45A0FF1C" w:rsidR="00BA7F81" w:rsidRDefault="00356AFC" w:rsidP="00BA7F81">
            <w:pPr>
              <w:pStyle w:val="af6"/>
              <w:ind w:leftChars="71" w:left="602" w:hangingChars="216" w:hanging="43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丙、申報資源耗用群分類與提供之居家照護項目不符者</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經審查同意</w:t>
            </w:r>
            <w:proofErr w:type="gramStart"/>
            <w:r w:rsidRPr="00067661">
              <w:rPr>
                <w:rFonts w:ascii="Times New Roman" w:eastAsia="標楷體" w:hAnsi="Times New Roman"/>
                <w:color w:val="FF0000"/>
                <w:sz w:val="20"/>
                <w:szCs w:val="20"/>
                <w:u w:val="single"/>
              </w:rPr>
              <w:t>訪視但不</w:t>
            </w:r>
            <w:proofErr w:type="gramEnd"/>
            <w:r w:rsidRPr="00067661">
              <w:rPr>
                <w:rFonts w:ascii="Times New Roman" w:eastAsia="標楷體" w:hAnsi="Times New Roman"/>
                <w:color w:val="FF0000"/>
                <w:sz w:val="20"/>
                <w:szCs w:val="20"/>
                <w:u w:val="single"/>
              </w:rPr>
              <w:t>需換管者，原申報資源耗用群</w:t>
            </w:r>
            <w:r w:rsidR="008E7000">
              <w:rPr>
                <w:rFonts w:ascii="Times New Roman" w:eastAsia="標楷體" w:hAnsi="Times New Roman" w:hint="eastAsia"/>
                <w:color w:val="FF0000"/>
                <w:sz w:val="20"/>
                <w:szCs w:val="20"/>
                <w:u w:val="single"/>
              </w:rPr>
              <w:t>得依實際狀況</w:t>
            </w:r>
            <w:r w:rsidRPr="00067661">
              <w:rPr>
                <w:rFonts w:ascii="Times New Roman" w:eastAsia="標楷體" w:hAnsi="Times New Roman"/>
                <w:color w:val="FF0000"/>
                <w:sz w:val="20"/>
                <w:szCs w:val="20"/>
                <w:u w:val="single"/>
              </w:rPr>
              <w:t>改支為</w:t>
            </w:r>
            <w:r w:rsidR="008E7000">
              <w:rPr>
                <w:rFonts w:ascii="Times New Roman" w:eastAsia="標楷體" w:hAnsi="Times New Roman" w:hint="eastAsia"/>
                <w:color w:val="FF0000"/>
                <w:sz w:val="20"/>
                <w:szCs w:val="20"/>
                <w:u w:val="single"/>
              </w:rPr>
              <w:t>適當</w:t>
            </w:r>
            <w:r w:rsidRPr="00067661">
              <w:rPr>
                <w:rFonts w:ascii="Times New Roman" w:eastAsia="標楷體" w:hAnsi="Times New Roman"/>
                <w:color w:val="FF0000"/>
                <w:sz w:val="20"/>
                <w:szCs w:val="20"/>
                <w:u w:val="single"/>
              </w:rPr>
              <w:t>資源耗用群</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w:t>
            </w:r>
          </w:p>
          <w:p w14:paraId="1951F4FB" w14:textId="77777777" w:rsidR="00BA7F81" w:rsidRDefault="00356AFC" w:rsidP="00BA7F81">
            <w:pPr>
              <w:pStyle w:val="af6"/>
              <w:ind w:leftChars="71" w:left="602" w:hangingChars="216" w:hanging="43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丁、非必要之靜脈點滴注射，每日申報家訪費用者。</w:t>
            </w:r>
          </w:p>
          <w:p w14:paraId="782FF76E" w14:textId="77777777" w:rsidR="00BA7F81" w:rsidRDefault="00356AFC" w:rsidP="00BA7F81">
            <w:pPr>
              <w:pStyle w:val="af6"/>
              <w:ind w:leftChars="71" w:left="602" w:hangingChars="216" w:hanging="43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戊、醫師及護理人員均不可同一時段申報兩位不同住處病患訪視費。</w:t>
            </w:r>
          </w:p>
          <w:p w14:paraId="63342448" w14:textId="77777777" w:rsidR="00356AFC" w:rsidRPr="00067661" w:rsidRDefault="00356AFC" w:rsidP="00BA7F81">
            <w:pPr>
              <w:pStyle w:val="af6"/>
              <w:ind w:leftChars="71" w:left="602" w:hangingChars="216" w:hanging="43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己、針對管路頻繁置換管者，且護理紀錄未詳實紀錄病況。</w:t>
            </w:r>
          </w:p>
          <w:p w14:paraId="6260B898" w14:textId="77777777" w:rsidR="00356AFC" w:rsidRPr="00067661" w:rsidRDefault="0046171C"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(3)</w:t>
            </w:r>
            <w:r w:rsidR="00356AFC" w:rsidRPr="00067661">
              <w:rPr>
                <w:rFonts w:ascii="Times New Roman" w:eastAsia="標楷體" w:hAnsi="Times New Roman"/>
                <w:color w:val="FF0000"/>
                <w:sz w:val="20"/>
                <w:szCs w:val="20"/>
                <w:u w:val="single"/>
              </w:rPr>
              <w:t>有下列情事者，應加強審查：</w:t>
            </w:r>
          </w:p>
          <w:p w14:paraId="33968246" w14:textId="77777777" w:rsidR="00BA7F81" w:rsidRDefault="00331060" w:rsidP="00BA7F81">
            <w:pPr>
              <w:pStyle w:val="af6"/>
              <w:ind w:firstLineChars="100" w:firstLine="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甲、同一病患同一天由不同科別醫師看診者。</w:t>
            </w:r>
          </w:p>
          <w:p w14:paraId="075F8D35" w14:textId="4F3912AD" w:rsidR="00BA7F81" w:rsidRPr="00703CC7" w:rsidRDefault="00331060" w:rsidP="00703CC7">
            <w:pPr>
              <w:pStyle w:val="af6"/>
              <w:ind w:firstLineChars="100" w:firstLine="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乙、照護紀錄內容僅見例行更換各式導管者。</w:t>
            </w:r>
            <w:bookmarkEnd w:id="11"/>
          </w:p>
          <w:p w14:paraId="77B8D9D5" w14:textId="77777777" w:rsidR="00BC4104" w:rsidRPr="00BA7F81" w:rsidRDefault="00C047D5" w:rsidP="00F7643F">
            <w:pPr>
              <w:pStyle w:val="af6"/>
              <w:rPr>
                <w:rFonts w:ascii="Times New Roman" w:eastAsia="標楷體" w:hAnsi="Times New Roman"/>
                <w:b/>
                <w:sz w:val="20"/>
                <w:szCs w:val="20"/>
              </w:rPr>
            </w:pPr>
            <w:r w:rsidRPr="00BA7F81">
              <w:rPr>
                <w:rFonts w:ascii="Times New Roman" w:eastAsia="標楷體" w:hAnsi="Times New Roman"/>
                <w:b/>
                <w:sz w:val="20"/>
                <w:szCs w:val="20"/>
              </w:rPr>
              <w:lastRenderedPageBreak/>
              <w:t>二、各科審查注意事項：</w:t>
            </w:r>
            <w:bookmarkEnd w:id="2"/>
          </w:p>
          <w:p w14:paraId="0989A756" w14:textId="77777777" w:rsidR="00296F87" w:rsidRPr="00BA7F81" w:rsidRDefault="00296F87" w:rsidP="00BA7F81">
            <w:pPr>
              <w:pStyle w:val="af6"/>
              <w:ind w:left="300" w:hangingChars="150" w:hanging="300"/>
              <w:rPr>
                <w:rFonts w:ascii="Times New Roman" w:eastAsia="標楷體" w:hAnsi="Times New Roman"/>
                <w:b/>
                <w:kern w:val="0"/>
                <w:sz w:val="20"/>
                <w:szCs w:val="20"/>
              </w:rPr>
            </w:pPr>
            <w:r w:rsidRPr="00BA7F81">
              <w:rPr>
                <w:rFonts w:ascii="Times New Roman" w:eastAsia="標楷體" w:hAnsi="Times New Roman" w:hint="eastAsia"/>
                <w:b/>
                <w:kern w:val="0"/>
                <w:sz w:val="20"/>
                <w:szCs w:val="20"/>
              </w:rPr>
              <w:t>(</w:t>
            </w:r>
            <w:proofErr w:type="gramStart"/>
            <w:r w:rsidRPr="00BA7F81">
              <w:rPr>
                <w:rFonts w:ascii="Times New Roman" w:eastAsia="標楷體" w:hAnsi="Times New Roman" w:hint="eastAsia"/>
                <w:b/>
                <w:kern w:val="0"/>
                <w:sz w:val="20"/>
                <w:szCs w:val="20"/>
              </w:rPr>
              <w:t>一</w:t>
            </w:r>
            <w:proofErr w:type="gramEnd"/>
            <w:r w:rsidRPr="00BA7F81">
              <w:rPr>
                <w:rFonts w:ascii="Times New Roman" w:eastAsia="標楷體" w:hAnsi="Times New Roman" w:hint="eastAsia"/>
                <w:b/>
                <w:kern w:val="0"/>
                <w:sz w:val="20"/>
                <w:szCs w:val="20"/>
              </w:rPr>
              <w:t>)</w:t>
            </w:r>
            <w:r w:rsidRPr="00BA7F81">
              <w:rPr>
                <w:rFonts w:ascii="Times New Roman" w:eastAsia="標楷體" w:hAnsi="Times New Roman" w:hint="eastAsia"/>
                <w:b/>
                <w:kern w:val="0"/>
                <w:sz w:val="20"/>
                <w:szCs w:val="20"/>
              </w:rPr>
              <w:t>醫院全民健康保險非住院診斷關聯群</w:t>
            </w:r>
            <w:r w:rsidRPr="00BA7F81">
              <w:rPr>
                <w:rFonts w:ascii="Times New Roman" w:eastAsia="標楷體" w:hAnsi="Times New Roman" w:hint="eastAsia"/>
                <w:b/>
                <w:kern w:val="0"/>
                <w:sz w:val="20"/>
                <w:szCs w:val="20"/>
              </w:rPr>
              <w:t>(Tw-DRGs)</w:t>
            </w:r>
            <w:r w:rsidRPr="00BA7F81">
              <w:rPr>
                <w:rFonts w:ascii="Times New Roman" w:eastAsia="標楷體" w:hAnsi="Times New Roman" w:hint="eastAsia"/>
                <w:b/>
                <w:kern w:val="0"/>
                <w:sz w:val="20"/>
                <w:szCs w:val="20"/>
              </w:rPr>
              <w:t>案件醫療費用審查注意事項</w:t>
            </w:r>
            <w:r w:rsidRPr="00BA7F81">
              <w:rPr>
                <w:rFonts w:ascii="Times New Roman" w:eastAsia="標楷體" w:hAnsi="Times New Roman" w:hint="eastAsia"/>
                <w:b/>
                <w:kern w:val="0"/>
                <w:sz w:val="20"/>
                <w:szCs w:val="20"/>
              </w:rPr>
              <w:t>-</w:t>
            </w:r>
            <w:r w:rsidRPr="00BA7F81">
              <w:rPr>
                <w:rFonts w:ascii="Times New Roman" w:eastAsia="標楷體" w:hAnsi="Times New Roman" w:hint="eastAsia"/>
                <w:b/>
                <w:kern w:val="0"/>
                <w:sz w:val="20"/>
                <w:szCs w:val="20"/>
              </w:rPr>
              <w:t>家庭醫學科</w:t>
            </w:r>
          </w:p>
          <w:p w14:paraId="00E5318A" w14:textId="77777777" w:rsidR="00823FA3" w:rsidRPr="00067661" w:rsidRDefault="00AB0685" w:rsidP="00F7643F">
            <w:pPr>
              <w:pStyle w:val="af6"/>
              <w:rPr>
                <w:rFonts w:ascii="Times New Roman" w:eastAsia="標楷體" w:hAnsi="Times New Roman"/>
                <w:strike/>
                <w:color w:val="FF0000"/>
                <w:kern w:val="0"/>
                <w:sz w:val="20"/>
                <w:szCs w:val="20"/>
              </w:rPr>
            </w:pPr>
            <w:r w:rsidRPr="00067661">
              <w:rPr>
                <w:rFonts w:ascii="Times New Roman" w:eastAsia="標楷體" w:hAnsi="Times New Roman" w:hint="eastAsia"/>
                <w:sz w:val="20"/>
                <w:szCs w:val="20"/>
              </w:rPr>
              <w:t>7</w:t>
            </w:r>
            <w:r w:rsidRPr="00067661">
              <w:rPr>
                <w:rFonts w:ascii="Times New Roman" w:eastAsia="標楷體" w:hAnsi="Times New Roman"/>
                <w:sz w:val="20"/>
                <w:szCs w:val="20"/>
              </w:rPr>
              <w:t>.</w:t>
            </w:r>
            <w:r w:rsidRPr="00067661">
              <w:rPr>
                <w:rFonts w:ascii="Times New Roman" w:eastAsia="標楷體" w:hAnsi="Times New Roman" w:hint="eastAsia"/>
                <w:strike/>
                <w:color w:val="943634" w:themeColor="accent2" w:themeShade="BF"/>
                <w:sz w:val="20"/>
                <w:szCs w:val="20"/>
              </w:rPr>
              <w:t>全</w:t>
            </w:r>
            <w:r w:rsidR="004C56CB" w:rsidRPr="00067661">
              <w:rPr>
                <w:rFonts w:ascii="Times New Roman" w:eastAsia="標楷體" w:hAnsi="Times New Roman"/>
                <w:strike/>
                <w:color w:val="943634" w:themeColor="accent2" w:themeShade="BF"/>
                <w:sz w:val="20"/>
                <w:szCs w:val="20"/>
              </w:rPr>
              <w:t>民健康保險居家照護審查注意事項</w:t>
            </w:r>
            <w:r w:rsidR="004C56CB" w:rsidRPr="00067661">
              <w:rPr>
                <w:rFonts w:ascii="Times New Roman" w:eastAsia="標楷體" w:hAnsi="Times New Roman" w:hint="eastAsia"/>
                <w:color w:val="FF0000"/>
                <w:sz w:val="20"/>
                <w:szCs w:val="20"/>
                <w:u w:val="single"/>
              </w:rPr>
              <w:t>刪除</w:t>
            </w:r>
            <w:r w:rsidR="00767F04">
              <w:rPr>
                <w:rFonts w:ascii="Times New Roman" w:eastAsia="標楷體" w:hAnsi="Times New Roman"/>
                <w:color w:val="0070C0"/>
                <w:sz w:val="20"/>
                <w:szCs w:val="20"/>
              </w:rPr>
              <w:t>(110/6/1)</w:t>
            </w:r>
          </w:p>
          <w:p w14:paraId="73AA1D72" w14:textId="77777777" w:rsidR="00241947" w:rsidRPr="00067661" w:rsidRDefault="00241947" w:rsidP="00F7643F">
            <w:pPr>
              <w:pStyle w:val="af6"/>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(1)</w:t>
            </w:r>
            <w:r w:rsidRPr="00067661">
              <w:rPr>
                <w:rFonts w:ascii="Times New Roman" w:eastAsia="標楷體" w:hAnsi="Times New Roman"/>
                <w:strike/>
                <w:color w:val="943634" w:themeColor="accent2" w:themeShade="BF"/>
                <w:sz w:val="20"/>
                <w:szCs w:val="20"/>
              </w:rPr>
              <w:t>審查原則</w:t>
            </w:r>
          </w:p>
          <w:p w14:paraId="6038A5F5" w14:textId="77777777" w:rsidR="00241947" w:rsidRPr="00067661" w:rsidRDefault="00241947" w:rsidP="00BA7F81">
            <w:pPr>
              <w:pStyle w:val="af6"/>
              <w:ind w:leftChars="50" w:left="520" w:hangingChars="200" w:hanging="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甲、各分區業務組得訂定指標，對收案及費用申報均合理之居家照護機構，得減量抽樣審查。</w:t>
            </w:r>
            <w:r w:rsidRPr="00067661">
              <w:rPr>
                <w:rFonts w:ascii="Times New Roman" w:eastAsia="標楷體" w:hAnsi="Times New Roman"/>
                <w:strike/>
                <w:color w:val="943634" w:themeColor="accent2" w:themeShade="BF"/>
                <w:sz w:val="20"/>
                <w:szCs w:val="20"/>
              </w:rPr>
              <w:t>(102/3/1)</w:t>
            </w:r>
          </w:p>
          <w:p w14:paraId="7843A402" w14:textId="77777777" w:rsidR="00241947" w:rsidRPr="00067661" w:rsidRDefault="00241947" w:rsidP="00BA7F81">
            <w:pPr>
              <w:pStyle w:val="af6"/>
              <w:ind w:leftChars="50" w:left="520" w:hangingChars="200" w:hanging="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乙、對申報資源耗用群類別分布超常態之居家照護機構，得要求其申報</w:t>
            </w:r>
            <w:proofErr w:type="gramStart"/>
            <w:r w:rsidRPr="00067661">
              <w:rPr>
                <w:rFonts w:ascii="Times New Roman" w:eastAsia="標楷體" w:hAnsi="Times New Roman"/>
                <w:strike/>
                <w:color w:val="943634" w:themeColor="accent2" w:themeShade="BF"/>
                <w:sz w:val="20"/>
                <w:szCs w:val="20"/>
              </w:rPr>
              <w:t>費用時檢附</w:t>
            </w:r>
            <w:proofErr w:type="gramEnd"/>
            <w:r w:rsidRPr="00067661">
              <w:rPr>
                <w:rFonts w:ascii="Times New Roman" w:eastAsia="標楷體" w:hAnsi="Times New Roman"/>
                <w:strike/>
                <w:color w:val="943634" w:themeColor="accent2" w:themeShade="BF"/>
                <w:sz w:val="20"/>
                <w:szCs w:val="20"/>
              </w:rPr>
              <w:t>護理計畫及訪視紀錄，逐案</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包括申報訪視次數在規定次數以內之案件</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審查。</w:t>
            </w:r>
          </w:p>
          <w:p w14:paraId="55F7D22B" w14:textId="77777777" w:rsidR="00241947" w:rsidRPr="00067661" w:rsidRDefault="00241947" w:rsidP="00F7643F">
            <w:pPr>
              <w:pStyle w:val="af6"/>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(2)</w:t>
            </w:r>
            <w:r w:rsidRPr="00067661">
              <w:rPr>
                <w:rFonts w:ascii="Times New Roman" w:eastAsia="標楷體" w:hAnsi="Times New Roman"/>
                <w:strike/>
                <w:color w:val="943634" w:themeColor="accent2" w:themeShade="BF"/>
                <w:sz w:val="20"/>
                <w:szCs w:val="20"/>
              </w:rPr>
              <w:t>收案注意事項</w:t>
            </w:r>
          </w:p>
          <w:p w14:paraId="1F4695C3" w14:textId="77777777" w:rsidR="00241947" w:rsidRPr="00067661" w:rsidRDefault="00241947" w:rsidP="00BA7F81">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甲、收案對象是否符合下列各項條件：</w:t>
            </w:r>
          </w:p>
          <w:p w14:paraId="71EC2105" w14:textId="77777777" w:rsidR="00BA7F81" w:rsidRDefault="00BA7F81" w:rsidP="00BA7F81">
            <w:pPr>
              <w:pStyle w:val="af6"/>
              <w:ind w:leftChars="200" w:left="680" w:hangingChars="100" w:hanging="200"/>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A</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活動能力評估符合</w:t>
            </w:r>
            <w:r w:rsidR="00241947" w:rsidRPr="00067661">
              <w:rPr>
                <w:rFonts w:ascii="Times New Roman" w:eastAsia="標楷體" w:hAnsi="Times New Roman"/>
                <w:strike/>
                <w:color w:val="943634" w:themeColor="accent2" w:themeShade="BF"/>
                <w:sz w:val="20"/>
                <w:szCs w:val="20"/>
              </w:rPr>
              <w:t>KARNOFSKY SCALE(</w:t>
            </w:r>
            <w:r w:rsidR="00241947" w:rsidRPr="00067661">
              <w:rPr>
                <w:rFonts w:ascii="Times New Roman" w:eastAsia="標楷體" w:hAnsi="Times New Roman"/>
                <w:strike/>
                <w:color w:val="943634" w:themeColor="accent2" w:themeShade="BF"/>
                <w:sz w:val="20"/>
                <w:szCs w:val="20"/>
              </w:rPr>
              <w:t>詳附表二</w:t>
            </w:r>
            <w:r w:rsidR="00241947" w:rsidRPr="00067661">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第三級</w:t>
            </w:r>
            <w:r w:rsidR="00241947" w:rsidRPr="00067661">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含</w:t>
            </w:r>
            <w:r w:rsidR="00241947" w:rsidRPr="00067661">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以上，或</w:t>
            </w:r>
            <w:r w:rsidR="00241947" w:rsidRPr="00067661">
              <w:rPr>
                <w:rFonts w:ascii="Times New Roman" w:eastAsia="標楷體" w:hAnsi="Times New Roman"/>
                <w:strike/>
                <w:color w:val="943634" w:themeColor="accent2" w:themeShade="BF"/>
                <w:sz w:val="20"/>
                <w:szCs w:val="20"/>
              </w:rPr>
              <w:t>BARTHEL</w:t>
            </w:r>
            <w:proofErr w:type="gramStart"/>
            <w:r w:rsidR="00241947" w:rsidRPr="00067661">
              <w:rPr>
                <w:rFonts w:ascii="Times New Roman" w:eastAsia="標楷體" w:hAnsi="Times New Roman"/>
                <w:strike/>
                <w:color w:val="943634" w:themeColor="accent2" w:themeShade="BF"/>
                <w:sz w:val="20"/>
                <w:szCs w:val="20"/>
              </w:rPr>
              <w:t>’</w:t>
            </w:r>
            <w:proofErr w:type="gramEnd"/>
            <w:r w:rsidR="00241947" w:rsidRPr="00067661">
              <w:rPr>
                <w:rFonts w:ascii="Times New Roman" w:eastAsia="標楷體" w:hAnsi="Times New Roman"/>
                <w:strike/>
                <w:color w:val="943634" w:themeColor="accent2" w:themeShade="BF"/>
                <w:sz w:val="20"/>
                <w:szCs w:val="20"/>
              </w:rPr>
              <w:t>S SCORE(</w:t>
            </w:r>
            <w:r w:rsidR="00241947" w:rsidRPr="00067661">
              <w:rPr>
                <w:rFonts w:ascii="Times New Roman" w:eastAsia="標楷體" w:hAnsi="Times New Roman"/>
                <w:strike/>
                <w:color w:val="943634" w:themeColor="accent2" w:themeShade="BF"/>
                <w:sz w:val="20"/>
                <w:szCs w:val="20"/>
              </w:rPr>
              <w:t>詳附表三</w:t>
            </w:r>
            <w:r w:rsidR="00241947" w:rsidRPr="00067661">
              <w:rPr>
                <w:rFonts w:ascii="Times New Roman" w:eastAsia="標楷體" w:hAnsi="Times New Roman"/>
                <w:strike/>
                <w:color w:val="943634" w:themeColor="accent2" w:themeShade="BF"/>
                <w:sz w:val="20"/>
                <w:szCs w:val="20"/>
              </w:rPr>
              <w:t>)60</w:t>
            </w:r>
            <w:r w:rsidR="00241947" w:rsidRPr="00067661">
              <w:rPr>
                <w:rFonts w:ascii="Times New Roman" w:eastAsia="標楷體" w:hAnsi="Times New Roman"/>
                <w:strike/>
                <w:color w:val="943634" w:themeColor="accent2" w:themeShade="BF"/>
                <w:sz w:val="20"/>
                <w:szCs w:val="20"/>
              </w:rPr>
              <w:t>分</w:t>
            </w:r>
            <w:r w:rsidR="00241947" w:rsidRPr="00067661">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含</w:t>
            </w:r>
            <w:r w:rsidR="00241947" w:rsidRPr="00067661">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以下。</w:t>
            </w:r>
          </w:p>
          <w:p w14:paraId="0ABBAC17" w14:textId="77777777" w:rsidR="00BA7F81" w:rsidRDefault="00BA7F81" w:rsidP="00BA7F81">
            <w:pPr>
              <w:pStyle w:val="af6"/>
              <w:ind w:leftChars="200" w:left="680" w:hangingChars="100" w:hanging="200"/>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B</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有明確之居家照護服務項目需要。</w:t>
            </w:r>
          </w:p>
          <w:p w14:paraId="5CC597CA" w14:textId="77777777" w:rsidR="00BA7F81" w:rsidRDefault="00BA7F81" w:rsidP="00BA7F81">
            <w:pPr>
              <w:pStyle w:val="af6"/>
              <w:ind w:leftChars="200" w:left="680" w:hangingChars="100" w:hanging="200"/>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C</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病情穩定能在家中進行照護。</w:t>
            </w:r>
          </w:p>
          <w:p w14:paraId="235D0B62" w14:textId="77777777" w:rsidR="00241947" w:rsidRPr="00067661" w:rsidRDefault="00BA7F81" w:rsidP="00BA7F81">
            <w:pPr>
              <w:pStyle w:val="af6"/>
              <w:ind w:leftChars="200" w:left="680" w:hangingChars="100" w:hanging="200"/>
              <w:rPr>
                <w:rFonts w:ascii="Times New Roman" w:eastAsia="標楷體" w:hAnsi="Times New Roman"/>
                <w:strike/>
                <w:color w:val="943634" w:themeColor="accent2" w:themeShade="BF"/>
                <w:sz w:val="20"/>
                <w:szCs w:val="20"/>
              </w:rPr>
            </w:pPr>
            <w:r>
              <w:rPr>
                <w:rFonts w:ascii="Times New Roman" w:eastAsia="標楷體" w:hAnsi="Times New Roman"/>
                <w:strike/>
                <w:color w:val="943634" w:themeColor="accent2" w:themeShade="BF"/>
                <w:sz w:val="20"/>
                <w:szCs w:val="20"/>
              </w:rPr>
              <w:t>D.</w:t>
            </w:r>
            <w:r w:rsidR="00241947" w:rsidRPr="00067661">
              <w:rPr>
                <w:rFonts w:ascii="Times New Roman" w:eastAsia="標楷體" w:hAnsi="Times New Roman"/>
                <w:strike/>
                <w:color w:val="943634" w:themeColor="accent2" w:themeShade="BF"/>
                <w:sz w:val="20"/>
                <w:szCs w:val="20"/>
              </w:rPr>
              <w:t>檢附完整之申請資料：</w:t>
            </w:r>
          </w:p>
          <w:p w14:paraId="438A70C3" w14:textId="77777777" w:rsidR="006B5712" w:rsidRDefault="00241947" w:rsidP="006B5712">
            <w:pPr>
              <w:pStyle w:val="af6"/>
              <w:ind w:leftChars="248" w:left="921" w:hangingChars="163" w:hanging="326"/>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(A)</w:t>
            </w:r>
            <w:r w:rsidRPr="00067661">
              <w:rPr>
                <w:rFonts w:ascii="Times New Roman" w:eastAsia="標楷體" w:hAnsi="Times New Roman"/>
                <w:strike/>
                <w:color w:val="943634" w:themeColor="accent2" w:themeShade="BF"/>
                <w:sz w:val="20"/>
                <w:szCs w:val="20"/>
              </w:rPr>
              <w:t>申請書中有客觀的護理評估資料及符合個案</w:t>
            </w:r>
            <w:proofErr w:type="gramStart"/>
            <w:r w:rsidRPr="00067661">
              <w:rPr>
                <w:rFonts w:ascii="Times New Roman" w:eastAsia="標楷體" w:hAnsi="Times New Roman"/>
                <w:strike/>
                <w:color w:val="943634" w:themeColor="accent2" w:themeShade="BF"/>
                <w:sz w:val="20"/>
                <w:szCs w:val="20"/>
              </w:rPr>
              <w:t>個</w:t>
            </w:r>
            <w:proofErr w:type="gramEnd"/>
            <w:r w:rsidR="006B5712">
              <w:rPr>
                <w:rFonts w:ascii="Times New Roman" w:eastAsia="標楷體" w:hAnsi="Times New Roman" w:hint="eastAsia"/>
                <w:strike/>
                <w:color w:val="943634" w:themeColor="accent2" w:themeShade="BF"/>
                <w:sz w:val="20"/>
                <w:szCs w:val="20"/>
              </w:rPr>
              <w:t xml:space="preserve"> </w:t>
            </w:r>
            <w:r w:rsidRPr="00067661">
              <w:rPr>
                <w:rFonts w:ascii="Times New Roman" w:eastAsia="標楷體" w:hAnsi="Times New Roman"/>
                <w:strike/>
                <w:color w:val="943634" w:themeColor="accent2" w:themeShade="BF"/>
                <w:sz w:val="20"/>
                <w:szCs w:val="20"/>
              </w:rPr>
              <w:t>別需要的具體護理計畫。</w:t>
            </w:r>
          </w:p>
          <w:p w14:paraId="3114D197" w14:textId="77777777" w:rsidR="006B5712" w:rsidRDefault="00241947" w:rsidP="006B5712">
            <w:pPr>
              <w:pStyle w:val="af6"/>
              <w:ind w:leftChars="248" w:left="921" w:hangingChars="163" w:hanging="326"/>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(B)</w:t>
            </w:r>
            <w:r w:rsidRPr="00067661">
              <w:rPr>
                <w:rFonts w:ascii="Times New Roman" w:eastAsia="標楷體" w:hAnsi="Times New Roman"/>
                <w:strike/>
                <w:color w:val="943634" w:themeColor="accent2" w:themeShade="BF"/>
                <w:sz w:val="20"/>
                <w:szCs w:val="20"/>
              </w:rPr>
              <w:t>醫囑單有完整之病史及醫囑記載。</w:t>
            </w:r>
          </w:p>
          <w:p w14:paraId="06B96527" w14:textId="77777777" w:rsidR="00241947" w:rsidRPr="00067661" w:rsidRDefault="00241947" w:rsidP="006B5712">
            <w:pPr>
              <w:pStyle w:val="af6"/>
              <w:ind w:leftChars="248" w:left="921" w:hangingChars="163" w:hanging="326"/>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(C)</w:t>
            </w:r>
            <w:r w:rsidRPr="00067661">
              <w:rPr>
                <w:rFonts w:ascii="Times New Roman" w:eastAsia="標楷體" w:hAnsi="Times New Roman"/>
                <w:strike/>
                <w:color w:val="943634" w:themeColor="accent2" w:themeShade="BF"/>
                <w:sz w:val="20"/>
                <w:szCs w:val="20"/>
              </w:rPr>
              <w:t>申請書及醫囑單所記載之診斷、病情、照護項目及照護計畫一致。</w:t>
            </w:r>
          </w:p>
          <w:p w14:paraId="116A2DBC" w14:textId="77777777" w:rsidR="006B5712" w:rsidRDefault="00241947" w:rsidP="006B5712">
            <w:pPr>
              <w:pStyle w:val="af6"/>
              <w:ind w:leftChars="50" w:left="520" w:hangingChars="200" w:hanging="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乙、申請延長照護個案除需符合前項收案條件外，「護理評估」項目中是否有說明照護期間個案病況進展情形。</w:t>
            </w:r>
          </w:p>
          <w:p w14:paraId="3169515A" w14:textId="77777777" w:rsidR="00241947" w:rsidRPr="00067661" w:rsidRDefault="00241947" w:rsidP="006B5712">
            <w:pPr>
              <w:pStyle w:val="af6"/>
              <w:ind w:leftChars="50" w:left="520" w:hangingChars="200" w:hanging="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丙、下列對象不符收案條件，應不予同意：</w:t>
            </w:r>
          </w:p>
          <w:p w14:paraId="3062AB2F" w14:textId="77777777" w:rsidR="006B5712" w:rsidRDefault="006B5712" w:rsidP="006B5712">
            <w:pPr>
              <w:pStyle w:val="af6"/>
              <w:ind w:firstLineChars="200" w:firstLine="400"/>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A</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無明確之護理措施，只需部分日常生活協助者。</w:t>
            </w:r>
          </w:p>
          <w:p w14:paraId="544DFA79" w14:textId="77777777" w:rsidR="00241947" w:rsidRPr="00067661" w:rsidRDefault="006B5712" w:rsidP="006B5712">
            <w:pPr>
              <w:pStyle w:val="af6"/>
              <w:ind w:firstLineChars="200" w:firstLine="400"/>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B</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病情不穩，需住院治療者。</w:t>
            </w:r>
          </w:p>
          <w:p w14:paraId="4E8EC9F9" w14:textId="77777777" w:rsidR="00241947" w:rsidRPr="00067661" w:rsidRDefault="00241947" w:rsidP="00F7643F">
            <w:pPr>
              <w:pStyle w:val="af6"/>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(3)</w:t>
            </w:r>
            <w:r w:rsidRPr="00067661">
              <w:rPr>
                <w:rFonts w:ascii="Times New Roman" w:eastAsia="標楷體" w:hAnsi="Times New Roman"/>
                <w:strike/>
                <w:color w:val="943634" w:themeColor="accent2" w:themeShade="BF"/>
                <w:sz w:val="20"/>
                <w:szCs w:val="20"/>
              </w:rPr>
              <w:t>費用審查注意事項</w:t>
            </w:r>
          </w:p>
          <w:p w14:paraId="56E74360" w14:textId="77777777" w:rsidR="00241947" w:rsidRPr="00067661" w:rsidRDefault="00241947" w:rsidP="006B5712">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甲、有下列情形者，不予支付費用或</w:t>
            </w:r>
            <w:proofErr w:type="gramStart"/>
            <w:r w:rsidRPr="00067661">
              <w:rPr>
                <w:rFonts w:ascii="Times New Roman" w:eastAsia="標楷體" w:hAnsi="Times New Roman"/>
                <w:strike/>
                <w:color w:val="943634" w:themeColor="accent2" w:themeShade="BF"/>
                <w:sz w:val="20"/>
                <w:szCs w:val="20"/>
              </w:rPr>
              <w:t>核扣多</w:t>
            </w:r>
            <w:proofErr w:type="gramEnd"/>
            <w:r w:rsidRPr="00067661">
              <w:rPr>
                <w:rFonts w:ascii="Times New Roman" w:eastAsia="標楷體" w:hAnsi="Times New Roman"/>
                <w:strike/>
                <w:color w:val="943634" w:themeColor="accent2" w:themeShade="BF"/>
                <w:sz w:val="20"/>
                <w:szCs w:val="20"/>
              </w:rPr>
              <w:t>報之費用：</w:t>
            </w:r>
          </w:p>
          <w:p w14:paraId="0110A5A0" w14:textId="77777777" w:rsidR="006B5712" w:rsidRDefault="006B5712" w:rsidP="006B5712">
            <w:pPr>
              <w:pStyle w:val="af6"/>
              <w:ind w:firstLineChars="200" w:firstLine="400"/>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A</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不符合收案或延長照護條件者。</w:t>
            </w:r>
          </w:p>
          <w:p w14:paraId="76AEA63E" w14:textId="77777777" w:rsidR="006B5712" w:rsidRDefault="006B5712" w:rsidP="006B5712">
            <w:pPr>
              <w:pStyle w:val="af6"/>
              <w:ind w:leftChars="167" w:left="595" w:hangingChars="97" w:hanging="194"/>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B</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月申報訪視次數在三次</w:t>
            </w:r>
            <w:r w:rsidR="00241947" w:rsidRPr="00067661">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含</w:t>
            </w:r>
            <w:r w:rsidR="00241947" w:rsidRPr="00067661">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以上、新收個案收案當月在四次</w:t>
            </w:r>
            <w:r w:rsidR="00241947" w:rsidRPr="00067661">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含</w:t>
            </w:r>
            <w:r w:rsidR="00241947" w:rsidRPr="00067661">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以上而未依規定檢具相關資料，或經審查為非必要之超次訪視。</w:t>
            </w:r>
          </w:p>
          <w:p w14:paraId="252C7E6E" w14:textId="77777777" w:rsidR="006B5712" w:rsidRDefault="006B5712" w:rsidP="006B5712">
            <w:pPr>
              <w:pStyle w:val="af6"/>
              <w:ind w:leftChars="167" w:left="595" w:hangingChars="97" w:hanging="194"/>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C</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申報資源耗用群分類與提供之居家照護項目不符者。</w:t>
            </w:r>
          </w:p>
          <w:p w14:paraId="36FB022D" w14:textId="77777777" w:rsidR="006B5712" w:rsidRDefault="006B5712" w:rsidP="006B5712">
            <w:pPr>
              <w:pStyle w:val="af6"/>
              <w:ind w:leftChars="167" w:left="595" w:hangingChars="97" w:hanging="194"/>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D</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非必要之靜脈點滴注射，每日申報家訪費用者。</w:t>
            </w:r>
          </w:p>
          <w:p w14:paraId="568F455F" w14:textId="77777777" w:rsidR="00241947" w:rsidRPr="00067661" w:rsidRDefault="006B5712" w:rsidP="006B5712">
            <w:pPr>
              <w:pStyle w:val="af6"/>
              <w:ind w:leftChars="167" w:left="595" w:hangingChars="97" w:hanging="194"/>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E</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醫師及護理人員均不可同一時段申報兩位不同住處病患訪視費。（</w:t>
            </w:r>
            <w:r w:rsidR="00241947" w:rsidRPr="00067661">
              <w:rPr>
                <w:rFonts w:ascii="Times New Roman" w:eastAsia="標楷體" w:hAnsi="Times New Roman"/>
                <w:strike/>
                <w:color w:val="943634" w:themeColor="accent2" w:themeShade="BF"/>
                <w:sz w:val="20"/>
                <w:szCs w:val="20"/>
              </w:rPr>
              <w:t>104/1/1</w:t>
            </w:r>
            <w:r w:rsidR="00241947" w:rsidRPr="00067661">
              <w:rPr>
                <w:rFonts w:ascii="Times New Roman" w:eastAsia="標楷體" w:hAnsi="Times New Roman"/>
                <w:strike/>
                <w:color w:val="943634" w:themeColor="accent2" w:themeShade="BF"/>
                <w:sz w:val="20"/>
                <w:szCs w:val="20"/>
              </w:rPr>
              <w:t>）</w:t>
            </w:r>
          </w:p>
          <w:p w14:paraId="51654339" w14:textId="77777777" w:rsidR="006B5712" w:rsidRDefault="00241947" w:rsidP="006B5712">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乙、有下列情事者，應加強審查：</w:t>
            </w:r>
          </w:p>
          <w:p w14:paraId="34D0C942" w14:textId="77777777" w:rsidR="006B5712" w:rsidRDefault="006B5712" w:rsidP="006B5712">
            <w:pPr>
              <w:pStyle w:val="af6"/>
              <w:ind w:firstLineChars="200" w:firstLine="400"/>
              <w:rPr>
                <w:rFonts w:ascii="Times New Roman" w:eastAsia="標楷體" w:hAnsi="Times New Roman"/>
                <w:strike/>
                <w:color w:val="943634" w:themeColor="accent2" w:themeShade="BF"/>
                <w:sz w:val="20"/>
                <w:szCs w:val="20"/>
              </w:rPr>
            </w:pPr>
            <w:r>
              <w:rPr>
                <w:rFonts w:ascii="Times New Roman" w:eastAsia="標楷體" w:hAnsi="Times New Roman"/>
                <w:strike/>
                <w:color w:val="943634" w:themeColor="accent2" w:themeShade="BF"/>
                <w:sz w:val="20"/>
                <w:szCs w:val="20"/>
              </w:rPr>
              <w:t>A.</w:t>
            </w:r>
            <w:r w:rsidR="00241947" w:rsidRPr="00067661">
              <w:rPr>
                <w:rFonts w:ascii="Times New Roman" w:eastAsia="標楷體" w:hAnsi="Times New Roman"/>
                <w:strike/>
                <w:color w:val="943634" w:themeColor="accent2" w:themeShade="BF"/>
                <w:sz w:val="20"/>
                <w:szCs w:val="20"/>
              </w:rPr>
              <w:t>同一病患同一天由不同科別醫師看診者。</w:t>
            </w:r>
          </w:p>
          <w:p w14:paraId="48C5C3DD" w14:textId="77777777" w:rsidR="00260350" w:rsidRPr="006B5712" w:rsidRDefault="006B5712" w:rsidP="006B5712">
            <w:pPr>
              <w:pStyle w:val="af6"/>
              <w:ind w:firstLineChars="200" w:firstLine="400"/>
              <w:rPr>
                <w:rFonts w:ascii="Times New Roman" w:eastAsia="標楷體" w:hAnsi="Times New Roman"/>
                <w:strike/>
                <w:color w:val="943634" w:themeColor="accent2" w:themeShade="BF"/>
                <w:sz w:val="20"/>
                <w:szCs w:val="20"/>
              </w:rPr>
            </w:pPr>
            <w:r>
              <w:rPr>
                <w:rFonts w:ascii="Times New Roman" w:eastAsia="標楷體" w:hAnsi="Times New Roman" w:hint="eastAsia"/>
                <w:strike/>
                <w:color w:val="943634" w:themeColor="accent2" w:themeShade="BF"/>
                <w:sz w:val="20"/>
                <w:szCs w:val="20"/>
              </w:rPr>
              <w:t>B</w:t>
            </w:r>
            <w:r>
              <w:rPr>
                <w:rFonts w:ascii="Times New Roman" w:eastAsia="標楷體" w:hAnsi="Times New Roman"/>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照護紀錄內容僅見例行更換各式導管者。</w:t>
            </w:r>
          </w:p>
          <w:p w14:paraId="7AC9E1C5" w14:textId="35D2B9AD" w:rsidR="00FC480D" w:rsidRPr="00067661" w:rsidRDefault="00FC480D" w:rsidP="00F7643F">
            <w:pPr>
              <w:pStyle w:val="af6"/>
              <w:rPr>
                <w:rFonts w:ascii="Times New Roman" w:eastAsia="標楷體" w:hAnsi="Times New Roman"/>
                <w:kern w:val="0"/>
                <w:sz w:val="20"/>
                <w:szCs w:val="20"/>
              </w:rPr>
            </w:pPr>
          </w:p>
          <w:p w14:paraId="2DE74132" w14:textId="77777777" w:rsidR="00394C76" w:rsidRPr="00FC480D" w:rsidRDefault="00394C76" w:rsidP="00FC480D">
            <w:pPr>
              <w:pStyle w:val="af6"/>
              <w:ind w:left="400" w:hangingChars="200" w:hanging="400"/>
              <w:rPr>
                <w:rFonts w:ascii="Times New Roman" w:eastAsia="標楷體" w:hAnsi="Times New Roman"/>
                <w:b/>
                <w:kern w:val="0"/>
                <w:sz w:val="20"/>
                <w:szCs w:val="20"/>
              </w:rPr>
            </w:pPr>
            <w:r w:rsidRPr="00FC480D">
              <w:rPr>
                <w:rFonts w:ascii="Times New Roman" w:eastAsia="標楷體" w:hAnsi="Times New Roman"/>
                <w:b/>
                <w:kern w:val="0"/>
                <w:sz w:val="20"/>
                <w:szCs w:val="20"/>
              </w:rPr>
              <w:t>(</w:t>
            </w:r>
            <w:r w:rsidRPr="00FC480D">
              <w:rPr>
                <w:rFonts w:ascii="Times New Roman" w:eastAsia="標楷體" w:hAnsi="Times New Roman" w:hint="eastAsia"/>
                <w:b/>
                <w:kern w:val="0"/>
                <w:sz w:val="20"/>
                <w:szCs w:val="20"/>
              </w:rPr>
              <w:t>二</w:t>
            </w:r>
            <w:r w:rsidRPr="00FC480D">
              <w:rPr>
                <w:rFonts w:ascii="Times New Roman" w:eastAsia="標楷體" w:hAnsi="Times New Roman"/>
                <w:b/>
                <w:kern w:val="0"/>
                <w:sz w:val="20"/>
                <w:szCs w:val="20"/>
              </w:rPr>
              <w:t>)</w:t>
            </w:r>
            <w:r w:rsidR="00296F87" w:rsidRPr="00FC480D">
              <w:rPr>
                <w:rFonts w:hint="eastAsia"/>
                <w:b/>
              </w:rPr>
              <w:t xml:space="preserve"> </w:t>
            </w:r>
            <w:r w:rsidR="00296F87" w:rsidRPr="00FC480D">
              <w:rPr>
                <w:rFonts w:ascii="Times New Roman" w:eastAsia="標楷體" w:hAnsi="Times New Roman" w:hint="eastAsia"/>
                <w:b/>
                <w:sz w:val="20"/>
                <w:szCs w:val="20"/>
              </w:rPr>
              <w:t>醫院全民健康保險非住院診斷關聯群</w:t>
            </w:r>
            <w:r w:rsidR="00296F87" w:rsidRPr="00FC480D">
              <w:rPr>
                <w:rFonts w:ascii="Times New Roman" w:eastAsia="標楷體" w:hAnsi="Times New Roman" w:hint="eastAsia"/>
                <w:b/>
                <w:sz w:val="20"/>
                <w:szCs w:val="20"/>
              </w:rPr>
              <w:t>(Tw-DRGs)</w:t>
            </w:r>
            <w:r w:rsidR="00296F87" w:rsidRPr="00FC480D">
              <w:rPr>
                <w:rFonts w:ascii="Times New Roman" w:eastAsia="標楷體" w:hAnsi="Times New Roman" w:hint="eastAsia"/>
                <w:b/>
                <w:sz w:val="20"/>
                <w:szCs w:val="20"/>
              </w:rPr>
              <w:t>案件醫療費用審查注意事項</w:t>
            </w:r>
            <w:r w:rsidR="00296F87" w:rsidRPr="00FC480D">
              <w:rPr>
                <w:rFonts w:ascii="Times New Roman" w:eastAsia="標楷體" w:hAnsi="Times New Roman" w:hint="eastAsia"/>
                <w:b/>
                <w:sz w:val="20"/>
                <w:szCs w:val="20"/>
              </w:rPr>
              <w:t>-</w:t>
            </w:r>
            <w:r w:rsidRPr="00FC480D">
              <w:rPr>
                <w:rFonts w:ascii="Times New Roman" w:eastAsia="標楷體" w:hAnsi="Times New Roman" w:hint="eastAsia"/>
                <w:b/>
                <w:kern w:val="0"/>
                <w:sz w:val="20"/>
                <w:szCs w:val="20"/>
              </w:rPr>
              <w:t>內</w:t>
            </w:r>
            <w:r w:rsidRPr="00FC480D">
              <w:rPr>
                <w:rFonts w:ascii="Times New Roman" w:eastAsia="標楷體" w:hAnsi="Times New Roman"/>
                <w:b/>
                <w:kern w:val="0"/>
                <w:sz w:val="20"/>
                <w:szCs w:val="20"/>
              </w:rPr>
              <w:t>科</w:t>
            </w:r>
          </w:p>
          <w:p w14:paraId="1BBCF41B" w14:textId="77777777" w:rsidR="00394C76" w:rsidRPr="00067661" w:rsidRDefault="00394C76" w:rsidP="00F7643F">
            <w:pPr>
              <w:pStyle w:val="af6"/>
              <w:rPr>
                <w:rFonts w:ascii="Times New Roman" w:eastAsia="標楷體" w:hAnsi="Times New Roman"/>
                <w:kern w:val="0"/>
                <w:sz w:val="20"/>
                <w:szCs w:val="20"/>
              </w:rPr>
            </w:pPr>
            <w:r w:rsidRPr="00067661">
              <w:rPr>
                <w:rFonts w:ascii="Times New Roman" w:eastAsia="標楷體" w:hAnsi="Times New Roman" w:hint="eastAsia"/>
                <w:kern w:val="0"/>
                <w:sz w:val="20"/>
                <w:szCs w:val="20"/>
              </w:rPr>
              <w:t>1.</w:t>
            </w:r>
            <w:r w:rsidRPr="00067661">
              <w:rPr>
                <w:rFonts w:ascii="Times New Roman" w:eastAsia="標楷體" w:hAnsi="Times New Roman" w:hint="eastAsia"/>
                <w:kern w:val="0"/>
                <w:sz w:val="20"/>
                <w:szCs w:val="20"/>
              </w:rPr>
              <w:t>門診部分審查原則：</w:t>
            </w:r>
          </w:p>
          <w:p w14:paraId="3AED7A96" w14:textId="77777777" w:rsidR="00394C76" w:rsidRPr="00067661" w:rsidRDefault="00394C76" w:rsidP="00FC480D">
            <w:pPr>
              <w:pStyle w:val="af6"/>
              <w:ind w:leftChars="14" w:left="334" w:hangingChars="150" w:hanging="300"/>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(15)</w:t>
            </w:r>
            <w:bookmarkStart w:id="12" w:name="_Hlk71549156"/>
            <w:r w:rsidRPr="00067661">
              <w:rPr>
                <w:rFonts w:ascii="Times New Roman" w:eastAsia="標楷體" w:hAnsi="Times New Roman" w:hint="eastAsia"/>
                <w:color w:val="FF0000"/>
                <w:kern w:val="0"/>
                <w:sz w:val="20"/>
                <w:szCs w:val="20"/>
                <w:u w:val="single"/>
              </w:rPr>
              <w:t>肝功能指數略為異常</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如</w:t>
            </w:r>
            <w:r w:rsidRPr="00067661">
              <w:rPr>
                <w:rFonts w:ascii="Times New Roman" w:eastAsia="標楷體" w:hAnsi="Times New Roman" w:hint="eastAsia"/>
                <w:color w:val="FF0000"/>
                <w:kern w:val="0"/>
                <w:sz w:val="20"/>
                <w:szCs w:val="20"/>
                <w:u w:val="single"/>
              </w:rPr>
              <w:t>GPT:46)</w:t>
            </w:r>
            <w:r w:rsidRPr="00067661">
              <w:rPr>
                <w:rFonts w:ascii="Times New Roman" w:eastAsia="標楷體" w:hAnsi="Times New Roman" w:hint="eastAsia"/>
                <w:color w:val="FF0000"/>
                <w:kern w:val="0"/>
                <w:sz w:val="20"/>
                <w:szCs w:val="20"/>
                <w:u w:val="single"/>
              </w:rPr>
              <w:t>，後續再執行</w:t>
            </w:r>
            <w:r w:rsidRPr="00067661">
              <w:rPr>
                <w:rFonts w:ascii="Times New Roman" w:eastAsia="標楷體" w:hAnsi="Times New Roman" w:hint="eastAsia"/>
                <w:color w:val="FF0000"/>
                <w:kern w:val="0"/>
                <w:sz w:val="20"/>
                <w:szCs w:val="20"/>
                <w:u w:val="single"/>
              </w:rPr>
              <w:t>B</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C</w:t>
            </w:r>
            <w:r w:rsidRPr="00067661">
              <w:rPr>
                <w:rFonts w:ascii="Times New Roman" w:eastAsia="標楷體" w:hAnsi="Times New Roman" w:hint="eastAsia"/>
                <w:color w:val="FF0000"/>
                <w:kern w:val="0"/>
                <w:sz w:val="20"/>
                <w:szCs w:val="20"/>
                <w:u w:val="single"/>
              </w:rPr>
              <w:t>肝檢查及超音波檢查之診療準則：</w:t>
            </w:r>
            <w:r w:rsidR="00767F04">
              <w:rPr>
                <w:rFonts w:ascii="Times New Roman" w:eastAsia="標楷體" w:hAnsi="Times New Roman"/>
                <w:color w:val="0070C0"/>
                <w:sz w:val="20"/>
                <w:szCs w:val="20"/>
              </w:rPr>
              <w:t>(110/6/1)</w:t>
            </w:r>
          </w:p>
          <w:p w14:paraId="4384B0F9" w14:textId="77777777" w:rsidR="00FC480D" w:rsidRDefault="00394C76" w:rsidP="00FC480D">
            <w:pPr>
              <w:pStyle w:val="af6"/>
              <w:ind w:leftChars="42" w:left="453" w:hangingChars="176" w:hanging="352"/>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甲、</w:t>
            </w:r>
            <w:r w:rsidRPr="00067661">
              <w:rPr>
                <w:rFonts w:ascii="Times New Roman" w:eastAsia="標楷體" w:hAnsi="Times New Roman" w:hint="eastAsia"/>
                <w:color w:val="FF0000"/>
                <w:kern w:val="0"/>
                <w:sz w:val="20"/>
                <w:szCs w:val="20"/>
                <w:u w:val="single"/>
              </w:rPr>
              <w:t>B</w:t>
            </w:r>
            <w:r w:rsidRPr="00067661">
              <w:rPr>
                <w:rFonts w:ascii="Times New Roman" w:eastAsia="標楷體" w:hAnsi="Times New Roman" w:hint="eastAsia"/>
                <w:color w:val="FF0000"/>
                <w:kern w:val="0"/>
                <w:sz w:val="20"/>
                <w:szCs w:val="20"/>
                <w:u w:val="single"/>
              </w:rPr>
              <w:t>型肝炎帶原者初次檢查是合理，若該院所確認患者</w:t>
            </w:r>
            <w:r w:rsidRPr="00067661">
              <w:rPr>
                <w:rFonts w:ascii="Times New Roman" w:eastAsia="標楷體" w:hAnsi="Times New Roman" w:hint="eastAsia"/>
                <w:color w:val="FF0000"/>
                <w:kern w:val="0"/>
                <w:sz w:val="20"/>
                <w:szCs w:val="20"/>
                <w:u w:val="single"/>
              </w:rPr>
              <w:lastRenderedPageBreak/>
              <w:t>為</w:t>
            </w:r>
            <w:r w:rsidRPr="00067661">
              <w:rPr>
                <w:rFonts w:ascii="Times New Roman" w:eastAsia="標楷體" w:hAnsi="Times New Roman" w:hint="eastAsia"/>
                <w:color w:val="FF0000"/>
                <w:kern w:val="0"/>
                <w:sz w:val="20"/>
                <w:szCs w:val="20"/>
                <w:u w:val="single"/>
              </w:rPr>
              <w:t>B</w:t>
            </w:r>
            <w:r w:rsidRPr="00067661">
              <w:rPr>
                <w:rFonts w:ascii="Times New Roman" w:eastAsia="標楷體" w:hAnsi="Times New Roman" w:hint="eastAsia"/>
                <w:color w:val="FF0000"/>
                <w:kern w:val="0"/>
                <w:sz w:val="20"/>
                <w:szCs w:val="20"/>
                <w:u w:val="single"/>
              </w:rPr>
              <w:t>型肝炎表面抗原陽性報告者，則不需再檢驗。</w:t>
            </w:r>
          </w:p>
          <w:p w14:paraId="54860A2F" w14:textId="69FCD951" w:rsidR="00FC480D" w:rsidRDefault="00394C76" w:rsidP="00FC480D">
            <w:pPr>
              <w:pStyle w:val="af6"/>
              <w:ind w:leftChars="42" w:left="453" w:hangingChars="176" w:hanging="352"/>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乙、非</w:t>
            </w:r>
            <w:r w:rsidRPr="00067661">
              <w:rPr>
                <w:rFonts w:ascii="Times New Roman" w:eastAsia="標楷體" w:hAnsi="Times New Roman" w:hint="eastAsia"/>
                <w:color w:val="FF0000"/>
                <w:kern w:val="0"/>
                <w:sz w:val="20"/>
                <w:szCs w:val="20"/>
                <w:u w:val="single"/>
              </w:rPr>
              <w:t>B</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C</w:t>
            </w:r>
            <w:r w:rsidRPr="00067661">
              <w:rPr>
                <w:rFonts w:ascii="Times New Roman" w:eastAsia="標楷體" w:hAnsi="Times New Roman" w:hint="eastAsia"/>
                <w:color w:val="FF0000"/>
                <w:kern w:val="0"/>
                <w:sz w:val="20"/>
                <w:szCs w:val="20"/>
                <w:u w:val="single"/>
              </w:rPr>
              <w:t>肝炎患者，肝功能異常，超音波檢查以一年一次為原</w:t>
            </w:r>
            <w:r w:rsidR="008E7000">
              <w:rPr>
                <w:rFonts w:ascii="Times New Roman" w:eastAsia="標楷體" w:hAnsi="Times New Roman" w:hint="eastAsia"/>
                <w:color w:val="FF0000"/>
                <w:kern w:val="0"/>
                <w:sz w:val="20"/>
                <w:szCs w:val="20"/>
                <w:u w:val="single"/>
              </w:rPr>
              <w:t>則。</w:t>
            </w:r>
            <w:r w:rsidRPr="00067661">
              <w:rPr>
                <w:rFonts w:ascii="Times New Roman" w:eastAsia="標楷體" w:hAnsi="Times New Roman" w:hint="eastAsia"/>
                <w:color w:val="FF0000"/>
                <w:kern w:val="0"/>
                <w:sz w:val="20"/>
                <w:szCs w:val="20"/>
                <w:u w:val="single"/>
              </w:rPr>
              <w:t>但為恐肝臟有實質病變，得半年申報一次，並於病歷詳細記載理由。</w:t>
            </w:r>
          </w:p>
          <w:p w14:paraId="3541A316" w14:textId="77777777" w:rsidR="00FC480D" w:rsidRDefault="00394C76" w:rsidP="00FC480D">
            <w:pPr>
              <w:pStyle w:val="af6"/>
              <w:ind w:leftChars="42" w:left="453" w:hangingChars="176" w:hanging="352"/>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丙、超音波檢查比例異常者加強審查。</w:t>
            </w:r>
          </w:p>
          <w:p w14:paraId="26D06B26" w14:textId="440CEB29" w:rsidR="000046AD" w:rsidRDefault="00394C76" w:rsidP="000046AD">
            <w:pPr>
              <w:pStyle w:val="af6"/>
              <w:ind w:leftChars="42" w:left="453" w:hangingChars="176" w:hanging="352"/>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丁、</w:t>
            </w:r>
            <w:r w:rsidRPr="00067661">
              <w:rPr>
                <w:rFonts w:ascii="Times New Roman" w:eastAsia="標楷體" w:hAnsi="Times New Roman" w:hint="eastAsia"/>
                <w:color w:val="FF0000"/>
                <w:kern w:val="0"/>
                <w:sz w:val="20"/>
                <w:szCs w:val="20"/>
                <w:u w:val="single"/>
              </w:rPr>
              <w:t>B</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C</w:t>
            </w:r>
            <w:r w:rsidRPr="00067661">
              <w:rPr>
                <w:rFonts w:ascii="Times New Roman" w:eastAsia="標楷體" w:hAnsi="Times New Roman" w:hint="eastAsia"/>
                <w:color w:val="FF0000"/>
                <w:kern w:val="0"/>
                <w:sz w:val="20"/>
                <w:szCs w:val="20"/>
                <w:u w:val="single"/>
              </w:rPr>
              <w:t>肝炎患者每</w:t>
            </w:r>
            <w:r w:rsidRPr="00067661">
              <w:rPr>
                <w:rFonts w:ascii="Times New Roman" w:eastAsia="標楷體" w:hAnsi="Times New Roman" w:hint="eastAsia"/>
                <w:color w:val="FF0000"/>
                <w:kern w:val="0"/>
                <w:sz w:val="20"/>
                <w:szCs w:val="20"/>
                <w:u w:val="single"/>
              </w:rPr>
              <w:t>6</w:t>
            </w:r>
            <w:r w:rsidRPr="00067661">
              <w:rPr>
                <w:rFonts w:ascii="Times New Roman" w:eastAsia="標楷體" w:hAnsi="Times New Roman" w:hint="eastAsia"/>
                <w:color w:val="FF0000"/>
                <w:kern w:val="0"/>
                <w:sz w:val="20"/>
                <w:szCs w:val="20"/>
                <w:u w:val="single"/>
              </w:rPr>
              <w:t>個月超音波追蹤檢查一次、肝硬化患者每三</w:t>
            </w:r>
            <w:proofErr w:type="gramStart"/>
            <w:r w:rsidRPr="00067661">
              <w:rPr>
                <w:rFonts w:ascii="Times New Roman" w:eastAsia="標楷體" w:hAnsi="Times New Roman" w:hint="eastAsia"/>
                <w:color w:val="FF0000"/>
                <w:kern w:val="0"/>
                <w:sz w:val="20"/>
                <w:szCs w:val="20"/>
                <w:u w:val="single"/>
              </w:rPr>
              <w:t>個</w:t>
            </w:r>
            <w:proofErr w:type="gramEnd"/>
            <w:r w:rsidRPr="00067661">
              <w:rPr>
                <w:rFonts w:ascii="Times New Roman" w:eastAsia="標楷體" w:hAnsi="Times New Roman" w:hint="eastAsia"/>
                <w:color w:val="FF0000"/>
                <w:kern w:val="0"/>
                <w:sz w:val="20"/>
                <w:szCs w:val="20"/>
                <w:u w:val="single"/>
              </w:rPr>
              <w:t>月超音波追蹤檢查一次</w:t>
            </w:r>
            <w:r w:rsidR="008E7000">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每大於</w:t>
            </w:r>
            <w:r w:rsidRPr="00067661">
              <w:rPr>
                <w:rFonts w:ascii="Times New Roman" w:eastAsia="標楷體" w:hAnsi="Times New Roman" w:hint="eastAsia"/>
                <w:color w:val="FF0000"/>
                <w:kern w:val="0"/>
                <w:sz w:val="20"/>
                <w:szCs w:val="20"/>
                <w:u w:val="single"/>
              </w:rPr>
              <w:t>12</w:t>
            </w:r>
            <w:r w:rsidRPr="00067661">
              <w:rPr>
                <w:rFonts w:ascii="Times New Roman" w:eastAsia="標楷體" w:hAnsi="Times New Roman" w:hint="eastAsia"/>
                <w:color w:val="FF0000"/>
                <w:kern w:val="0"/>
                <w:sz w:val="20"/>
                <w:szCs w:val="20"/>
                <w:u w:val="single"/>
              </w:rPr>
              <w:t>個月第一次可申報</w:t>
            </w:r>
            <w:r w:rsidRPr="00067661">
              <w:rPr>
                <w:rFonts w:ascii="Times New Roman" w:eastAsia="標楷體" w:hAnsi="Times New Roman" w:hint="eastAsia"/>
                <w:color w:val="FF0000"/>
                <w:kern w:val="0"/>
                <w:sz w:val="20"/>
                <w:szCs w:val="20"/>
                <w:u w:val="single"/>
              </w:rPr>
              <w:t>19001C(</w:t>
            </w:r>
            <w:r w:rsidRPr="00067661">
              <w:rPr>
                <w:rFonts w:ascii="Times New Roman" w:eastAsia="標楷體" w:hAnsi="Times New Roman" w:hint="eastAsia"/>
                <w:color w:val="FF0000"/>
                <w:kern w:val="0"/>
                <w:sz w:val="20"/>
                <w:szCs w:val="20"/>
                <w:u w:val="single"/>
              </w:rPr>
              <w:t>專案</w:t>
            </w:r>
            <w:proofErr w:type="gramStart"/>
            <w:r w:rsidRPr="00067661">
              <w:rPr>
                <w:rFonts w:ascii="Times New Roman" w:eastAsia="標楷體" w:hAnsi="Times New Roman" w:hint="eastAsia"/>
                <w:color w:val="FF0000"/>
                <w:kern w:val="0"/>
                <w:sz w:val="20"/>
                <w:szCs w:val="20"/>
                <w:u w:val="single"/>
              </w:rPr>
              <w:t>送審需檢</w:t>
            </w:r>
            <w:proofErr w:type="gramEnd"/>
            <w:r w:rsidRPr="00067661">
              <w:rPr>
                <w:rFonts w:ascii="Times New Roman" w:eastAsia="標楷體" w:hAnsi="Times New Roman" w:hint="eastAsia"/>
                <w:color w:val="FF0000"/>
                <w:kern w:val="0"/>
                <w:sz w:val="20"/>
                <w:szCs w:val="20"/>
                <w:u w:val="single"/>
              </w:rPr>
              <w:t>附全年度病歷</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，第二次</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含</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以後以申報</w:t>
            </w:r>
            <w:r w:rsidRPr="00067661">
              <w:rPr>
                <w:rFonts w:ascii="Times New Roman" w:eastAsia="標楷體" w:hAnsi="Times New Roman" w:hint="eastAsia"/>
                <w:color w:val="FF0000"/>
                <w:kern w:val="0"/>
                <w:sz w:val="20"/>
                <w:szCs w:val="20"/>
                <w:u w:val="single"/>
              </w:rPr>
              <w:t>19009C</w:t>
            </w:r>
            <w:r w:rsidRPr="00067661">
              <w:rPr>
                <w:rFonts w:ascii="Times New Roman" w:eastAsia="標楷體" w:hAnsi="Times New Roman" w:hint="eastAsia"/>
                <w:color w:val="FF0000"/>
                <w:kern w:val="0"/>
                <w:sz w:val="20"/>
                <w:szCs w:val="20"/>
                <w:u w:val="single"/>
              </w:rPr>
              <w:t>為原則。</w:t>
            </w:r>
            <w:bookmarkEnd w:id="12"/>
          </w:p>
          <w:p w14:paraId="3EA65EA2" w14:textId="77777777" w:rsidR="00045E18" w:rsidRPr="008E7000" w:rsidRDefault="00045E18" w:rsidP="000046AD">
            <w:pPr>
              <w:pStyle w:val="af6"/>
              <w:ind w:leftChars="42" w:left="453" w:hangingChars="176" w:hanging="352"/>
              <w:rPr>
                <w:rFonts w:ascii="Times New Roman" w:eastAsia="標楷體" w:hAnsi="Times New Roman" w:hint="eastAsia"/>
                <w:color w:val="FF0000"/>
                <w:kern w:val="0"/>
                <w:sz w:val="20"/>
                <w:szCs w:val="20"/>
                <w:u w:val="single"/>
              </w:rPr>
            </w:pPr>
          </w:p>
          <w:p w14:paraId="14CF7A6A" w14:textId="77777777" w:rsidR="00E655FF" w:rsidRPr="00067661" w:rsidRDefault="00E655FF" w:rsidP="00F7643F">
            <w:pPr>
              <w:pStyle w:val="af6"/>
              <w:rPr>
                <w:rFonts w:ascii="Times New Roman" w:eastAsia="標楷體" w:hAnsi="Times New Roman"/>
                <w:kern w:val="0"/>
                <w:sz w:val="20"/>
                <w:szCs w:val="20"/>
              </w:rPr>
            </w:pPr>
            <w:r>
              <w:rPr>
                <w:rFonts w:ascii="Times New Roman" w:eastAsia="標楷體" w:hAnsi="Times New Roman"/>
                <w:kern w:val="0"/>
                <w:sz w:val="20"/>
                <w:szCs w:val="20"/>
              </w:rPr>
              <w:t>2</w:t>
            </w:r>
            <w:r w:rsidRPr="00067661">
              <w:rPr>
                <w:rFonts w:ascii="Times New Roman" w:eastAsia="標楷體" w:hAnsi="Times New Roman" w:hint="eastAsia"/>
                <w:kern w:val="0"/>
                <w:sz w:val="20"/>
                <w:szCs w:val="20"/>
              </w:rPr>
              <w:t>.</w:t>
            </w:r>
            <w:r w:rsidRPr="00067661">
              <w:rPr>
                <w:rFonts w:ascii="Times New Roman" w:eastAsia="標楷體" w:hAnsi="Times New Roman" w:hint="eastAsia"/>
                <w:kern w:val="0"/>
                <w:sz w:val="20"/>
                <w:szCs w:val="20"/>
              </w:rPr>
              <w:t>門診部分審</w:t>
            </w:r>
            <w:r>
              <w:rPr>
                <w:rFonts w:ascii="Times New Roman" w:eastAsia="標楷體" w:hAnsi="Times New Roman" w:hint="eastAsia"/>
                <w:kern w:val="0"/>
                <w:sz w:val="20"/>
                <w:szCs w:val="20"/>
              </w:rPr>
              <w:t>查注意事項</w:t>
            </w:r>
            <w:r w:rsidRPr="00067661">
              <w:rPr>
                <w:rFonts w:ascii="Times New Roman" w:eastAsia="標楷體" w:hAnsi="Times New Roman" w:hint="eastAsia"/>
                <w:kern w:val="0"/>
                <w:sz w:val="20"/>
                <w:szCs w:val="20"/>
              </w:rPr>
              <w:t>：</w:t>
            </w:r>
          </w:p>
          <w:p w14:paraId="7697EC7A" w14:textId="77777777" w:rsidR="00E655FF" w:rsidRPr="00E655FF" w:rsidRDefault="00E655FF" w:rsidP="00F7643F">
            <w:pPr>
              <w:pStyle w:val="af6"/>
              <w:rPr>
                <w:rFonts w:ascii="Times New Roman" w:eastAsia="標楷體" w:hAnsi="Times New Roman"/>
                <w:sz w:val="20"/>
                <w:szCs w:val="20"/>
              </w:rPr>
            </w:pPr>
            <w:r w:rsidRPr="00E655FF">
              <w:rPr>
                <w:rFonts w:ascii="Times New Roman" w:eastAsia="標楷體" w:hAnsi="Times New Roman" w:hint="eastAsia"/>
                <w:sz w:val="20"/>
                <w:szCs w:val="20"/>
              </w:rPr>
              <w:t>(8)BC</w:t>
            </w:r>
            <w:r w:rsidRPr="00E655FF">
              <w:rPr>
                <w:rFonts w:ascii="Times New Roman" w:eastAsia="標楷體" w:hAnsi="Times New Roman" w:hint="eastAsia"/>
                <w:sz w:val="20"/>
                <w:szCs w:val="20"/>
              </w:rPr>
              <w:t>肝</w:t>
            </w:r>
            <w:r w:rsidRPr="00E655FF">
              <w:rPr>
                <w:rFonts w:ascii="Times New Roman" w:eastAsia="標楷體" w:hAnsi="Times New Roman" w:hint="eastAsia"/>
                <w:strike/>
                <w:color w:val="943634" w:themeColor="accent2" w:themeShade="BF"/>
                <w:sz w:val="20"/>
                <w:szCs w:val="20"/>
              </w:rPr>
              <w:t>治療計畫</w:t>
            </w:r>
            <w:r w:rsidRPr="00E655FF">
              <w:rPr>
                <w:rFonts w:ascii="Times New Roman" w:eastAsia="標楷體" w:hAnsi="Times New Roman" w:hint="eastAsia"/>
                <w:sz w:val="20"/>
                <w:szCs w:val="20"/>
              </w:rPr>
              <w:t>用藥審查原則</w:t>
            </w:r>
            <w:r w:rsidR="0051483E" w:rsidRPr="0051483E">
              <w:rPr>
                <w:rFonts w:ascii="Times New Roman" w:eastAsia="標楷體" w:hAnsi="Times New Roman" w:hint="eastAsia"/>
                <w:color w:val="FF0000"/>
                <w:sz w:val="20"/>
                <w:szCs w:val="20"/>
                <w:u w:val="single"/>
              </w:rPr>
              <w:t>：</w:t>
            </w:r>
            <w:r w:rsidR="00767F04">
              <w:rPr>
                <w:rFonts w:ascii="Times New Roman" w:eastAsia="標楷體" w:hAnsi="Times New Roman"/>
                <w:color w:val="0070C0"/>
                <w:sz w:val="20"/>
                <w:szCs w:val="20"/>
              </w:rPr>
              <w:t>(110/6/1)</w:t>
            </w:r>
          </w:p>
          <w:p w14:paraId="72E38F52" w14:textId="5A08209C" w:rsidR="00D14F23" w:rsidRPr="008E7000" w:rsidRDefault="00E655FF" w:rsidP="008E7000">
            <w:pPr>
              <w:pStyle w:val="af6"/>
              <w:ind w:leftChars="50" w:left="420" w:hangingChars="150" w:hanging="300"/>
              <w:rPr>
                <w:rFonts w:ascii="Times New Roman" w:eastAsia="標楷體" w:hAnsi="Times New Roman"/>
                <w:sz w:val="20"/>
                <w:szCs w:val="20"/>
              </w:rPr>
            </w:pPr>
            <w:r w:rsidRPr="00E655FF">
              <w:rPr>
                <w:rFonts w:ascii="Times New Roman" w:eastAsia="標楷體" w:hAnsi="Times New Roman" w:hint="eastAsia"/>
                <w:sz w:val="20"/>
                <w:szCs w:val="20"/>
              </w:rPr>
              <w:t>甲、</w:t>
            </w:r>
            <w:r w:rsidRPr="00E655FF">
              <w:rPr>
                <w:rFonts w:ascii="Times New Roman" w:eastAsia="標楷體" w:hAnsi="Times New Roman" w:hint="eastAsia"/>
                <w:sz w:val="20"/>
                <w:szCs w:val="20"/>
              </w:rPr>
              <w:t>ALT</w:t>
            </w:r>
            <w:r w:rsidRPr="00E655FF">
              <w:rPr>
                <w:rFonts w:ascii="Times New Roman" w:eastAsia="標楷體" w:hAnsi="Times New Roman" w:hint="eastAsia"/>
                <w:sz w:val="20"/>
                <w:szCs w:val="20"/>
              </w:rPr>
              <w:t>上升情況</w:t>
            </w:r>
            <w:proofErr w:type="gramStart"/>
            <w:r w:rsidRPr="00E655FF">
              <w:rPr>
                <w:rFonts w:ascii="Times New Roman" w:eastAsia="標楷體" w:hAnsi="Times New Roman" w:hint="eastAsia"/>
                <w:sz w:val="20"/>
                <w:szCs w:val="20"/>
              </w:rPr>
              <w:t>或肝失</w:t>
            </w:r>
            <w:proofErr w:type="gramEnd"/>
            <w:r w:rsidRPr="00E655FF">
              <w:rPr>
                <w:rFonts w:ascii="Times New Roman" w:eastAsia="標楷體" w:hAnsi="Times New Roman" w:hint="eastAsia"/>
                <w:sz w:val="20"/>
                <w:szCs w:val="20"/>
              </w:rPr>
              <w:t>代償情況</w:t>
            </w:r>
            <w:r w:rsidRPr="00E655FF">
              <w:rPr>
                <w:rFonts w:ascii="Times New Roman" w:eastAsia="標楷體" w:hAnsi="Times New Roman" w:hint="eastAsia"/>
                <w:sz w:val="20"/>
                <w:szCs w:val="20"/>
              </w:rPr>
              <w:t>(</w:t>
            </w:r>
            <w:r w:rsidRPr="00E655FF">
              <w:rPr>
                <w:rFonts w:ascii="Times New Roman" w:eastAsia="標楷體" w:hAnsi="Times New Roman" w:hint="eastAsia"/>
                <w:sz w:val="20"/>
                <w:szCs w:val="20"/>
              </w:rPr>
              <w:t>如</w:t>
            </w:r>
            <w:r w:rsidRPr="00E655FF">
              <w:rPr>
                <w:rFonts w:ascii="Times New Roman" w:eastAsia="標楷體" w:hAnsi="Times New Roman" w:hint="eastAsia"/>
                <w:sz w:val="20"/>
                <w:szCs w:val="20"/>
              </w:rPr>
              <w:t>bilirubin &gt;2mg/dL, PT prolong&gt;3 sec)</w:t>
            </w:r>
            <w:r w:rsidRPr="00E655FF">
              <w:rPr>
                <w:rFonts w:ascii="Times New Roman" w:eastAsia="標楷體" w:hAnsi="Times New Roman" w:hint="eastAsia"/>
                <w:sz w:val="20"/>
                <w:szCs w:val="20"/>
              </w:rPr>
              <w:t>符合</w:t>
            </w:r>
            <w:r w:rsidRPr="00E655FF">
              <w:rPr>
                <w:rFonts w:ascii="Times New Roman" w:eastAsia="標楷體" w:hAnsi="Times New Roman" w:hint="eastAsia"/>
                <w:sz w:val="20"/>
                <w:szCs w:val="20"/>
              </w:rPr>
              <w:t>BC</w:t>
            </w:r>
            <w:r w:rsidRPr="00E655FF">
              <w:rPr>
                <w:rFonts w:ascii="Times New Roman" w:eastAsia="標楷體" w:hAnsi="Times New Roman" w:hint="eastAsia"/>
                <w:sz w:val="20"/>
                <w:szCs w:val="20"/>
              </w:rPr>
              <w:t>肝</w:t>
            </w:r>
            <w:r w:rsidRPr="00E655FF">
              <w:rPr>
                <w:rFonts w:ascii="Times New Roman" w:eastAsia="標楷體" w:hAnsi="Times New Roman" w:hint="eastAsia"/>
                <w:strike/>
                <w:color w:val="943634" w:themeColor="accent2" w:themeShade="BF"/>
                <w:sz w:val="20"/>
                <w:szCs w:val="20"/>
              </w:rPr>
              <w:t>治療計畫</w:t>
            </w:r>
            <w:r w:rsidRPr="00FC480D">
              <w:rPr>
                <w:rFonts w:ascii="Times New Roman" w:eastAsia="標楷體" w:hAnsi="Times New Roman" w:hint="eastAsia"/>
                <w:color w:val="FF0000"/>
                <w:sz w:val="20"/>
                <w:szCs w:val="20"/>
                <w:u w:val="single"/>
              </w:rPr>
              <w:t>用藥藥品給付規定</w:t>
            </w:r>
            <w:r w:rsidRPr="00E655FF">
              <w:rPr>
                <w:rFonts w:ascii="Times New Roman" w:eastAsia="標楷體" w:hAnsi="Times New Roman" w:hint="eastAsia"/>
                <w:sz w:val="20"/>
                <w:szCs w:val="20"/>
              </w:rPr>
              <w:t>所需條件情況下，可施行</w:t>
            </w:r>
            <w:r w:rsidRPr="00E655FF">
              <w:rPr>
                <w:rFonts w:ascii="Times New Roman" w:eastAsia="標楷體" w:hAnsi="Times New Roman" w:hint="eastAsia"/>
                <w:sz w:val="20"/>
                <w:szCs w:val="20"/>
              </w:rPr>
              <w:t>HBV DNA</w:t>
            </w:r>
            <w:r w:rsidRPr="00E655FF">
              <w:rPr>
                <w:rFonts w:ascii="Times New Roman" w:eastAsia="標楷體" w:hAnsi="Times New Roman" w:hint="eastAsia"/>
                <w:sz w:val="20"/>
                <w:szCs w:val="20"/>
              </w:rPr>
              <w:t>或</w:t>
            </w:r>
            <w:r w:rsidRPr="00E655FF">
              <w:rPr>
                <w:rFonts w:ascii="Times New Roman" w:eastAsia="標楷體" w:hAnsi="Times New Roman" w:hint="eastAsia"/>
                <w:sz w:val="20"/>
                <w:szCs w:val="20"/>
              </w:rPr>
              <w:t xml:space="preserve"> HCV RNA </w:t>
            </w:r>
            <w:r w:rsidRPr="00E655FF">
              <w:rPr>
                <w:rFonts w:ascii="Times New Roman" w:eastAsia="標楷體" w:hAnsi="Times New Roman" w:hint="eastAsia"/>
                <w:sz w:val="20"/>
                <w:szCs w:val="20"/>
              </w:rPr>
              <w:t>定量檢查，三個月內不得重覆檢查。</w:t>
            </w:r>
            <w:r w:rsidR="00767F04">
              <w:rPr>
                <w:rFonts w:ascii="Times New Roman" w:eastAsia="標楷體" w:hAnsi="Times New Roman"/>
                <w:color w:val="0070C0"/>
                <w:sz w:val="20"/>
                <w:szCs w:val="20"/>
              </w:rPr>
              <w:t>(110/6/1)</w:t>
            </w:r>
          </w:p>
          <w:p w14:paraId="39FCB18F" w14:textId="77777777" w:rsidR="00BA10FB" w:rsidRDefault="00BA10FB" w:rsidP="00BA10FB">
            <w:pPr>
              <w:pStyle w:val="af6"/>
              <w:rPr>
                <w:rFonts w:ascii="Times New Roman" w:eastAsia="標楷體" w:hAnsi="Times New Roman"/>
                <w:color w:val="FF0000"/>
                <w:kern w:val="0"/>
                <w:sz w:val="20"/>
                <w:szCs w:val="20"/>
                <w:u w:val="single"/>
              </w:rPr>
            </w:pPr>
          </w:p>
          <w:p w14:paraId="4D3DF1FE" w14:textId="572177C5" w:rsidR="00BA10FB" w:rsidRPr="00BA10FB" w:rsidRDefault="00BA10FB" w:rsidP="00BA10FB">
            <w:pPr>
              <w:pStyle w:val="af6"/>
              <w:rPr>
                <w:rFonts w:ascii="Times New Roman" w:eastAsia="標楷體" w:hAnsi="Times New Roman"/>
                <w:kern w:val="0"/>
                <w:sz w:val="20"/>
                <w:szCs w:val="20"/>
              </w:rPr>
            </w:pPr>
            <w:r w:rsidRPr="00BA10FB">
              <w:rPr>
                <w:rFonts w:ascii="Times New Roman" w:eastAsia="標楷體" w:hAnsi="Times New Roman" w:hint="eastAsia"/>
                <w:kern w:val="0"/>
                <w:sz w:val="20"/>
                <w:szCs w:val="20"/>
              </w:rPr>
              <w:t>5.</w:t>
            </w:r>
            <w:r w:rsidRPr="00BA10FB">
              <w:rPr>
                <w:rFonts w:ascii="Times New Roman" w:eastAsia="標楷體" w:hAnsi="Times New Roman" w:hint="eastAsia"/>
                <w:kern w:val="0"/>
                <w:sz w:val="20"/>
                <w:szCs w:val="20"/>
              </w:rPr>
              <w:t>其他注意事項：</w:t>
            </w:r>
          </w:p>
          <w:p w14:paraId="5C797876" w14:textId="57234DCA" w:rsidR="00BA10FB" w:rsidRPr="00BA10FB" w:rsidRDefault="00BA10FB" w:rsidP="00BA10FB">
            <w:pPr>
              <w:pStyle w:val="af6"/>
              <w:rPr>
                <w:rFonts w:ascii="Times New Roman" w:eastAsia="標楷體" w:hAnsi="Times New Roman"/>
                <w:color w:val="FF0000"/>
                <w:kern w:val="0"/>
                <w:sz w:val="20"/>
                <w:szCs w:val="20"/>
                <w:u w:val="single"/>
              </w:rPr>
            </w:pPr>
            <w:r w:rsidRPr="00BA10FB">
              <w:rPr>
                <w:rFonts w:ascii="Times New Roman" w:eastAsia="標楷體" w:hAnsi="Times New Roman" w:hint="eastAsia"/>
                <w:color w:val="FF0000"/>
                <w:kern w:val="0"/>
                <w:sz w:val="20"/>
                <w:szCs w:val="20"/>
                <w:u w:val="single"/>
              </w:rPr>
              <w:t>(44)</w:t>
            </w:r>
            <w:r w:rsidRPr="00BA10FB">
              <w:rPr>
                <w:rFonts w:ascii="Times New Roman" w:eastAsia="標楷體" w:hAnsi="Times New Roman" w:hint="eastAsia"/>
                <w:color w:val="FF0000"/>
                <w:kern w:val="0"/>
                <w:sz w:val="20"/>
                <w:szCs w:val="20"/>
                <w:u w:val="single"/>
              </w:rPr>
              <w:t>上消化道內視鏡止血法</w:t>
            </w:r>
            <w:r w:rsidRPr="00BA10FB">
              <w:rPr>
                <w:rFonts w:ascii="Times New Roman" w:eastAsia="標楷體" w:hAnsi="Times New Roman" w:hint="eastAsia"/>
                <w:color w:val="FF0000"/>
                <w:kern w:val="0"/>
                <w:sz w:val="20"/>
                <w:szCs w:val="20"/>
                <w:u w:val="single"/>
              </w:rPr>
              <w:t>(47043C)</w:t>
            </w:r>
            <w:r w:rsidRPr="00BA10FB">
              <w:rPr>
                <w:rFonts w:ascii="Times New Roman" w:eastAsia="標楷體" w:hAnsi="Times New Roman" w:hint="eastAsia"/>
                <w:color w:val="FF0000"/>
                <w:kern w:val="0"/>
                <w:sz w:val="20"/>
                <w:szCs w:val="20"/>
                <w:u w:val="single"/>
              </w:rPr>
              <w:t>審查原則：</w:t>
            </w:r>
            <w:r>
              <w:rPr>
                <w:rFonts w:ascii="Times New Roman" w:eastAsia="標楷體" w:hAnsi="Times New Roman"/>
                <w:color w:val="0070C0"/>
                <w:sz w:val="20"/>
                <w:szCs w:val="20"/>
              </w:rPr>
              <w:t>(110/6/1)</w:t>
            </w:r>
          </w:p>
          <w:p w14:paraId="43B6A91B" w14:textId="77777777" w:rsidR="00BA10FB" w:rsidRDefault="00BA10FB" w:rsidP="00BA10FB">
            <w:pPr>
              <w:pStyle w:val="af6"/>
              <w:ind w:leftChars="50" w:left="520" w:hangingChars="200" w:hanging="400"/>
              <w:rPr>
                <w:rFonts w:ascii="Times New Roman" w:eastAsia="標楷體" w:hAnsi="Times New Roman"/>
                <w:color w:val="FF0000"/>
                <w:kern w:val="0"/>
                <w:sz w:val="20"/>
                <w:szCs w:val="20"/>
                <w:u w:val="single"/>
              </w:rPr>
            </w:pPr>
            <w:r w:rsidRPr="00BA10FB">
              <w:rPr>
                <w:rFonts w:ascii="Times New Roman" w:eastAsia="標楷體" w:hAnsi="Times New Roman" w:hint="eastAsia"/>
                <w:color w:val="FF0000"/>
                <w:kern w:val="0"/>
                <w:sz w:val="20"/>
                <w:szCs w:val="20"/>
                <w:u w:val="single"/>
              </w:rPr>
              <w:t>甲、需有出血徵兆</w:t>
            </w:r>
            <w:r w:rsidRPr="00BA10FB">
              <w:rPr>
                <w:rFonts w:ascii="Times New Roman" w:eastAsia="標楷體" w:hAnsi="Times New Roman" w:hint="eastAsia"/>
                <w:color w:val="FF0000"/>
                <w:kern w:val="0"/>
                <w:sz w:val="20"/>
                <w:szCs w:val="20"/>
                <w:u w:val="single"/>
              </w:rPr>
              <w:t>(SRH: stigmata of recent hemorrhage)</w:t>
            </w:r>
            <w:r w:rsidRPr="00BA10FB">
              <w:rPr>
                <w:rFonts w:ascii="Times New Roman" w:eastAsia="標楷體" w:hAnsi="Times New Roman" w:hint="eastAsia"/>
                <w:color w:val="FF0000"/>
                <w:kern w:val="0"/>
                <w:sz w:val="20"/>
                <w:szCs w:val="20"/>
                <w:u w:val="single"/>
              </w:rPr>
              <w:t>或</w:t>
            </w:r>
            <w:r w:rsidRPr="00BA10FB">
              <w:rPr>
                <w:rFonts w:ascii="Times New Roman" w:eastAsia="標楷體" w:hAnsi="Times New Roman" w:hint="eastAsia"/>
                <w:color w:val="FF0000"/>
                <w:kern w:val="0"/>
                <w:sz w:val="20"/>
                <w:szCs w:val="20"/>
                <w:u w:val="single"/>
              </w:rPr>
              <w:t>Forrest I</w:t>
            </w:r>
            <w:r w:rsidRPr="00BA10FB">
              <w:rPr>
                <w:rFonts w:ascii="Times New Roman" w:eastAsia="標楷體" w:hAnsi="Times New Roman" w:hint="eastAsia"/>
                <w:color w:val="FF0000"/>
                <w:kern w:val="0"/>
                <w:sz w:val="20"/>
                <w:szCs w:val="20"/>
                <w:u w:val="single"/>
              </w:rPr>
              <w:t>及</w:t>
            </w:r>
            <w:r w:rsidRPr="00BA10FB">
              <w:rPr>
                <w:rFonts w:ascii="Times New Roman" w:eastAsia="標楷體" w:hAnsi="Times New Roman" w:hint="eastAsia"/>
                <w:color w:val="FF0000"/>
                <w:kern w:val="0"/>
                <w:sz w:val="20"/>
                <w:szCs w:val="20"/>
                <w:u w:val="single"/>
              </w:rPr>
              <w:t>IIa</w:t>
            </w:r>
            <w:r w:rsidRPr="00BA10FB">
              <w:rPr>
                <w:rFonts w:ascii="Times New Roman" w:eastAsia="標楷體" w:hAnsi="Times New Roman" w:hint="eastAsia"/>
                <w:color w:val="FF0000"/>
                <w:kern w:val="0"/>
                <w:sz w:val="20"/>
                <w:szCs w:val="20"/>
                <w:u w:val="single"/>
              </w:rPr>
              <w:t>或</w:t>
            </w:r>
            <w:r w:rsidRPr="00BA10FB">
              <w:rPr>
                <w:rFonts w:ascii="Times New Roman" w:eastAsia="標楷體" w:hAnsi="Times New Roman" w:hint="eastAsia"/>
                <w:color w:val="FF0000"/>
                <w:kern w:val="0"/>
                <w:sz w:val="20"/>
                <w:szCs w:val="20"/>
                <w:u w:val="single"/>
              </w:rPr>
              <w:t>IIb</w:t>
            </w:r>
            <w:r w:rsidRPr="00BA10FB">
              <w:rPr>
                <w:rFonts w:ascii="Times New Roman" w:eastAsia="標楷體" w:hAnsi="Times New Roman" w:hint="eastAsia"/>
                <w:color w:val="FF0000"/>
                <w:kern w:val="0"/>
                <w:sz w:val="20"/>
                <w:szCs w:val="20"/>
                <w:u w:val="single"/>
              </w:rPr>
              <w:t>的潰瘍。</w:t>
            </w:r>
          </w:p>
          <w:p w14:paraId="729FD799" w14:textId="0140AEC3" w:rsidR="008E7000" w:rsidRDefault="00BA10FB" w:rsidP="00BA10FB">
            <w:pPr>
              <w:pStyle w:val="af6"/>
              <w:ind w:leftChars="50" w:left="520" w:hangingChars="200" w:hanging="400"/>
              <w:rPr>
                <w:rFonts w:ascii="Times New Roman" w:eastAsia="標楷體" w:hAnsi="Times New Roman"/>
                <w:color w:val="FF0000"/>
                <w:kern w:val="0"/>
                <w:sz w:val="20"/>
                <w:szCs w:val="20"/>
                <w:u w:val="single"/>
              </w:rPr>
            </w:pPr>
            <w:r w:rsidRPr="00BA10FB">
              <w:rPr>
                <w:rFonts w:ascii="Times New Roman" w:eastAsia="標楷體" w:hAnsi="Times New Roman" w:hint="eastAsia"/>
                <w:color w:val="FF0000"/>
                <w:kern w:val="0"/>
                <w:sz w:val="20"/>
                <w:szCs w:val="20"/>
                <w:u w:val="single"/>
              </w:rPr>
              <w:t>乙、需檢附治療前及治療後止血內視鏡影像，</w:t>
            </w:r>
            <w:proofErr w:type="gramStart"/>
            <w:r w:rsidRPr="00BA10FB">
              <w:rPr>
                <w:rFonts w:ascii="Times New Roman" w:eastAsia="標楷體" w:hAnsi="Times New Roman" w:hint="eastAsia"/>
                <w:color w:val="FF0000"/>
                <w:kern w:val="0"/>
                <w:sz w:val="20"/>
                <w:szCs w:val="20"/>
                <w:u w:val="single"/>
              </w:rPr>
              <w:t>影像需含病人</w:t>
            </w:r>
            <w:proofErr w:type="gramEnd"/>
            <w:r w:rsidRPr="00BA10FB">
              <w:rPr>
                <w:rFonts w:ascii="Times New Roman" w:eastAsia="標楷體" w:hAnsi="Times New Roman" w:hint="eastAsia"/>
                <w:color w:val="FF0000"/>
                <w:kern w:val="0"/>
                <w:sz w:val="20"/>
                <w:szCs w:val="20"/>
                <w:u w:val="single"/>
              </w:rPr>
              <w:t>相關資料及日期。</w:t>
            </w:r>
          </w:p>
          <w:p w14:paraId="297D27B6" w14:textId="77777777" w:rsidR="00BA10FB" w:rsidRDefault="00BA10FB" w:rsidP="00BA10FB">
            <w:pPr>
              <w:pStyle w:val="af6"/>
              <w:rPr>
                <w:rFonts w:ascii="Times New Roman" w:eastAsia="標楷體" w:hAnsi="Times New Roman"/>
                <w:color w:val="FF0000"/>
                <w:kern w:val="0"/>
                <w:sz w:val="20"/>
                <w:szCs w:val="20"/>
                <w:u w:val="single"/>
              </w:rPr>
            </w:pPr>
          </w:p>
          <w:p w14:paraId="1EFE2F6F" w14:textId="13C7CA12" w:rsidR="00394C76" w:rsidRPr="00067661" w:rsidRDefault="00394C76" w:rsidP="00F7643F">
            <w:pPr>
              <w:pStyle w:val="af6"/>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11.</w:t>
            </w:r>
            <w:bookmarkStart w:id="13" w:name="_Hlk71549831"/>
            <w:r w:rsidRPr="00067661">
              <w:rPr>
                <w:rFonts w:ascii="Times New Roman" w:eastAsia="標楷體" w:hAnsi="Times New Roman" w:hint="eastAsia"/>
                <w:color w:val="FF0000"/>
                <w:kern w:val="0"/>
                <w:sz w:val="20"/>
                <w:szCs w:val="20"/>
                <w:u w:val="single"/>
              </w:rPr>
              <w:t>內視鏡射頻消融導管審查原則</w:t>
            </w:r>
            <w:r w:rsidRPr="00067661">
              <w:rPr>
                <w:rFonts w:ascii="Times New Roman" w:eastAsia="標楷體" w:hAnsi="Times New Roman"/>
                <w:color w:val="FF0000"/>
                <w:sz w:val="20"/>
                <w:szCs w:val="20"/>
                <w:u w:val="single"/>
              </w:rPr>
              <w:t>：</w:t>
            </w:r>
            <w:r w:rsidR="00767F04">
              <w:rPr>
                <w:rFonts w:ascii="Times New Roman" w:eastAsia="標楷體" w:hAnsi="Times New Roman"/>
                <w:color w:val="0070C0"/>
                <w:sz w:val="20"/>
                <w:szCs w:val="20"/>
              </w:rPr>
              <w:t>(110/6/1)</w:t>
            </w:r>
          </w:p>
          <w:p w14:paraId="186E6581" w14:textId="77777777" w:rsidR="00394C76" w:rsidRPr="00067661" w:rsidRDefault="00394C76" w:rsidP="00FC480D">
            <w:pPr>
              <w:pStyle w:val="af6"/>
              <w:ind w:left="200" w:hangingChars="100" w:hanging="200"/>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(1)</w:t>
            </w:r>
            <w:r w:rsidRPr="00067661">
              <w:rPr>
                <w:rFonts w:ascii="Times New Roman" w:eastAsia="標楷體" w:hAnsi="Times New Roman" w:hint="eastAsia"/>
                <w:color w:val="FF0000"/>
                <w:kern w:val="0"/>
                <w:sz w:val="20"/>
                <w:szCs w:val="20"/>
                <w:u w:val="single"/>
              </w:rPr>
              <w:t>片狀消融導管建議限用於病灶範圍小於</w:t>
            </w:r>
            <w:r w:rsidRPr="00067661">
              <w:rPr>
                <w:rFonts w:ascii="Times New Roman" w:eastAsia="標楷體" w:hAnsi="Times New Roman" w:hint="eastAsia"/>
                <w:color w:val="FF0000"/>
                <w:kern w:val="0"/>
                <w:sz w:val="20"/>
                <w:szCs w:val="20"/>
                <w:u w:val="single"/>
              </w:rPr>
              <w:t>l/2</w:t>
            </w:r>
            <w:r w:rsidRPr="00067661">
              <w:rPr>
                <w:rFonts w:ascii="Times New Roman" w:eastAsia="標楷體" w:hAnsi="Times New Roman" w:hint="eastAsia"/>
                <w:color w:val="FF0000"/>
                <w:kern w:val="0"/>
                <w:sz w:val="20"/>
                <w:szCs w:val="20"/>
                <w:u w:val="single"/>
              </w:rPr>
              <w:t>圈食道圓周</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島狀病灶</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w:t>
            </w:r>
          </w:p>
          <w:p w14:paraId="5E38D7D5" w14:textId="77777777" w:rsidR="00394C76" w:rsidRPr="00067661" w:rsidRDefault="00394C76" w:rsidP="00FC480D">
            <w:pPr>
              <w:pStyle w:val="af6"/>
              <w:ind w:left="200" w:hangingChars="100" w:hanging="200"/>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(2)</w:t>
            </w:r>
            <w:r w:rsidRPr="00067661">
              <w:rPr>
                <w:rFonts w:ascii="Times New Roman" w:eastAsia="標楷體" w:hAnsi="Times New Roman" w:hint="eastAsia"/>
                <w:color w:val="FF0000"/>
                <w:kern w:val="0"/>
                <w:sz w:val="20"/>
                <w:szCs w:val="20"/>
                <w:u w:val="single"/>
              </w:rPr>
              <w:t>環狀氣球式消融導管則建議限用於病灶範圍長度超過</w:t>
            </w:r>
            <w:r w:rsidRPr="00067661">
              <w:rPr>
                <w:rFonts w:ascii="Times New Roman" w:eastAsia="標楷體" w:hAnsi="Times New Roman" w:hint="eastAsia"/>
                <w:color w:val="FF0000"/>
                <w:kern w:val="0"/>
                <w:sz w:val="20"/>
                <w:szCs w:val="20"/>
                <w:u w:val="single"/>
              </w:rPr>
              <w:t>3</w:t>
            </w:r>
            <w:r w:rsidRPr="00067661">
              <w:rPr>
                <w:rFonts w:ascii="Times New Roman" w:eastAsia="標楷體" w:hAnsi="Times New Roman" w:hint="eastAsia"/>
                <w:color w:val="FF0000"/>
                <w:kern w:val="0"/>
                <w:sz w:val="20"/>
                <w:szCs w:val="20"/>
                <w:u w:val="single"/>
              </w:rPr>
              <w:t>公分長，或大於等於</w:t>
            </w:r>
            <w:r w:rsidRPr="00067661">
              <w:rPr>
                <w:rFonts w:ascii="Times New Roman" w:eastAsia="標楷體" w:hAnsi="Times New Roman" w:hint="eastAsia"/>
                <w:color w:val="FF0000"/>
                <w:kern w:val="0"/>
                <w:sz w:val="20"/>
                <w:szCs w:val="20"/>
                <w:u w:val="single"/>
              </w:rPr>
              <w:t xml:space="preserve"> 1/2</w:t>
            </w:r>
            <w:r w:rsidRPr="00067661">
              <w:rPr>
                <w:rFonts w:ascii="Times New Roman" w:eastAsia="標楷體" w:hAnsi="Times New Roman" w:hint="eastAsia"/>
                <w:color w:val="FF0000"/>
                <w:kern w:val="0"/>
                <w:sz w:val="20"/>
                <w:szCs w:val="20"/>
                <w:u w:val="single"/>
              </w:rPr>
              <w:t>圈食道圓周或多發性大於</w:t>
            </w:r>
            <w:r w:rsidRPr="00067661">
              <w:rPr>
                <w:rFonts w:ascii="Times New Roman" w:eastAsia="標楷體" w:hAnsi="Times New Roman" w:hint="eastAsia"/>
                <w:color w:val="FF0000"/>
                <w:kern w:val="0"/>
                <w:sz w:val="20"/>
                <w:szCs w:val="20"/>
                <w:u w:val="single"/>
              </w:rPr>
              <w:t>2(</w:t>
            </w:r>
            <w:r w:rsidRPr="00067661">
              <w:rPr>
                <w:rFonts w:ascii="Times New Roman" w:eastAsia="標楷體" w:hAnsi="Times New Roman" w:hint="eastAsia"/>
                <w:color w:val="FF0000"/>
                <w:kern w:val="0"/>
                <w:sz w:val="20"/>
                <w:szCs w:val="20"/>
                <w:u w:val="single"/>
              </w:rPr>
              <w:t>廣泛型病灶</w:t>
            </w:r>
            <w:r w:rsidRPr="00067661">
              <w:rPr>
                <w:rFonts w:ascii="Times New Roman" w:eastAsia="標楷體" w:hAnsi="Times New Roman" w:hint="eastAsia"/>
                <w:color w:val="FF0000"/>
                <w:kern w:val="0"/>
                <w:sz w:val="20"/>
                <w:szCs w:val="20"/>
                <w:u w:val="single"/>
              </w:rPr>
              <w:t>)</w:t>
            </w:r>
            <w:r w:rsidRPr="00067661">
              <w:rPr>
                <w:rFonts w:ascii="Times New Roman" w:eastAsia="標楷體" w:hAnsi="Times New Roman" w:hint="eastAsia"/>
                <w:color w:val="FF0000"/>
                <w:kern w:val="0"/>
                <w:sz w:val="20"/>
                <w:szCs w:val="20"/>
                <w:u w:val="single"/>
              </w:rPr>
              <w:t>。</w:t>
            </w:r>
          </w:p>
          <w:p w14:paraId="45BCFBA4" w14:textId="77777777" w:rsidR="00394C76" w:rsidRPr="00067661" w:rsidRDefault="00394C76" w:rsidP="00FC480D">
            <w:pPr>
              <w:pStyle w:val="af6"/>
              <w:ind w:left="200" w:hangingChars="100" w:hanging="200"/>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(3)</w:t>
            </w:r>
            <w:r w:rsidRPr="00067661">
              <w:rPr>
                <w:rFonts w:ascii="Times New Roman" w:eastAsia="標楷體" w:hAnsi="Times New Roman" w:hint="eastAsia"/>
                <w:color w:val="FF0000"/>
                <w:kern w:val="0"/>
                <w:sz w:val="20"/>
                <w:szCs w:val="20"/>
                <w:u w:val="single"/>
              </w:rPr>
              <w:t>巴瑞特食道，</w:t>
            </w:r>
            <w:r w:rsidRPr="00FC480D">
              <w:rPr>
                <w:rFonts w:ascii="Times New Roman" w:eastAsia="標楷體" w:hAnsi="Times New Roman" w:hint="eastAsia"/>
                <w:color w:val="FF0000"/>
                <w:kern w:val="0"/>
                <w:sz w:val="20"/>
                <w:szCs w:val="20"/>
                <w:u w:val="single"/>
              </w:rPr>
              <w:t>再次治療</w:t>
            </w:r>
            <w:r w:rsidRPr="00067661">
              <w:rPr>
                <w:rFonts w:ascii="Times New Roman" w:eastAsia="標楷體" w:hAnsi="Times New Roman" w:hint="eastAsia"/>
                <w:color w:val="FF0000"/>
                <w:kern w:val="0"/>
                <w:sz w:val="20"/>
                <w:szCs w:val="20"/>
                <w:u w:val="single"/>
              </w:rPr>
              <w:t>二次切片需間隔半年，都呈現低度分化不良。巴瑞特食道，無局部病變之高度分化不良之病變。高度分化不良病變，黏膜切除後追加治療殘餘的巴瑞特食道組織片狀式。</w:t>
            </w:r>
          </w:p>
          <w:p w14:paraId="7E0EA6AE" w14:textId="77777777" w:rsidR="00394C76" w:rsidRPr="00067661" w:rsidRDefault="00394C76" w:rsidP="00F7643F">
            <w:pPr>
              <w:pStyle w:val="af6"/>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(4)</w:t>
            </w:r>
            <w:r w:rsidRPr="00067661">
              <w:rPr>
                <w:rFonts w:ascii="Times New Roman" w:eastAsia="標楷體" w:hAnsi="Times New Roman" w:hint="eastAsia"/>
                <w:color w:val="FF0000"/>
                <w:kern w:val="0"/>
                <w:sz w:val="20"/>
                <w:szCs w:val="20"/>
                <w:u w:val="single"/>
              </w:rPr>
              <w:t>送審時須說明申請片狀或環狀並檢附佐證資料：</w:t>
            </w:r>
          </w:p>
          <w:p w14:paraId="131D54D4" w14:textId="77777777" w:rsidR="00FC480D" w:rsidRDefault="00394C76" w:rsidP="00FC480D">
            <w:pPr>
              <w:pStyle w:val="af6"/>
              <w:ind w:leftChars="50" w:left="520" w:hangingChars="200" w:hanging="400"/>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甲、內視鏡切片病理報告，確診為癌前病變，且符合支付標準規範。</w:t>
            </w:r>
          </w:p>
          <w:p w14:paraId="6AB4AD56" w14:textId="6A472E1E" w:rsidR="00D14F23" w:rsidRDefault="00394C76" w:rsidP="000046AD">
            <w:pPr>
              <w:pStyle w:val="af6"/>
              <w:ind w:leftChars="50" w:left="520" w:hangingChars="200" w:hanging="400"/>
              <w:rPr>
                <w:rFonts w:ascii="Times New Roman" w:eastAsia="標楷體" w:hAnsi="Times New Roman"/>
                <w:color w:val="FF0000"/>
                <w:kern w:val="0"/>
                <w:sz w:val="20"/>
                <w:szCs w:val="20"/>
                <w:u w:val="single"/>
              </w:rPr>
            </w:pPr>
            <w:r w:rsidRPr="00067661">
              <w:rPr>
                <w:rFonts w:ascii="Times New Roman" w:eastAsia="標楷體" w:hAnsi="Times New Roman" w:hint="eastAsia"/>
                <w:color w:val="FF0000"/>
                <w:kern w:val="0"/>
                <w:sz w:val="20"/>
                <w:szCs w:val="20"/>
                <w:u w:val="single"/>
              </w:rPr>
              <w:t>乙、須附上內視鏡之圖像，包括有擴大內視鏡及影像強化</w:t>
            </w:r>
            <w:r w:rsidRPr="00067661">
              <w:rPr>
                <w:rFonts w:ascii="Times New Roman" w:eastAsia="標楷體" w:hAnsi="Times New Roman" w:hint="eastAsia"/>
                <w:color w:val="FF0000"/>
                <w:kern w:val="0"/>
                <w:sz w:val="20"/>
                <w:szCs w:val="20"/>
                <w:u w:val="single"/>
              </w:rPr>
              <w:t>(NBI</w:t>
            </w:r>
            <w:r w:rsidRPr="00067661">
              <w:rPr>
                <w:rFonts w:ascii="Times New Roman" w:eastAsia="標楷體" w:hAnsi="Times New Roman" w:hint="eastAsia"/>
                <w:color w:val="FF0000"/>
                <w:kern w:val="0"/>
                <w:sz w:val="20"/>
                <w:szCs w:val="20"/>
                <w:u w:val="single"/>
              </w:rPr>
              <w:t>或是</w:t>
            </w:r>
            <w:r w:rsidRPr="00067661">
              <w:rPr>
                <w:rFonts w:ascii="Times New Roman" w:eastAsia="標楷體" w:hAnsi="Times New Roman" w:hint="eastAsia"/>
                <w:color w:val="FF0000"/>
                <w:kern w:val="0"/>
                <w:sz w:val="20"/>
                <w:szCs w:val="20"/>
                <w:u w:val="single"/>
              </w:rPr>
              <w:t>LBI)</w:t>
            </w:r>
            <w:r w:rsidRPr="00067661">
              <w:rPr>
                <w:rFonts w:ascii="Times New Roman" w:eastAsia="標楷體" w:hAnsi="Times New Roman" w:hint="eastAsia"/>
                <w:color w:val="FF0000"/>
                <w:kern w:val="0"/>
                <w:sz w:val="20"/>
                <w:szCs w:val="20"/>
                <w:u w:val="single"/>
              </w:rPr>
              <w:t>系統之病灶照片。</w:t>
            </w:r>
            <w:bookmarkEnd w:id="13"/>
          </w:p>
          <w:p w14:paraId="3EF563BC" w14:textId="62B25A4A" w:rsidR="00D14F23" w:rsidRPr="00067661" w:rsidRDefault="00D14F23" w:rsidP="00F7643F">
            <w:pPr>
              <w:pStyle w:val="af6"/>
              <w:rPr>
                <w:rFonts w:ascii="Times New Roman" w:eastAsia="標楷體" w:hAnsi="Times New Roman"/>
                <w:color w:val="FF0000"/>
                <w:kern w:val="0"/>
                <w:sz w:val="20"/>
                <w:szCs w:val="20"/>
                <w:u w:val="single"/>
              </w:rPr>
            </w:pPr>
          </w:p>
          <w:p w14:paraId="66FFECE0" w14:textId="77777777" w:rsidR="004101B9" w:rsidRPr="00D14F23" w:rsidRDefault="00BC4104" w:rsidP="00D14F23">
            <w:pPr>
              <w:pStyle w:val="af6"/>
              <w:ind w:left="300" w:hangingChars="150" w:hanging="300"/>
              <w:rPr>
                <w:rFonts w:ascii="Times New Roman" w:eastAsia="標楷體" w:hAnsi="Times New Roman"/>
                <w:b/>
                <w:sz w:val="20"/>
                <w:szCs w:val="20"/>
              </w:rPr>
            </w:pPr>
            <w:r w:rsidRPr="00D14F23">
              <w:rPr>
                <w:rFonts w:ascii="Times New Roman" w:eastAsia="標楷體" w:hAnsi="Times New Roman"/>
                <w:b/>
                <w:kern w:val="0"/>
                <w:sz w:val="20"/>
                <w:szCs w:val="20"/>
              </w:rPr>
              <w:t>(</w:t>
            </w:r>
            <w:r w:rsidRPr="00D14F23">
              <w:rPr>
                <w:rFonts w:ascii="Times New Roman" w:eastAsia="標楷體" w:hAnsi="Times New Roman"/>
                <w:b/>
                <w:kern w:val="0"/>
                <w:sz w:val="20"/>
                <w:szCs w:val="20"/>
              </w:rPr>
              <w:t>三</w:t>
            </w:r>
            <w:r w:rsidRPr="00D14F23">
              <w:rPr>
                <w:rFonts w:ascii="Times New Roman" w:eastAsia="標楷體" w:hAnsi="Times New Roman"/>
                <w:b/>
                <w:kern w:val="0"/>
                <w:sz w:val="20"/>
                <w:szCs w:val="20"/>
              </w:rPr>
              <w:t>)</w:t>
            </w:r>
            <w:r w:rsidR="00296F87" w:rsidRPr="00D14F23">
              <w:rPr>
                <w:rFonts w:ascii="Times New Roman" w:eastAsia="標楷體" w:hAnsi="Times New Roman" w:hint="eastAsia"/>
                <w:b/>
                <w:sz w:val="20"/>
                <w:szCs w:val="20"/>
              </w:rPr>
              <w:t>醫院全民健康保險非住院診斷關聯群</w:t>
            </w:r>
            <w:r w:rsidR="00296F87" w:rsidRPr="00D14F23">
              <w:rPr>
                <w:rFonts w:ascii="Times New Roman" w:eastAsia="標楷體" w:hAnsi="Times New Roman" w:hint="eastAsia"/>
                <w:b/>
                <w:sz w:val="20"/>
                <w:szCs w:val="20"/>
              </w:rPr>
              <w:t>(Tw-DRGs)</w:t>
            </w:r>
            <w:r w:rsidR="00296F87" w:rsidRPr="00D14F23">
              <w:rPr>
                <w:rFonts w:ascii="Times New Roman" w:eastAsia="標楷體" w:hAnsi="Times New Roman" w:hint="eastAsia"/>
                <w:b/>
                <w:sz w:val="20"/>
                <w:szCs w:val="20"/>
              </w:rPr>
              <w:t>案件醫療費用審查注意事項</w:t>
            </w:r>
            <w:r w:rsidR="00296F87" w:rsidRPr="00D14F23">
              <w:rPr>
                <w:rFonts w:ascii="Times New Roman" w:eastAsia="標楷體" w:hAnsi="Times New Roman" w:hint="eastAsia"/>
                <w:b/>
                <w:sz w:val="20"/>
                <w:szCs w:val="20"/>
              </w:rPr>
              <w:t>-</w:t>
            </w:r>
            <w:r w:rsidRPr="00D14F23">
              <w:rPr>
                <w:rFonts w:ascii="Times New Roman" w:eastAsia="標楷體" w:hAnsi="Times New Roman"/>
                <w:b/>
                <w:kern w:val="0"/>
                <w:sz w:val="20"/>
                <w:szCs w:val="20"/>
              </w:rPr>
              <w:t>外科</w:t>
            </w:r>
          </w:p>
          <w:p w14:paraId="032F3574" w14:textId="77777777" w:rsidR="004101B9" w:rsidRPr="00067661" w:rsidRDefault="004101B9" w:rsidP="00D14F23">
            <w:pPr>
              <w:pStyle w:val="af6"/>
              <w:ind w:left="300" w:hangingChars="150" w:hanging="300"/>
              <w:rPr>
                <w:rFonts w:ascii="Times New Roman" w:eastAsia="標楷體" w:hAnsi="Times New Roman"/>
                <w:sz w:val="20"/>
                <w:szCs w:val="20"/>
              </w:rPr>
            </w:pPr>
            <w:r w:rsidRPr="00067661">
              <w:rPr>
                <w:rFonts w:ascii="Times New Roman" w:eastAsia="標楷體" w:hAnsi="Times New Roman"/>
                <w:sz w:val="20"/>
                <w:szCs w:val="20"/>
              </w:rPr>
              <w:t>48.</w:t>
            </w:r>
            <w:r w:rsidRPr="00067661">
              <w:rPr>
                <w:rFonts w:ascii="Times New Roman" w:eastAsia="標楷體" w:hAnsi="Times New Roman"/>
                <w:sz w:val="20"/>
                <w:szCs w:val="20"/>
              </w:rPr>
              <w:t>病態型肥胖實施減重手術</w:t>
            </w:r>
            <w:r w:rsidRPr="00067661">
              <w:rPr>
                <w:rFonts w:ascii="Times New Roman" w:eastAsia="標楷體" w:hAnsi="Times New Roman"/>
                <w:sz w:val="20"/>
                <w:szCs w:val="20"/>
              </w:rPr>
              <w:t>(</w:t>
            </w:r>
            <w:proofErr w:type="gramStart"/>
            <w:r w:rsidRPr="00067661">
              <w:rPr>
                <w:rFonts w:ascii="Times New Roman" w:eastAsia="標楷體" w:hAnsi="Times New Roman"/>
                <w:sz w:val="20"/>
                <w:szCs w:val="20"/>
              </w:rPr>
              <w:t>如胃隔間</w:t>
            </w:r>
            <w:proofErr w:type="gramEnd"/>
            <w:r w:rsidRPr="00067661">
              <w:rPr>
                <w:rFonts w:ascii="Times New Roman" w:eastAsia="標楷體" w:hAnsi="Times New Roman"/>
                <w:sz w:val="20"/>
                <w:szCs w:val="20"/>
              </w:rPr>
              <w:t>術</w:t>
            </w:r>
            <w:r w:rsidRPr="00067661">
              <w:rPr>
                <w:rFonts w:ascii="Times New Roman" w:eastAsia="標楷體" w:hAnsi="Times New Roman"/>
                <w:sz w:val="20"/>
                <w:szCs w:val="20"/>
              </w:rPr>
              <w:t>72035B</w:t>
            </w:r>
            <w:r w:rsidRPr="00067661">
              <w:rPr>
                <w:rFonts w:ascii="Times New Roman" w:eastAsia="標楷體" w:hAnsi="Times New Roman"/>
                <w:sz w:val="20"/>
                <w:szCs w:val="20"/>
              </w:rPr>
              <w:t>、</w:t>
            </w:r>
            <w:r w:rsidRPr="00067661">
              <w:rPr>
                <w:rFonts w:ascii="Times New Roman" w:eastAsia="標楷體" w:hAnsi="Times New Roman"/>
                <w:sz w:val="20"/>
                <w:szCs w:val="20"/>
              </w:rPr>
              <w:t>72041B</w:t>
            </w:r>
            <w:r w:rsidRPr="00067661">
              <w:rPr>
                <w:rFonts w:ascii="Times New Roman" w:eastAsia="標楷體" w:hAnsi="Times New Roman"/>
                <w:sz w:val="20"/>
                <w:szCs w:val="20"/>
              </w:rPr>
              <w:t>腹腔鏡胃間隔術</w:t>
            </w:r>
            <w:r w:rsidRPr="00067661">
              <w:rPr>
                <w:rFonts w:ascii="Times New Roman" w:eastAsia="標楷體" w:hAnsi="Times New Roman"/>
                <w:sz w:val="20"/>
                <w:szCs w:val="20"/>
              </w:rPr>
              <w:t>…</w:t>
            </w:r>
            <w:r w:rsidRPr="00067661">
              <w:rPr>
                <w:rFonts w:ascii="Times New Roman" w:eastAsia="標楷體" w:hAnsi="Times New Roman"/>
                <w:sz w:val="20"/>
                <w:szCs w:val="20"/>
              </w:rPr>
              <w:t>等</w:t>
            </w:r>
            <w:r w:rsidRPr="00067661">
              <w:rPr>
                <w:rFonts w:ascii="Times New Roman" w:eastAsia="標楷體" w:hAnsi="Times New Roman"/>
                <w:sz w:val="20"/>
                <w:szCs w:val="20"/>
              </w:rPr>
              <w:t>)</w:t>
            </w:r>
            <w:r w:rsidRPr="00067661">
              <w:rPr>
                <w:rFonts w:ascii="Times New Roman" w:eastAsia="標楷體" w:hAnsi="Times New Roman"/>
                <w:sz w:val="20"/>
                <w:szCs w:val="20"/>
              </w:rPr>
              <w:t>應符合下列各項條件：</w:t>
            </w:r>
            <w:r w:rsidRPr="00067661">
              <w:rPr>
                <w:rFonts w:ascii="Times New Roman" w:eastAsia="標楷體" w:hAnsi="Times New Roman"/>
                <w:sz w:val="20"/>
                <w:szCs w:val="20"/>
              </w:rPr>
              <w:t>(109/5/1)</w:t>
            </w:r>
          </w:p>
          <w:p w14:paraId="53198949" w14:textId="2AD4727A" w:rsidR="00D14F23" w:rsidRDefault="004101B9" w:rsidP="000046AD">
            <w:pPr>
              <w:pStyle w:val="af6"/>
              <w:ind w:leftChars="50" w:left="320" w:hangingChars="100" w:hanging="200"/>
              <w:rPr>
                <w:rFonts w:ascii="Times New Roman" w:eastAsia="標楷體" w:hAnsi="Times New Roman"/>
                <w:color w:val="0070C0"/>
                <w:sz w:val="20"/>
                <w:szCs w:val="20"/>
              </w:rPr>
            </w:pPr>
            <w:r w:rsidRPr="00067661">
              <w:rPr>
                <w:rFonts w:ascii="Times New Roman" w:eastAsia="標楷體" w:hAnsi="Times New Roman"/>
                <w:sz w:val="20"/>
                <w:szCs w:val="20"/>
              </w:rPr>
              <w:t>(1)BMI(body mass index)</w:t>
            </w:r>
            <w:r w:rsidRPr="00067661">
              <w:rPr>
                <w:rFonts w:ascii="Times New Roman" w:eastAsia="標楷體" w:hAnsi="Times New Roman"/>
                <w:sz w:val="20"/>
                <w:szCs w:val="20"/>
              </w:rPr>
              <w:t>身體質量指數</w:t>
            </w:r>
            <w:bookmarkStart w:id="14" w:name="_Hlk71550728"/>
            <w:proofErr w:type="gramStart"/>
            <w:r w:rsidR="00BD5247" w:rsidRPr="00067661">
              <w:rPr>
                <w:rFonts w:ascii="新細明體" w:hAnsi="新細明體" w:cs="新細明體" w:hint="eastAsia"/>
                <w:color w:val="FF0000"/>
                <w:sz w:val="20"/>
                <w:szCs w:val="20"/>
                <w:u w:val="single"/>
              </w:rPr>
              <w:t>≧</w:t>
            </w:r>
            <w:bookmarkEnd w:id="14"/>
            <w:proofErr w:type="gramEnd"/>
            <w:r w:rsidRPr="00067661">
              <w:rPr>
                <w:rFonts w:ascii="Times New Roman" w:eastAsia="標楷體" w:hAnsi="Times New Roman"/>
                <w:sz w:val="20"/>
                <w:szCs w:val="20"/>
              </w:rPr>
              <w:t>37.5Kg/m2</w:t>
            </w:r>
            <w:r w:rsidRPr="00067661">
              <w:rPr>
                <w:rFonts w:ascii="Times New Roman" w:eastAsia="標楷體" w:hAnsi="Times New Roman"/>
                <w:sz w:val="20"/>
                <w:szCs w:val="20"/>
              </w:rPr>
              <w:t>；</w:t>
            </w:r>
            <w:r w:rsidRPr="00067661">
              <w:rPr>
                <w:rFonts w:ascii="Times New Roman" w:eastAsia="標楷體" w:hAnsi="Times New Roman"/>
                <w:sz w:val="20"/>
                <w:szCs w:val="20"/>
              </w:rPr>
              <w:t>BMI</w:t>
            </w:r>
            <w:proofErr w:type="gramStart"/>
            <w:r w:rsidRPr="00067661">
              <w:rPr>
                <w:rFonts w:ascii="新細明體" w:hAnsi="新細明體" w:cs="新細明體" w:hint="eastAsia"/>
                <w:color w:val="FF0000"/>
                <w:sz w:val="20"/>
                <w:szCs w:val="20"/>
                <w:u w:val="single"/>
              </w:rPr>
              <w:t>≧</w:t>
            </w:r>
            <w:proofErr w:type="gramEnd"/>
            <w:r w:rsidRPr="00067661">
              <w:rPr>
                <w:rFonts w:ascii="Times New Roman" w:eastAsia="標楷體" w:hAnsi="Times New Roman"/>
                <w:sz w:val="20"/>
                <w:szCs w:val="20"/>
              </w:rPr>
              <w:t>32.5Kg/m2</w:t>
            </w:r>
            <w:r w:rsidRPr="00067661">
              <w:rPr>
                <w:rFonts w:ascii="Times New Roman" w:eastAsia="標楷體" w:hAnsi="Times New Roman"/>
                <w:sz w:val="20"/>
                <w:szCs w:val="20"/>
              </w:rPr>
              <w:t>合併有高危險併發症，如</w:t>
            </w:r>
            <w:r w:rsidRPr="00067661">
              <w:rPr>
                <w:rFonts w:ascii="Times New Roman" w:eastAsia="標楷體" w:hAnsi="Times New Roman"/>
                <w:sz w:val="20"/>
                <w:szCs w:val="20"/>
              </w:rPr>
              <w:t>:</w:t>
            </w:r>
            <w:r w:rsidRPr="00067661">
              <w:rPr>
                <w:rFonts w:ascii="Times New Roman" w:eastAsia="標楷體" w:hAnsi="Times New Roman"/>
                <w:sz w:val="20"/>
                <w:szCs w:val="20"/>
              </w:rPr>
              <w:t>第二型糖尿病患者其糖化血色素經內科治療後仍</w:t>
            </w:r>
            <w:proofErr w:type="gramStart"/>
            <w:r w:rsidR="00D14F23" w:rsidRPr="00067661">
              <w:rPr>
                <w:rFonts w:ascii="新細明體" w:hAnsi="新細明體" w:cs="新細明體" w:hint="eastAsia"/>
                <w:color w:val="FF0000"/>
                <w:sz w:val="20"/>
                <w:szCs w:val="20"/>
                <w:u w:val="single"/>
              </w:rPr>
              <w:t>≧</w:t>
            </w:r>
            <w:proofErr w:type="gramEnd"/>
            <w:r w:rsidRPr="00067661">
              <w:rPr>
                <w:rFonts w:ascii="Times New Roman" w:eastAsia="標楷體" w:hAnsi="Times New Roman"/>
                <w:sz w:val="20"/>
                <w:szCs w:val="20"/>
              </w:rPr>
              <w:t>7.5%</w:t>
            </w:r>
            <w:r w:rsidRPr="00067661">
              <w:rPr>
                <w:rFonts w:ascii="Times New Roman" w:eastAsia="標楷體" w:hAnsi="Times New Roman"/>
                <w:sz w:val="20"/>
                <w:szCs w:val="20"/>
              </w:rPr>
              <w:t>、高血壓、呼吸中止症候群等。</w:t>
            </w:r>
            <w:r w:rsidRPr="00067661">
              <w:rPr>
                <w:rFonts w:ascii="Times New Roman" w:eastAsia="標楷體" w:hAnsi="Times New Roman"/>
                <w:sz w:val="20"/>
                <w:szCs w:val="20"/>
              </w:rPr>
              <w:t>(109/5/</w:t>
            </w:r>
            <w:proofErr w:type="gramStart"/>
            <w:r w:rsidRPr="00067661">
              <w:rPr>
                <w:rFonts w:ascii="Times New Roman" w:eastAsia="標楷體" w:hAnsi="Times New Roman"/>
                <w:sz w:val="20"/>
                <w:szCs w:val="20"/>
              </w:rPr>
              <w:t>1)</w:t>
            </w:r>
            <w:r w:rsidR="00767F04">
              <w:rPr>
                <w:rFonts w:ascii="Times New Roman" w:eastAsia="標楷體" w:hAnsi="Times New Roman"/>
                <w:color w:val="0070C0"/>
                <w:sz w:val="20"/>
                <w:szCs w:val="20"/>
              </w:rPr>
              <w:t>(</w:t>
            </w:r>
            <w:proofErr w:type="gramEnd"/>
            <w:r w:rsidR="00767F04">
              <w:rPr>
                <w:rFonts w:ascii="Times New Roman" w:eastAsia="標楷體" w:hAnsi="Times New Roman"/>
                <w:color w:val="0070C0"/>
                <w:sz w:val="20"/>
                <w:szCs w:val="20"/>
              </w:rPr>
              <w:t>110/6/1)</w:t>
            </w:r>
            <w:bookmarkStart w:id="15" w:name="_Hlk61277849"/>
          </w:p>
          <w:p w14:paraId="33388C76" w14:textId="77777777" w:rsidR="000046AD" w:rsidRPr="000046AD" w:rsidRDefault="000046AD" w:rsidP="000046AD">
            <w:pPr>
              <w:pStyle w:val="af6"/>
              <w:ind w:leftChars="50" w:left="320" w:hangingChars="100" w:hanging="200"/>
              <w:rPr>
                <w:rFonts w:ascii="Times New Roman" w:eastAsia="標楷體" w:hAnsi="Times New Roman"/>
                <w:color w:val="0070C0"/>
                <w:sz w:val="20"/>
                <w:szCs w:val="20"/>
              </w:rPr>
            </w:pPr>
          </w:p>
          <w:p w14:paraId="15B49535" w14:textId="77777777" w:rsidR="004101B9" w:rsidRPr="00067661" w:rsidRDefault="004101B9" w:rsidP="00F7643F">
            <w:pPr>
              <w:pStyle w:val="af6"/>
              <w:rPr>
                <w:rFonts w:ascii="Times New Roman" w:eastAsia="標楷體" w:hAnsi="Times New Roman"/>
                <w:color w:val="FF0000"/>
                <w:sz w:val="20"/>
                <w:szCs w:val="20"/>
                <w:u w:val="single"/>
              </w:rPr>
            </w:pPr>
            <w:bookmarkStart w:id="16" w:name="_Hlk71550854"/>
            <w:r w:rsidRPr="00067661">
              <w:rPr>
                <w:rFonts w:ascii="Times New Roman" w:eastAsia="標楷體" w:hAnsi="Times New Roman"/>
                <w:color w:val="FF0000"/>
                <w:sz w:val="20"/>
                <w:szCs w:val="20"/>
                <w:u w:val="single"/>
              </w:rPr>
              <w:t>65.</w:t>
            </w:r>
            <w:r w:rsidRPr="00067661">
              <w:rPr>
                <w:rFonts w:ascii="Times New Roman" w:eastAsia="標楷體" w:hAnsi="Times New Roman"/>
                <w:color w:val="FF0000"/>
                <w:sz w:val="20"/>
                <w:szCs w:val="20"/>
                <w:u w:val="single"/>
              </w:rPr>
              <w:t>內視鏡射頻消融導管審查原則：</w:t>
            </w:r>
            <w:r w:rsidR="00767F04">
              <w:rPr>
                <w:rFonts w:ascii="Times New Roman" w:eastAsia="標楷體" w:hAnsi="Times New Roman"/>
                <w:color w:val="0070C0"/>
                <w:sz w:val="20"/>
                <w:szCs w:val="20"/>
              </w:rPr>
              <w:t>(110/6/1)</w:t>
            </w:r>
          </w:p>
          <w:p w14:paraId="4BCCC402" w14:textId="77777777" w:rsidR="004101B9" w:rsidRPr="00067661" w:rsidRDefault="004101B9" w:rsidP="00D14F23">
            <w:pPr>
              <w:pStyle w:val="af6"/>
              <w:ind w:left="200"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Pr="00067661">
              <w:rPr>
                <w:rFonts w:ascii="Times New Roman" w:eastAsia="標楷體" w:hAnsi="Times New Roman"/>
                <w:color w:val="FF0000"/>
                <w:sz w:val="20"/>
                <w:szCs w:val="20"/>
                <w:u w:val="single"/>
              </w:rPr>
              <w:t>片狀消融導管建議限用於病灶範圍小於</w:t>
            </w:r>
            <w:r w:rsidRPr="00067661">
              <w:rPr>
                <w:rFonts w:ascii="Times New Roman" w:eastAsia="標楷體" w:hAnsi="Times New Roman"/>
                <w:color w:val="FF0000"/>
                <w:sz w:val="20"/>
                <w:szCs w:val="20"/>
                <w:u w:val="single"/>
              </w:rPr>
              <w:t>l/2</w:t>
            </w:r>
            <w:r w:rsidRPr="00067661">
              <w:rPr>
                <w:rFonts w:ascii="Times New Roman" w:eastAsia="標楷體" w:hAnsi="Times New Roman"/>
                <w:color w:val="FF0000"/>
                <w:sz w:val="20"/>
                <w:szCs w:val="20"/>
                <w:u w:val="single"/>
              </w:rPr>
              <w:t>圈食道圓周</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島狀病灶</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w:t>
            </w:r>
          </w:p>
          <w:p w14:paraId="09884B95" w14:textId="77777777" w:rsidR="004101B9" w:rsidRPr="00067661" w:rsidRDefault="004101B9" w:rsidP="00D14F23">
            <w:pPr>
              <w:pStyle w:val="af6"/>
              <w:ind w:left="200"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lastRenderedPageBreak/>
              <w:t>(2)</w:t>
            </w:r>
            <w:r w:rsidRPr="00067661">
              <w:rPr>
                <w:rFonts w:ascii="Times New Roman" w:eastAsia="標楷體" w:hAnsi="Times New Roman"/>
                <w:color w:val="FF0000"/>
                <w:sz w:val="20"/>
                <w:szCs w:val="20"/>
                <w:u w:val="single"/>
              </w:rPr>
              <w:t>環狀氣球式消融導管則建議限用於病灶範圍長度超過</w:t>
            </w:r>
            <w:r w:rsidRPr="00067661">
              <w:rPr>
                <w:rFonts w:ascii="Times New Roman" w:eastAsia="標楷體" w:hAnsi="Times New Roman"/>
                <w:color w:val="FF0000"/>
                <w:sz w:val="20"/>
                <w:szCs w:val="20"/>
                <w:u w:val="single"/>
              </w:rPr>
              <w:t>3</w:t>
            </w:r>
            <w:r w:rsidRPr="00067661">
              <w:rPr>
                <w:rFonts w:ascii="Times New Roman" w:eastAsia="標楷體" w:hAnsi="Times New Roman"/>
                <w:color w:val="FF0000"/>
                <w:sz w:val="20"/>
                <w:szCs w:val="20"/>
                <w:u w:val="single"/>
              </w:rPr>
              <w:t>公分長，或大於等於</w:t>
            </w:r>
            <w:r w:rsidRPr="00067661">
              <w:rPr>
                <w:rFonts w:ascii="Times New Roman" w:eastAsia="標楷體" w:hAnsi="Times New Roman"/>
                <w:color w:val="FF0000"/>
                <w:sz w:val="20"/>
                <w:szCs w:val="20"/>
                <w:u w:val="single"/>
              </w:rPr>
              <w:t>1/2</w:t>
            </w:r>
            <w:r w:rsidRPr="00067661">
              <w:rPr>
                <w:rFonts w:ascii="Times New Roman" w:eastAsia="標楷體" w:hAnsi="Times New Roman"/>
                <w:color w:val="FF0000"/>
                <w:sz w:val="20"/>
                <w:szCs w:val="20"/>
                <w:u w:val="single"/>
              </w:rPr>
              <w:t>圈食道圓周或多發性大於</w:t>
            </w:r>
            <w:r w:rsidRPr="00067661">
              <w:rPr>
                <w:rFonts w:ascii="Times New Roman" w:eastAsia="標楷體" w:hAnsi="Times New Roman"/>
                <w:color w:val="FF0000"/>
                <w:sz w:val="20"/>
                <w:szCs w:val="20"/>
                <w:u w:val="single"/>
              </w:rPr>
              <w:t>2(</w:t>
            </w:r>
            <w:r w:rsidRPr="00067661">
              <w:rPr>
                <w:rFonts w:ascii="Times New Roman" w:eastAsia="標楷體" w:hAnsi="Times New Roman"/>
                <w:color w:val="FF0000"/>
                <w:sz w:val="20"/>
                <w:szCs w:val="20"/>
                <w:u w:val="single"/>
              </w:rPr>
              <w:t>廣泛型病灶</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w:t>
            </w:r>
          </w:p>
          <w:p w14:paraId="4CC85836" w14:textId="77777777" w:rsidR="004101B9" w:rsidRPr="00067661" w:rsidRDefault="004101B9" w:rsidP="00D14F23">
            <w:pPr>
              <w:pStyle w:val="af6"/>
              <w:ind w:left="200"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(3)</w:t>
            </w:r>
            <w:r w:rsidRPr="00067661">
              <w:rPr>
                <w:rFonts w:ascii="Times New Roman" w:eastAsia="標楷體" w:hAnsi="Times New Roman"/>
                <w:color w:val="FF0000"/>
                <w:sz w:val="20"/>
                <w:szCs w:val="20"/>
                <w:u w:val="single"/>
              </w:rPr>
              <w:t>巴瑞特食道，再次治療二次切片需間隔半年，都呈現低度分化不良。巴瑞特食道，無局部病變之高度分化不良之病變。高度分化不良病變，黏膜切除後追加治療殘餘的巴瑞特食道組織片狀式。</w:t>
            </w:r>
          </w:p>
          <w:p w14:paraId="3CECFB97" w14:textId="77777777" w:rsidR="004101B9" w:rsidRPr="00067661" w:rsidRDefault="004101B9"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(4)</w:t>
            </w:r>
            <w:r w:rsidRPr="00067661">
              <w:rPr>
                <w:rFonts w:ascii="Times New Roman" w:eastAsia="標楷體" w:hAnsi="Times New Roman"/>
                <w:color w:val="FF0000"/>
                <w:sz w:val="20"/>
                <w:szCs w:val="20"/>
                <w:u w:val="single"/>
              </w:rPr>
              <w:t>送審時須說明申請片狀或環狀並檢附佐證資料：</w:t>
            </w:r>
          </w:p>
          <w:p w14:paraId="6A7C9FE0" w14:textId="77777777" w:rsidR="00D14F23" w:rsidRDefault="00394C76" w:rsidP="00D14F23">
            <w:pPr>
              <w:pStyle w:val="af6"/>
              <w:ind w:leftChars="100" w:left="640" w:hangingChars="200" w:hanging="400"/>
              <w:rPr>
                <w:rFonts w:ascii="Times New Roman" w:eastAsia="標楷體" w:hAnsi="Times New Roman"/>
                <w:color w:val="FF0000"/>
                <w:sz w:val="20"/>
                <w:szCs w:val="20"/>
                <w:u w:val="single"/>
              </w:rPr>
            </w:pPr>
            <w:r w:rsidRPr="00296F87">
              <w:rPr>
                <w:rFonts w:ascii="Times New Roman" w:eastAsia="標楷體" w:hAnsi="Times New Roman" w:hint="eastAsia"/>
                <w:color w:val="FF0000"/>
                <w:sz w:val="20"/>
                <w:szCs w:val="20"/>
                <w:u w:val="single"/>
              </w:rPr>
              <w:t>甲</w:t>
            </w:r>
            <w:r w:rsidRPr="00296F87">
              <w:rPr>
                <w:rFonts w:ascii="Times New Roman" w:eastAsia="標楷體" w:hAnsi="Times New Roman"/>
                <w:color w:val="FF0000"/>
                <w:sz w:val="20"/>
                <w:szCs w:val="20"/>
                <w:u w:val="single"/>
              </w:rPr>
              <w:t>、</w:t>
            </w:r>
            <w:r w:rsidR="004101B9" w:rsidRPr="00296F87">
              <w:rPr>
                <w:rFonts w:ascii="Times New Roman" w:eastAsia="標楷體" w:hAnsi="Times New Roman"/>
                <w:color w:val="FF0000"/>
                <w:sz w:val="20"/>
                <w:szCs w:val="20"/>
                <w:u w:val="single"/>
              </w:rPr>
              <w:t>內視鏡切片病理報告，確診為癌前病變，且符合支付標準規範。</w:t>
            </w:r>
          </w:p>
          <w:p w14:paraId="4A0E5447" w14:textId="77777777" w:rsidR="00C349E3" w:rsidRPr="00067661" w:rsidRDefault="00394C76" w:rsidP="00D14F23">
            <w:pPr>
              <w:pStyle w:val="af6"/>
              <w:ind w:leftChars="100" w:left="640" w:hangingChars="200" w:hanging="400"/>
              <w:rPr>
                <w:rFonts w:ascii="Times New Roman" w:eastAsia="標楷體" w:hAnsi="Times New Roman"/>
                <w:color w:val="FF0000"/>
                <w:sz w:val="20"/>
                <w:szCs w:val="20"/>
                <w:u w:val="single"/>
              </w:rPr>
            </w:pPr>
            <w:r w:rsidRPr="00296F87">
              <w:rPr>
                <w:rFonts w:ascii="Times New Roman" w:eastAsia="標楷體" w:hAnsi="Times New Roman" w:hint="eastAsia"/>
                <w:color w:val="FF0000"/>
                <w:sz w:val="20"/>
                <w:szCs w:val="20"/>
                <w:u w:val="single"/>
              </w:rPr>
              <w:t>乙、</w:t>
            </w:r>
            <w:r w:rsidR="004101B9" w:rsidRPr="00296F87">
              <w:rPr>
                <w:rFonts w:ascii="Times New Roman" w:eastAsia="標楷體" w:hAnsi="Times New Roman"/>
                <w:color w:val="FF0000"/>
                <w:sz w:val="20"/>
                <w:szCs w:val="20"/>
                <w:u w:val="single"/>
              </w:rPr>
              <w:t>須</w:t>
            </w:r>
            <w:r w:rsidR="004101B9" w:rsidRPr="00067661">
              <w:rPr>
                <w:rFonts w:ascii="Times New Roman" w:eastAsia="標楷體" w:hAnsi="Times New Roman"/>
                <w:color w:val="FF0000"/>
                <w:sz w:val="20"/>
                <w:szCs w:val="20"/>
                <w:u w:val="single"/>
              </w:rPr>
              <w:t>附上內視鏡之圖像，包括有擴大內視鏡及影像強化</w:t>
            </w:r>
            <w:r w:rsidR="004101B9" w:rsidRPr="00067661">
              <w:rPr>
                <w:rFonts w:ascii="Times New Roman" w:eastAsia="標楷體" w:hAnsi="Times New Roman"/>
                <w:color w:val="FF0000"/>
                <w:sz w:val="20"/>
                <w:szCs w:val="20"/>
                <w:u w:val="single"/>
              </w:rPr>
              <w:t>(NBI</w:t>
            </w:r>
            <w:r w:rsidR="004101B9" w:rsidRPr="00067661">
              <w:rPr>
                <w:rFonts w:ascii="Times New Roman" w:eastAsia="標楷體" w:hAnsi="Times New Roman"/>
                <w:color w:val="FF0000"/>
                <w:sz w:val="20"/>
                <w:szCs w:val="20"/>
                <w:u w:val="single"/>
              </w:rPr>
              <w:t>或是</w:t>
            </w:r>
            <w:r w:rsidR="004101B9" w:rsidRPr="00067661">
              <w:rPr>
                <w:rFonts w:ascii="Times New Roman" w:eastAsia="標楷體" w:hAnsi="Times New Roman"/>
                <w:color w:val="FF0000"/>
                <w:sz w:val="20"/>
                <w:szCs w:val="20"/>
                <w:u w:val="single"/>
              </w:rPr>
              <w:t>LBI)</w:t>
            </w:r>
            <w:r w:rsidR="004101B9" w:rsidRPr="00067661">
              <w:rPr>
                <w:rFonts w:ascii="Times New Roman" w:eastAsia="標楷體" w:hAnsi="Times New Roman"/>
                <w:color w:val="FF0000"/>
                <w:sz w:val="20"/>
                <w:szCs w:val="20"/>
                <w:u w:val="single"/>
              </w:rPr>
              <w:t>系統之病灶照片。</w:t>
            </w:r>
          </w:p>
          <w:p w14:paraId="22C403F5" w14:textId="77777777" w:rsidR="00D14F23" w:rsidRDefault="00D14F23" w:rsidP="00F7643F">
            <w:pPr>
              <w:pStyle w:val="af6"/>
              <w:rPr>
                <w:rFonts w:ascii="Times New Roman" w:eastAsia="標楷體" w:hAnsi="Times New Roman"/>
                <w:color w:val="FF0000"/>
                <w:sz w:val="20"/>
                <w:szCs w:val="20"/>
                <w:u w:val="single"/>
              </w:rPr>
            </w:pPr>
          </w:p>
          <w:p w14:paraId="54D89183" w14:textId="77777777" w:rsidR="004101B9" w:rsidRPr="00067661" w:rsidRDefault="004101B9"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66.</w:t>
            </w:r>
            <w:proofErr w:type="gramStart"/>
            <w:r w:rsidRPr="00067661">
              <w:rPr>
                <w:rFonts w:ascii="Times New Roman" w:eastAsia="標楷體" w:hAnsi="Times New Roman"/>
                <w:color w:val="FF0000"/>
                <w:sz w:val="20"/>
                <w:szCs w:val="20"/>
                <w:u w:val="single"/>
              </w:rPr>
              <w:t>板機指手術</w:t>
            </w:r>
            <w:proofErr w:type="gramEnd"/>
            <w:r w:rsidRPr="00067661">
              <w:rPr>
                <w:rFonts w:ascii="Times New Roman" w:eastAsia="標楷體" w:hAnsi="Times New Roman"/>
                <w:color w:val="FF0000"/>
                <w:sz w:val="20"/>
                <w:szCs w:val="20"/>
                <w:u w:val="single"/>
              </w:rPr>
              <w:t>(64081C)</w:t>
            </w:r>
            <w:r w:rsidRPr="00067661">
              <w:rPr>
                <w:rFonts w:ascii="Times New Roman" w:eastAsia="標楷體" w:hAnsi="Times New Roman"/>
                <w:color w:val="FF0000"/>
                <w:sz w:val="20"/>
                <w:szCs w:val="20"/>
                <w:u w:val="single"/>
              </w:rPr>
              <w:t>之審查原則：</w:t>
            </w:r>
            <w:r w:rsidR="00767F04">
              <w:rPr>
                <w:rFonts w:ascii="Times New Roman" w:eastAsia="標楷體" w:hAnsi="Times New Roman"/>
                <w:color w:val="0070C0"/>
                <w:sz w:val="20"/>
                <w:szCs w:val="20"/>
              </w:rPr>
              <w:t>(110/6/1)</w:t>
            </w:r>
          </w:p>
          <w:p w14:paraId="135341AF" w14:textId="77777777" w:rsidR="004101B9" w:rsidRPr="00067661" w:rsidRDefault="004101B9" w:rsidP="00D14F23">
            <w:pPr>
              <w:pStyle w:val="af6"/>
              <w:ind w:left="200"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Pr="00067661">
              <w:rPr>
                <w:rFonts w:ascii="Times New Roman" w:eastAsia="標楷體" w:hAnsi="Times New Roman"/>
                <w:color w:val="FF0000"/>
                <w:sz w:val="20"/>
                <w:szCs w:val="20"/>
                <w:u w:val="single"/>
              </w:rPr>
              <w:t>需於手術同意書及手術紀錄表內詳加記載手術執行部位</w:t>
            </w:r>
            <w:r w:rsidRPr="00067661">
              <w:rPr>
                <w:rFonts w:ascii="Times New Roman" w:eastAsia="標楷體" w:hAnsi="Times New Roman"/>
                <w:color w:val="FF0000"/>
                <w:sz w:val="20"/>
                <w:szCs w:val="20"/>
                <w:u w:val="single"/>
              </w:rPr>
              <w:t>(</w:t>
            </w:r>
            <w:proofErr w:type="gramStart"/>
            <w:r w:rsidRPr="00067661">
              <w:rPr>
                <w:rFonts w:ascii="Times New Roman" w:eastAsia="標楷體" w:hAnsi="Times New Roman"/>
                <w:color w:val="FF0000"/>
                <w:sz w:val="20"/>
                <w:szCs w:val="20"/>
                <w:u w:val="single"/>
              </w:rPr>
              <w:t>患側及</w:t>
            </w:r>
            <w:proofErr w:type="gramEnd"/>
            <w:r w:rsidRPr="00067661">
              <w:rPr>
                <w:rFonts w:ascii="Times New Roman" w:eastAsia="標楷體" w:hAnsi="Times New Roman"/>
                <w:color w:val="FF0000"/>
                <w:sz w:val="20"/>
                <w:szCs w:val="20"/>
                <w:u w:val="single"/>
              </w:rPr>
              <w:t>手指</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、術式、麻醉方式。</w:t>
            </w:r>
          </w:p>
          <w:p w14:paraId="7C0B8A0C" w14:textId="77777777" w:rsidR="004101B9" w:rsidRPr="00067661" w:rsidRDefault="004101B9" w:rsidP="00D14F23">
            <w:pPr>
              <w:pStyle w:val="af6"/>
              <w:ind w:left="200"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Pr="00067661">
              <w:rPr>
                <w:rFonts w:ascii="Times New Roman" w:eastAsia="標楷體" w:hAnsi="Times New Roman"/>
                <w:color w:val="FF0000"/>
                <w:sz w:val="20"/>
                <w:szCs w:val="20"/>
                <w:u w:val="single"/>
              </w:rPr>
              <w:t>送</w:t>
            </w:r>
            <w:proofErr w:type="gramStart"/>
            <w:r w:rsidRPr="00067661">
              <w:rPr>
                <w:rFonts w:ascii="Times New Roman" w:eastAsia="標楷體" w:hAnsi="Times New Roman"/>
                <w:color w:val="FF0000"/>
                <w:sz w:val="20"/>
                <w:szCs w:val="20"/>
                <w:u w:val="single"/>
              </w:rPr>
              <w:t>審時檢附</w:t>
            </w:r>
            <w:proofErr w:type="gramEnd"/>
            <w:r w:rsidRPr="00067661">
              <w:rPr>
                <w:rFonts w:ascii="Times New Roman" w:eastAsia="標楷體" w:hAnsi="Times New Roman"/>
                <w:color w:val="FF0000"/>
                <w:sz w:val="20"/>
                <w:szCs w:val="20"/>
                <w:u w:val="single"/>
              </w:rPr>
              <w:t>手術同意書及手術記錄，病歷應檢具先行採用藥物、復健等保守療法過程記錄</w:t>
            </w:r>
            <w:r w:rsidR="00FE0E11" w:rsidRPr="00067661">
              <w:rPr>
                <w:rFonts w:ascii="Times New Roman" w:eastAsia="標楷體" w:hAnsi="Times New Roman"/>
                <w:color w:val="FF0000"/>
                <w:sz w:val="20"/>
                <w:szCs w:val="20"/>
                <w:u w:val="single"/>
              </w:rPr>
              <w:t>。</w:t>
            </w:r>
          </w:p>
          <w:bookmarkEnd w:id="15"/>
          <w:bookmarkEnd w:id="16"/>
          <w:p w14:paraId="61BBE665" w14:textId="2D56FD47" w:rsidR="00D14F23" w:rsidRDefault="00D14F23" w:rsidP="00F7643F">
            <w:pPr>
              <w:pStyle w:val="af6"/>
              <w:rPr>
                <w:rFonts w:ascii="Times New Roman" w:eastAsia="標楷體" w:hAnsi="Times New Roman"/>
                <w:sz w:val="20"/>
                <w:szCs w:val="20"/>
              </w:rPr>
            </w:pPr>
          </w:p>
          <w:p w14:paraId="00828A3C" w14:textId="4ADB858F" w:rsidR="00121033" w:rsidRPr="00E539A5" w:rsidRDefault="00121033" w:rsidP="00045E18">
            <w:pPr>
              <w:pStyle w:val="af6"/>
              <w:ind w:left="400" w:hangingChars="200" w:hanging="400"/>
              <w:rPr>
                <w:rFonts w:ascii="Times New Roman" w:eastAsia="標楷體" w:hAnsi="Times New Roman"/>
                <w:b/>
                <w:sz w:val="20"/>
                <w:szCs w:val="20"/>
              </w:rPr>
            </w:pPr>
            <w:bookmarkStart w:id="17" w:name="_Toc38875749"/>
            <w:bookmarkStart w:id="18" w:name="_Hlk63690198"/>
            <w:r w:rsidRPr="00D14F23">
              <w:rPr>
                <w:rFonts w:ascii="Times New Roman" w:eastAsia="標楷體" w:hAnsi="Times New Roman"/>
                <w:b/>
                <w:sz w:val="20"/>
                <w:szCs w:val="20"/>
              </w:rPr>
              <w:t>(</w:t>
            </w:r>
            <w:r w:rsidRPr="00E539A5">
              <w:rPr>
                <w:rFonts w:ascii="Times New Roman" w:eastAsia="標楷體" w:hAnsi="Times New Roman"/>
                <w:b/>
                <w:sz w:val="20"/>
                <w:szCs w:val="20"/>
              </w:rPr>
              <w:t>五</w:t>
            </w:r>
            <w:r w:rsidRPr="00E539A5">
              <w:rPr>
                <w:rFonts w:ascii="Times New Roman" w:eastAsia="標楷體" w:hAnsi="Times New Roman"/>
                <w:b/>
                <w:sz w:val="20"/>
                <w:szCs w:val="20"/>
              </w:rPr>
              <w:t>)</w:t>
            </w:r>
            <w:r w:rsidR="00857492" w:rsidRPr="00E539A5">
              <w:rPr>
                <w:rFonts w:ascii="Times New Roman" w:eastAsia="標楷體" w:hAnsi="Times New Roman"/>
                <w:b/>
                <w:sz w:val="20"/>
                <w:szCs w:val="20"/>
              </w:rPr>
              <w:t>醫院全民健康保險非住院診斷關聯群</w:t>
            </w:r>
            <w:r w:rsidR="00857492" w:rsidRPr="00E539A5">
              <w:rPr>
                <w:rFonts w:ascii="Times New Roman" w:eastAsia="標楷體" w:hAnsi="Times New Roman"/>
                <w:b/>
                <w:sz w:val="20"/>
                <w:szCs w:val="20"/>
              </w:rPr>
              <w:t>(Tw-DRGs)</w:t>
            </w:r>
            <w:r w:rsidR="00045E18">
              <w:rPr>
                <w:rFonts w:ascii="Times New Roman" w:eastAsia="標楷體" w:hAnsi="Times New Roman"/>
                <w:b/>
                <w:sz w:val="20"/>
                <w:szCs w:val="20"/>
              </w:rPr>
              <w:t>案</w:t>
            </w:r>
            <w:r w:rsidR="00045E18">
              <w:rPr>
                <w:rFonts w:ascii="Times New Roman" w:eastAsia="標楷體" w:hAnsi="Times New Roman" w:hint="eastAsia"/>
                <w:b/>
                <w:sz w:val="20"/>
                <w:szCs w:val="20"/>
              </w:rPr>
              <w:t>件</w:t>
            </w:r>
            <w:r w:rsidR="00857492" w:rsidRPr="00E539A5">
              <w:rPr>
                <w:rFonts w:ascii="Times New Roman" w:eastAsia="標楷體" w:hAnsi="Times New Roman"/>
                <w:b/>
                <w:sz w:val="20"/>
                <w:szCs w:val="20"/>
              </w:rPr>
              <w:t>醫療費用審查注意事項</w:t>
            </w:r>
            <w:r w:rsidR="00857492" w:rsidRPr="00E539A5">
              <w:rPr>
                <w:rFonts w:ascii="Times New Roman" w:eastAsia="標楷體" w:hAnsi="Times New Roman"/>
                <w:b/>
                <w:sz w:val="20"/>
                <w:szCs w:val="20"/>
              </w:rPr>
              <w:t>-</w:t>
            </w:r>
            <w:r w:rsidRPr="00E539A5">
              <w:rPr>
                <w:rFonts w:ascii="Times New Roman" w:eastAsia="標楷體" w:hAnsi="Times New Roman"/>
                <w:b/>
                <w:sz w:val="20"/>
                <w:szCs w:val="20"/>
              </w:rPr>
              <w:t>婦產科</w:t>
            </w:r>
            <w:bookmarkEnd w:id="17"/>
          </w:p>
          <w:p w14:paraId="2AFDD599" w14:textId="77777777" w:rsidR="00D14F23" w:rsidRPr="00E539A5" w:rsidRDefault="00DC52FA" w:rsidP="00F7643F">
            <w:pPr>
              <w:pStyle w:val="af6"/>
              <w:rPr>
                <w:rFonts w:ascii="Times New Roman" w:eastAsia="標楷體" w:hAnsi="Times New Roman"/>
                <w:b/>
                <w:sz w:val="20"/>
                <w:szCs w:val="20"/>
              </w:rPr>
            </w:pPr>
            <w:bookmarkStart w:id="19" w:name="_Hlk63690216"/>
            <w:bookmarkEnd w:id="18"/>
            <w:r w:rsidRPr="00E539A5">
              <w:rPr>
                <w:rFonts w:ascii="Times New Roman" w:eastAsia="標楷體" w:hAnsi="Times New Roman"/>
                <w:b/>
                <w:sz w:val="20"/>
                <w:szCs w:val="20"/>
              </w:rPr>
              <w:t>1005</w:t>
            </w:r>
            <w:r w:rsidRPr="00E539A5">
              <w:rPr>
                <w:rFonts w:ascii="Times New Roman" w:eastAsia="標楷體" w:hAnsi="Times New Roman"/>
                <w:b/>
                <w:sz w:val="20"/>
                <w:szCs w:val="20"/>
              </w:rPr>
              <w:t>婦產科</w:t>
            </w:r>
          </w:p>
          <w:p w14:paraId="66F81217" w14:textId="77777777" w:rsidR="00DC52FA" w:rsidRPr="00E539A5" w:rsidRDefault="00DC52FA" w:rsidP="00DC52FA">
            <w:pPr>
              <w:pStyle w:val="af6"/>
              <w:rPr>
                <w:rFonts w:ascii="Times New Roman" w:eastAsia="標楷體" w:hAnsi="Times New Roman"/>
                <w:b/>
                <w:sz w:val="20"/>
                <w:szCs w:val="20"/>
              </w:rPr>
            </w:pPr>
            <w:r w:rsidRPr="00E539A5">
              <w:rPr>
                <w:rFonts w:ascii="Times New Roman" w:eastAsia="標楷體" w:hAnsi="Times New Roman"/>
                <w:b/>
                <w:sz w:val="20"/>
                <w:szCs w:val="20"/>
              </w:rPr>
              <w:t>100505</w:t>
            </w:r>
            <w:r w:rsidRPr="00E539A5">
              <w:rPr>
                <w:rFonts w:ascii="Times New Roman" w:eastAsia="標楷體" w:hAnsi="Times New Roman"/>
                <w:b/>
                <w:sz w:val="20"/>
                <w:szCs w:val="20"/>
              </w:rPr>
              <w:t>婦科骨盆腔病狀診療</w:t>
            </w:r>
          </w:p>
          <w:p w14:paraId="55DAFAF2" w14:textId="7E1BB537" w:rsidR="00D92F19" w:rsidRPr="002A2D0E" w:rsidRDefault="00DC52FA" w:rsidP="00001213">
            <w:pPr>
              <w:pStyle w:val="af6"/>
              <w:ind w:firstLineChars="100" w:firstLine="200"/>
              <w:rPr>
                <w:rFonts w:ascii="Times New Roman" w:eastAsia="標楷體" w:hAnsi="Times New Roman"/>
                <w:sz w:val="20"/>
                <w:szCs w:val="20"/>
              </w:rPr>
            </w:pPr>
            <w:r w:rsidRPr="00E539A5">
              <w:rPr>
                <w:rFonts w:ascii="Times New Roman" w:eastAsia="標楷體" w:hAnsi="Times New Roman"/>
                <w:sz w:val="20"/>
                <w:szCs w:val="20"/>
              </w:rPr>
              <w:t>1005050</w:t>
            </w:r>
            <w:r w:rsidRPr="002A2D0E">
              <w:rPr>
                <w:rFonts w:ascii="Times New Roman" w:eastAsia="標楷體" w:hAnsi="Times New Roman"/>
                <w:sz w:val="20"/>
                <w:szCs w:val="20"/>
              </w:rPr>
              <w:t>1</w:t>
            </w:r>
            <w:r w:rsidR="00D92F19" w:rsidRPr="002A2D0E">
              <w:rPr>
                <w:rFonts w:ascii="Times New Roman" w:eastAsia="標楷體" w:hAnsi="Times New Roman"/>
                <w:color w:val="FF0000"/>
                <w:sz w:val="20"/>
                <w:szCs w:val="20"/>
                <w:u w:val="single"/>
              </w:rPr>
              <w:t>2</w:t>
            </w:r>
            <w:r w:rsidRPr="002A2D0E">
              <w:rPr>
                <w:rFonts w:ascii="Times New Roman" w:eastAsia="標楷體" w:hAnsi="Times New Roman"/>
                <w:sz w:val="20"/>
                <w:szCs w:val="20"/>
              </w:rPr>
              <w:t>骨盆腔檢查</w:t>
            </w:r>
          </w:p>
          <w:p w14:paraId="44476694" w14:textId="3C662615" w:rsidR="002F07DF" w:rsidRPr="00944E46" w:rsidRDefault="00DC52FA" w:rsidP="00944E46">
            <w:pPr>
              <w:pStyle w:val="af6"/>
              <w:ind w:firstLineChars="100" w:firstLine="200"/>
              <w:rPr>
                <w:rFonts w:ascii="Times New Roman" w:eastAsia="標楷體" w:hAnsi="Times New Roman"/>
                <w:color w:val="FF0000"/>
                <w:sz w:val="20"/>
                <w:szCs w:val="28"/>
                <w:u w:val="single"/>
              </w:rPr>
            </w:pPr>
            <w:r w:rsidRPr="002A2D0E">
              <w:rPr>
                <w:rFonts w:ascii="Times New Roman" w:eastAsia="標楷體" w:hAnsi="Times New Roman"/>
                <w:sz w:val="20"/>
                <w:szCs w:val="20"/>
              </w:rPr>
              <w:t>10050502</w:t>
            </w:r>
            <w:r w:rsidR="00E539A5" w:rsidRPr="002A2D0E">
              <w:rPr>
                <w:rFonts w:ascii="Times New Roman" w:eastAsia="標楷體" w:hAnsi="Times New Roman"/>
                <w:color w:val="FF0000"/>
                <w:sz w:val="20"/>
                <w:szCs w:val="20"/>
                <w:u w:val="single"/>
              </w:rPr>
              <w:t>2</w:t>
            </w:r>
            <w:r w:rsidRPr="002A2D0E">
              <w:rPr>
                <w:rFonts w:ascii="Times New Roman" w:eastAsia="標楷體" w:hAnsi="Times New Roman"/>
                <w:strike/>
                <w:color w:val="C00000"/>
                <w:sz w:val="20"/>
                <w:szCs w:val="20"/>
              </w:rPr>
              <w:t>嚴重骨盆器官</w:t>
            </w:r>
            <w:proofErr w:type="gramStart"/>
            <w:r w:rsidRPr="002A2D0E">
              <w:rPr>
                <w:rFonts w:ascii="Times New Roman" w:eastAsia="標楷體" w:hAnsi="Times New Roman"/>
                <w:strike/>
                <w:color w:val="C00000"/>
                <w:sz w:val="20"/>
                <w:szCs w:val="20"/>
              </w:rPr>
              <w:t>脫垂</w:t>
            </w:r>
            <w:bookmarkStart w:id="20" w:name="_Hlk72504763"/>
            <w:bookmarkStart w:id="21" w:name="_Hlk71551515"/>
            <w:r w:rsidRPr="002A2D0E">
              <w:rPr>
                <w:rFonts w:ascii="Times New Roman" w:eastAsia="標楷體" w:hAnsi="Times New Roman"/>
                <w:color w:val="FF0000"/>
                <w:sz w:val="20"/>
                <w:szCs w:val="28"/>
                <w:u w:val="single"/>
              </w:rPr>
              <w:t>尿路</w:t>
            </w:r>
            <w:proofErr w:type="gramEnd"/>
            <w:r w:rsidRPr="002A2D0E">
              <w:rPr>
                <w:rFonts w:ascii="Times New Roman" w:eastAsia="標楷體" w:hAnsi="Times New Roman"/>
                <w:color w:val="FF0000"/>
                <w:sz w:val="20"/>
                <w:szCs w:val="28"/>
                <w:u w:val="single"/>
              </w:rPr>
              <w:t>動力學檢查</w:t>
            </w:r>
            <w:bookmarkEnd w:id="20"/>
            <w:r w:rsidR="00767F04" w:rsidRPr="002A2D0E">
              <w:rPr>
                <w:rFonts w:ascii="Times New Roman" w:eastAsia="標楷體" w:hAnsi="Times New Roman"/>
                <w:color w:val="0070C0"/>
                <w:sz w:val="20"/>
                <w:szCs w:val="20"/>
              </w:rPr>
              <w:t>(110/6/1)</w:t>
            </w:r>
            <w:bookmarkEnd w:id="21"/>
          </w:p>
          <w:p w14:paraId="3894F117" w14:textId="57D5E88E" w:rsidR="00DC52FA" w:rsidRPr="00E539A5" w:rsidRDefault="00DC52FA" w:rsidP="00001213">
            <w:pPr>
              <w:pStyle w:val="af6"/>
              <w:ind w:firstLineChars="100" w:firstLine="200"/>
              <w:rPr>
                <w:rFonts w:ascii="Times New Roman" w:eastAsia="標楷體" w:hAnsi="Times New Roman"/>
                <w:sz w:val="20"/>
                <w:szCs w:val="20"/>
              </w:rPr>
            </w:pPr>
            <w:r w:rsidRPr="002A2D0E">
              <w:rPr>
                <w:rFonts w:ascii="Times New Roman" w:eastAsia="標楷體" w:hAnsi="Times New Roman"/>
                <w:sz w:val="20"/>
                <w:szCs w:val="20"/>
              </w:rPr>
              <w:t>10050503</w:t>
            </w:r>
            <w:r w:rsidR="00E539A5" w:rsidRPr="002A2D0E">
              <w:rPr>
                <w:rFonts w:ascii="Times New Roman" w:eastAsia="標楷體" w:hAnsi="Times New Roman"/>
                <w:color w:val="FF0000"/>
                <w:sz w:val="20"/>
                <w:szCs w:val="20"/>
                <w:u w:val="single"/>
              </w:rPr>
              <w:t>2</w:t>
            </w:r>
            <w:r w:rsidRPr="00E539A5">
              <w:rPr>
                <w:rFonts w:ascii="Times New Roman" w:eastAsia="標楷體" w:hAnsi="Times New Roman"/>
                <w:sz w:val="20"/>
                <w:szCs w:val="20"/>
              </w:rPr>
              <w:t>間質性膀胱炎</w:t>
            </w:r>
          </w:p>
          <w:p w14:paraId="44F1C9E9" w14:textId="77777777" w:rsidR="00DC52FA" w:rsidRPr="00E539A5" w:rsidRDefault="00DC52FA" w:rsidP="00001213">
            <w:pPr>
              <w:pStyle w:val="af6"/>
              <w:ind w:firstLineChars="100" w:firstLine="200"/>
              <w:rPr>
                <w:rFonts w:ascii="Times New Roman" w:eastAsia="標楷體" w:hAnsi="Times New Roman"/>
                <w:sz w:val="20"/>
                <w:szCs w:val="20"/>
              </w:rPr>
            </w:pPr>
            <w:r w:rsidRPr="00E539A5">
              <w:rPr>
                <w:rFonts w:ascii="Times New Roman" w:eastAsia="標楷體" w:hAnsi="Times New Roman"/>
                <w:sz w:val="20"/>
                <w:szCs w:val="20"/>
              </w:rPr>
              <w:t>100505042</w:t>
            </w:r>
            <w:r w:rsidRPr="00E539A5">
              <w:rPr>
                <w:rFonts w:ascii="Times New Roman" w:eastAsia="標楷體" w:hAnsi="Times New Roman"/>
                <w:sz w:val="20"/>
                <w:szCs w:val="20"/>
              </w:rPr>
              <w:t>婦科腹腔鏡</w:t>
            </w:r>
          </w:p>
          <w:p w14:paraId="2B439D70" w14:textId="53A33B3E" w:rsidR="00DC52FA" w:rsidRPr="00E539A5" w:rsidRDefault="00DC52FA" w:rsidP="000046AD">
            <w:pPr>
              <w:pStyle w:val="af6"/>
              <w:ind w:firstLineChars="100" w:firstLine="200"/>
              <w:rPr>
                <w:rFonts w:ascii="Times New Roman" w:eastAsia="標楷體" w:hAnsi="Times New Roman"/>
                <w:sz w:val="20"/>
                <w:szCs w:val="20"/>
              </w:rPr>
            </w:pPr>
            <w:bookmarkStart w:id="22" w:name="_Hlk71551546"/>
            <w:r w:rsidRPr="00E539A5">
              <w:rPr>
                <w:rFonts w:ascii="Times New Roman" w:eastAsia="標楷體" w:hAnsi="Times New Roman"/>
                <w:color w:val="FF0000"/>
                <w:sz w:val="20"/>
                <w:szCs w:val="28"/>
                <w:u w:val="single"/>
              </w:rPr>
              <w:t>100505052</w:t>
            </w:r>
            <w:r w:rsidRPr="00E539A5">
              <w:rPr>
                <w:rFonts w:ascii="Times New Roman" w:eastAsia="標楷體" w:hAnsi="Times New Roman"/>
                <w:color w:val="FF0000"/>
                <w:sz w:val="20"/>
                <w:szCs w:val="28"/>
                <w:u w:val="single"/>
              </w:rPr>
              <w:t>尿失禁電刺激治療</w:t>
            </w:r>
            <w:r w:rsidR="00767F04">
              <w:rPr>
                <w:rFonts w:ascii="Times New Roman" w:eastAsia="標楷體" w:hAnsi="Times New Roman"/>
                <w:color w:val="0070C0"/>
                <w:sz w:val="20"/>
                <w:szCs w:val="20"/>
              </w:rPr>
              <w:t>(110/6/1)</w:t>
            </w:r>
            <w:bookmarkEnd w:id="22"/>
          </w:p>
          <w:p w14:paraId="5BFBA036" w14:textId="77777777" w:rsidR="00E539A5" w:rsidRDefault="00E539A5" w:rsidP="00E539A5">
            <w:pPr>
              <w:autoSpaceDE w:val="0"/>
              <w:snapToGrid w:val="0"/>
              <w:spacing w:line="300" w:lineRule="exact"/>
              <w:ind w:left="460" w:hanging="460"/>
              <w:jc w:val="both"/>
              <w:rPr>
                <w:rFonts w:ascii="Times New Roman" w:eastAsia="標楷體" w:hAnsi="Times New Roman"/>
                <w:color w:val="0070C0"/>
                <w:sz w:val="20"/>
                <w:szCs w:val="28"/>
              </w:rPr>
            </w:pPr>
            <w:bookmarkStart w:id="23" w:name="_Hlk67672491"/>
            <w:bookmarkStart w:id="24" w:name="_Hlk67671458"/>
            <w:r w:rsidRPr="008871ED">
              <w:rPr>
                <w:rFonts w:ascii="Times New Roman" w:eastAsia="標楷體" w:hAnsi="Times New Roman"/>
                <w:b/>
                <w:color w:val="FF0000"/>
                <w:sz w:val="20"/>
                <w:szCs w:val="28"/>
                <w:u w:val="single"/>
              </w:rPr>
              <w:t>100512</w:t>
            </w:r>
            <w:r w:rsidRPr="008871ED">
              <w:rPr>
                <w:rFonts w:ascii="Times New Roman" w:eastAsia="標楷體" w:hAnsi="Times New Roman"/>
                <w:b/>
                <w:color w:val="FF0000"/>
                <w:sz w:val="20"/>
                <w:szCs w:val="28"/>
                <w:u w:val="single"/>
              </w:rPr>
              <w:t>婦科排尿障礙及相關診療</w:t>
            </w:r>
            <w:bookmarkEnd w:id="23"/>
            <w:r w:rsidR="00767F04">
              <w:rPr>
                <w:rFonts w:ascii="Times New Roman" w:eastAsia="標楷體" w:hAnsi="Times New Roman"/>
                <w:color w:val="0070C0"/>
                <w:sz w:val="20"/>
                <w:szCs w:val="20"/>
              </w:rPr>
              <w:t>(110/6/1)</w:t>
            </w:r>
          </w:p>
          <w:p w14:paraId="5F3E1F3E" w14:textId="6E0A9245" w:rsidR="008871ED" w:rsidRPr="008871ED" w:rsidRDefault="008871ED" w:rsidP="00001213">
            <w:pPr>
              <w:adjustRightInd w:val="0"/>
              <w:ind w:leftChars="100" w:left="1240" w:hangingChars="500" w:hanging="1000"/>
              <w:rPr>
                <w:rFonts w:ascii="Times New Roman" w:eastAsia="標楷體" w:hAnsi="Times New Roman"/>
                <w:color w:val="FF0000"/>
                <w:sz w:val="20"/>
                <w:szCs w:val="20"/>
                <w:u w:val="single" w:color="FF0000"/>
              </w:rPr>
            </w:pPr>
            <w:r w:rsidRPr="008871ED">
              <w:rPr>
                <w:rFonts w:ascii="Times New Roman" w:eastAsia="標楷體" w:hAnsi="Times New Roman"/>
                <w:color w:val="FF0000"/>
                <w:sz w:val="20"/>
                <w:szCs w:val="20"/>
                <w:u w:val="single" w:color="FF0000"/>
              </w:rPr>
              <w:t>100512012</w:t>
            </w:r>
            <w:r w:rsidRPr="008871ED">
              <w:rPr>
                <w:rFonts w:ascii="Times New Roman" w:eastAsia="標楷體" w:hAnsi="Times New Roman"/>
                <w:color w:val="FF0000"/>
                <w:sz w:val="20"/>
                <w:szCs w:val="20"/>
                <w:u w:val="single" w:color="FF0000"/>
              </w:rPr>
              <w:t>錄影尿流動力學檢查</w:t>
            </w:r>
          </w:p>
          <w:bookmarkEnd w:id="24"/>
          <w:p w14:paraId="6D416F61" w14:textId="77777777" w:rsidR="00E539A5" w:rsidRPr="00E539A5" w:rsidRDefault="00B71D88" w:rsidP="00B71D88">
            <w:pPr>
              <w:pStyle w:val="af6"/>
              <w:jc w:val="center"/>
              <w:rPr>
                <w:rFonts w:ascii="Times New Roman" w:eastAsia="標楷體" w:hAnsi="Times New Roman"/>
                <w:sz w:val="20"/>
                <w:szCs w:val="20"/>
                <w:u w:val="single" w:color="808080" w:themeColor="background1" w:themeShade="80"/>
              </w:rPr>
            </w:pPr>
            <w:r w:rsidRPr="00045E18">
              <w:rPr>
                <w:rFonts w:ascii="Times New Roman" w:eastAsia="標楷體" w:hAnsi="Times New Roman" w:hint="eastAsia"/>
                <w:sz w:val="20"/>
                <w:szCs w:val="20"/>
                <w:u w:val="single" w:color="808080" w:themeColor="background1" w:themeShade="80"/>
              </w:rPr>
              <w:t>_</w:t>
            </w:r>
            <w:r w:rsidRPr="00045E18">
              <w:rPr>
                <w:rFonts w:ascii="Times New Roman" w:eastAsia="標楷體" w:hAnsi="Times New Roman"/>
                <w:sz w:val="20"/>
                <w:szCs w:val="20"/>
                <w:u w:val="single" w:color="808080" w:themeColor="background1" w:themeShade="80"/>
              </w:rPr>
              <w:t>__________________________________________</w:t>
            </w:r>
          </w:p>
          <w:p w14:paraId="025ABEA0" w14:textId="77777777" w:rsidR="00D14F23" w:rsidRPr="00E539A5" w:rsidRDefault="00D14F23" w:rsidP="00F7643F">
            <w:pPr>
              <w:pStyle w:val="af6"/>
              <w:rPr>
                <w:rFonts w:ascii="Times New Roman" w:eastAsia="標楷體" w:hAnsi="Times New Roman"/>
                <w:b/>
                <w:sz w:val="20"/>
                <w:szCs w:val="20"/>
              </w:rPr>
            </w:pPr>
            <w:r w:rsidRPr="00E539A5">
              <w:rPr>
                <w:rFonts w:ascii="Times New Roman" w:eastAsia="標楷體" w:hAnsi="Times New Roman"/>
                <w:b/>
                <w:sz w:val="20"/>
                <w:szCs w:val="20"/>
              </w:rPr>
              <w:t>100505</w:t>
            </w:r>
            <w:r w:rsidRPr="00E539A5">
              <w:rPr>
                <w:rFonts w:ascii="Times New Roman" w:eastAsia="標楷體" w:hAnsi="Times New Roman"/>
                <w:b/>
                <w:sz w:val="20"/>
                <w:szCs w:val="20"/>
              </w:rPr>
              <w:t>婦科骨盆腔病狀診療</w:t>
            </w:r>
          </w:p>
          <w:p w14:paraId="6E4FA044" w14:textId="694460C9" w:rsidR="00D14F23" w:rsidRPr="00E539A5" w:rsidRDefault="00D14F23" w:rsidP="00E539A5">
            <w:pPr>
              <w:adjustRightInd w:val="0"/>
              <w:ind w:left="900" w:hangingChars="450" w:hanging="900"/>
              <w:rPr>
                <w:rFonts w:ascii="Times New Roman" w:eastAsia="標楷體" w:hAnsi="Times New Roman"/>
                <w:color w:val="FF0000"/>
                <w:sz w:val="20"/>
                <w:szCs w:val="28"/>
                <w:u w:val="single"/>
              </w:rPr>
            </w:pPr>
            <w:r w:rsidRPr="007E4AA6">
              <w:rPr>
                <w:rFonts w:ascii="Times New Roman" w:eastAsia="標楷體" w:hAnsi="Times New Roman"/>
                <w:color w:val="FF0000"/>
                <w:sz w:val="20"/>
                <w:szCs w:val="28"/>
                <w:u w:val="single"/>
              </w:rPr>
              <w:t>100505022</w:t>
            </w:r>
            <w:r w:rsidR="00E539A5" w:rsidRPr="00E539A5">
              <w:rPr>
                <w:rFonts w:ascii="Times New Roman" w:eastAsia="標楷體" w:hAnsi="Times New Roman" w:hint="eastAsia"/>
                <w:strike/>
                <w:color w:val="C00000"/>
                <w:sz w:val="20"/>
                <w:szCs w:val="28"/>
              </w:rPr>
              <w:t>嚴重骨盆器官脫垂，病人雖無</w:t>
            </w:r>
            <w:proofErr w:type="gramStart"/>
            <w:r w:rsidR="00E539A5" w:rsidRPr="00E539A5">
              <w:rPr>
                <w:rFonts w:ascii="Times New Roman" w:eastAsia="標楷體" w:hAnsi="Times New Roman" w:hint="eastAsia"/>
                <w:strike/>
                <w:color w:val="C00000"/>
                <w:sz w:val="20"/>
                <w:szCs w:val="28"/>
              </w:rPr>
              <w:t>主訴尿失禁</w:t>
            </w:r>
            <w:proofErr w:type="gramEnd"/>
            <w:r w:rsidR="00E539A5" w:rsidRPr="00E539A5">
              <w:rPr>
                <w:rFonts w:ascii="Times New Roman" w:eastAsia="標楷體" w:hAnsi="Times New Roman" w:hint="eastAsia"/>
                <w:strike/>
                <w:color w:val="C00000"/>
                <w:sz w:val="20"/>
                <w:szCs w:val="28"/>
              </w:rPr>
              <w:t>，得於手術前執行尿路動力學檢查，請於病歷記載主客觀評估</w:t>
            </w:r>
            <w:bookmarkStart w:id="25" w:name="_Hlk71552250"/>
            <w:r w:rsidR="00045E18">
              <w:rPr>
                <w:rFonts w:ascii="Times New Roman" w:eastAsia="標楷體" w:hAnsi="Times New Roman" w:hint="eastAsia"/>
                <w:strike/>
                <w:color w:val="C00000"/>
                <w:sz w:val="20"/>
                <w:szCs w:val="28"/>
              </w:rPr>
              <w:t>。</w:t>
            </w:r>
            <w:r w:rsidR="00045E18" w:rsidRPr="007E4AA6">
              <w:rPr>
                <w:rFonts w:ascii="Times New Roman" w:eastAsia="標楷體" w:hAnsi="Times New Roman"/>
                <w:color w:val="FF0000"/>
                <w:sz w:val="20"/>
                <w:szCs w:val="28"/>
                <w:u w:val="single"/>
              </w:rPr>
              <w:t>尿路動力學檢查</w:t>
            </w:r>
            <w:r w:rsidR="00E539A5" w:rsidRPr="00E539A5">
              <w:rPr>
                <w:rFonts w:ascii="Times New Roman" w:eastAsia="標楷體" w:hAnsi="Times New Roman" w:hint="eastAsia"/>
                <w:color w:val="000000" w:themeColor="text1"/>
                <w:sz w:val="20"/>
                <w:szCs w:val="28"/>
              </w:rPr>
              <w:t>(</w:t>
            </w:r>
            <w:r w:rsidR="00E539A5" w:rsidRPr="00E539A5">
              <w:rPr>
                <w:rFonts w:ascii="Times New Roman" w:eastAsia="標楷體" w:hAnsi="Times New Roman"/>
                <w:color w:val="000000" w:themeColor="text1"/>
                <w:sz w:val="20"/>
                <w:szCs w:val="28"/>
              </w:rPr>
              <w:t>106/1/1)</w:t>
            </w:r>
            <w:bookmarkEnd w:id="25"/>
            <w:r w:rsidR="00767F04">
              <w:rPr>
                <w:rFonts w:ascii="Times New Roman" w:eastAsia="標楷體" w:hAnsi="Times New Roman"/>
                <w:color w:val="0070C0"/>
                <w:sz w:val="20"/>
                <w:szCs w:val="20"/>
              </w:rPr>
              <w:t>(110/6/1)</w:t>
            </w:r>
          </w:p>
          <w:p w14:paraId="7FC44DFB" w14:textId="2FF3EE8B" w:rsidR="00D14F23" w:rsidRPr="00E539A5" w:rsidRDefault="00D14F23" w:rsidP="008871ED">
            <w:pPr>
              <w:adjustRightInd w:val="0"/>
              <w:ind w:left="1214" w:hangingChars="607" w:hanging="1214"/>
              <w:rPr>
                <w:rFonts w:ascii="Times New Roman" w:eastAsia="標楷體" w:hAnsi="Times New Roman"/>
                <w:color w:val="FF0000"/>
                <w:sz w:val="20"/>
                <w:szCs w:val="28"/>
                <w:u w:val="single" w:color="FF0000"/>
              </w:rPr>
            </w:pPr>
            <w:r w:rsidRPr="00E539A5">
              <w:rPr>
                <w:rFonts w:ascii="Times New Roman" w:eastAsia="標楷體" w:hAnsi="Times New Roman"/>
                <w:color w:val="FF0000"/>
                <w:sz w:val="20"/>
                <w:szCs w:val="28"/>
                <w:u w:val="single" w:color="FF0000"/>
              </w:rPr>
              <w:t>100505022-01</w:t>
            </w:r>
            <w:r w:rsidRPr="00E539A5">
              <w:rPr>
                <w:rFonts w:ascii="Times New Roman" w:eastAsia="標楷體" w:hAnsi="Times New Roman"/>
                <w:color w:val="FF0000"/>
                <w:sz w:val="20"/>
                <w:szCs w:val="28"/>
                <w:u w:val="single" w:color="FF0000"/>
              </w:rPr>
              <w:t>具下泌尿道功能症狀及障礙之病人</w:t>
            </w:r>
            <w:r w:rsidRPr="00E539A5">
              <w:rPr>
                <w:rFonts w:ascii="Times New Roman" w:eastAsia="標楷體" w:hAnsi="Times New Roman"/>
                <w:color w:val="FF0000"/>
                <w:sz w:val="20"/>
                <w:szCs w:val="28"/>
                <w:u w:val="single" w:color="FF0000"/>
              </w:rPr>
              <w:t>(</w:t>
            </w:r>
            <w:proofErr w:type="gramStart"/>
            <w:r w:rsidRPr="00E539A5">
              <w:rPr>
                <w:rFonts w:ascii="Times New Roman" w:eastAsia="標楷體" w:hAnsi="Times New Roman"/>
                <w:color w:val="FF0000"/>
                <w:sz w:val="20"/>
                <w:szCs w:val="28"/>
                <w:u w:val="single" w:color="FF0000"/>
              </w:rPr>
              <w:t>如尿失禁</w:t>
            </w:r>
            <w:proofErr w:type="gramEnd"/>
            <w:r w:rsidRPr="00E539A5">
              <w:rPr>
                <w:rFonts w:ascii="Times New Roman" w:eastAsia="標楷體" w:hAnsi="Times New Roman"/>
                <w:color w:val="FF0000"/>
                <w:sz w:val="20"/>
                <w:szCs w:val="28"/>
                <w:u w:val="single" w:color="FF0000"/>
              </w:rPr>
              <w:t>、頻尿、</w:t>
            </w:r>
            <w:proofErr w:type="gramStart"/>
            <w:r w:rsidRPr="00E539A5">
              <w:rPr>
                <w:rFonts w:ascii="Times New Roman" w:eastAsia="標楷體" w:hAnsi="Times New Roman"/>
                <w:color w:val="FF0000"/>
                <w:sz w:val="20"/>
                <w:szCs w:val="28"/>
                <w:u w:val="single" w:color="FF0000"/>
              </w:rPr>
              <w:t>解尿困難</w:t>
            </w:r>
            <w:proofErr w:type="gramEnd"/>
            <w:r w:rsidRPr="00E539A5">
              <w:rPr>
                <w:rFonts w:ascii="Times New Roman" w:eastAsia="標楷體" w:hAnsi="Times New Roman"/>
                <w:color w:val="FF0000"/>
                <w:sz w:val="20"/>
                <w:szCs w:val="28"/>
                <w:u w:val="single" w:color="FF0000"/>
              </w:rPr>
              <w:t>、尿</w:t>
            </w:r>
            <w:proofErr w:type="gramStart"/>
            <w:r w:rsidRPr="00E539A5">
              <w:rPr>
                <w:rFonts w:ascii="Times New Roman" w:eastAsia="標楷體" w:hAnsi="Times New Roman"/>
                <w:color w:val="FF0000"/>
                <w:sz w:val="20"/>
                <w:szCs w:val="28"/>
                <w:u w:val="single" w:color="FF0000"/>
              </w:rPr>
              <w:t>路外口阻塞</w:t>
            </w:r>
            <w:proofErr w:type="gramEnd"/>
            <w:r w:rsidRPr="00E539A5">
              <w:rPr>
                <w:rFonts w:ascii="Times New Roman" w:eastAsia="標楷體" w:hAnsi="Times New Roman"/>
                <w:color w:val="FF0000"/>
                <w:sz w:val="20"/>
                <w:szCs w:val="28"/>
                <w:u w:val="single" w:color="FF0000"/>
              </w:rPr>
              <w:t>、尿滯留等等</w:t>
            </w:r>
            <w:r w:rsidRPr="00E539A5">
              <w:rPr>
                <w:rFonts w:ascii="Times New Roman" w:eastAsia="標楷體" w:hAnsi="Times New Roman"/>
                <w:color w:val="FF0000"/>
                <w:sz w:val="20"/>
                <w:szCs w:val="28"/>
                <w:u w:val="single" w:color="FF0000"/>
              </w:rPr>
              <w:t>)</w:t>
            </w:r>
            <w:r w:rsidRPr="00E539A5">
              <w:rPr>
                <w:rFonts w:ascii="Times New Roman" w:eastAsia="標楷體" w:hAnsi="Times New Roman"/>
                <w:color w:val="FF0000"/>
                <w:sz w:val="20"/>
                <w:szCs w:val="28"/>
                <w:u w:val="single" w:color="FF0000"/>
              </w:rPr>
              <w:t>，得執行尿路動力學檢查及棉墊測試，請於病歷記載主客觀評估。</w:t>
            </w:r>
            <w:r w:rsidR="00342CA6">
              <w:rPr>
                <w:rFonts w:ascii="Times New Roman" w:eastAsia="標楷體" w:hAnsi="Times New Roman"/>
                <w:color w:val="0070C0"/>
                <w:sz w:val="20"/>
                <w:szCs w:val="20"/>
              </w:rPr>
              <w:t>(110/6/1)</w:t>
            </w:r>
          </w:p>
          <w:p w14:paraId="3286918A" w14:textId="32784957" w:rsidR="00E539A5" w:rsidRPr="00902D82" w:rsidRDefault="00D14F23" w:rsidP="00902D82">
            <w:pPr>
              <w:adjustRightInd w:val="0"/>
              <w:ind w:left="1214" w:hangingChars="607" w:hanging="1214"/>
              <w:rPr>
                <w:rFonts w:ascii="Times New Roman" w:eastAsia="標楷體" w:hAnsi="Times New Roman"/>
                <w:color w:val="FF0000"/>
                <w:sz w:val="20"/>
                <w:szCs w:val="28"/>
                <w:u w:val="single" w:color="FF0000"/>
              </w:rPr>
            </w:pPr>
            <w:r w:rsidRPr="00E539A5">
              <w:rPr>
                <w:rFonts w:ascii="Times New Roman" w:eastAsia="標楷體" w:hAnsi="Times New Roman"/>
                <w:color w:val="FF0000"/>
                <w:sz w:val="20"/>
                <w:szCs w:val="28"/>
                <w:u w:val="single" w:color="FF0000"/>
              </w:rPr>
              <w:t>100505022-02</w:t>
            </w:r>
            <w:r w:rsidRPr="00E539A5">
              <w:rPr>
                <w:rFonts w:ascii="Times New Roman" w:eastAsia="標楷體" w:hAnsi="Times New Roman"/>
                <w:color w:val="FF0000"/>
                <w:sz w:val="20"/>
                <w:szCs w:val="28"/>
                <w:u w:val="single" w:color="FF0000"/>
              </w:rPr>
              <w:t>骨盆器官脫垂，病人雖無相關主訴，但潛在有下泌尿道功能症狀及障礙之風險</w:t>
            </w:r>
            <w:r w:rsidRPr="00E539A5">
              <w:rPr>
                <w:rFonts w:ascii="Times New Roman" w:eastAsia="標楷體" w:hAnsi="Times New Roman"/>
                <w:color w:val="FF0000"/>
                <w:sz w:val="20"/>
                <w:szCs w:val="28"/>
                <w:u w:val="single" w:color="FF0000"/>
              </w:rPr>
              <w:t>(</w:t>
            </w:r>
            <w:proofErr w:type="gramStart"/>
            <w:r w:rsidRPr="00E539A5">
              <w:rPr>
                <w:rFonts w:ascii="Times New Roman" w:eastAsia="標楷體" w:hAnsi="Times New Roman"/>
                <w:color w:val="FF0000"/>
                <w:sz w:val="20"/>
                <w:szCs w:val="28"/>
                <w:u w:val="single" w:color="FF0000"/>
              </w:rPr>
              <w:t>如尿失禁</w:t>
            </w:r>
            <w:proofErr w:type="gramEnd"/>
            <w:r w:rsidRPr="00E539A5">
              <w:rPr>
                <w:rFonts w:ascii="Times New Roman" w:eastAsia="標楷體" w:hAnsi="Times New Roman"/>
                <w:color w:val="FF0000"/>
                <w:sz w:val="20"/>
                <w:szCs w:val="28"/>
                <w:u w:val="single" w:color="FF0000"/>
              </w:rPr>
              <w:t>、頻尿、</w:t>
            </w:r>
            <w:proofErr w:type="gramStart"/>
            <w:r w:rsidRPr="00E539A5">
              <w:rPr>
                <w:rFonts w:ascii="Times New Roman" w:eastAsia="標楷體" w:hAnsi="Times New Roman"/>
                <w:color w:val="FF0000"/>
                <w:sz w:val="20"/>
                <w:szCs w:val="28"/>
                <w:u w:val="single" w:color="FF0000"/>
              </w:rPr>
              <w:t>解尿困難</w:t>
            </w:r>
            <w:proofErr w:type="gramEnd"/>
            <w:r w:rsidRPr="00E539A5">
              <w:rPr>
                <w:rFonts w:ascii="Times New Roman" w:eastAsia="標楷體" w:hAnsi="Times New Roman"/>
                <w:color w:val="FF0000"/>
                <w:sz w:val="20"/>
                <w:szCs w:val="28"/>
                <w:u w:val="single" w:color="FF0000"/>
              </w:rPr>
              <w:t>、尿</w:t>
            </w:r>
            <w:proofErr w:type="gramStart"/>
            <w:r w:rsidRPr="00E539A5">
              <w:rPr>
                <w:rFonts w:ascii="Times New Roman" w:eastAsia="標楷體" w:hAnsi="Times New Roman"/>
                <w:color w:val="FF0000"/>
                <w:sz w:val="20"/>
                <w:szCs w:val="28"/>
                <w:u w:val="single" w:color="FF0000"/>
              </w:rPr>
              <w:t>路外口阻塞</w:t>
            </w:r>
            <w:proofErr w:type="gramEnd"/>
            <w:r w:rsidRPr="00E539A5">
              <w:rPr>
                <w:rFonts w:ascii="Times New Roman" w:eastAsia="標楷體" w:hAnsi="Times New Roman"/>
                <w:color w:val="FF0000"/>
                <w:sz w:val="20"/>
                <w:szCs w:val="28"/>
                <w:u w:val="single" w:color="FF0000"/>
              </w:rPr>
              <w:t>、尿滯留等等</w:t>
            </w:r>
            <w:r w:rsidRPr="00E539A5">
              <w:rPr>
                <w:rFonts w:ascii="Times New Roman" w:eastAsia="標楷體" w:hAnsi="Times New Roman"/>
                <w:color w:val="FF0000"/>
                <w:sz w:val="20"/>
                <w:szCs w:val="28"/>
                <w:u w:val="single" w:color="FF0000"/>
              </w:rPr>
              <w:t>)</w:t>
            </w:r>
            <w:r w:rsidRPr="00E539A5">
              <w:rPr>
                <w:rFonts w:ascii="Times New Roman" w:eastAsia="標楷體" w:hAnsi="Times New Roman"/>
                <w:color w:val="FF0000"/>
                <w:sz w:val="20"/>
                <w:szCs w:val="28"/>
                <w:u w:val="single" w:color="FF0000"/>
              </w:rPr>
              <w:t>，得於手術前執行尿路動力學檢查及棉墊測試，請於病歷記載主客觀評估。</w:t>
            </w:r>
            <w:r w:rsidR="00342CA6">
              <w:rPr>
                <w:rFonts w:ascii="Times New Roman" w:eastAsia="標楷體" w:hAnsi="Times New Roman"/>
                <w:color w:val="0070C0"/>
                <w:sz w:val="20"/>
                <w:szCs w:val="20"/>
              </w:rPr>
              <w:t>(110/6/1)</w:t>
            </w:r>
          </w:p>
          <w:p w14:paraId="6F8A1E6A" w14:textId="38D27E8E" w:rsidR="00D14F23" w:rsidRPr="00D14F23" w:rsidRDefault="00D14F23" w:rsidP="00D14F23">
            <w:pPr>
              <w:adjustRightInd w:val="0"/>
              <w:rPr>
                <w:rFonts w:ascii="Times New Roman" w:eastAsia="標楷體" w:hAnsi="Times New Roman"/>
                <w:sz w:val="20"/>
                <w:szCs w:val="28"/>
              </w:rPr>
            </w:pPr>
            <w:r w:rsidRPr="007E4AA6">
              <w:rPr>
                <w:rFonts w:ascii="Times New Roman" w:eastAsia="標楷體" w:hAnsi="Times New Roman"/>
                <w:color w:val="FF0000"/>
                <w:sz w:val="20"/>
                <w:szCs w:val="28"/>
                <w:u w:val="single"/>
              </w:rPr>
              <w:t>100505052</w:t>
            </w:r>
            <w:r w:rsidRPr="007E4AA6">
              <w:rPr>
                <w:rFonts w:ascii="Times New Roman" w:eastAsia="標楷體" w:hAnsi="Times New Roman"/>
                <w:color w:val="FF0000"/>
                <w:sz w:val="20"/>
                <w:szCs w:val="28"/>
                <w:u w:val="single"/>
              </w:rPr>
              <w:t>尿失禁電刺激治療</w:t>
            </w:r>
            <w:r w:rsidR="00EF6DD0" w:rsidRPr="008871ED">
              <w:rPr>
                <w:rFonts w:ascii="Times New Roman" w:eastAsia="標楷體" w:hAnsi="Times New Roman"/>
                <w:color w:val="FF0000"/>
                <w:sz w:val="20"/>
                <w:szCs w:val="28"/>
                <w:u w:val="single" w:color="FF0000"/>
              </w:rPr>
              <w:t>(47087C)</w:t>
            </w:r>
            <w:r w:rsidR="00767F04">
              <w:rPr>
                <w:rFonts w:ascii="Times New Roman" w:eastAsia="標楷體" w:hAnsi="Times New Roman"/>
                <w:color w:val="0070C0"/>
                <w:sz w:val="20"/>
                <w:szCs w:val="20"/>
              </w:rPr>
              <w:t>(110/6/1)</w:t>
            </w:r>
          </w:p>
          <w:p w14:paraId="20BDCD0F" w14:textId="5E20DD53" w:rsidR="00D14F23" w:rsidRPr="008871ED" w:rsidRDefault="00D14F23" w:rsidP="00045E18">
            <w:pPr>
              <w:adjustRightInd w:val="0"/>
              <w:ind w:left="1162" w:hangingChars="581" w:hanging="1162"/>
              <w:rPr>
                <w:rFonts w:ascii="Times New Roman" w:eastAsia="標楷體" w:hAnsi="Times New Roman"/>
                <w:color w:val="FF0000"/>
                <w:sz w:val="20"/>
                <w:szCs w:val="28"/>
                <w:u w:val="single" w:color="FF0000"/>
              </w:rPr>
            </w:pPr>
            <w:r w:rsidRPr="008871ED">
              <w:rPr>
                <w:rFonts w:ascii="Times New Roman" w:eastAsia="標楷體" w:hAnsi="Times New Roman"/>
                <w:color w:val="FF0000"/>
                <w:sz w:val="20"/>
                <w:szCs w:val="28"/>
                <w:u w:val="single" w:color="FF0000"/>
              </w:rPr>
              <w:t>100505052-01</w:t>
            </w:r>
            <w:r w:rsidRPr="008871ED">
              <w:rPr>
                <w:rFonts w:ascii="Times New Roman" w:eastAsia="標楷體" w:hAnsi="Times New Roman"/>
                <w:color w:val="FF0000"/>
                <w:sz w:val="20"/>
                <w:szCs w:val="28"/>
                <w:u w:val="single" w:color="FF0000"/>
              </w:rPr>
              <w:t>尿失禁電刺激治療需經</w:t>
            </w:r>
            <w:proofErr w:type="gramStart"/>
            <w:r w:rsidRPr="008871ED">
              <w:rPr>
                <w:rFonts w:ascii="Times New Roman" w:eastAsia="標楷體" w:hAnsi="Times New Roman"/>
                <w:color w:val="FF0000"/>
                <w:sz w:val="20"/>
                <w:szCs w:val="28"/>
                <w:u w:val="single" w:color="FF0000"/>
              </w:rPr>
              <w:t>診斷為尿失禁</w:t>
            </w:r>
            <w:proofErr w:type="gramEnd"/>
            <w:r w:rsidRPr="008871ED">
              <w:rPr>
                <w:rFonts w:ascii="Times New Roman" w:eastAsia="標楷體" w:hAnsi="Times New Roman"/>
                <w:color w:val="FF0000"/>
                <w:sz w:val="20"/>
                <w:szCs w:val="28"/>
                <w:u w:val="single" w:color="FF0000"/>
              </w:rPr>
              <w:t>後，方可</w:t>
            </w:r>
            <w:proofErr w:type="gramStart"/>
            <w:r w:rsidRPr="008871ED">
              <w:rPr>
                <w:rFonts w:ascii="Times New Roman" w:eastAsia="標楷體" w:hAnsi="Times New Roman"/>
                <w:color w:val="FF0000"/>
                <w:sz w:val="20"/>
                <w:szCs w:val="28"/>
                <w:u w:val="single" w:color="FF0000"/>
              </w:rPr>
              <w:t>採</w:t>
            </w:r>
            <w:proofErr w:type="gramEnd"/>
            <w:r w:rsidRPr="008871ED">
              <w:rPr>
                <w:rFonts w:ascii="Times New Roman" w:eastAsia="標楷體" w:hAnsi="Times New Roman"/>
                <w:color w:val="FF0000"/>
                <w:sz w:val="20"/>
                <w:szCs w:val="28"/>
                <w:u w:val="single" w:color="FF0000"/>
              </w:rPr>
              <w:t>行。「棉墊試驗</w:t>
            </w:r>
            <w:r w:rsidRPr="008871ED">
              <w:rPr>
                <w:rFonts w:ascii="Times New Roman" w:eastAsia="標楷體" w:hAnsi="Times New Roman"/>
                <w:color w:val="FF0000"/>
                <w:sz w:val="20"/>
                <w:szCs w:val="28"/>
                <w:u w:val="single" w:color="FF0000"/>
              </w:rPr>
              <w:t>(30519C)</w:t>
            </w:r>
            <w:r w:rsidRPr="008871ED">
              <w:rPr>
                <w:rFonts w:ascii="Times New Roman" w:eastAsia="標楷體" w:hAnsi="Times New Roman"/>
                <w:color w:val="FF0000"/>
                <w:sz w:val="20"/>
                <w:szCs w:val="28"/>
                <w:u w:val="single" w:color="FF0000"/>
              </w:rPr>
              <w:t>」、「壓力尿流速圖</w:t>
            </w:r>
            <w:r w:rsidRPr="008871ED">
              <w:rPr>
                <w:rFonts w:ascii="Times New Roman" w:eastAsia="標楷體" w:hAnsi="Times New Roman"/>
                <w:color w:val="FF0000"/>
                <w:sz w:val="20"/>
                <w:szCs w:val="28"/>
                <w:u w:val="single" w:color="FF0000"/>
              </w:rPr>
              <w:t>(21011C)</w:t>
            </w:r>
            <w:r w:rsidRPr="008871ED">
              <w:rPr>
                <w:rFonts w:ascii="Times New Roman" w:eastAsia="標楷體" w:hAnsi="Times New Roman"/>
                <w:color w:val="FF0000"/>
                <w:sz w:val="20"/>
                <w:szCs w:val="28"/>
                <w:u w:val="single" w:color="FF0000"/>
              </w:rPr>
              <w:t>」或「錄影尿流動力學</w:t>
            </w:r>
            <w:r w:rsidRPr="008871ED">
              <w:rPr>
                <w:rFonts w:ascii="Times New Roman" w:eastAsia="標楷體" w:hAnsi="Times New Roman"/>
                <w:color w:val="FF0000"/>
                <w:sz w:val="20"/>
                <w:szCs w:val="28"/>
                <w:u w:val="single" w:color="FF0000"/>
              </w:rPr>
              <w:t>(21006B)</w:t>
            </w:r>
            <w:r w:rsidRPr="008871ED">
              <w:rPr>
                <w:rFonts w:ascii="Times New Roman" w:eastAsia="標楷體" w:hAnsi="Times New Roman"/>
                <w:color w:val="FF0000"/>
                <w:sz w:val="20"/>
                <w:szCs w:val="28"/>
                <w:u w:val="single" w:color="FF0000"/>
              </w:rPr>
              <w:t>」等檢查項目為診斷依據，並檢附檢查結果。</w:t>
            </w:r>
          </w:p>
          <w:p w14:paraId="71C65F4C" w14:textId="7E6AD8E6" w:rsidR="007E4AA6" w:rsidRDefault="00D14F23" w:rsidP="000046AD">
            <w:pPr>
              <w:pStyle w:val="af6"/>
              <w:ind w:left="1200" w:hangingChars="600" w:hanging="1200"/>
              <w:rPr>
                <w:rFonts w:ascii="Times New Roman" w:eastAsia="標楷體" w:hAnsi="Times New Roman"/>
                <w:color w:val="FF0000"/>
                <w:sz w:val="20"/>
                <w:szCs w:val="28"/>
                <w:u w:val="single" w:color="FF0000"/>
              </w:rPr>
            </w:pPr>
            <w:r w:rsidRPr="008871ED">
              <w:rPr>
                <w:rFonts w:ascii="Times New Roman" w:eastAsia="標楷體" w:hAnsi="Times New Roman"/>
                <w:color w:val="FF0000"/>
                <w:sz w:val="20"/>
                <w:szCs w:val="28"/>
                <w:u w:val="single" w:color="FF0000"/>
              </w:rPr>
              <w:t>100505052-</w:t>
            </w:r>
            <w:proofErr w:type="gramStart"/>
            <w:r w:rsidRPr="008871ED">
              <w:rPr>
                <w:rFonts w:ascii="Times New Roman" w:eastAsia="標楷體" w:hAnsi="Times New Roman"/>
                <w:color w:val="FF0000"/>
                <w:sz w:val="20"/>
                <w:szCs w:val="28"/>
                <w:u w:val="single" w:color="FF0000"/>
              </w:rPr>
              <w:t>02</w:t>
            </w:r>
            <w:r w:rsidRPr="008871ED">
              <w:rPr>
                <w:rFonts w:ascii="Times New Roman" w:eastAsia="標楷體" w:hAnsi="Times New Roman"/>
                <w:color w:val="FF0000"/>
                <w:sz w:val="20"/>
                <w:szCs w:val="28"/>
                <w:u w:val="single" w:color="FF0000"/>
              </w:rPr>
              <w:t>本項</w:t>
            </w:r>
            <w:proofErr w:type="gramEnd"/>
            <w:r w:rsidRPr="008871ED">
              <w:rPr>
                <w:rFonts w:ascii="Times New Roman" w:eastAsia="標楷體" w:hAnsi="Times New Roman"/>
                <w:color w:val="FF0000"/>
                <w:sz w:val="20"/>
                <w:szCs w:val="28"/>
                <w:u w:val="single" w:color="FF0000"/>
              </w:rPr>
              <w:t>治療每週進行兩次，每月以六至八次為原則，三個月療程後，需進行療效評估。</w:t>
            </w:r>
          </w:p>
          <w:p w14:paraId="6242ECCE" w14:textId="7EFC0804" w:rsidR="00121033" w:rsidRPr="00067661" w:rsidRDefault="00956649" w:rsidP="00F7643F">
            <w:pPr>
              <w:pStyle w:val="af6"/>
              <w:rPr>
                <w:rFonts w:ascii="Times New Roman" w:eastAsia="標楷體" w:hAnsi="Times New Roman"/>
                <w:sz w:val="20"/>
                <w:szCs w:val="20"/>
              </w:rPr>
            </w:pPr>
            <w:r w:rsidRPr="00D14F23">
              <w:rPr>
                <w:rFonts w:ascii="Times New Roman" w:eastAsia="標楷體" w:hAnsi="Times New Roman"/>
                <w:b/>
                <w:sz w:val="20"/>
                <w:szCs w:val="20"/>
              </w:rPr>
              <w:lastRenderedPageBreak/>
              <w:t>1</w:t>
            </w:r>
            <w:r w:rsidR="00121033" w:rsidRPr="00D14F23">
              <w:rPr>
                <w:rFonts w:ascii="Times New Roman" w:eastAsia="標楷體" w:hAnsi="Times New Roman"/>
                <w:b/>
                <w:sz w:val="20"/>
                <w:szCs w:val="20"/>
              </w:rPr>
              <w:t>0051</w:t>
            </w:r>
            <w:r w:rsidRPr="00D14F23">
              <w:rPr>
                <w:rFonts w:ascii="Times New Roman" w:eastAsia="標楷體" w:hAnsi="Times New Roman"/>
                <w:b/>
                <w:sz w:val="20"/>
                <w:szCs w:val="20"/>
              </w:rPr>
              <w:t>1</w:t>
            </w:r>
            <w:r w:rsidR="00121033" w:rsidRPr="00D14F23">
              <w:rPr>
                <w:rFonts w:ascii="Times New Roman" w:eastAsia="標楷體" w:hAnsi="Times New Roman"/>
                <w:b/>
                <w:sz w:val="20"/>
                <w:szCs w:val="20"/>
              </w:rPr>
              <w:t>產科子宮外孕診療</w:t>
            </w:r>
            <w:r w:rsidR="00A00C20" w:rsidRPr="00A00C20">
              <w:rPr>
                <w:rFonts w:ascii="Times New Roman" w:eastAsia="標楷體" w:hAnsi="Times New Roman"/>
                <w:sz w:val="20"/>
                <w:szCs w:val="20"/>
              </w:rPr>
              <w:t>(107/7/1)</w:t>
            </w:r>
          </w:p>
          <w:p w14:paraId="3C8380F7" w14:textId="77777777" w:rsidR="00121033" w:rsidRPr="00067661" w:rsidRDefault="00956649"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00121033" w:rsidRPr="00067661">
              <w:rPr>
                <w:rFonts w:ascii="Times New Roman" w:eastAsia="標楷體" w:hAnsi="Times New Roman"/>
                <w:sz w:val="20"/>
                <w:szCs w:val="20"/>
              </w:rPr>
              <w:t>0051</w:t>
            </w:r>
            <w:r w:rsidRPr="00067661">
              <w:rPr>
                <w:rFonts w:ascii="Times New Roman" w:eastAsia="標楷體" w:hAnsi="Times New Roman"/>
                <w:sz w:val="20"/>
                <w:szCs w:val="20"/>
              </w:rPr>
              <w:t>1</w:t>
            </w:r>
            <w:r w:rsidR="00121033" w:rsidRPr="00067661">
              <w:rPr>
                <w:rFonts w:ascii="Times New Roman" w:eastAsia="標楷體" w:hAnsi="Times New Roman"/>
                <w:sz w:val="20"/>
                <w:szCs w:val="20"/>
              </w:rPr>
              <w:t>010</w:t>
            </w:r>
            <w:r w:rsidR="00121033" w:rsidRPr="00067661">
              <w:rPr>
                <w:rFonts w:ascii="Times New Roman" w:eastAsia="標楷體" w:hAnsi="Times New Roman"/>
                <w:sz w:val="20"/>
                <w:szCs w:val="20"/>
              </w:rPr>
              <w:t>產科超音波</w:t>
            </w:r>
          </w:p>
          <w:bookmarkEnd w:id="19"/>
          <w:p w14:paraId="1BF74D50" w14:textId="77777777" w:rsidR="00121033" w:rsidRPr="00067661" w:rsidRDefault="00956649" w:rsidP="00F7643F">
            <w:pPr>
              <w:pStyle w:val="af6"/>
              <w:ind w:left="1200" w:hangingChars="600" w:hanging="1200"/>
              <w:rPr>
                <w:rFonts w:ascii="Times New Roman" w:eastAsia="標楷體" w:hAnsi="Times New Roman"/>
                <w:sz w:val="20"/>
                <w:szCs w:val="20"/>
              </w:rPr>
            </w:pPr>
            <w:r w:rsidRPr="00067661">
              <w:rPr>
                <w:rFonts w:ascii="Times New Roman" w:eastAsia="標楷體" w:hAnsi="Times New Roman"/>
                <w:sz w:val="20"/>
                <w:szCs w:val="20"/>
              </w:rPr>
              <w:t>1</w:t>
            </w:r>
            <w:r w:rsidR="00121033" w:rsidRPr="00067661">
              <w:rPr>
                <w:rFonts w:ascii="Times New Roman" w:eastAsia="標楷體" w:hAnsi="Times New Roman"/>
                <w:sz w:val="20"/>
                <w:szCs w:val="20"/>
              </w:rPr>
              <w:t>0051</w:t>
            </w:r>
            <w:r w:rsidRPr="00067661">
              <w:rPr>
                <w:rFonts w:ascii="Times New Roman" w:eastAsia="標楷體" w:hAnsi="Times New Roman"/>
                <w:sz w:val="20"/>
                <w:szCs w:val="20"/>
              </w:rPr>
              <w:t>1</w:t>
            </w:r>
            <w:r w:rsidR="00121033" w:rsidRPr="00067661">
              <w:rPr>
                <w:rFonts w:ascii="Times New Roman" w:eastAsia="標楷體" w:hAnsi="Times New Roman"/>
                <w:sz w:val="20"/>
                <w:szCs w:val="20"/>
              </w:rPr>
              <w:t>010-01</w:t>
            </w:r>
            <w:r w:rsidR="00121033" w:rsidRPr="00067661">
              <w:rPr>
                <w:rFonts w:ascii="Times New Roman" w:eastAsia="標楷體" w:hAnsi="Times New Roman"/>
                <w:sz w:val="20"/>
                <w:szCs w:val="20"/>
              </w:rPr>
              <w:t>子宮外孕、先兆性流產、</w:t>
            </w:r>
            <w:proofErr w:type="gramStart"/>
            <w:r w:rsidR="00121033" w:rsidRPr="00067661">
              <w:rPr>
                <w:rFonts w:ascii="Times New Roman" w:eastAsia="標楷體" w:hAnsi="Times New Roman"/>
                <w:sz w:val="20"/>
                <w:szCs w:val="20"/>
              </w:rPr>
              <w:t>不</w:t>
            </w:r>
            <w:proofErr w:type="gramEnd"/>
            <w:r w:rsidR="00121033" w:rsidRPr="00067661">
              <w:rPr>
                <w:rFonts w:ascii="Times New Roman" w:eastAsia="標楷體" w:hAnsi="Times New Roman"/>
                <w:sz w:val="20"/>
                <w:szCs w:val="20"/>
              </w:rPr>
              <w:t>完全性流產等與懷孕有關之診斷或疾病得申報產科超音波</w:t>
            </w:r>
            <w:r w:rsidR="00121033" w:rsidRPr="00067661">
              <w:rPr>
                <w:rFonts w:ascii="Times New Roman" w:eastAsia="標楷體" w:hAnsi="Times New Roman"/>
                <w:sz w:val="20"/>
                <w:szCs w:val="20"/>
              </w:rPr>
              <w:t>(19010C)</w:t>
            </w:r>
            <w:r w:rsidR="00121033" w:rsidRPr="00067661">
              <w:rPr>
                <w:rFonts w:ascii="Times New Roman" w:eastAsia="標楷體" w:hAnsi="Times New Roman"/>
                <w:sz w:val="20"/>
                <w:szCs w:val="20"/>
              </w:rPr>
              <w:t>。</w:t>
            </w:r>
          </w:p>
          <w:p w14:paraId="1B600C3C" w14:textId="0C606CF5" w:rsidR="00E04CD1" w:rsidRDefault="00121033" w:rsidP="000046AD">
            <w:pPr>
              <w:pStyle w:val="af6"/>
              <w:ind w:leftChars="500" w:left="1200"/>
              <w:rPr>
                <w:rFonts w:ascii="Times New Roman" w:eastAsia="標楷體" w:hAnsi="Times New Roman"/>
                <w:color w:val="0070C0"/>
                <w:sz w:val="20"/>
                <w:szCs w:val="20"/>
              </w:rPr>
            </w:pPr>
            <w:bookmarkStart w:id="26" w:name="_Hlk61278014"/>
            <w:r w:rsidRPr="00067661">
              <w:rPr>
                <w:rFonts w:ascii="Times New Roman" w:eastAsia="標楷體" w:hAnsi="Times New Roman"/>
                <w:color w:val="FF0000"/>
                <w:sz w:val="20"/>
                <w:szCs w:val="20"/>
                <w:u w:val="single"/>
              </w:rPr>
              <w:t>產科病例有適應症，應優先執行產科超音波</w:t>
            </w:r>
            <w:r w:rsidR="00D65B27" w:rsidRPr="00067661">
              <w:rPr>
                <w:rFonts w:ascii="Times New Roman" w:eastAsia="標楷體" w:hAnsi="Times New Roman" w:hint="eastAsia"/>
                <w:color w:val="FF0000"/>
                <w:sz w:val="20"/>
                <w:szCs w:val="20"/>
                <w:u w:val="single"/>
              </w:rPr>
              <w:t xml:space="preserve"> </w:t>
            </w:r>
            <w:r w:rsidR="00D65B27" w:rsidRPr="00067661">
              <w:rPr>
                <w:rFonts w:ascii="Times New Roman" w:eastAsia="標楷體" w:hAnsi="Times New Roman"/>
                <w:color w:val="FF0000"/>
                <w:sz w:val="20"/>
                <w:szCs w:val="20"/>
                <w:u w:val="single"/>
              </w:rPr>
              <w:t xml:space="preserve">    </w:t>
            </w:r>
            <w:r w:rsidRPr="00067661">
              <w:rPr>
                <w:rFonts w:ascii="Times New Roman" w:eastAsia="標楷體" w:hAnsi="Times New Roman"/>
                <w:color w:val="FF0000"/>
                <w:sz w:val="20"/>
                <w:szCs w:val="20"/>
                <w:u w:val="single"/>
              </w:rPr>
              <w:t>(19010C)</w:t>
            </w:r>
            <w:r w:rsidRPr="00067661">
              <w:rPr>
                <w:rFonts w:ascii="Times New Roman" w:eastAsia="標楷體" w:hAnsi="Times New Roman"/>
                <w:color w:val="FF0000"/>
                <w:sz w:val="20"/>
                <w:szCs w:val="20"/>
                <w:u w:val="single"/>
              </w:rPr>
              <w:t>為原則。妊娠</w:t>
            </w:r>
            <w:r w:rsidRPr="00067661">
              <w:rPr>
                <w:rFonts w:ascii="Times New Roman" w:eastAsia="標楷體" w:hAnsi="Times New Roman"/>
                <w:color w:val="FF0000"/>
                <w:sz w:val="20"/>
                <w:szCs w:val="20"/>
                <w:u w:val="single"/>
              </w:rPr>
              <w:t>12</w:t>
            </w:r>
            <w:r w:rsidRPr="00067661">
              <w:rPr>
                <w:rFonts w:ascii="Times New Roman" w:eastAsia="標楷體" w:hAnsi="Times New Roman"/>
                <w:color w:val="FF0000"/>
                <w:sz w:val="20"/>
                <w:szCs w:val="20"/>
                <w:u w:val="single"/>
              </w:rPr>
              <w:t>周以下或患者肥胖、</w:t>
            </w:r>
            <w:proofErr w:type="gramStart"/>
            <w:r w:rsidRPr="00067661">
              <w:rPr>
                <w:rFonts w:ascii="Times New Roman" w:eastAsia="標楷體" w:hAnsi="Times New Roman"/>
                <w:color w:val="FF0000"/>
                <w:sz w:val="20"/>
                <w:szCs w:val="20"/>
                <w:u w:val="single"/>
              </w:rPr>
              <w:t>無法漲尿</w:t>
            </w:r>
            <w:proofErr w:type="gramEnd"/>
            <w:r w:rsidRPr="00067661">
              <w:rPr>
                <w:rFonts w:ascii="Times New Roman" w:eastAsia="標楷體" w:hAnsi="Times New Roman"/>
                <w:color w:val="FF0000"/>
                <w:sz w:val="20"/>
                <w:szCs w:val="20"/>
                <w:u w:val="single"/>
              </w:rPr>
              <w:t>、子宮</w:t>
            </w:r>
            <w:proofErr w:type="gramStart"/>
            <w:r w:rsidRPr="00067661">
              <w:rPr>
                <w:rFonts w:ascii="Times New Roman" w:eastAsia="標楷體" w:hAnsi="Times New Roman"/>
                <w:color w:val="FF0000"/>
                <w:sz w:val="20"/>
                <w:szCs w:val="20"/>
                <w:u w:val="single"/>
              </w:rPr>
              <w:t>後屈等</w:t>
            </w:r>
            <w:proofErr w:type="gramEnd"/>
            <w:r w:rsidRPr="00067661">
              <w:rPr>
                <w:rFonts w:ascii="Times New Roman" w:eastAsia="標楷體" w:hAnsi="Times New Roman"/>
                <w:color w:val="FF0000"/>
                <w:sz w:val="20"/>
                <w:szCs w:val="20"/>
                <w:u w:val="single"/>
              </w:rPr>
              <w:t>，經腹部超音波無法清楚診斷時，需經陰道執行之檢查，若申報陰道超音波</w:t>
            </w:r>
            <w:r w:rsidRPr="00067661">
              <w:rPr>
                <w:rFonts w:ascii="Times New Roman" w:eastAsia="標楷體" w:hAnsi="Times New Roman"/>
                <w:color w:val="FF0000"/>
                <w:sz w:val="20"/>
                <w:szCs w:val="20"/>
                <w:u w:val="single"/>
              </w:rPr>
              <w:t>(19013C)</w:t>
            </w:r>
            <w:r w:rsidRPr="00067661">
              <w:rPr>
                <w:rFonts w:ascii="Times New Roman" w:eastAsia="標楷體" w:hAnsi="Times New Roman"/>
                <w:color w:val="FF0000"/>
                <w:sz w:val="20"/>
                <w:szCs w:val="20"/>
                <w:u w:val="single"/>
              </w:rPr>
              <w:t>，則應檢附病歷紀錄，初步理學檢查之結果及執行超音波之理由，</w:t>
            </w:r>
            <w:proofErr w:type="gramStart"/>
            <w:r w:rsidRPr="00067661">
              <w:rPr>
                <w:rFonts w:ascii="Times New Roman" w:eastAsia="標楷體" w:hAnsi="Times New Roman"/>
                <w:color w:val="FF0000"/>
                <w:sz w:val="20"/>
                <w:szCs w:val="20"/>
                <w:u w:val="single"/>
              </w:rPr>
              <w:t>併</w:t>
            </w:r>
            <w:proofErr w:type="gramEnd"/>
            <w:r w:rsidRPr="00067661">
              <w:rPr>
                <w:rFonts w:ascii="Times New Roman" w:eastAsia="標楷體" w:hAnsi="Times New Roman"/>
                <w:color w:val="FF0000"/>
                <w:sz w:val="20"/>
                <w:szCs w:val="20"/>
                <w:u w:val="single"/>
              </w:rPr>
              <w:t>附清晰可審視之超音波影像及判讀報告。若同時申報產科超音波</w:t>
            </w:r>
            <w:r w:rsidRPr="00067661">
              <w:rPr>
                <w:rFonts w:ascii="Times New Roman" w:eastAsia="標楷體" w:hAnsi="Times New Roman"/>
                <w:color w:val="FF0000"/>
                <w:sz w:val="20"/>
                <w:szCs w:val="20"/>
                <w:u w:val="single"/>
              </w:rPr>
              <w:t>(19010C)</w:t>
            </w:r>
            <w:r w:rsidRPr="00067661">
              <w:rPr>
                <w:rFonts w:ascii="Times New Roman" w:eastAsia="標楷體" w:hAnsi="Times New Roman"/>
                <w:color w:val="FF0000"/>
                <w:sz w:val="20"/>
                <w:szCs w:val="20"/>
                <w:u w:val="single"/>
              </w:rPr>
              <w:t>者，應加強審查。</w:t>
            </w:r>
            <w:bookmarkEnd w:id="26"/>
            <w:r w:rsidR="00767F04">
              <w:rPr>
                <w:rFonts w:ascii="Times New Roman" w:eastAsia="標楷體" w:hAnsi="Times New Roman"/>
                <w:color w:val="0070C0"/>
                <w:sz w:val="20"/>
                <w:szCs w:val="20"/>
              </w:rPr>
              <w:t>(110/6/1)</w:t>
            </w:r>
          </w:p>
          <w:p w14:paraId="6A40B6F6" w14:textId="77777777" w:rsidR="00045E18" w:rsidRPr="000046AD" w:rsidRDefault="00045E18" w:rsidP="000046AD">
            <w:pPr>
              <w:pStyle w:val="af6"/>
              <w:ind w:leftChars="500" w:left="1200"/>
              <w:rPr>
                <w:rFonts w:ascii="Times New Roman" w:eastAsia="標楷體" w:hAnsi="Times New Roman" w:hint="eastAsia"/>
                <w:color w:val="0070C0"/>
                <w:sz w:val="20"/>
                <w:szCs w:val="20"/>
              </w:rPr>
            </w:pPr>
          </w:p>
          <w:p w14:paraId="4EC22373" w14:textId="77777777" w:rsidR="008871ED" w:rsidRPr="008871ED" w:rsidRDefault="008871ED" w:rsidP="008871ED">
            <w:pPr>
              <w:adjustRightInd w:val="0"/>
              <w:rPr>
                <w:rFonts w:ascii="Times New Roman" w:eastAsia="標楷體" w:hAnsi="Times New Roman"/>
                <w:sz w:val="20"/>
                <w:szCs w:val="20"/>
              </w:rPr>
            </w:pPr>
            <w:r w:rsidRPr="008871ED">
              <w:rPr>
                <w:rFonts w:ascii="Times New Roman" w:eastAsia="標楷體" w:hAnsi="Times New Roman"/>
                <w:b/>
                <w:color w:val="FF0000"/>
                <w:sz w:val="20"/>
                <w:szCs w:val="20"/>
                <w:u w:val="single" w:color="FF0000"/>
              </w:rPr>
              <w:t>100512</w:t>
            </w:r>
            <w:r w:rsidRPr="008871ED">
              <w:rPr>
                <w:rFonts w:ascii="Times New Roman" w:eastAsia="標楷體" w:hAnsi="Times New Roman"/>
                <w:b/>
                <w:color w:val="FF0000"/>
                <w:sz w:val="20"/>
                <w:szCs w:val="20"/>
                <w:u w:val="single" w:color="FF0000"/>
              </w:rPr>
              <w:t>婦科排尿障礙及相關診療</w:t>
            </w:r>
            <w:r w:rsidR="00767F04">
              <w:rPr>
                <w:rFonts w:ascii="Times New Roman" w:eastAsia="標楷體" w:hAnsi="Times New Roman"/>
                <w:color w:val="0070C0"/>
                <w:sz w:val="20"/>
                <w:szCs w:val="20"/>
              </w:rPr>
              <w:t>(110/6/1)</w:t>
            </w:r>
          </w:p>
          <w:p w14:paraId="08D6E1D3" w14:textId="47BF2E46" w:rsidR="008871ED" w:rsidRPr="008871ED" w:rsidRDefault="008871ED" w:rsidP="008871ED">
            <w:pPr>
              <w:adjustRightInd w:val="0"/>
              <w:ind w:left="1200" w:hangingChars="600" w:hanging="1200"/>
              <w:rPr>
                <w:rFonts w:ascii="Times New Roman" w:eastAsia="標楷體" w:hAnsi="Times New Roman"/>
                <w:color w:val="FF0000"/>
                <w:sz w:val="20"/>
                <w:szCs w:val="20"/>
                <w:u w:val="single" w:color="FF0000"/>
              </w:rPr>
            </w:pPr>
            <w:r w:rsidRPr="008871ED">
              <w:rPr>
                <w:rFonts w:ascii="Times New Roman" w:eastAsia="標楷體" w:hAnsi="Times New Roman"/>
                <w:color w:val="FF0000"/>
                <w:sz w:val="20"/>
                <w:szCs w:val="20"/>
                <w:u w:val="single" w:color="FF0000"/>
              </w:rPr>
              <w:t>100512012</w:t>
            </w:r>
            <w:r w:rsidRPr="008871ED">
              <w:rPr>
                <w:rFonts w:ascii="Times New Roman" w:eastAsia="標楷體" w:hAnsi="Times New Roman"/>
                <w:color w:val="FF0000"/>
                <w:sz w:val="20"/>
                <w:szCs w:val="20"/>
                <w:u w:val="single" w:color="FF0000"/>
              </w:rPr>
              <w:t>錄影尿流動力學檢查</w:t>
            </w:r>
            <w:r w:rsidR="00342CA6" w:rsidRPr="007E4AA6">
              <w:rPr>
                <w:rFonts w:ascii="Times New Roman" w:eastAsia="標楷體" w:hAnsi="Times New Roman"/>
                <w:color w:val="FF0000"/>
                <w:sz w:val="20"/>
                <w:szCs w:val="20"/>
                <w:u w:val="single" w:color="FF0000"/>
              </w:rPr>
              <w:t>(21006B)</w:t>
            </w:r>
          </w:p>
          <w:p w14:paraId="36A21679" w14:textId="52C4A4EA" w:rsidR="008871ED" w:rsidRPr="007E4AA6" w:rsidRDefault="008871ED" w:rsidP="00CB2D41">
            <w:pPr>
              <w:adjustRightInd w:val="0"/>
              <w:ind w:left="1200" w:hangingChars="600" w:hanging="1200"/>
              <w:jc w:val="both"/>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100512012-01</w:t>
            </w:r>
            <w:r w:rsidRPr="007E4AA6">
              <w:rPr>
                <w:rFonts w:ascii="Times New Roman" w:eastAsia="標楷體" w:hAnsi="Times New Roman"/>
                <w:color w:val="FF0000"/>
                <w:sz w:val="20"/>
                <w:szCs w:val="20"/>
                <w:u w:val="single" w:color="FF0000"/>
              </w:rPr>
              <w:t>錄影尿流動力學檢查</w:t>
            </w:r>
            <w:proofErr w:type="gramStart"/>
            <w:r w:rsidRPr="007E4AA6">
              <w:rPr>
                <w:rFonts w:ascii="Times New Roman" w:eastAsia="標楷體" w:hAnsi="Times New Roman"/>
                <w:color w:val="FF0000"/>
                <w:sz w:val="20"/>
                <w:szCs w:val="20"/>
                <w:u w:val="single" w:color="FF0000"/>
              </w:rPr>
              <w:t>應為尿流速</w:t>
            </w:r>
            <w:proofErr w:type="gramEnd"/>
            <w:r w:rsidRPr="007E4AA6">
              <w:rPr>
                <w:rFonts w:ascii="Times New Roman" w:eastAsia="標楷體" w:hAnsi="Times New Roman"/>
                <w:color w:val="FF0000"/>
                <w:sz w:val="20"/>
                <w:szCs w:val="20"/>
                <w:u w:val="single" w:color="FF0000"/>
              </w:rPr>
              <w:t>圖</w:t>
            </w:r>
            <w:r w:rsidRPr="007E4AA6">
              <w:rPr>
                <w:rFonts w:ascii="Times New Roman" w:eastAsia="標楷體" w:hAnsi="Times New Roman"/>
                <w:color w:val="FF0000"/>
                <w:sz w:val="20"/>
                <w:szCs w:val="20"/>
                <w:u w:val="single" w:color="FF0000"/>
              </w:rPr>
              <w:t>(21004C)</w:t>
            </w:r>
            <w:r w:rsidRPr="007E4AA6">
              <w:rPr>
                <w:rFonts w:ascii="Times New Roman" w:eastAsia="標楷體" w:hAnsi="Times New Roman"/>
                <w:color w:val="FF0000"/>
                <w:sz w:val="20"/>
                <w:szCs w:val="20"/>
                <w:u w:val="single" w:color="FF0000"/>
              </w:rPr>
              <w:t>、</w:t>
            </w:r>
            <w:proofErr w:type="gramStart"/>
            <w:r w:rsidRPr="007E4AA6">
              <w:rPr>
                <w:rFonts w:ascii="Times New Roman" w:eastAsia="標楷體" w:hAnsi="Times New Roman"/>
                <w:color w:val="FF0000"/>
                <w:sz w:val="20"/>
                <w:szCs w:val="20"/>
                <w:u w:val="single" w:color="FF0000"/>
              </w:rPr>
              <w:t>殘尿量</w:t>
            </w:r>
            <w:proofErr w:type="gramEnd"/>
            <w:r w:rsidRPr="007E4AA6">
              <w:rPr>
                <w:rFonts w:ascii="Times New Roman" w:eastAsia="標楷體" w:hAnsi="Times New Roman"/>
                <w:color w:val="FF0000"/>
                <w:sz w:val="20"/>
                <w:szCs w:val="20"/>
                <w:u w:val="single" w:color="FF0000"/>
              </w:rPr>
              <w:t>(21008C)</w:t>
            </w:r>
            <w:r w:rsidRPr="007E4AA6">
              <w:rPr>
                <w:rFonts w:ascii="Times New Roman" w:eastAsia="標楷體" w:hAnsi="Times New Roman"/>
                <w:color w:val="FF0000"/>
                <w:sz w:val="20"/>
                <w:szCs w:val="20"/>
                <w:u w:val="single" w:color="FF0000"/>
              </w:rPr>
              <w:t>、或曾接受膀胱壓檢查</w:t>
            </w:r>
            <w:r w:rsidRPr="007E4AA6">
              <w:rPr>
                <w:rFonts w:ascii="Times New Roman" w:eastAsia="標楷體" w:hAnsi="Times New Roman"/>
                <w:color w:val="FF0000"/>
                <w:sz w:val="20"/>
                <w:szCs w:val="20"/>
                <w:u w:val="single" w:color="FF0000"/>
              </w:rPr>
              <w:t>(21007C)</w:t>
            </w:r>
            <w:r w:rsidRPr="007E4AA6">
              <w:rPr>
                <w:rFonts w:ascii="Times New Roman" w:eastAsia="標楷體" w:hAnsi="Times New Roman"/>
                <w:color w:val="FF0000"/>
                <w:sz w:val="20"/>
                <w:szCs w:val="20"/>
                <w:u w:val="single" w:color="FF0000"/>
              </w:rPr>
              <w:t>、尿道外括約肌肌電圖</w:t>
            </w:r>
            <w:r w:rsidRPr="007E4AA6">
              <w:rPr>
                <w:rFonts w:ascii="Times New Roman" w:eastAsia="標楷體" w:hAnsi="Times New Roman"/>
                <w:color w:val="FF0000"/>
                <w:sz w:val="20"/>
                <w:szCs w:val="20"/>
                <w:u w:val="single" w:color="FF0000"/>
              </w:rPr>
              <w:t>(21003C)</w:t>
            </w:r>
            <w:r w:rsidRPr="007E4AA6">
              <w:rPr>
                <w:rFonts w:ascii="Times New Roman" w:eastAsia="標楷體" w:hAnsi="Times New Roman"/>
                <w:color w:val="FF0000"/>
                <w:sz w:val="20"/>
                <w:szCs w:val="20"/>
                <w:u w:val="single" w:color="FF0000"/>
              </w:rPr>
              <w:t>等檢查不能確定診斷或治療效果不如預期時才使用。</w:t>
            </w:r>
          </w:p>
          <w:p w14:paraId="0344E9FD" w14:textId="77777777" w:rsidR="007E4AA6" w:rsidRPr="007E4AA6" w:rsidRDefault="008871ED" w:rsidP="007E4AA6">
            <w:pPr>
              <w:adjustRightInd w:val="0"/>
              <w:ind w:left="1200" w:hangingChars="600" w:hanging="120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100512012-02</w:t>
            </w:r>
            <w:r w:rsidRPr="007E4AA6">
              <w:rPr>
                <w:rFonts w:ascii="Times New Roman" w:eastAsia="標楷體" w:hAnsi="Times New Roman"/>
                <w:color w:val="FF0000"/>
                <w:sz w:val="20"/>
                <w:szCs w:val="20"/>
                <w:u w:val="single" w:color="FF0000"/>
              </w:rPr>
              <w:t>其他進行錄影尿流動力學檢查病症以下列為原則：</w:t>
            </w:r>
          </w:p>
          <w:p w14:paraId="6D2920B7"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a.</w:t>
            </w:r>
            <w:r w:rsidRPr="007E4AA6">
              <w:rPr>
                <w:rFonts w:ascii="Times New Roman" w:eastAsia="標楷體" w:hAnsi="Times New Roman"/>
                <w:color w:val="FF0000"/>
                <w:sz w:val="20"/>
                <w:szCs w:val="20"/>
                <w:u w:val="single" w:color="FF0000"/>
              </w:rPr>
              <w:t>懷疑原發性膀胱</w:t>
            </w:r>
            <w:proofErr w:type="gramStart"/>
            <w:r w:rsidRPr="007E4AA6">
              <w:rPr>
                <w:rFonts w:ascii="Times New Roman" w:eastAsia="標楷體" w:hAnsi="Times New Roman"/>
                <w:color w:val="FF0000"/>
                <w:sz w:val="20"/>
                <w:szCs w:val="20"/>
                <w:u w:val="single" w:color="FF0000"/>
              </w:rPr>
              <w:t>頸</w:t>
            </w:r>
            <w:proofErr w:type="gramEnd"/>
            <w:r w:rsidRPr="007E4AA6">
              <w:rPr>
                <w:rFonts w:ascii="Times New Roman" w:eastAsia="標楷體" w:hAnsi="Times New Roman"/>
                <w:color w:val="FF0000"/>
                <w:sz w:val="20"/>
                <w:szCs w:val="20"/>
                <w:u w:val="single" w:color="FF0000"/>
              </w:rPr>
              <w:t>阻塞。</w:t>
            </w:r>
          </w:p>
          <w:p w14:paraId="3B851027"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b.</w:t>
            </w:r>
            <w:r w:rsidRPr="007E4AA6">
              <w:rPr>
                <w:rFonts w:ascii="Times New Roman" w:eastAsia="標楷體" w:hAnsi="Times New Roman"/>
                <w:color w:val="FF0000"/>
                <w:sz w:val="20"/>
                <w:szCs w:val="20"/>
                <w:u w:val="single" w:color="FF0000"/>
              </w:rPr>
              <w:t>懷疑女性膀胱出口阻塞。</w:t>
            </w:r>
          </w:p>
          <w:p w14:paraId="4890A7FB"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c.</w:t>
            </w:r>
            <w:r w:rsidRPr="007E4AA6">
              <w:rPr>
                <w:rFonts w:ascii="Times New Roman" w:eastAsia="標楷體" w:hAnsi="Times New Roman"/>
                <w:color w:val="FF0000"/>
                <w:sz w:val="20"/>
                <w:szCs w:val="20"/>
                <w:u w:val="single" w:color="FF0000"/>
              </w:rPr>
              <w:t>複雜性女性應力性尿失禁</w:t>
            </w:r>
            <w:r w:rsidRPr="007E4AA6">
              <w:rPr>
                <w:rFonts w:ascii="Times New Roman" w:eastAsia="標楷體" w:hAnsi="Times New Roman"/>
                <w:color w:val="FF0000"/>
                <w:sz w:val="20"/>
                <w:szCs w:val="20"/>
                <w:u w:val="single" w:color="FF0000"/>
              </w:rPr>
              <w:t>/</w:t>
            </w:r>
            <w:r w:rsidRPr="007E4AA6">
              <w:rPr>
                <w:rFonts w:ascii="Times New Roman" w:eastAsia="標楷體" w:hAnsi="Times New Roman"/>
                <w:color w:val="FF0000"/>
                <w:sz w:val="20"/>
                <w:szCs w:val="20"/>
                <w:u w:val="single" w:color="FF0000"/>
              </w:rPr>
              <w:t>膀胱脫垂。</w:t>
            </w:r>
          </w:p>
          <w:p w14:paraId="7F13A202" w14:textId="02E9CEC3"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d.</w:t>
            </w:r>
            <w:proofErr w:type="gramStart"/>
            <w:r w:rsidRPr="007E4AA6">
              <w:rPr>
                <w:rFonts w:ascii="Times New Roman" w:eastAsia="標楷體" w:hAnsi="Times New Roman"/>
                <w:color w:val="FF0000"/>
                <w:sz w:val="20"/>
                <w:szCs w:val="20"/>
                <w:u w:val="single" w:color="FF0000"/>
              </w:rPr>
              <w:t>合併下尿路</w:t>
            </w:r>
            <w:proofErr w:type="gramEnd"/>
            <w:r w:rsidRPr="007E4AA6">
              <w:rPr>
                <w:rFonts w:ascii="Times New Roman" w:eastAsia="標楷體" w:hAnsi="Times New Roman"/>
                <w:color w:val="FF0000"/>
                <w:sz w:val="20"/>
                <w:szCs w:val="20"/>
                <w:u w:val="single" w:color="FF0000"/>
              </w:rPr>
              <w:t>解剖構造異常</w:t>
            </w:r>
            <w:r w:rsidRPr="007E4AA6">
              <w:rPr>
                <w:rFonts w:ascii="Times New Roman" w:eastAsia="標楷體" w:hAnsi="Times New Roman"/>
                <w:color w:val="FF0000"/>
                <w:sz w:val="20"/>
                <w:szCs w:val="20"/>
                <w:u w:val="single" w:color="FF0000"/>
              </w:rPr>
              <w:t>(</w:t>
            </w:r>
            <w:r w:rsidRPr="007E4AA6">
              <w:rPr>
                <w:rFonts w:ascii="Times New Roman" w:eastAsia="標楷體" w:hAnsi="Times New Roman"/>
                <w:color w:val="FF0000"/>
                <w:sz w:val="20"/>
                <w:szCs w:val="20"/>
                <w:u w:val="single" w:color="FF0000"/>
              </w:rPr>
              <w:t>如膀胱</w:t>
            </w:r>
            <w:proofErr w:type="gramStart"/>
            <w:r w:rsidRPr="007E4AA6">
              <w:rPr>
                <w:rFonts w:ascii="Times New Roman" w:eastAsia="標楷體" w:hAnsi="Times New Roman"/>
                <w:color w:val="FF0000"/>
                <w:sz w:val="20"/>
                <w:szCs w:val="20"/>
                <w:u w:val="single" w:color="FF0000"/>
              </w:rPr>
              <w:t>憩</w:t>
            </w:r>
            <w:proofErr w:type="gramEnd"/>
            <w:r w:rsidRPr="007E4AA6">
              <w:rPr>
                <w:rFonts w:ascii="Times New Roman" w:eastAsia="標楷體" w:hAnsi="Times New Roman"/>
                <w:color w:val="FF0000"/>
                <w:sz w:val="20"/>
                <w:szCs w:val="20"/>
                <w:u w:val="single" w:color="FF0000"/>
              </w:rPr>
              <w:t>室、尿</w:t>
            </w:r>
            <w:r w:rsidR="000046AD">
              <w:rPr>
                <w:rFonts w:ascii="Times New Roman" w:eastAsia="標楷體" w:hAnsi="Times New Roman" w:hint="eastAsia"/>
                <w:color w:val="FF0000"/>
                <w:sz w:val="20"/>
                <w:szCs w:val="20"/>
                <w:u w:val="single" w:color="FF0000"/>
              </w:rPr>
              <w:t>道</w:t>
            </w:r>
            <w:proofErr w:type="gramStart"/>
            <w:r w:rsidR="000046AD">
              <w:rPr>
                <w:rFonts w:ascii="Times New Roman" w:eastAsia="標楷體" w:hAnsi="Times New Roman"/>
                <w:color w:val="FF0000"/>
                <w:sz w:val="20"/>
                <w:szCs w:val="20"/>
                <w:u w:val="single" w:color="FF0000"/>
              </w:rPr>
              <w:t>憩</w:t>
            </w:r>
            <w:proofErr w:type="gramEnd"/>
          </w:p>
          <w:p w14:paraId="39F669CC" w14:textId="4CB4D307" w:rsidR="000046AD" w:rsidRDefault="008871ED" w:rsidP="000046AD">
            <w:pPr>
              <w:adjustRightInd w:val="0"/>
              <w:ind w:firstLineChars="540" w:firstLine="10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室</w:t>
            </w:r>
            <w:r w:rsidRPr="007E4AA6">
              <w:rPr>
                <w:rFonts w:ascii="Times New Roman" w:eastAsia="標楷體" w:hAnsi="Times New Roman"/>
                <w:color w:val="FF0000"/>
                <w:sz w:val="20"/>
                <w:szCs w:val="20"/>
                <w:u w:val="single" w:color="FF0000"/>
              </w:rPr>
              <w:t>)</w:t>
            </w:r>
            <w:r w:rsidRPr="007E4AA6">
              <w:rPr>
                <w:rFonts w:ascii="Times New Roman" w:eastAsia="標楷體" w:hAnsi="Times New Roman"/>
                <w:color w:val="FF0000"/>
                <w:sz w:val="20"/>
                <w:szCs w:val="20"/>
                <w:u w:val="single" w:color="FF0000"/>
              </w:rPr>
              <w:t>。</w:t>
            </w:r>
          </w:p>
          <w:p w14:paraId="378BA560"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e.</w:t>
            </w:r>
            <w:proofErr w:type="gramStart"/>
            <w:r w:rsidRPr="007E4AA6">
              <w:rPr>
                <w:rFonts w:ascii="Times New Roman" w:eastAsia="標楷體" w:hAnsi="Times New Roman"/>
                <w:color w:val="FF0000"/>
                <w:sz w:val="20"/>
                <w:szCs w:val="20"/>
                <w:u w:val="single" w:color="FF0000"/>
              </w:rPr>
              <w:t>下尿路</w:t>
            </w:r>
            <w:proofErr w:type="gramEnd"/>
            <w:r w:rsidRPr="007E4AA6">
              <w:rPr>
                <w:rFonts w:ascii="Times New Roman" w:eastAsia="標楷體" w:hAnsi="Times New Roman"/>
                <w:color w:val="FF0000"/>
                <w:sz w:val="20"/>
                <w:szCs w:val="20"/>
                <w:u w:val="single" w:color="FF0000"/>
              </w:rPr>
              <w:t>分流改道術後。</w:t>
            </w:r>
          </w:p>
          <w:p w14:paraId="5156E41D"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f.</w:t>
            </w:r>
            <w:r w:rsidRPr="007E4AA6">
              <w:rPr>
                <w:rFonts w:ascii="Times New Roman" w:eastAsia="標楷體" w:hAnsi="Times New Roman"/>
                <w:color w:val="FF0000"/>
                <w:sz w:val="20"/>
                <w:szCs w:val="20"/>
                <w:u w:val="single" w:color="FF0000"/>
              </w:rPr>
              <w:t>腎臟移植術後。</w:t>
            </w:r>
          </w:p>
          <w:p w14:paraId="3F660EC5"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g.</w:t>
            </w:r>
            <w:r w:rsidRPr="007E4AA6">
              <w:rPr>
                <w:rFonts w:ascii="Times New Roman" w:eastAsia="標楷體" w:hAnsi="Times New Roman"/>
                <w:color w:val="FF0000"/>
                <w:sz w:val="20"/>
                <w:szCs w:val="20"/>
                <w:u w:val="single" w:color="FF0000"/>
              </w:rPr>
              <w:t>已做尿路動力學檢查無法確診。</w:t>
            </w:r>
          </w:p>
          <w:p w14:paraId="26D9BE99"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h.</w:t>
            </w:r>
            <w:r w:rsidRPr="007E4AA6">
              <w:rPr>
                <w:rFonts w:ascii="Times New Roman" w:eastAsia="標楷體" w:hAnsi="Times New Roman"/>
                <w:color w:val="FF0000"/>
                <w:sz w:val="20"/>
                <w:szCs w:val="20"/>
                <w:u w:val="single" w:color="FF0000"/>
              </w:rPr>
              <w:t>婦女尿液滞留。</w:t>
            </w:r>
          </w:p>
          <w:p w14:paraId="2992D142"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i.</w:t>
            </w:r>
            <w:r w:rsidRPr="007E4AA6">
              <w:rPr>
                <w:rFonts w:ascii="Times New Roman" w:eastAsia="標楷體" w:hAnsi="Times New Roman"/>
                <w:color w:val="FF0000"/>
                <w:sz w:val="20"/>
                <w:szCs w:val="20"/>
                <w:u w:val="single" w:color="FF0000"/>
              </w:rPr>
              <w:t>手術後膀胱功能異常。</w:t>
            </w:r>
          </w:p>
          <w:p w14:paraId="529E4196"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j.</w:t>
            </w:r>
            <w:proofErr w:type="gramStart"/>
            <w:r w:rsidRPr="007E4AA6">
              <w:rPr>
                <w:rFonts w:ascii="Times New Roman" w:eastAsia="標楷體" w:hAnsi="Times New Roman"/>
                <w:color w:val="FF0000"/>
                <w:sz w:val="20"/>
                <w:szCs w:val="20"/>
                <w:u w:val="single" w:color="FF0000"/>
              </w:rPr>
              <w:t>逼尿肌與</w:t>
            </w:r>
            <w:proofErr w:type="gramEnd"/>
            <w:r w:rsidRPr="007E4AA6">
              <w:rPr>
                <w:rFonts w:ascii="Times New Roman" w:eastAsia="標楷體" w:hAnsi="Times New Roman"/>
                <w:color w:val="FF0000"/>
                <w:sz w:val="20"/>
                <w:szCs w:val="20"/>
                <w:u w:val="single" w:color="FF0000"/>
              </w:rPr>
              <w:t>尿道擴约肌協調異常。</w:t>
            </w:r>
          </w:p>
          <w:p w14:paraId="1AEC50B4" w14:textId="77777777" w:rsidR="000046AD"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k.</w:t>
            </w:r>
            <w:r w:rsidRPr="007E4AA6">
              <w:rPr>
                <w:rFonts w:ascii="Times New Roman" w:eastAsia="標楷體" w:hAnsi="Times New Roman"/>
                <w:color w:val="FF0000"/>
                <w:sz w:val="20"/>
                <w:szCs w:val="20"/>
                <w:u w:val="single" w:color="FF0000"/>
              </w:rPr>
              <w:t>復發性用力性尿失禁。</w:t>
            </w:r>
          </w:p>
          <w:p w14:paraId="249351A0" w14:textId="1DC7F41A" w:rsidR="008871ED" w:rsidRPr="007E4AA6" w:rsidRDefault="008871ED" w:rsidP="000046AD">
            <w:pPr>
              <w:adjustRightInd w:val="0"/>
              <w:ind w:firstLineChars="440" w:firstLine="88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l.</w:t>
            </w:r>
            <w:r w:rsidRPr="007E4AA6">
              <w:rPr>
                <w:rFonts w:ascii="Times New Roman" w:eastAsia="標楷體" w:hAnsi="Times New Roman"/>
                <w:color w:val="FF0000"/>
                <w:sz w:val="20"/>
                <w:szCs w:val="20"/>
                <w:u w:val="single" w:color="FF0000"/>
              </w:rPr>
              <w:t>其他臨床診斷及治療無法</w:t>
            </w:r>
            <w:proofErr w:type="gramStart"/>
            <w:r w:rsidRPr="007E4AA6">
              <w:rPr>
                <w:rFonts w:ascii="Times New Roman" w:eastAsia="標楷體" w:hAnsi="Times New Roman"/>
                <w:color w:val="FF0000"/>
                <w:sz w:val="20"/>
                <w:szCs w:val="20"/>
                <w:u w:val="single" w:color="FF0000"/>
              </w:rPr>
              <w:t>改善下尿路</w:t>
            </w:r>
            <w:proofErr w:type="gramEnd"/>
            <w:r w:rsidRPr="007E4AA6">
              <w:rPr>
                <w:rFonts w:ascii="Times New Roman" w:eastAsia="標楷體" w:hAnsi="Times New Roman"/>
                <w:color w:val="FF0000"/>
                <w:sz w:val="20"/>
                <w:szCs w:val="20"/>
                <w:u w:val="single" w:color="FF0000"/>
              </w:rPr>
              <w:t>症狀者。</w:t>
            </w:r>
          </w:p>
          <w:p w14:paraId="42AF2A30" w14:textId="77777777" w:rsidR="008871ED" w:rsidRPr="007E4AA6" w:rsidRDefault="008871ED" w:rsidP="007E4AA6">
            <w:pPr>
              <w:adjustRightInd w:val="0"/>
              <w:ind w:left="1304" w:hangingChars="652" w:hanging="1304"/>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100512012-03</w:t>
            </w:r>
            <w:r w:rsidRPr="007E4AA6">
              <w:rPr>
                <w:rFonts w:ascii="Times New Roman" w:eastAsia="標楷體" w:hAnsi="Times New Roman"/>
                <w:color w:val="FF0000"/>
                <w:sz w:val="20"/>
                <w:szCs w:val="20"/>
                <w:u w:val="single" w:color="FF0000"/>
              </w:rPr>
              <w:t>「</w:t>
            </w:r>
            <w:proofErr w:type="gramStart"/>
            <w:r w:rsidRPr="007E4AA6">
              <w:rPr>
                <w:rFonts w:ascii="Times New Roman" w:eastAsia="標楷體" w:hAnsi="Times New Roman"/>
                <w:color w:val="FF0000"/>
                <w:sz w:val="20"/>
                <w:szCs w:val="20"/>
                <w:u w:val="single" w:color="FF0000"/>
              </w:rPr>
              <w:t>神經性下尿路</w:t>
            </w:r>
            <w:proofErr w:type="gramEnd"/>
            <w:r w:rsidRPr="007E4AA6">
              <w:rPr>
                <w:rFonts w:ascii="Times New Roman" w:eastAsia="標楷體" w:hAnsi="Times New Roman"/>
                <w:color w:val="FF0000"/>
                <w:sz w:val="20"/>
                <w:szCs w:val="20"/>
                <w:u w:val="single" w:color="FF0000"/>
              </w:rPr>
              <w:t>功能障礙</w:t>
            </w:r>
            <w:r w:rsidRPr="007E4AA6">
              <w:rPr>
                <w:rFonts w:ascii="Times New Roman" w:eastAsia="標楷體" w:hAnsi="Times New Roman"/>
                <w:color w:val="FF0000"/>
                <w:sz w:val="20"/>
                <w:szCs w:val="20"/>
                <w:u w:val="single" w:color="FF0000"/>
              </w:rPr>
              <w:t>(ICD-9-CM</w:t>
            </w:r>
            <w:r w:rsidRPr="007E4AA6">
              <w:rPr>
                <w:rFonts w:ascii="Times New Roman" w:eastAsia="標楷體" w:hAnsi="Times New Roman"/>
                <w:color w:val="FF0000"/>
                <w:sz w:val="20"/>
                <w:szCs w:val="20"/>
                <w:u w:val="single" w:color="FF0000"/>
              </w:rPr>
              <w:t>為</w:t>
            </w:r>
            <w:r w:rsidRPr="007E4AA6">
              <w:rPr>
                <w:rFonts w:ascii="Times New Roman" w:eastAsia="標楷體" w:hAnsi="Times New Roman"/>
                <w:color w:val="FF0000"/>
                <w:sz w:val="20"/>
                <w:szCs w:val="20"/>
                <w:u w:val="single" w:color="FF0000"/>
              </w:rPr>
              <w:t>596.54 Neurogenic Bladder</w:t>
            </w:r>
            <w:r w:rsidRPr="007E4AA6">
              <w:rPr>
                <w:rFonts w:ascii="Times New Roman" w:eastAsia="標楷體" w:hAnsi="Times New Roman"/>
                <w:color w:val="FF0000"/>
                <w:sz w:val="20"/>
                <w:szCs w:val="20"/>
                <w:u w:val="single" w:color="FF0000"/>
              </w:rPr>
              <w:t>神經性膀胱或</w:t>
            </w:r>
            <w:r w:rsidRPr="007E4AA6">
              <w:rPr>
                <w:rFonts w:ascii="Times New Roman" w:eastAsia="標楷體" w:hAnsi="Times New Roman"/>
                <w:color w:val="FF0000"/>
                <w:sz w:val="20"/>
                <w:szCs w:val="20"/>
                <w:u w:val="single" w:color="FF0000"/>
              </w:rPr>
              <w:t>ICD-10-CM/PCS</w:t>
            </w:r>
            <w:r w:rsidRPr="007E4AA6">
              <w:rPr>
                <w:rFonts w:ascii="Times New Roman" w:eastAsia="標楷體" w:hAnsi="Times New Roman"/>
                <w:color w:val="FF0000"/>
                <w:sz w:val="20"/>
                <w:szCs w:val="20"/>
                <w:u w:val="single" w:color="FF0000"/>
              </w:rPr>
              <w:t>為</w:t>
            </w:r>
            <w:r w:rsidRPr="007E4AA6">
              <w:rPr>
                <w:rFonts w:ascii="Times New Roman" w:eastAsia="標楷體" w:hAnsi="Times New Roman"/>
                <w:color w:val="FF0000"/>
                <w:sz w:val="20"/>
                <w:szCs w:val="20"/>
                <w:u w:val="single" w:color="FF0000"/>
              </w:rPr>
              <w:t>N31</w:t>
            </w:r>
            <w:r w:rsidRPr="007E4AA6">
              <w:rPr>
                <w:rFonts w:ascii="Times New Roman" w:eastAsia="標楷體" w:hAnsi="Times New Roman"/>
                <w:color w:val="FF0000"/>
                <w:sz w:val="20"/>
                <w:szCs w:val="20"/>
                <w:u w:val="single" w:color="FF0000"/>
              </w:rPr>
              <w:t>膀胱神經肌肉功能不良，不可歸類在他處者</w:t>
            </w:r>
            <w:r w:rsidRPr="007E4AA6">
              <w:rPr>
                <w:rFonts w:ascii="Times New Roman" w:eastAsia="標楷體" w:hAnsi="Times New Roman"/>
                <w:color w:val="FF0000"/>
                <w:sz w:val="20"/>
                <w:szCs w:val="20"/>
                <w:u w:val="single" w:color="FF0000"/>
              </w:rPr>
              <w:t>)</w:t>
            </w:r>
            <w:r w:rsidRPr="007E4AA6">
              <w:rPr>
                <w:rFonts w:ascii="Times New Roman" w:eastAsia="標楷體" w:hAnsi="Times New Roman"/>
                <w:color w:val="FF0000"/>
                <w:sz w:val="20"/>
                <w:szCs w:val="20"/>
                <w:u w:val="single" w:color="FF0000"/>
              </w:rPr>
              <w:t>」及「</w:t>
            </w:r>
            <w:proofErr w:type="gramStart"/>
            <w:r w:rsidRPr="007E4AA6">
              <w:rPr>
                <w:rFonts w:ascii="Times New Roman" w:eastAsia="標楷體" w:hAnsi="Times New Roman"/>
                <w:color w:val="FF0000"/>
                <w:sz w:val="20"/>
                <w:szCs w:val="20"/>
                <w:u w:val="single" w:color="FF0000"/>
              </w:rPr>
              <w:t>小兒下尿路</w:t>
            </w:r>
            <w:proofErr w:type="gramEnd"/>
            <w:r w:rsidRPr="007E4AA6">
              <w:rPr>
                <w:rFonts w:ascii="Times New Roman" w:eastAsia="標楷體" w:hAnsi="Times New Roman"/>
                <w:color w:val="FF0000"/>
                <w:sz w:val="20"/>
                <w:szCs w:val="20"/>
                <w:u w:val="single" w:color="FF0000"/>
              </w:rPr>
              <w:t>功能障礙」，若病人可進行檢查，仍先進行尿流速</w:t>
            </w:r>
            <w:proofErr w:type="gramStart"/>
            <w:r w:rsidRPr="007E4AA6">
              <w:rPr>
                <w:rFonts w:ascii="Times New Roman" w:eastAsia="標楷體" w:hAnsi="Times New Roman"/>
                <w:color w:val="FF0000"/>
                <w:sz w:val="20"/>
                <w:szCs w:val="20"/>
                <w:u w:val="single" w:color="FF0000"/>
              </w:rPr>
              <w:t>及殘尿</w:t>
            </w:r>
            <w:proofErr w:type="gramEnd"/>
            <w:r w:rsidRPr="007E4AA6">
              <w:rPr>
                <w:rFonts w:ascii="Times New Roman" w:eastAsia="標楷體" w:hAnsi="Times New Roman"/>
                <w:color w:val="FF0000"/>
                <w:sz w:val="20"/>
                <w:szCs w:val="20"/>
                <w:u w:val="single" w:color="FF0000"/>
              </w:rPr>
              <w:t>量測定；無法判定病情或治療效果不佳者，得進行錄影尿流動力學檢查</w:t>
            </w:r>
            <w:r w:rsidRPr="007E4AA6">
              <w:rPr>
                <w:rFonts w:ascii="Times New Roman" w:eastAsia="標楷體" w:hAnsi="Times New Roman"/>
                <w:color w:val="FF0000"/>
                <w:sz w:val="20"/>
                <w:szCs w:val="20"/>
                <w:u w:val="single" w:color="FF0000"/>
              </w:rPr>
              <w:t>(VUDS)</w:t>
            </w:r>
            <w:r w:rsidRPr="007E4AA6">
              <w:rPr>
                <w:rFonts w:ascii="Times New Roman" w:eastAsia="標楷體" w:hAnsi="Times New Roman"/>
                <w:color w:val="FF0000"/>
                <w:sz w:val="20"/>
                <w:szCs w:val="20"/>
                <w:u w:val="single" w:color="FF0000"/>
              </w:rPr>
              <w:t>。</w:t>
            </w:r>
          </w:p>
          <w:p w14:paraId="54F23CB7" w14:textId="77777777" w:rsidR="008871ED" w:rsidRPr="007E4AA6" w:rsidRDefault="008871ED" w:rsidP="007E4AA6">
            <w:pPr>
              <w:adjustRightInd w:val="0"/>
              <w:ind w:leftChars="-15" w:left="1164" w:hangingChars="600" w:hanging="120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100512012-04</w:t>
            </w:r>
            <w:r w:rsidRPr="007E4AA6">
              <w:rPr>
                <w:rFonts w:ascii="Times New Roman" w:eastAsia="標楷體" w:hAnsi="Times New Roman"/>
                <w:color w:val="FF0000"/>
                <w:sz w:val="20"/>
                <w:szCs w:val="20"/>
                <w:u w:val="single" w:color="FF0000"/>
              </w:rPr>
              <w:t>錄影尿流動力學檢查</w:t>
            </w:r>
            <w:r w:rsidRPr="007E4AA6">
              <w:rPr>
                <w:rFonts w:ascii="Times New Roman" w:eastAsia="標楷體" w:hAnsi="Times New Roman"/>
                <w:color w:val="FF0000"/>
                <w:sz w:val="20"/>
                <w:szCs w:val="20"/>
                <w:u w:val="single" w:color="FF0000"/>
              </w:rPr>
              <w:t>(VUDS)</w:t>
            </w:r>
            <w:r w:rsidRPr="007E4AA6">
              <w:rPr>
                <w:rFonts w:ascii="Times New Roman" w:eastAsia="標楷體" w:hAnsi="Times New Roman"/>
                <w:color w:val="FF0000"/>
                <w:sz w:val="20"/>
                <w:szCs w:val="20"/>
                <w:u w:val="single" w:color="FF0000"/>
              </w:rPr>
              <w:t>在診斷時進行一次，治療後如病情尚未穩定，可追蹤一次。有</w:t>
            </w:r>
            <w:proofErr w:type="gramStart"/>
            <w:r w:rsidRPr="007E4AA6">
              <w:rPr>
                <w:rFonts w:ascii="Times New Roman" w:eastAsia="標楷體" w:hAnsi="Times New Roman"/>
                <w:color w:val="FF0000"/>
                <w:sz w:val="20"/>
                <w:szCs w:val="20"/>
                <w:u w:val="single" w:color="FF0000"/>
              </w:rPr>
              <w:t>神經性下尿路</w:t>
            </w:r>
            <w:proofErr w:type="gramEnd"/>
            <w:r w:rsidRPr="007E4AA6">
              <w:rPr>
                <w:rFonts w:ascii="Times New Roman" w:eastAsia="標楷體" w:hAnsi="Times New Roman"/>
                <w:color w:val="FF0000"/>
                <w:sz w:val="20"/>
                <w:szCs w:val="20"/>
                <w:u w:val="single" w:color="FF0000"/>
              </w:rPr>
              <w:t>功能障礙者得每年追蹤一次，以決定繼續治療之內容及方向。</w:t>
            </w:r>
          </w:p>
          <w:p w14:paraId="43503AC9" w14:textId="79404A38" w:rsidR="007E4AA6" w:rsidRDefault="008871ED" w:rsidP="000046AD">
            <w:pPr>
              <w:pStyle w:val="af6"/>
              <w:ind w:left="1200" w:hangingChars="600" w:hanging="1200"/>
              <w:rPr>
                <w:rFonts w:ascii="Times New Roman" w:eastAsia="標楷體" w:hAnsi="Times New Roman"/>
                <w:color w:val="FF0000"/>
                <w:sz w:val="20"/>
                <w:szCs w:val="20"/>
                <w:u w:val="single" w:color="FF0000"/>
              </w:rPr>
            </w:pPr>
            <w:r w:rsidRPr="007E4AA6">
              <w:rPr>
                <w:rFonts w:ascii="Times New Roman" w:eastAsia="標楷體" w:hAnsi="Times New Roman"/>
                <w:color w:val="FF0000"/>
                <w:sz w:val="20"/>
                <w:szCs w:val="20"/>
                <w:u w:val="single" w:color="FF0000"/>
              </w:rPr>
              <w:t>100512012-05</w:t>
            </w:r>
            <w:r w:rsidRPr="007E4AA6">
              <w:rPr>
                <w:rFonts w:ascii="Times New Roman" w:eastAsia="標楷體" w:hAnsi="Times New Roman"/>
                <w:color w:val="FF0000"/>
                <w:sz w:val="20"/>
                <w:szCs w:val="20"/>
                <w:u w:val="single" w:color="FF0000"/>
              </w:rPr>
              <w:t>送審時應附</w:t>
            </w:r>
            <w:r w:rsidRPr="007E4AA6">
              <w:rPr>
                <w:rFonts w:ascii="Times New Roman" w:eastAsia="標楷體" w:hAnsi="Times New Roman"/>
                <w:color w:val="FF0000"/>
                <w:sz w:val="20"/>
                <w:szCs w:val="20"/>
                <w:u w:val="single" w:color="FF0000"/>
              </w:rPr>
              <w:t>VUDS</w:t>
            </w:r>
            <w:r w:rsidRPr="007E4AA6">
              <w:rPr>
                <w:rFonts w:ascii="Times New Roman" w:eastAsia="標楷體" w:hAnsi="Times New Roman"/>
                <w:color w:val="FF0000"/>
                <w:sz w:val="20"/>
                <w:szCs w:val="20"/>
                <w:u w:val="single" w:color="FF0000"/>
              </w:rPr>
              <w:t>詳細報告</w:t>
            </w:r>
            <w:r w:rsidR="007E4AA6">
              <w:rPr>
                <w:rFonts w:ascii="Times New Roman" w:eastAsia="標楷體" w:hAnsi="Times New Roman" w:hint="eastAsia"/>
                <w:color w:val="FF0000"/>
                <w:sz w:val="20"/>
                <w:szCs w:val="20"/>
                <w:u w:val="single" w:color="FF0000"/>
              </w:rPr>
              <w:t>。</w:t>
            </w:r>
          </w:p>
          <w:p w14:paraId="326C3B28" w14:textId="285AE4EA" w:rsidR="00902D82" w:rsidRDefault="00902D82" w:rsidP="000046AD">
            <w:pPr>
              <w:pStyle w:val="af6"/>
              <w:ind w:left="1200" w:hangingChars="600" w:hanging="1200"/>
              <w:rPr>
                <w:rFonts w:ascii="Times New Roman" w:eastAsia="標楷體" w:hAnsi="Times New Roman"/>
                <w:color w:val="FF0000"/>
                <w:sz w:val="20"/>
                <w:szCs w:val="20"/>
                <w:u w:val="single" w:color="FF0000"/>
              </w:rPr>
            </w:pPr>
          </w:p>
          <w:p w14:paraId="0DBBEC11" w14:textId="4E1DA41E" w:rsidR="0055114C" w:rsidRPr="000046AD" w:rsidRDefault="0055114C" w:rsidP="00045E18">
            <w:pPr>
              <w:pStyle w:val="af6"/>
              <w:rPr>
                <w:rFonts w:ascii="Times New Roman" w:eastAsia="標楷體" w:hAnsi="Times New Roman" w:hint="eastAsia"/>
                <w:color w:val="FF0000"/>
                <w:sz w:val="20"/>
                <w:szCs w:val="20"/>
                <w:u w:val="single" w:color="FF0000"/>
              </w:rPr>
            </w:pPr>
          </w:p>
          <w:p w14:paraId="77EBF92C" w14:textId="77777777" w:rsidR="00121033" w:rsidRPr="00D14F23" w:rsidRDefault="00121033" w:rsidP="00D14F23">
            <w:pPr>
              <w:pStyle w:val="af6"/>
              <w:ind w:left="300" w:hangingChars="150" w:hanging="300"/>
              <w:rPr>
                <w:rFonts w:ascii="Times New Roman" w:eastAsia="標楷體" w:hAnsi="Times New Roman"/>
                <w:b/>
                <w:sz w:val="20"/>
                <w:szCs w:val="20"/>
              </w:rPr>
            </w:pPr>
            <w:r w:rsidRPr="00D14F23">
              <w:rPr>
                <w:rFonts w:ascii="Times New Roman" w:eastAsia="標楷體" w:hAnsi="Times New Roman"/>
                <w:b/>
                <w:sz w:val="20"/>
                <w:szCs w:val="20"/>
              </w:rPr>
              <w:lastRenderedPageBreak/>
              <w:t>(</w:t>
            </w:r>
            <w:r w:rsidRPr="00D14F23">
              <w:rPr>
                <w:rFonts w:ascii="Times New Roman" w:eastAsia="標楷體" w:hAnsi="Times New Roman"/>
                <w:b/>
                <w:sz w:val="20"/>
                <w:szCs w:val="20"/>
              </w:rPr>
              <w:t>七</w:t>
            </w:r>
            <w:r w:rsidRPr="00D14F23">
              <w:rPr>
                <w:rFonts w:ascii="Times New Roman" w:eastAsia="標楷體" w:hAnsi="Times New Roman"/>
                <w:b/>
                <w:sz w:val="20"/>
                <w:szCs w:val="20"/>
              </w:rPr>
              <w:t>)</w:t>
            </w:r>
            <w:r w:rsidR="00857492" w:rsidRPr="00D14F23">
              <w:rPr>
                <w:rFonts w:ascii="Times New Roman" w:eastAsia="標楷體" w:hAnsi="Times New Roman" w:hint="eastAsia"/>
                <w:b/>
                <w:sz w:val="20"/>
                <w:szCs w:val="20"/>
              </w:rPr>
              <w:t>醫</w:t>
            </w:r>
            <w:bookmarkStart w:id="27" w:name="_Hlk63691107"/>
            <w:r w:rsidR="00857492" w:rsidRPr="00D14F23">
              <w:rPr>
                <w:rFonts w:ascii="Times New Roman" w:eastAsia="標楷體" w:hAnsi="Times New Roman" w:hint="eastAsia"/>
                <w:b/>
                <w:sz w:val="20"/>
                <w:szCs w:val="20"/>
              </w:rPr>
              <w:t>院全民健康保險非住院診斷關聯群</w:t>
            </w:r>
            <w:r w:rsidR="00857492" w:rsidRPr="00D14F23">
              <w:rPr>
                <w:rFonts w:ascii="Times New Roman" w:eastAsia="標楷體" w:hAnsi="Times New Roman" w:hint="eastAsia"/>
                <w:b/>
                <w:sz w:val="20"/>
                <w:szCs w:val="20"/>
              </w:rPr>
              <w:t>(Tw-DRGs)</w:t>
            </w:r>
            <w:r w:rsidR="00857492" w:rsidRPr="00D14F23">
              <w:rPr>
                <w:rFonts w:ascii="Times New Roman" w:eastAsia="標楷體" w:hAnsi="Times New Roman" w:hint="eastAsia"/>
                <w:b/>
                <w:sz w:val="20"/>
                <w:szCs w:val="20"/>
              </w:rPr>
              <w:t>案件醫療費用審查注意事項</w:t>
            </w:r>
            <w:r w:rsidR="00857492" w:rsidRPr="00D14F23">
              <w:rPr>
                <w:rFonts w:ascii="Times New Roman" w:eastAsia="標楷體" w:hAnsi="Times New Roman" w:hint="eastAsia"/>
                <w:b/>
                <w:sz w:val="20"/>
                <w:szCs w:val="20"/>
              </w:rPr>
              <w:t>-</w:t>
            </w:r>
            <w:bookmarkEnd w:id="27"/>
            <w:r w:rsidRPr="00D14F23">
              <w:rPr>
                <w:rFonts w:ascii="Times New Roman" w:eastAsia="標楷體" w:hAnsi="Times New Roman"/>
                <w:b/>
                <w:sz w:val="20"/>
                <w:szCs w:val="20"/>
              </w:rPr>
              <w:t>泌尿科</w:t>
            </w:r>
          </w:p>
          <w:p w14:paraId="32C30A1E" w14:textId="77777777" w:rsidR="00156EF3" w:rsidRDefault="00156EF3" w:rsidP="00F7643F">
            <w:pPr>
              <w:pStyle w:val="af6"/>
              <w:rPr>
                <w:rFonts w:ascii="Times New Roman" w:eastAsia="標楷體" w:hAnsi="Times New Roman"/>
                <w:b/>
                <w:sz w:val="20"/>
                <w:szCs w:val="20"/>
              </w:rPr>
            </w:pPr>
            <w:bookmarkStart w:id="28" w:name="_Hlk63690516"/>
            <w:r w:rsidRPr="000F3A30">
              <w:rPr>
                <w:rFonts w:ascii="Times New Roman" w:eastAsia="標楷體" w:hAnsi="Times New Roman"/>
                <w:b/>
                <w:sz w:val="20"/>
                <w:szCs w:val="20"/>
              </w:rPr>
              <w:t>100803</w:t>
            </w:r>
            <w:r w:rsidRPr="000F3A30">
              <w:rPr>
                <w:rFonts w:ascii="Times New Roman" w:eastAsia="標楷體" w:hAnsi="Times New Roman"/>
                <w:b/>
                <w:sz w:val="20"/>
                <w:szCs w:val="20"/>
              </w:rPr>
              <w:t>排尿障礙用藥及相關診療</w:t>
            </w:r>
          </w:p>
          <w:p w14:paraId="40BC44E7" w14:textId="77777777" w:rsidR="000F3A30" w:rsidRPr="00F36AAC" w:rsidRDefault="000F3A30" w:rsidP="00001213">
            <w:pPr>
              <w:pStyle w:val="af6"/>
              <w:ind w:firstLineChars="100" w:firstLine="200"/>
              <w:rPr>
                <w:rFonts w:ascii="Times New Roman" w:eastAsia="標楷體" w:hAnsi="Times New Roman"/>
                <w:color w:val="0070C0"/>
                <w:sz w:val="20"/>
                <w:szCs w:val="20"/>
              </w:rPr>
            </w:pPr>
            <w:bookmarkStart w:id="29" w:name="_Hlk71553436"/>
            <w:r w:rsidRPr="000F3A30">
              <w:rPr>
                <w:rFonts w:ascii="Times New Roman" w:eastAsia="標楷體" w:hAnsi="Times New Roman"/>
                <w:color w:val="FF0000"/>
                <w:kern w:val="0"/>
                <w:sz w:val="20"/>
                <w:szCs w:val="20"/>
                <w:u w:val="single"/>
              </w:rPr>
              <w:t xml:space="preserve">100803122 </w:t>
            </w:r>
            <w:r w:rsidRPr="000F3A30">
              <w:rPr>
                <w:rFonts w:ascii="Times New Roman" w:eastAsia="標楷體" w:hAnsi="Times New Roman"/>
                <w:color w:val="FF0000"/>
                <w:sz w:val="20"/>
                <w:szCs w:val="20"/>
                <w:u w:val="single"/>
              </w:rPr>
              <w:t>尿失禁電刺激治療</w:t>
            </w:r>
            <w:r w:rsidR="00767F04">
              <w:rPr>
                <w:rFonts w:ascii="Times New Roman" w:eastAsia="標楷體" w:hAnsi="Times New Roman"/>
                <w:color w:val="0070C0"/>
                <w:sz w:val="20"/>
                <w:szCs w:val="20"/>
              </w:rPr>
              <w:t>(110/6/1)</w:t>
            </w:r>
          </w:p>
          <w:bookmarkEnd w:id="29"/>
          <w:p w14:paraId="11AC35CD" w14:textId="77777777" w:rsidR="00547A52" w:rsidRPr="00547A52" w:rsidRDefault="00547A52" w:rsidP="00547A52">
            <w:pPr>
              <w:pStyle w:val="af6"/>
              <w:jc w:val="center"/>
              <w:rPr>
                <w:rFonts w:ascii="Times New Roman" w:eastAsia="標楷體" w:hAnsi="Times New Roman"/>
                <w:sz w:val="20"/>
                <w:szCs w:val="20"/>
                <w:u w:val="single" w:color="808080" w:themeColor="background1" w:themeShade="80"/>
              </w:rPr>
            </w:pPr>
            <w:r w:rsidRPr="00547A52">
              <w:rPr>
                <w:rFonts w:ascii="Times New Roman" w:eastAsia="標楷體" w:hAnsi="Times New Roman" w:hint="eastAsia"/>
                <w:sz w:val="20"/>
                <w:szCs w:val="20"/>
                <w:u w:val="single" w:color="808080" w:themeColor="background1" w:themeShade="80"/>
              </w:rPr>
              <w:t>_</w:t>
            </w:r>
            <w:r w:rsidRPr="00547A52">
              <w:rPr>
                <w:rFonts w:ascii="Times New Roman" w:eastAsia="標楷體" w:hAnsi="Times New Roman"/>
                <w:sz w:val="20"/>
                <w:szCs w:val="20"/>
                <w:u w:val="single" w:color="808080" w:themeColor="background1" w:themeShade="80"/>
              </w:rPr>
              <w:t>________________________________________</w:t>
            </w:r>
          </w:p>
          <w:p w14:paraId="1698B1D2" w14:textId="77777777" w:rsidR="000F3A30" w:rsidRPr="000F3A30" w:rsidRDefault="000F3A30" w:rsidP="00F7643F">
            <w:pPr>
              <w:pStyle w:val="af6"/>
              <w:rPr>
                <w:rFonts w:ascii="Times New Roman" w:eastAsia="標楷體" w:hAnsi="Times New Roman"/>
                <w:b/>
                <w:sz w:val="20"/>
                <w:szCs w:val="20"/>
              </w:rPr>
            </w:pPr>
            <w:r w:rsidRPr="000F3A30">
              <w:rPr>
                <w:rFonts w:ascii="Times New Roman" w:eastAsia="標楷體" w:hAnsi="Times New Roman" w:hint="eastAsia"/>
                <w:b/>
                <w:sz w:val="20"/>
                <w:szCs w:val="20"/>
              </w:rPr>
              <w:t>100803</w:t>
            </w:r>
            <w:r w:rsidRPr="000F3A30">
              <w:rPr>
                <w:rFonts w:ascii="Times New Roman" w:eastAsia="標楷體" w:hAnsi="Times New Roman" w:hint="eastAsia"/>
                <w:b/>
                <w:sz w:val="20"/>
                <w:szCs w:val="20"/>
              </w:rPr>
              <w:t>排尿障礙用藥及相關診療</w:t>
            </w:r>
          </w:p>
          <w:p w14:paraId="7AEA8F8A" w14:textId="77777777" w:rsidR="00156EF3" w:rsidRPr="00067661" w:rsidRDefault="008A6124" w:rsidP="00F7643F">
            <w:pPr>
              <w:pStyle w:val="af6"/>
              <w:rPr>
                <w:rFonts w:ascii="Times New Roman" w:eastAsia="標楷體" w:hAnsi="Times New Roman"/>
                <w:sz w:val="20"/>
                <w:szCs w:val="20"/>
              </w:rPr>
            </w:pPr>
            <w:r w:rsidRPr="00067661">
              <w:rPr>
                <w:rFonts w:ascii="Times New Roman" w:eastAsia="標楷體" w:hAnsi="Times New Roman"/>
                <w:sz w:val="20"/>
                <w:szCs w:val="20"/>
              </w:rPr>
              <w:t>100803061 Desmopressin acetate (Minirin</w:t>
            </w:r>
            <w:proofErr w:type="gramStart"/>
            <w:r w:rsidRPr="00067661">
              <w:rPr>
                <w:rFonts w:ascii="Times New Roman" w:eastAsia="標楷體" w:hAnsi="Times New Roman"/>
                <w:sz w:val="20"/>
                <w:szCs w:val="20"/>
              </w:rPr>
              <w:t>錠劑</w:t>
            </w:r>
            <w:proofErr w:type="gramEnd"/>
            <w:r w:rsidRPr="00067661">
              <w:rPr>
                <w:rFonts w:ascii="Times New Roman" w:eastAsia="標楷體" w:hAnsi="Times New Roman"/>
                <w:sz w:val="20"/>
                <w:szCs w:val="20"/>
              </w:rPr>
              <w:t>)</w:t>
            </w:r>
            <w:r w:rsidR="00156EF3" w:rsidRPr="00067661">
              <w:rPr>
                <w:rFonts w:ascii="Times New Roman" w:eastAsia="標楷體" w:hAnsi="Times New Roman"/>
                <w:sz w:val="20"/>
                <w:szCs w:val="20"/>
              </w:rPr>
              <w:t>(106/6/1)</w:t>
            </w:r>
          </w:p>
          <w:p w14:paraId="1391A190" w14:textId="77777777" w:rsidR="00121033" w:rsidRPr="00067661" w:rsidRDefault="00156EF3" w:rsidP="00F7643F">
            <w:pPr>
              <w:pStyle w:val="af6"/>
              <w:ind w:left="1200" w:hangingChars="600" w:hanging="1200"/>
              <w:rPr>
                <w:rFonts w:ascii="Times New Roman" w:eastAsia="標楷體" w:hAnsi="Times New Roman"/>
                <w:sz w:val="20"/>
                <w:szCs w:val="20"/>
              </w:rPr>
            </w:pPr>
            <w:r w:rsidRPr="00067661">
              <w:rPr>
                <w:rFonts w:ascii="Times New Roman" w:eastAsia="標楷體" w:hAnsi="Times New Roman"/>
                <w:sz w:val="20"/>
                <w:szCs w:val="20"/>
              </w:rPr>
              <w:t>100803061-01</w:t>
            </w:r>
            <w:r w:rsidRPr="00067661">
              <w:rPr>
                <w:rFonts w:ascii="Times New Roman" w:eastAsia="標楷體" w:hAnsi="Times New Roman"/>
                <w:sz w:val="20"/>
                <w:szCs w:val="20"/>
              </w:rPr>
              <w:t>成人夜間多</w:t>
            </w:r>
            <w:proofErr w:type="gramStart"/>
            <w:r w:rsidRPr="00067661">
              <w:rPr>
                <w:rFonts w:ascii="Times New Roman" w:eastAsia="標楷體" w:hAnsi="Times New Roman"/>
                <w:sz w:val="20"/>
                <w:szCs w:val="20"/>
              </w:rPr>
              <w:t>尿症需於</w:t>
            </w:r>
            <w:proofErr w:type="gramEnd"/>
            <w:r w:rsidRPr="00067661">
              <w:rPr>
                <w:rFonts w:ascii="Times New Roman" w:eastAsia="標楷體" w:hAnsi="Times New Roman"/>
                <w:sz w:val="20"/>
                <w:szCs w:val="20"/>
              </w:rPr>
              <w:t>病歷載明夜間多尿症之證據，如</w:t>
            </w:r>
            <w:proofErr w:type="gramStart"/>
            <w:r w:rsidRPr="00067661">
              <w:rPr>
                <w:rFonts w:ascii="Times New Roman" w:eastAsia="標楷體" w:hAnsi="Times New Roman"/>
                <w:sz w:val="20"/>
                <w:szCs w:val="20"/>
              </w:rPr>
              <w:t>夜間尿</w:t>
            </w:r>
            <w:proofErr w:type="gramEnd"/>
            <w:r w:rsidRPr="00067661">
              <w:rPr>
                <w:rFonts w:ascii="Times New Roman" w:eastAsia="標楷體" w:hAnsi="Times New Roman"/>
                <w:sz w:val="20"/>
                <w:szCs w:val="20"/>
              </w:rPr>
              <w:t>量或小便日誌之結果。</w:t>
            </w:r>
            <w:r w:rsidRPr="00067661">
              <w:rPr>
                <w:rFonts w:ascii="Times New Roman" w:eastAsia="標楷體" w:hAnsi="Times New Roman"/>
                <w:sz w:val="20"/>
                <w:szCs w:val="20"/>
              </w:rPr>
              <w:t>(106/6/1)</w:t>
            </w:r>
          </w:p>
          <w:bookmarkEnd w:id="28"/>
          <w:p w14:paraId="0F4BB4D0" w14:textId="1DF034EE" w:rsidR="00F36AAC" w:rsidRDefault="00121033" w:rsidP="00F7643F">
            <w:pPr>
              <w:pStyle w:val="af6"/>
              <w:rPr>
                <w:rFonts w:ascii="Times New Roman" w:eastAsia="標楷體" w:hAnsi="Times New Roman"/>
                <w:color w:val="0070C0"/>
                <w:sz w:val="20"/>
                <w:szCs w:val="20"/>
              </w:rPr>
            </w:pPr>
            <w:r w:rsidRPr="00067661">
              <w:rPr>
                <w:rFonts w:ascii="Times New Roman" w:eastAsia="標楷體" w:hAnsi="Times New Roman"/>
                <w:sz w:val="20"/>
                <w:szCs w:val="20"/>
              </w:rPr>
              <w:t xml:space="preserve">100803061-02 </w:t>
            </w:r>
            <w:r w:rsidR="00156EF3" w:rsidRPr="00067661">
              <w:rPr>
                <w:rFonts w:ascii="Times New Roman" w:eastAsia="標楷體" w:hAnsi="Times New Roman"/>
                <w:strike/>
                <w:color w:val="943634" w:themeColor="accent2" w:themeShade="BF"/>
                <w:sz w:val="20"/>
                <w:szCs w:val="20"/>
              </w:rPr>
              <w:t>7</w:t>
            </w:r>
            <w:r w:rsidR="00156EF3" w:rsidRPr="00067661">
              <w:rPr>
                <w:rFonts w:ascii="Times New Roman" w:eastAsia="標楷體" w:hAnsi="Times New Roman"/>
                <w:strike/>
                <w:color w:val="943634" w:themeColor="accent2" w:themeShade="BF"/>
                <w:sz w:val="20"/>
                <w:szCs w:val="20"/>
              </w:rPr>
              <w:t>歲以下不得使用。</w:t>
            </w:r>
            <w:r w:rsidR="00D65B27" w:rsidRPr="00067661">
              <w:rPr>
                <w:rFonts w:ascii="Times New Roman" w:eastAsia="標楷體" w:hAnsi="Times New Roman" w:hint="eastAsia"/>
                <w:color w:val="FF0000"/>
                <w:sz w:val="20"/>
                <w:szCs w:val="20"/>
                <w:u w:val="single"/>
              </w:rPr>
              <w:t>刪除</w:t>
            </w:r>
            <w:r w:rsidR="00D65B27" w:rsidRPr="00067661">
              <w:rPr>
                <w:rFonts w:ascii="Times New Roman" w:eastAsia="標楷體" w:hAnsi="Times New Roman"/>
                <w:sz w:val="20"/>
                <w:szCs w:val="20"/>
              </w:rPr>
              <w:t>(106/6/1)</w:t>
            </w:r>
            <w:r w:rsidR="00767F04">
              <w:rPr>
                <w:rFonts w:ascii="Times New Roman" w:eastAsia="標楷體" w:hAnsi="Times New Roman"/>
                <w:color w:val="0070C0"/>
                <w:sz w:val="20"/>
                <w:szCs w:val="20"/>
              </w:rPr>
              <w:t>(110/6/1)</w:t>
            </w:r>
            <w:bookmarkStart w:id="30" w:name="_Hlk61278109"/>
          </w:p>
          <w:p w14:paraId="666456AB" w14:textId="7773E832" w:rsidR="00156EF3" w:rsidRPr="00067661" w:rsidRDefault="00B95BE6" w:rsidP="00F7643F">
            <w:pPr>
              <w:pStyle w:val="af6"/>
              <w:rPr>
                <w:rFonts w:ascii="Times New Roman" w:eastAsia="標楷體" w:hAnsi="Times New Roman"/>
                <w:color w:val="FF0000"/>
                <w:sz w:val="20"/>
                <w:szCs w:val="20"/>
                <w:u w:val="single"/>
              </w:rPr>
            </w:pPr>
            <w:bookmarkStart w:id="31" w:name="_Hlk71553699"/>
            <w:r w:rsidRPr="00067661">
              <w:rPr>
                <w:rFonts w:ascii="Times New Roman" w:eastAsia="標楷體" w:hAnsi="Times New Roman"/>
                <w:color w:val="FF0000"/>
                <w:kern w:val="0"/>
                <w:sz w:val="20"/>
                <w:szCs w:val="20"/>
                <w:u w:val="single"/>
              </w:rPr>
              <w:t>100803122</w:t>
            </w:r>
            <w:r w:rsidR="00AB0685" w:rsidRPr="00067661">
              <w:rPr>
                <w:rFonts w:ascii="Times New Roman" w:eastAsia="標楷體" w:hAnsi="Times New Roman"/>
                <w:color w:val="FF0000"/>
                <w:kern w:val="0"/>
                <w:sz w:val="20"/>
                <w:szCs w:val="20"/>
                <w:u w:val="single"/>
              </w:rPr>
              <w:t xml:space="preserve"> </w:t>
            </w:r>
            <w:r w:rsidR="00156EF3" w:rsidRPr="00067661">
              <w:rPr>
                <w:rFonts w:ascii="Times New Roman" w:eastAsia="標楷體" w:hAnsi="Times New Roman"/>
                <w:color w:val="FF0000"/>
                <w:sz w:val="20"/>
                <w:szCs w:val="20"/>
                <w:u w:val="single"/>
              </w:rPr>
              <w:t>尿失禁電刺激治療</w:t>
            </w:r>
            <w:r w:rsidR="00156EF3" w:rsidRPr="00067661">
              <w:rPr>
                <w:rFonts w:ascii="Times New Roman" w:eastAsia="標楷體" w:hAnsi="Times New Roman"/>
                <w:color w:val="FF0000"/>
                <w:sz w:val="20"/>
                <w:szCs w:val="20"/>
                <w:u w:val="single"/>
              </w:rPr>
              <w:t>(47087C)</w:t>
            </w:r>
            <w:r w:rsidR="00767F04">
              <w:rPr>
                <w:rFonts w:ascii="Times New Roman" w:eastAsia="標楷體" w:hAnsi="Times New Roman"/>
                <w:color w:val="0070C0"/>
                <w:sz w:val="20"/>
                <w:szCs w:val="20"/>
              </w:rPr>
              <w:t>(110/6/1)</w:t>
            </w:r>
          </w:p>
          <w:p w14:paraId="325DC66C" w14:textId="77777777" w:rsidR="00156EF3" w:rsidRPr="00067661" w:rsidRDefault="00B95BE6" w:rsidP="00F7643F">
            <w:pPr>
              <w:pStyle w:val="af6"/>
              <w:ind w:left="1200" w:hangingChars="600" w:hanging="1200"/>
              <w:rPr>
                <w:rFonts w:ascii="Times New Roman" w:eastAsia="標楷體" w:hAnsi="Times New Roman"/>
                <w:color w:val="FF0000"/>
                <w:sz w:val="20"/>
                <w:szCs w:val="20"/>
                <w:u w:val="single"/>
              </w:rPr>
            </w:pPr>
            <w:r w:rsidRPr="00067661">
              <w:rPr>
                <w:rFonts w:ascii="Times New Roman" w:eastAsia="標楷體" w:hAnsi="Times New Roman"/>
                <w:color w:val="FF0000"/>
                <w:kern w:val="0"/>
                <w:sz w:val="20"/>
                <w:szCs w:val="20"/>
                <w:u w:val="single"/>
              </w:rPr>
              <w:t>100803122</w:t>
            </w:r>
            <w:r w:rsidR="00156EF3" w:rsidRPr="00067661">
              <w:rPr>
                <w:rFonts w:ascii="Times New Roman" w:eastAsia="標楷體" w:hAnsi="Times New Roman"/>
                <w:color w:val="FF0000"/>
                <w:kern w:val="0"/>
                <w:sz w:val="20"/>
                <w:szCs w:val="20"/>
                <w:u w:val="single"/>
              </w:rPr>
              <w:t>-01</w:t>
            </w:r>
            <w:r w:rsidR="00156EF3" w:rsidRPr="00067661">
              <w:rPr>
                <w:rFonts w:ascii="Times New Roman" w:eastAsia="標楷體" w:hAnsi="Times New Roman"/>
                <w:color w:val="FF0000"/>
                <w:sz w:val="20"/>
                <w:szCs w:val="20"/>
                <w:u w:val="single"/>
              </w:rPr>
              <w:t>尿失禁電刺激治療需經</w:t>
            </w:r>
            <w:proofErr w:type="gramStart"/>
            <w:r w:rsidR="00156EF3" w:rsidRPr="00067661">
              <w:rPr>
                <w:rFonts w:ascii="Times New Roman" w:eastAsia="標楷體" w:hAnsi="Times New Roman"/>
                <w:color w:val="FF0000"/>
                <w:sz w:val="20"/>
                <w:szCs w:val="20"/>
                <w:u w:val="single"/>
              </w:rPr>
              <w:t>診斷為尿失禁</w:t>
            </w:r>
            <w:proofErr w:type="gramEnd"/>
            <w:r w:rsidR="00156EF3" w:rsidRPr="00067661">
              <w:rPr>
                <w:rFonts w:ascii="Times New Roman" w:eastAsia="標楷體" w:hAnsi="Times New Roman"/>
                <w:color w:val="FF0000"/>
                <w:sz w:val="20"/>
                <w:szCs w:val="20"/>
                <w:u w:val="single"/>
              </w:rPr>
              <w:t>後，方可</w:t>
            </w:r>
            <w:proofErr w:type="gramStart"/>
            <w:r w:rsidR="00156EF3" w:rsidRPr="00067661">
              <w:rPr>
                <w:rFonts w:ascii="Times New Roman" w:eastAsia="標楷體" w:hAnsi="Times New Roman"/>
                <w:color w:val="FF0000"/>
                <w:sz w:val="20"/>
                <w:szCs w:val="20"/>
                <w:u w:val="single"/>
              </w:rPr>
              <w:t>採</w:t>
            </w:r>
            <w:proofErr w:type="gramEnd"/>
            <w:r w:rsidR="00156EF3" w:rsidRPr="00067661">
              <w:rPr>
                <w:rFonts w:ascii="Times New Roman" w:eastAsia="標楷體" w:hAnsi="Times New Roman"/>
                <w:color w:val="FF0000"/>
                <w:sz w:val="20"/>
                <w:szCs w:val="20"/>
                <w:u w:val="single"/>
              </w:rPr>
              <w:t>行。「棉墊試驗</w:t>
            </w:r>
            <w:r w:rsidR="00156EF3" w:rsidRPr="00067661">
              <w:rPr>
                <w:rFonts w:ascii="Times New Roman" w:eastAsia="標楷體" w:hAnsi="Times New Roman"/>
                <w:color w:val="FF0000"/>
                <w:sz w:val="20"/>
                <w:szCs w:val="20"/>
                <w:u w:val="single"/>
              </w:rPr>
              <w:t>(30519C)</w:t>
            </w:r>
            <w:r w:rsidR="00156EF3" w:rsidRPr="00067661">
              <w:rPr>
                <w:rFonts w:ascii="Times New Roman" w:eastAsia="標楷體" w:hAnsi="Times New Roman"/>
                <w:color w:val="FF0000"/>
                <w:sz w:val="20"/>
                <w:szCs w:val="20"/>
                <w:u w:val="single"/>
              </w:rPr>
              <w:t>」、「壓力尿流速圖</w:t>
            </w:r>
            <w:r w:rsidR="00156EF3" w:rsidRPr="00067661">
              <w:rPr>
                <w:rFonts w:ascii="Times New Roman" w:eastAsia="標楷體" w:hAnsi="Times New Roman"/>
                <w:color w:val="FF0000"/>
                <w:sz w:val="20"/>
                <w:szCs w:val="20"/>
                <w:u w:val="single"/>
              </w:rPr>
              <w:t>(210</w:t>
            </w:r>
            <w:r w:rsidR="00F176EE">
              <w:rPr>
                <w:rFonts w:ascii="Times New Roman" w:eastAsia="標楷體" w:hAnsi="Times New Roman"/>
                <w:color w:val="FF0000"/>
                <w:sz w:val="20"/>
                <w:szCs w:val="20"/>
                <w:u w:val="single"/>
              </w:rPr>
              <w:t>11</w:t>
            </w:r>
            <w:r w:rsidR="00156EF3" w:rsidRPr="00067661">
              <w:rPr>
                <w:rFonts w:ascii="Times New Roman" w:eastAsia="標楷體" w:hAnsi="Times New Roman"/>
                <w:color w:val="FF0000"/>
                <w:sz w:val="20"/>
                <w:szCs w:val="20"/>
                <w:u w:val="single"/>
              </w:rPr>
              <w:t>C)</w:t>
            </w:r>
            <w:r w:rsidR="00156EF3" w:rsidRPr="00067661">
              <w:rPr>
                <w:rFonts w:ascii="Times New Roman" w:eastAsia="標楷體" w:hAnsi="Times New Roman"/>
                <w:color w:val="FF0000"/>
                <w:sz w:val="20"/>
                <w:szCs w:val="20"/>
                <w:u w:val="single"/>
              </w:rPr>
              <w:t>」或「錄影尿流動力學</w:t>
            </w:r>
            <w:r w:rsidR="00156EF3" w:rsidRPr="00067661">
              <w:rPr>
                <w:rFonts w:ascii="Times New Roman" w:eastAsia="標楷體" w:hAnsi="Times New Roman"/>
                <w:color w:val="FF0000"/>
                <w:sz w:val="20"/>
                <w:szCs w:val="20"/>
                <w:u w:val="single"/>
              </w:rPr>
              <w:t>(21006B)</w:t>
            </w:r>
            <w:r w:rsidR="00156EF3" w:rsidRPr="00067661">
              <w:rPr>
                <w:rFonts w:ascii="Times New Roman" w:eastAsia="標楷體" w:hAnsi="Times New Roman"/>
                <w:color w:val="FF0000"/>
                <w:sz w:val="20"/>
                <w:szCs w:val="20"/>
                <w:u w:val="single"/>
              </w:rPr>
              <w:t>」等檢查項目為診斷依據，並檢附檢查結果。</w:t>
            </w:r>
          </w:p>
          <w:p w14:paraId="43DA6FEC" w14:textId="7109287A" w:rsidR="00E04CD1" w:rsidRDefault="00B95BE6" w:rsidP="000008E2">
            <w:pPr>
              <w:pStyle w:val="af6"/>
              <w:ind w:left="1200" w:hangingChars="600" w:hanging="1200"/>
              <w:rPr>
                <w:rFonts w:ascii="Times New Roman" w:eastAsia="標楷體" w:hAnsi="Times New Roman"/>
                <w:color w:val="FF0000"/>
                <w:sz w:val="20"/>
                <w:szCs w:val="20"/>
                <w:u w:val="single"/>
              </w:rPr>
            </w:pPr>
            <w:r w:rsidRPr="00067661">
              <w:rPr>
                <w:rFonts w:ascii="Times New Roman" w:eastAsia="標楷體" w:hAnsi="Times New Roman"/>
                <w:color w:val="FF0000"/>
                <w:kern w:val="0"/>
                <w:sz w:val="20"/>
                <w:szCs w:val="20"/>
                <w:u w:val="single"/>
              </w:rPr>
              <w:t>100803122</w:t>
            </w:r>
            <w:r w:rsidR="00156EF3" w:rsidRPr="00067661">
              <w:rPr>
                <w:rFonts w:ascii="Times New Roman" w:eastAsia="標楷體" w:hAnsi="Times New Roman"/>
                <w:color w:val="FF0000"/>
                <w:kern w:val="0"/>
                <w:sz w:val="20"/>
                <w:szCs w:val="20"/>
                <w:u w:val="single"/>
              </w:rPr>
              <w:t>-</w:t>
            </w:r>
            <w:proofErr w:type="gramStart"/>
            <w:r w:rsidR="00156EF3" w:rsidRPr="00067661">
              <w:rPr>
                <w:rFonts w:ascii="Times New Roman" w:eastAsia="標楷體" w:hAnsi="Times New Roman"/>
                <w:color w:val="FF0000"/>
                <w:kern w:val="0"/>
                <w:sz w:val="20"/>
                <w:szCs w:val="20"/>
                <w:u w:val="single"/>
              </w:rPr>
              <w:t>02</w:t>
            </w:r>
            <w:r w:rsidR="00156EF3" w:rsidRPr="00067661">
              <w:rPr>
                <w:rFonts w:ascii="Times New Roman" w:eastAsia="標楷體" w:hAnsi="Times New Roman"/>
                <w:color w:val="FF0000"/>
                <w:sz w:val="20"/>
                <w:szCs w:val="20"/>
                <w:u w:val="single"/>
              </w:rPr>
              <w:t>本項</w:t>
            </w:r>
            <w:proofErr w:type="gramEnd"/>
            <w:r w:rsidR="00156EF3" w:rsidRPr="00067661">
              <w:rPr>
                <w:rFonts w:ascii="Times New Roman" w:eastAsia="標楷體" w:hAnsi="Times New Roman"/>
                <w:color w:val="FF0000"/>
                <w:sz w:val="20"/>
                <w:szCs w:val="20"/>
                <w:u w:val="single"/>
              </w:rPr>
              <w:t>治療每週進行兩次，每月以六至八次為原則，三個月療程後，需進行療效評估。</w:t>
            </w:r>
            <w:bookmarkEnd w:id="30"/>
            <w:bookmarkEnd w:id="31"/>
          </w:p>
          <w:p w14:paraId="0762B195" w14:textId="77777777" w:rsidR="000046AD" w:rsidRPr="000008E2" w:rsidRDefault="000046AD" w:rsidP="000008E2">
            <w:pPr>
              <w:pStyle w:val="af6"/>
              <w:ind w:left="1200" w:hangingChars="600" w:hanging="1200"/>
              <w:rPr>
                <w:rFonts w:ascii="Times New Roman" w:eastAsia="標楷體" w:hAnsi="Times New Roman"/>
                <w:color w:val="FF0000"/>
                <w:sz w:val="20"/>
                <w:szCs w:val="20"/>
                <w:u w:val="single"/>
              </w:rPr>
            </w:pPr>
          </w:p>
          <w:p w14:paraId="2E047A8A" w14:textId="77777777" w:rsidR="00156EF3" w:rsidRPr="00001213" w:rsidRDefault="00156EF3" w:rsidP="00001213">
            <w:pPr>
              <w:pStyle w:val="af6"/>
              <w:ind w:left="300" w:hangingChars="150" w:hanging="300"/>
              <w:rPr>
                <w:rFonts w:ascii="Times New Roman" w:eastAsia="標楷體" w:hAnsi="Times New Roman"/>
                <w:b/>
                <w:sz w:val="20"/>
                <w:szCs w:val="20"/>
              </w:rPr>
            </w:pPr>
            <w:bookmarkStart w:id="32" w:name="_Toc38875752"/>
            <w:r w:rsidRPr="00001213">
              <w:rPr>
                <w:rFonts w:ascii="Times New Roman" w:eastAsia="標楷體" w:hAnsi="Times New Roman"/>
                <w:b/>
                <w:sz w:val="20"/>
                <w:szCs w:val="20"/>
              </w:rPr>
              <w:t>(</w:t>
            </w:r>
            <w:r w:rsidRPr="00001213">
              <w:rPr>
                <w:rFonts w:ascii="Times New Roman" w:eastAsia="標楷體" w:hAnsi="Times New Roman"/>
                <w:b/>
                <w:sz w:val="20"/>
                <w:szCs w:val="20"/>
              </w:rPr>
              <w:t>八</w:t>
            </w:r>
            <w:r w:rsidRPr="00001213">
              <w:rPr>
                <w:rFonts w:ascii="Times New Roman" w:eastAsia="標楷體" w:hAnsi="Times New Roman"/>
                <w:b/>
                <w:sz w:val="20"/>
                <w:szCs w:val="20"/>
              </w:rPr>
              <w:t>)</w:t>
            </w:r>
            <w:r w:rsidR="00D65B27" w:rsidRPr="00001213">
              <w:rPr>
                <w:rFonts w:ascii="Times New Roman" w:eastAsia="標楷體" w:hAnsi="Times New Roman"/>
                <w:b/>
                <w:sz w:val="20"/>
                <w:szCs w:val="20"/>
              </w:rPr>
              <w:t>醫</w:t>
            </w:r>
            <w:r w:rsidR="00F36AAC" w:rsidRPr="00001213">
              <w:rPr>
                <w:rFonts w:ascii="Times New Roman" w:eastAsia="標楷體" w:hAnsi="Times New Roman" w:hint="eastAsia"/>
                <w:b/>
                <w:sz w:val="20"/>
                <w:szCs w:val="20"/>
              </w:rPr>
              <w:t>院全民健康保險非住院診斷關聯群</w:t>
            </w:r>
            <w:r w:rsidR="00F36AAC" w:rsidRPr="00001213">
              <w:rPr>
                <w:rFonts w:ascii="Times New Roman" w:eastAsia="標楷體" w:hAnsi="Times New Roman" w:hint="eastAsia"/>
                <w:b/>
                <w:sz w:val="20"/>
                <w:szCs w:val="20"/>
              </w:rPr>
              <w:t>(Tw-DRGs)</w:t>
            </w:r>
            <w:r w:rsidR="00F36AAC" w:rsidRPr="00001213">
              <w:rPr>
                <w:rFonts w:ascii="Times New Roman" w:eastAsia="標楷體" w:hAnsi="Times New Roman" w:hint="eastAsia"/>
                <w:b/>
                <w:sz w:val="20"/>
                <w:szCs w:val="20"/>
              </w:rPr>
              <w:t>案件醫療費用審查注意事項</w:t>
            </w:r>
            <w:r w:rsidR="00F36AAC" w:rsidRPr="00001213">
              <w:rPr>
                <w:rFonts w:ascii="Times New Roman" w:eastAsia="標楷體" w:hAnsi="Times New Roman" w:hint="eastAsia"/>
                <w:b/>
                <w:sz w:val="20"/>
                <w:szCs w:val="20"/>
              </w:rPr>
              <w:t>-</w:t>
            </w:r>
            <w:r w:rsidRPr="00001213">
              <w:rPr>
                <w:rFonts w:ascii="Times New Roman" w:eastAsia="標楷體" w:hAnsi="Times New Roman"/>
                <w:b/>
                <w:sz w:val="20"/>
                <w:szCs w:val="20"/>
              </w:rPr>
              <w:t>耳鼻喉科</w:t>
            </w:r>
            <w:bookmarkEnd w:id="32"/>
          </w:p>
          <w:p w14:paraId="7CDDD6BF" w14:textId="77777777" w:rsidR="00001213" w:rsidRPr="00001213" w:rsidRDefault="00001213" w:rsidP="00001213">
            <w:pPr>
              <w:pStyle w:val="af6"/>
              <w:rPr>
                <w:rFonts w:ascii="Times New Roman" w:eastAsia="標楷體" w:hAnsi="Times New Roman"/>
                <w:b/>
                <w:sz w:val="20"/>
                <w:szCs w:val="20"/>
              </w:rPr>
            </w:pPr>
            <w:r w:rsidRPr="00001213">
              <w:rPr>
                <w:rFonts w:ascii="Times New Roman" w:eastAsia="標楷體" w:hAnsi="Times New Roman" w:hint="eastAsia"/>
                <w:b/>
                <w:sz w:val="20"/>
                <w:szCs w:val="20"/>
              </w:rPr>
              <w:t>100903</w:t>
            </w:r>
            <w:r w:rsidRPr="00001213">
              <w:rPr>
                <w:rFonts w:ascii="Times New Roman" w:eastAsia="標楷體" w:hAnsi="Times New Roman" w:hint="eastAsia"/>
                <w:b/>
                <w:sz w:val="20"/>
                <w:szCs w:val="20"/>
              </w:rPr>
              <w:t>內視鏡</w:t>
            </w:r>
          </w:p>
          <w:p w14:paraId="65845CB0" w14:textId="77777777" w:rsidR="00001213" w:rsidRPr="00001213" w:rsidRDefault="00001213" w:rsidP="00001213">
            <w:pPr>
              <w:pStyle w:val="af6"/>
              <w:ind w:firstLineChars="100" w:firstLine="200"/>
              <w:rPr>
                <w:rFonts w:ascii="Times New Roman" w:eastAsia="標楷體" w:hAnsi="Times New Roman"/>
                <w:sz w:val="20"/>
                <w:szCs w:val="20"/>
              </w:rPr>
            </w:pPr>
            <w:r w:rsidRPr="00001213">
              <w:rPr>
                <w:rFonts w:ascii="Times New Roman" w:eastAsia="標楷體" w:hAnsi="Times New Roman" w:hint="eastAsia"/>
                <w:sz w:val="20"/>
                <w:szCs w:val="20"/>
              </w:rPr>
              <w:t>100903012</w:t>
            </w:r>
            <w:r w:rsidRPr="00001213">
              <w:rPr>
                <w:rFonts w:ascii="Times New Roman" w:eastAsia="標楷體" w:hAnsi="Times New Roman" w:hint="eastAsia"/>
                <w:sz w:val="20"/>
                <w:szCs w:val="20"/>
              </w:rPr>
              <w:t>鼻咽鏡</w:t>
            </w:r>
            <w:r w:rsidRPr="00001213">
              <w:rPr>
                <w:rFonts w:ascii="Times New Roman" w:eastAsia="標楷體" w:hAnsi="Times New Roman" w:hint="eastAsia"/>
                <w:sz w:val="20"/>
                <w:szCs w:val="20"/>
              </w:rPr>
              <w:t>Nasopharyngoscopy</w:t>
            </w:r>
          </w:p>
          <w:p w14:paraId="21E4BD28" w14:textId="77777777" w:rsidR="00001213" w:rsidRPr="00001213" w:rsidRDefault="00001213" w:rsidP="00001213">
            <w:pPr>
              <w:pStyle w:val="af6"/>
              <w:ind w:firstLineChars="100" w:firstLine="200"/>
              <w:rPr>
                <w:rFonts w:ascii="Times New Roman" w:eastAsia="標楷體" w:hAnsi="Times New Roman"/>
                <w:sz w:val="20"/>
                <w:szCs w:val="20"/>
              </w:rPr>
            </w:pPr>
            <w:r w:rsidRPr="00001213">
              <w:rPr>
                <w:rFonts w:ascii="Times New Roman" w:eastAsia="標楷體" w:hAnsi="Times New Roman" w:hint="eastAsia"/>
                <w:sz w:val="20"/>
                <w:szCs w:val="20"/>
              </w:rPr>
              <w:t>100903022</w:t>
            </w:r>
            <w:r w:rsidRPr="00001213">
              <w:rPr>
                <w:rFonts w:ascii="Times New Roman" w:eastAsia="標楷體" w:hAnsi="Times New Roman" w:hint="eastAsia"/>
                <w:sz w:val="20"/>
                <w:szCs w:val="20"/>
              </w:rPr>
              <w:t>鼻竇內視鏡</w:t>
            </w:r>
            <w:r w:rsidRPr="00001213">
              <w:rPr>
                <w:rFonts w:ascii="Times New Roman" w:eastAsia="標楷體" w:hAnsi="Times New Roman" w:hint="eastAsia"/>
                <w:sz w:val="20"/>
                <w:szCs w:val="20"/>
              </w:rPr>
              <w:t>Sinoscopy</w:t>
            </w:r>
          </w:p>
          <w:p w14:paraId="5F396C9D" w14:textId="77777777" w:rsidR="00001213" w:rsidRPr="00001213" w:rsidRDefault="00001213" w:rsidP="00001213">
            <w:pPr>
              <w:pStyle w:val="af6"/>
              <w:ind w:firstLineChars="100" w:firstLine="200"/>
              <w:rPr>
                <w:rFonts w:ascii="Times New Roman" w:eastAsia="標楷體" w:hAnsi="Times New Roman"/>
                <w:sz w:val="20"/>
                <w:szCs w:val="20"/>
              </w:rPr>
            </w:pPr>
            <w:r w:rsidRPr="00001213">
              <w:rPr>
                <w:rFonts w:ascii="Times New Roman" w:eastAsia="標楷體" w:hAnsi="Times New Roman" w:hint="eastAsia"/>
                <w:sz w:val="20"/>
                <w:szCs w:val="20"/>
              </w:rPr>
              <w:t>100903032</w:t>
            </w:r>
            <w:r w:rsidRPr="00001213">
              <w:rPr>
                <w:rFonts w:ascii="Times New Roman" w:eastAsia="標楷體" w:hAnsi="Times New Roman" w:hint="eastAsia"/>
                <w:sz w:val="20"/>
                <w:szCs w:val="20"/>
              </w:rPr>
              <w:t>喉鏡</w:t>
            </w:r>
            <w:r w:rsidRPr="00001213">
              <w:rPr>
                <w:rFonts w:ascii="Times New Roman" w:eastAsia="標楷體" w:hAnsi="Times New Roman" w:hint="eastAsia"/>
                <w:sz w:val="20"/>
                <w:szCs w:val="20"/>
              </w:rPr>
              <w:t>Laryngoscopy</w:t>
            </w:r>
          </w:p>
          <w:p w14:paraId="3908AF02" w14:textId="77777777" w:rsidR="00F176EE" w:rsidRDefault="00001213" w:rsidP="00F176EE">
            <w:pPr>
              <w:pStyle w:val="af6"/>
              <w:ind w:firstLineChars="100" w:firstLine="200"/>
              <w:rPr>
                <w:rFonts w:ascii="Times New Roman" w:eastAsia="標楷體" w:hAnsi="Times New Roman"/>
                <w:sz w:val="20"/>
                <w:szCs w:val="20"/>
              </w:rPr>
            </w:pPr>
            <w:proofErr w:type="gramStart"/>
            <w:r w:rsidRPr="00001213">
              <w:rPr>
                <w:rFonts w:ascii="Times New Roman" w:eastAsia="標楷體" w:hAnsi="Times New Roman" w:hint="eastAsia"/>
                <w:sz w:val="20"/>
                <w:szCs w:val="20"/>
              </w:rPr>
              <w:t>100903042</w:t>
            </w:r>
            <w:r w:rsidRPr="00001213">
              <w:rPr>
                <w:rFonts w:ascii="Times New Roman" w:eastAsia="標楷體" w:hAnsi="Times New Roman" w:hint="eastAsia"/>
                <w:sz w:val="20"/>
                <w:szCs w:val="20"/>
              </w:rPr>
              <w:t>喉頻閃</w:t>
            </w:r>
            <w:proofErr w:type="gramEnd"/>
            <w:r w:rsidRPr="00001213">
              <w:rPr>
                <w:rFonts w:ascii="Times New Roman" w:eastAsia="標楷體" w:hAnsi="Times New Roman" w:hint="eastAsia"/>
                <w:sz w:val="20"/>
                <w:szCs w:val="20"/>
              </w:rPr>
              <w:t>光源內視鏡</w:t>
            </w:r>
          </w:p>
          <w:p w14:paraId="1D2EAFC1" w14:textId="77777777" w:rsidR="00F176EE" w:rsidRDefault="00001213" w:rsidP="00F176EE">
            <w:pPr>
              <w:pStyle w:val="af6"/>
              <w:ind w:leftChars="83" w:left="1161" w:hangingChars="481" w:hanging="962"/>
              <w:rPr>
                <w:rFonts w:ascii="Times New Roman" w:eastAsia="標楷體" w:hAnsi="Times New Roman"/>
                <w:sz w:val="20"/>
                <w:szCs w:val="20"/>
              </w:rPr>
            </w:pPr>
            <w:r w:rsidRPr="00001213">
              <w:rPr>
                <w:rFonts w:ascii="Times New Roman" w:eastAsia="標楷體" w:hAnsi="Times New Roman" w:hint="eastAsia"/>
                <w:sz w:val="20"/>
                <w:szCs w:val="20"/>
              </w:rPr>
              <w:t>100903050</w:t>
            </w:r>
            <w:r w:rsidRPr="00F176EE">
              <w:rPr>
                <w:rFonts w:ascii="Times New Roman" w:eastAsia="標楷體" w:hAnsi="Times New Roman" w:hint="eastAsia"/>
                <w:strike/>
                <w:color w:val="C00000"/>
                <w:sz w:val="20"/>
                <w:szCs w:val="20"/>
              </w:rPr>
              <w:t>追蹤</w:t>
            </w:r>
            <w:r w:rsidRPr="00001213">
              <w:rPr>
                <w:rFonts w:ascii="Times New Roman" w:eastAsia="標楷體" w:hAnsi="Times New Roman" w:hint="eastAsia"/>
                <w:sz w:val="20"/>
                <w:szCs w:val="20"/>
              </w:rPr>
              <w:t>鼻咽癌，咽喉癌及其它頭頸部癌症之內視鏡</w:t>
            </w:r>
            <w:bookmarkStart w:id="33" w:name="_Hlk61279002"/>
            <w:r w:rsidR="00767F04">
              <w:rPr>
                <w:rFonts w:ascii="Times New Roman" w:eastAsia="標楷體" w:hAnsi="Times New Roman"/>
                <w:color w:val="0070C0"/>
                <w:sz w:val="20"/>
                <w:szCs w:val="20"/>
              </w:rPr>
              <w:t>(110/6/1)</w:t>
            </w:r>
          </w:p>
          <w:p w14:paraId="2319324B" w14:textId="7E79C224" w:rsidR="00911338" w:rsidRPr="00F176EE" w:rsidRDefault="00911338" w:rsidP="00F176EE">
            <w:pPr>
              <w:pStyle w:val="af6"/>
              <w:ind w:leftChars="83" w:left="1161" w:hangingChars="481" w:hanging="962"/>
              <w:rPr>
                <w:rFonts w:ascii="Times New Roman" w:eastAsia="標楷體" w:hAnsi="Times New Roman"/>
                <w:sz w:val="20"/>
                <w:szCs w:val="20"/>
              </w:rPr>
            </w:pPr>
            <w:bookmarkStart w:id="34" w:name="_Hlk71553856"/>
            <w:r w:rsidRPr="00067661">
              <w:rPr>
                <w:rFonts w:ascii="Times New Roman" w:eastAsia="標楷體" w:hAnsi="Times New Roman"/>
                <w:color w:val="FF0000"/>
                <w:sz w:val="20"/>
                <w:szCs w:val="20"/>
                <w:u w:val="single"/>
              </w:rPr>
              <w:t>100903062</w:t>
            </w:r>
            <w:r w:rsidRPr="00067661">
              <w:rPr>
                <w:rFonts w:ascii="Times New Roman" w:eastAsia="標楷體" w:hAnsi="Times New Roman"/>
                <w:color w:val="FF0000"/>
                <w:sz w:val="20"/>
                <w:szCs w:val="20"/>
                <w:u w:val="single"/>
              </w:rPr>
              <w:t>食道鏡</w:t>
            </w:r>
            <w:r w:rsidRPr="00067661">
              <w:rPr>
                <w:rFonts w:ascii="Times New Roman" w:eastAsia="標楷體" w:hAnsi="Times New Roman"/>
                <w:color w:val="FF0000"/>
                <w:sz w:val="20"/>
                <w:szCs w:val="20"/>
                <w:u w:val="single"/>
              </w:rPr>
              <w:t>Esophageal endoscopy</w:t>
            </w:r>
            <w:r w:rsidR="00767F04">
              <w:rPr>
                <w:rFonts w:ascii="Times New Roman" w:eastAsia="標楷體" w:hAnsi="Times New Roman"/>
                <w:color w:val="0070C0"/>
                <w:sz w:val="20"/>
                <w:szCs w:val="20"/>
              </w:rPr>
              <w:t>(110/6/1)</w:t>
            </w:r>
          </w:p>
          <w:bookmarkEnd w:id="34"/>
          <w:p w14:paraId="18AB1D0C" w14:textId="74DE88F0" w:rsidR="00F176EE" w:rsidRPr="00E539A5" w:rsidRDefault="000008E2" w:rsidP="000008E2">
            <w:pPr>
              <w:pStyle w:val="af6"/>
              <w:jc w:val="center"/>
              <w:rPr>
                <w:rFonts w:ascii="Times New Roman" w:eastAsia="標楷體" w:hAnsi="Times New Roman"/>
                <w:sz w:val="20"/>
                <w:szCs w:val="20"/>
                <w:u w:val="single" w:color="808080" w:themeColor="background1" w:themeShade="80"/>
              </w:rPr>
            </w:pPr>
            <w:r w:rsidRPr="00547A52">
              <w:rPr>
                <w:rFonts w:ascii="Times New Roman" w:eastAsia="標楷體" w:hAnsi="Times New Roman" w:hint="eastAsia"/>
                <w:sz w:val="20"/>
                <w:szCs w:val="20"/>
                <w:u w:val="single" w:color="808080" w:themeColor="background1" w:themeShade="80"/>
              </w:rPr>
              <w:t>_</w:t>
            </w:r>
            <w:r w:rsidRPr="00547A52">
              <w:rPr>
                <w:rFonts w:ascii="Times New Roman" w:eastAsia="標楷體" w:hAnsi="Times New Roman"/>
                <w:sz w:val="20"/>
                <w:szCs w:val="20"/>
                <w:u w:val="single" w:color="808080" w:themeColor="background1" w:themeShade="80"/>
              </w:rPr>
              <w:t>_________</w:t>
            </w:r>
            <w:r>
              <w:rPr>
                <w:rFonts w:ascii="Times New Roman" w:eastAsia="標楷體" w:hAnsi="Times New Roman"/>
                <w:sz w:val="20"/>
                <w:szCs w:val="20"/>
                <w:u w:val="single" w:color="808080" w:themeColor="background1" w:themeShade="80"/>
              </w:rPr>
              <w:t>_______________________________</w:t>
            </w:r>
          </w:p>
          <w:p w14:paraId="778618DE" w14:textId="77777777" w:rsidR="00F176EE" w:rsidRPr="00F53953" w:rsidRDefault="00F176EE" w:rsidP="00F176EE">
            <w:pPr>
              <w:pStyle w:val="af6"/>
              <w:rPr>
                <w:rFonts w:ascii="Times New Roman" w:eastAsia="標楷體" w:hAnsi="Times New Roman"/>
                <w:b/>
                <w:kern w:val="0"/>
                <w:sz w:val="20"/>
                <w:szCs w:val="20"/>
              </w:rPr>
            </w:pPr>
            <w:r w:rsidRPr="00F53953">
              <w:rPr>
                <w:rFonts w:ascii="Times New Roman" w:eastAsia="標楷體" w:hAnsi="Times New Roman"/>
                <w:b/>
                <w:kern w:val="0"/>
                <w:sz w:val="20"/>
                <w:szCs w:val="20"/>
              </w:rPr>
              <w:t>100903</w:t>
            </w:r>
            <w:r w:rsidRPr="00F53953">
              <w:rPr>
                <w:rFonts w:ascii="Times New Roman" w:eastAsia="標楷體" w:hAnsi="Times New Roman"/>
                <w:b/>
                <w:kern w:val="0"/>
                <w:sz w:val="20"/>
                <w:szCs w:val="20"/>
              </w:rPr>
              <w:t>內視鏡</w:t>
            </w:r>
          </w:p>
          <w:p w14:paraId="171DFF81" w14:textId="3CC44287" w:rsidR="00F176EE" w:rsidRDefault="00F176EE" w:rsidP="000008E2">
            <w:pPr>
              <w:autoSpaceDE w:val="0"/>
              <w:snapToGrid w:val="0"/>
              <w:spacing w:line="300" w:lineRule="exact"/>
              <w:ind w:left="880" w:hangingChars="440" w:hanging="880"/>
              <w:jc w:val="both"/>
              <w:rPr>
                <w:rFonts w:ascii="Times New Roman" w:eastAsia="標楷體" w:hAnsi="Times New Roman"/>
                <w:color w:val="0070C0"/>
                <w:sz w:val="20"/>
                <w:szCs w:val="28"/>
              </w:rPr>
            </w:pPr>
            <w:r w:rsidRPr="00F53953">
              <w:rPr>
                <w:rFonts w:ascii="Times New Roman" w:eastAsia="標楷體" w:hAnsi="Times New Roman"/>
                <w:color w:val="000000"/>
                <w:sz w:val="20"/>
                <w:szCs w:val="28"/>
              </w:rPr>
              <w:t>100903050</w:t>
            </w:r>
            <w:r w:rsidRPr="00F53953">
              <w:rPr>
                <w:rFonts w:ascii="Times New Roman" w:eastAsia="標楷體" w:hAnsi="Times New Roman"/>
                <w:strike/>
                <w:color w:val="FF0000"/>
                <w:sz w:val="20"/>
                <w:szCs w:val="28"/>
              </w:rPr>
              <w:t>追蹤</w:t>
            </w:r>
            <w:r w:rsidRPr="00F53953">
              <w:rPr>
                <w:rFonts w:ascii="Times New Roman" w:eastAsia="標楷體" w:hAnsi="Times New Roman"/>
                <w:sz w:val="20"/>
                <w:szCs w:val="28"/>
              </w:rPr>
              <w:t>鼻咽癌，咽喉癌及其它頭頸部癌症之內視鏡：</w:t>
            </w:r>
            <w:bookmarkStart w:id="35" w:name="_Hlk71554185"/>
            <w:r w:rsidRPr="00F53953">
              <w:rPr>
                <w:rFonts w:ascii="Times New Roman" w:eastAsia="標楷體" w:hAnsi="Times New Roman"/>
                <w:strike/>
                <w:color w:val="C00000"/>
                <w:sz w:val="20"/>
                <w:szCs w:val="28"/>
              </w:rPr>
              <w:t>治療中得申報三次，治療後之追蹤一個月</w:t>
            </w:r>
            <w:r w:rsidRPr="00F53953">
              <w:rPr>
                <w:rFonts w:ascii="Times New Roman" w:eastAsia="標楷體" w:hAnsi="Times New Roman"/>
                <w:color w:val="FF0000"/>
                <w:sz w:val="20"/>
                <w:szCs w:val="28"/>
                <w:u w:val="single"/>
              </w:rPr>
              <w:t>診斷</w:t>
            </w:r>
            <w:r w:rsidRPr="00F53953">
              <w:rPr>
                <w:rFonts w:ascii="Times New Roman" w:eastAsia="標楷體" w:hAnsi="Times New Roman"/>
                <w:color w:val="FF0000"/>
                <w:sz w:val="20"/>
                <w:szCs w:val="28"/>
                <w:u w:val="single"/>
              </w:rPr>
              <w:t>(</w:t>
            </w:r>
            <w:r w:rsidRPr="00F53953">
              <w:rPr>
                <w:rFonts w:ascii="Times New Roman" w:eastAsia="標楷體" w:hAnsi="Times New Roman"/>
                <w:color w:val="FF0000"/>
                <w:sz w:val="20"/>
                <w:szCs w:val="28"/>
                <w:u w:val="single"/>
              </w:rPr>
              <w:t>含切片</w:t>
            </w:r>
            <w:r w:rsidRPr="00F53953">
              <w:rPr>
                <w:rFonts w:ascii="Times New Roman" w:eastAsia="標楷體" w:hAnsi="Times New Roman"/>
                <w:color w:val="FF0000"/>
                <w:sz w:val="20"/>
                <w:szCs w:val="28"/>
                <w:u w:val="single"/>
              </w:rPr>
              <w:t>)</w:t>
            </w:r>
            <w:r w:rsidRPr="00F53953">
              <w:rPr>
                <w:rFonts w:ascii="Times New Roman" w:eastAsia="標楷體" w:hAnsi="Times New Roman"/>
                <w:color w:val="FF0000"/>
                <w:sz w:val="20"/>
                <w:szCs w:val="28"/>
                <w:u w:val="single"/>
              </w:rPr>
              <w:t>時</w:t>
            </w:r>
            <w:r w:rsidRPr="00F53953">
              <w:rPr>
                <w:rFonts w:ascii="Times New Roman" w:eastAsia="標楷體" w:hAnsi="Times New Roman"/>
                <w:sz w:val="20"/>
                <w:szCs w:val="28"/>
              </w:rPr>
              <w:t>，得申報</w:t>
            </w:r>
            <w:r w:rsidRPr="00F53953">
              <w:rPr>
                <w:rFonts w:ascii="Times New Roman" w:eastAsia="標楷體" w:hAnsi="Times New Roman"/>
                <w:sz w:val="20"/>
                <w:szCs w:val="28"/>
              </w:rPr>
              <w:t>1</w:t>
            </w:r>
            <w:r w:rsidRPr="00F53953">
              <w:rPr>
                <w:rFonts w:ascii="Times New Roman" w:eastAsia="標楷體" w:hAnsi="Times New Roman"/>
                <w:sz w:val="20"/>
                <w:szCs w:val="28"/>
              </w:rPr>
              <w:t>次</w:t>
            </w:r>
            <w:r w:rsidRPr="00F53953">
              <w:rPr>
                <w:rFonts w:ascii="Times New Roman" w:eastAsia="標楷體" w:hAnsi="Times New Roman"/>
                <w:strike/>
                <w:color w:val="C00000"/>
                <w:sz w:val="20"/>
                <w:szCs w:val="28"/>
              </w:rPr>
              <w:t>。頸部腫瘤，疑似原發或轉移性癌，診斷</w:t>
            </w:r>
            <w:r w:rsidRPr="00F53953">
              <w:rPr>
                <w:rFonts w:ascii="Times New Roman" w:eastAsia="標楷體" w:hAnsi="Times New Roman"/>
                <w:strike/>
                <w:color w:val="C00000"/>
                <w:sz w:val="20"/>
                <w:szCs w:val="28"/>
              </w:rPr>
              <w:t>(</w:t>
            </w:r>
            <w:r w:rsidRPr="00F53953">
              <w:rPr>
                <w:rFonts w:ascii="Times New Roman" w:eastAsia="標楷體" w:hAnsi="Times New Roman"/>
                <w:strike/>
                <w:color w:val="C00000"/>
                <w:sz w:val="20"/>
                <w:szCs w:val="28"/>
              </w:rPr>
              <w:t>含切片</w:t>
            </w:r>
            <w:r w:rsidRPr="00F53953">
              <w:rPr>
                <w:rFonts w:ascii="Times New Roman" w:eastAsia="標楷體" w:hAnsi="Times New Roman"/>
                <w:strike/>
                <w:color w:val="C00000"/>
                <w:sz w:val="20"/>
                <w:szCs w:val="28"/>
              </w:rPr>
              <w:t>)</w:t>
            </w:r>
            <w:r w:rsidRPr="00F53953">
              <w:rPr>
                <w:rFonts w:ascii="Times New Roman" w:eastAsia="標楷體" w:hAnsi="Times New Roman"/>
                <w:strike/>
                <w:color w:val="C00000"/>
                <w:sz w:val="20"/>
                <w:szCs w:val="28"/>
              </w:rPr>
              <w:t>時，得申報</w:t>
            </w:r>
            <w:r w:rsidRPr="00F53953">
              <w:rPr>
                <w:rFonts w:ascii="Times New Roman" w:eastAsia="標楷體" w:hAnsi="Times New Roman"/>
                <w:strike/>
                <w:color w:val="C00000"/>
                <w:sz w:val="20"/>
                <w:szCs w:val="28"/>
              </w:rPr>
              <w:t>1</w:t>
            </w:r>
            <w:r w:rsidRPr="00F53953">
              <w:rPr>
                <w:rFonts w:ascii="Times New Roman" w:eastAsia="標楷體" w:hAnsi="Times New Roman"/>
                <w:strike/>
                <w:color w:val="C00000"/>
                <w:sz w:val="20"/>
                <w:szCs w:val="28"/>
              </w:rPr>
              <w:t>次，確認為癌症後，依頭頸癌之申報原則</w:t>
            </w:r>
            <w:r w:rsidRPr="00F53953">
              <w:rPr>
                <w:rFonts w:ascii="Times New Roman" w:eastAsia="標楷體" w:hAnsi="Times New Roman"/>
                <w:color w:val="FF0000"/>
                <w:sz w:val="20"/>
                <w:szCs w:val="28"/>
                <w:u w:val="single"/>
              </w:rPr>
              <w:t>；治療中得申報</w:t>
            </w:r>
            <w:r w:rsidRPr="00F53953">
              <w:rPr>
                <w:rFonts w:ascii="Times New Roman" w:eastAsia="標楷體" w:hAnsi="Times New Roman"/>
                <w:color w:val="FF0000"/>
                <w:sz w:val="20"/>
                <w:szCs w:val="28"/>
                <w:u w:val="single"/>
              </w:rPr>
              <w:t>3</w:t>
            </w:r>
            <w:r w:rsidRPr="00F53953">
              <w:rPr>
                <w:rFonts w:ascii="Times New Roman" w:eastAsia="標楷體" w:hAnsi="Times New Roman"/>
                <w:color w:val="FF0000"/>
                <w:sz w:val="20"/>
                <w:szCs w:val="28"/>
                <w:u w:val="single"/>
              </w:rPr>
              <w:t>次；治療後之追蹤以</w:t>
            </w:r>
            <w:r w:rsidRPr="00F53953">
              <w:rPr>
                <w:rFonts w:ascii="Times New Roman" w:eastAsia="標楷體" w:hAnsi="Times New Roman"/>
                <w:color w:val="FF0000"/>
                <w:sz w:val="20"/>
                <w:szCs w:val="28"/>
                <w:u w:val="single"/>
              </w:rPr>
              <w:t>1</w:t>
            </w:r>
            <w:r w:rsidRPr="00F53953">
              <w:rPr>
                <w:rFonts w:ascii="Times New Roman" w:eastAsia="標楷體" w:hAnsi="Times New Roman"/>
                <w:color w:val="FF0000"/>
                <w:sz w:val="20"/>
                <w:szCs w:val="28"/>
                <w:u w:val="single"/>
              </w:rPr>
              <w:t>個月得申報</w:t>
            </w:r>
            <w:r w:rsidRPr="00F53953">
              <w:rPr>
                <w:rFonts w:ascii="Times New Roman" w:eastAsia="標楷體" w:hAnsi="Times New Roman"/>
                <w:color w:val="FF0000"/>
                <w:sz w:val="20"/>
                <w:szCs w:val="28"/>
                <w:u w:val="single"/>
              </w:rPr>
              <w:t>1</w:t>
            </w:r>
            <w:r w:rsidRPr="00F53953">
              <w:rPr>
                <w:rFonts w:ascii="Times New Roman" w:eastAsia="標楷體" w:hAnsi="Times New Roman"/>
                <w:color w:val="FF0000"/>
                <w:sz w:val="20"/>
                <w:szCs w:val="28"/>
                <w:u w:val="single"/>
              </w:rPr>
              <w:t>次為原則，若有出血、鼻竇感染、頭頸部有</w:t>
            </w:r>
            <w:r w:rsidRPr="00F53953">
              <w:rPr>
                <w:rFonts w:ascii="Times New Roman" w:eastAsia="標楷體" w:hAnsi="Times New Roman"/>
                <w:color w:val="FF0000"/>
                <w:sz w:val="20"/>
                <w:szCs w:val="28"/>
                <w:u w:val="single"/>
              </w:rPr>
              <w:t>(1)</w:t>
            </w:r>
            <w:r w:rsidRPr="00F53953">
              <w:rPr>
                <w:rFonts w:ascii="Times New Roman" w:eastAsia="標楷體" w:hAnsi="Times New Roman"/>
                <w:color w:val="FF0000"/>
                <w:sz w:val="20"/>
                <w:szCs w:val="28"/>
                <w:u w:val="single"/>
              </w:rPr>
              <w:t>放射性骨壞死、</w:t>
            </w:r>
            <w:r w:rsidRPr="00F53953">
              <w:rPr>
                <w:rFonts w:ascii="Times New Roman" w:eastAsia="標楷體" w:hAnsi="Times New Roman"/>
                <w:color w:val="FF0000"/>
                <w:sz w:val="20"/>
                <w:szCs w:val="28"/>
                <w:u w:val="single"/>
              </w:rPr>
              <w:t>(2)</w:t>
            </w:r>
            <w:r w:rsidRPr="00F53953">
              <w:rPr>
                <w:rFonts w:ascii="Times New Roman" w:eastAsia="標楷體" w:hAnsi="Times New Roman"/>
                <w:color w:val="FF0000"/>
                <w:sz w:val="20"/>
                <w:szCs w:val="28"/>
                <w:u w:val="single"/>
              </w:rPr>
              <w:t>牙關</w:t>
            </w:r>
            <w:proofErr w:type="gramStart"/>
            <w:r w:rsidRPr="00F53953">
              <w:rPr>
                <w:rFonts w:ascii="Times New Roman" w:eastAsia="標楷體" w:hAnsi="Times New Roman"/>
                <w:color w:val="FF0000"/>
                <w:sz w:val="20"/>
                <w:szCs w:val="28"/>
                <w:u w:val="single"/>
              </w:rPr>
              <w:t>緊閉及</w:t>
            </w:r>
            <w:proofErr w:type="gramEnd"/>
            <w:r w:rsidRPr="00F53953">
              <w:rPr>
                <w:rFonts w:ascii="Times New Roman" w:eastAsia="標楷體" w:hAnsi="Times New Roman"/>
                <w:color w:val="FF0000"/>
                <w:sz w:val="20"/>
                <w:szCs w:val="28"/>
                <w:u w:val="single"/>
              </w:rPr>
              <w:t>(3)</w:t>
            </w:r>
            <w:r w:rsidRPr="00F53953">
              <w:rPr>
                <w:rFonts w:ascii="Times New Roman" w:eastAsia="標楷體" w:hAnsi="Times New Roman"/>
                <w:color w:val="FF0000"/>
                <w:sz w:val="20"/>
                <w:szCs w:val="28"/>
                <w:u w:val="single"/>
              </w:rPr>
              <w:t>手術後解剖位置改變者等特殊狀況，每月得增加執行</w:t>
            </w:r>
            <w:r w:rsidRPr="00F53953">
              <w:rPr>
                <w:rFonts w:ascii="Times New Roman" w:eastAsia="標楷體" w:hAnsi="Times New Roman"/>
                <w:color w:val="FF0000"/>
                <w:sz w:val="20"/>
                <w:szCs w:val="28"/>
                <w:u w:val="single"/>
              </w:rPr>
              <w:t>1</w:t>
            </w:r>
            <w:r w:rsidRPr="00F53953">
              <w:rPr>
                <w:rFonts w:ascii="Times New Roman" w:eastAsia="標楷體" w:hAnsi="Times New Roman"/>
                <w:color w:val="FF0000"/>
                <w:sz w:val="20"/>
                <w:szCs w:val="28"/>
                <w:u w:val="single"/>
              </w:rPr>
              <w:t>次，且應詳細敘明病情並檢附影像報告</w:t>
            </w:r>
            <w:r w:rsidRPr="00F53953">
              <w:rPr>
                <w:rFonts w:ascii="Times New Roman" w:eastAsia="標楷體" w:hAnsi="Times New Roman"/>
                <w:sz w:val="20"/>
                <w:szCs w:val="28"/>
              </w:rPr>
              <w:t>。</w:t>
            </w:r>
            <w:bookmarkEnd w:id="35"/>
            <w:r w:rsidRPr="00F53953">
              <w:rPr>
                <w:rFonts w:ascii="Times New Roman" w:eastAsia="標楷體" w:hAnsi="Times New Roman"/>
                <w:sz w:val="20"/>
                <w:szCs w:val="28"/>
              </w:rPr>
              <w:t>(109/5/</w:t>
            </w:r>
            <w:proofErr w:type="gramStart"/>
            <w:r w:rsidRPr="00F53953">
              <w:rPr>
                <w:rFonts w:ascii="Times New Roman" w:eastAsia="標楷體" w:hAnsi="Times New Roman"/>
                <w:sz w:val="20"/>
                <w:szCs w:val="28"/>
              </w:rPr>
              <w:t>1)</w:t>
            </w:r>
            <w:r w:rsidR="00767F04">
              <w:rPr>
                <w:rFonts w:ascii="Times New Roman" w:eastAsia="標楷體" w:hAnsi="Times New Roman"/>
                <w:color w:val="0070C0"/>
                <w:sz w:val="20"/>
                <w:szCs w:val="28"/>
              </w:rPr>
              <w:t>(</w:t>
            </w:r>
            <w:proofErr w:type="gramEnd"/>
            <w:r w:rsidR="00767F04">
              <w:rPr>
                <w:rFonts w:ascii="Times New Roman" w:eastAsia="標楷體" w:hAnsi="Times New Roman"/>
                <w:color w:val="0070C0"/>
                <w:sz w:val="20"/>
                <w:szCs w:val="28"/>
              </w:rPr>
              <w:t>110/6/1)</w:t>
            </w:r>
          </w:p>
          <w:p w14:paraId="5038FC26" w14:textId="77777777" w:rsidR="00045E18" w:rsidRPr="000008E2" w:rsidRDefault="00045E18" w:rsidP="000008E2">
            <w:pPr>
              <w:autoSpaceDE w:val="0"/>
              <w:snapToGrid w:val="0"/>
              <w:spacing w:line="300" w:lineRule="exact"/>
              <w:ind w:left="880" w:hangingChars="440" w:hanging="880"/>
              <w:jc w:val="both"/>
              <w:rPr>
                <w:rFonts w:ascii="Times New Roman" w:eastAsia="標楷體" w:hAnsi="Times New Roman"/>
                <w:sz w:val="20"/>
                <w:szCs w:val="28"/>
              </w:rPr>
            </w:pPr>
          </w:p>
          <w:p w14:paraId="74DFA33E" w14:textId="5F7EE343" w:rsidR="00156EF3" w:rsidRPr="00067661" w:rsidRDefault="00156EF3" w:rsidP="00F7643F">
            <w:pPr>
              <w:pStyle w:val="af6"/>
              <w:rPr>
                <w:rFonts w:ascii="Times New Roman" w:eastAsia="標楷體" w:hAnsi="Times New Roman"/>
                <w:color w:val="FF0000"/>
                <w:sz w:val="20"/>
                <w:szCs w:val="20"/>
                <w:u w:val="single"/>
              </w:rPr>
            </w:pPr>
            <w:bookmarkStart w:id="36" w:name="_Hlk71554259"/>
            <w:r w:rsidRPr="00067661">
              <w:rPr>
                <w:rFonts w:ascii="Times New Roman" w:eastAsia="標楷體" w:hAnsi="Times New Roman"/>
                <w:color w:val="FF0000"/>
                <w:sz w:val="20"/>
                <w:szCs w:val="20"/>
                <w:u w:val="single"/>
              </w:rPr>
              <w:t>100903062</w:t>
            </w:r>
            <w:r w:rsidRPr="00067661">
              <w:rPr>
                <w:rFonts w:ascii="Times New Roman" w:eastAsia="標楷體" w:hAnsi="Times New Roman"/>
                <w:color w:val="FF0000"/>
                <w:sz w:val="20"/>
                <w:szCs w:val="20"/>
                <w:u w:val="single"/>
              </w:rPr>
              <w:t>食道鏡</w:t>
            </w:r>
            <w:r w:rsidRPr="00067661">
              <w:rPr>
                <w:rFonts w:ascii="Times New Roman" w:eastAsia="標楷體" w:hAnsi="Times New Roman"/>
                <w:color w:val="FF0000"/>
                <w:sz w:val="20"/>
                <w:szCs w:val="20"/>
                <w:u w:val="single"/>
              </w:rPr>
              <w:t>Esophageal</w:t>
            </w:r>
            <w:r w:rsidR="00B95BE6" w:rsidRPr="00067661">
              <w:rPr>
                <w:rFonts w:ascii="Times New Roman" w:eastAsia="標楷體" w:hAnsi="Times New Roman"/>
                <w:color w:val="FF0000"/>
                <w:sz w:val="20"/>
                <w:szCs w:val="20"/>
                <w:u w:val="single"/>
              </w:rPr>
              <w:t xml:space="preserve"> </w:t>
            </w:r>
            <w:r w:rsidRPr="00067661">
              <w:rPr>
                <w:rFonts w:ascii="Times New Roman" w:eastAsia="標楷體" w:hAnsi="Times New Roman"/>
                <w:color w:val="FF0000"/>
                <w:sz w:val="20"/>
                <w:szCs w:val="20"/>
                <w:u w:val="single"/>
              </w:rPr>
              <w:t>endoscopy</w:t>
            </w:r>
            <w:r w:rsidR="00B95BE6" w:rsidRPr="00067661">
              <w:rPr>
                <w:rFonts w:ascii="Times New Roman" w:eastAsia="標楷體" w:hAnsi="Times New Roman"/>
                <w:color w:val="FF0000"/>
                <w:sz w:val="20"/>
                <w:szCs w:val="20"/>
                <w:u w:val="single"/>
              </w:rPr>
              <w:t>(28015C)</w:t>
            </w:r>
            <w:r w:rsidR="00045E18">
              <w:rPr>
                <w:rFonts w:ascii="Times New Roman" w:eastAsia="標楷體" w:hAnsi="Times New Roman" w:hint="eastAsia"/>
                <w:color w:val="FF0000"/>
                <w:sz w:val="20"/>
                <w:szCs w:val="20"/>
                <w:u w:val="single"/>
              </w:rPr>
              <w:t>：</w:t>
            </w:r>
            <w:r w:rsidR="00767F04">
              <w:rPr>
                <w:rFonts w:ascii="Times New Roman" w:eastAsia="標楷體" w:hAnsi="Times New Roman"/>
                <w:color w:val="0070C0"/>
                <w:sz w:val="20"/>
                <w:szCs w:val="20"/>
              </w:rPr>
              <w:t>(110/6/1)</w:t>
            </w:r>
          </w:p>
          <w:p w14:paraId="4286883F" w14:textId="77777777" w:rsidR="0027461E" w:rsidRPr="00067661" w:rsidRDefault="0027461E"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100903062-01</w:t>
            </w:r>
            <w:r w:rsidRPr="00067661">
              <w:rPr>
                <w:rFonts w:ascii="Times New Roman" w:eastAsia="標楷體" w:hAnsi="Times New Roman"/>
                <w:color w:val="FF0000"/>
                <w:sz w:val="20"/>
                <w:szCs w:val="20"/>
                <w:u w:val="single"/>
              </w:rPr>
              <w:t>送審應檢附資料：</w:t>
            </w:r>
          </w:p>
          <w:p w14:paraId="3E25A324" w14:textId="77777777" w:rsidR="00F53953" w:rsidRDefault="00F53953" w:rsidP="00F53953">
            <w:pPr>
              <w:pStyle w:val="af6"/>
              <w:ind w:firstLineChars="600" w:firstLine="1200"/>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a.</w:t>
            </w:r>
            <w:r w:rsidR="00AB0685" w:rsidRPr="00067661">
              <w:rPr>
                <w:rFonts w:ascii="Times New Roman" w:eastAsia="標楷體" w:hAnsi="Times New Roman" w:hint="eastAsia"/>
                <w:color w:val="FF0000"/>
                <w:sz w:val="20"/>
                <w:szCs w:val="20"/>
                <w:u w:val="single"/>
              </w:rPr>
              <w:t>手術、處置報告內容應包含以下描述：</w:t>
            </w:r>
          </w:p>
          <w:p w14:paraId="44F07624" w14:textId="77777777" w:rsidR="00F53953" w:rsidRDefault="00F53953" w:rsidP="00F53953">
            <w:pPr>
              <w:pStyle w:val="af6"/>
              <w:ind w:firstLineChars="700" w:firstLine="1400"/>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(a)</w:t>
            </w:r>
            <w:r w:rsidR="00AB0685" w:rsidRPr="00067661">
              <w:rPr>
                <w:rFonts w:ascii="Times New Roman" w:eastAsia="標楷體" w:hAnsi="Times New Roman" w:hint="eastAsia"/>
                <w:color w:val="FF0000"/>
                <w:sz w:val="20"/>
                <w:szCs w:val="20"/>
                <w:u w:val="single"/>
              </w:rPr>
              <w:t>鼻咽對稱性。</w:t>
            </w:r>
          </w:p>
          <w:p w14:paraId="57F129A7" w14:textId="77777777" w:rsidR="00F53953" w:rsidRDefault="00F53953" w:rsidP="00F53953">
            <w:pPr>
              <w:pStyle w:val="af6"/>
              <w:ind w:firstLineChars="700" w:firstLine="1400"/>
              <w:rPr>
                <w:rFonts w:ascii="Times New Roman" w:eastAsia="標楷體" w:hAnsi="Times New Roman"/>
                <w:color w:val="FF0000"/>
                <w:sz w:val="20"/>
                <w:szCs w:val="20"/>
                <w:u w:val="single"/>
              </w:rPr>
            </w:pPr>
            <w:r>
              <w:rPr>
                <w:rFonts w:ascii="Times New Roman" w:eastAsia="標楷體" w:hAnsi="Times New Roman" w:hint="eastAsia"/>
                <w:color w:val="FF0000"/>
                <w:sz w:val="20"/>
                <w:szCs w:val="20"/>
                <w:u w:val="single"/>
              </w:rPr>
              <w:t>(</w:t>
            </w:r>
            <w:r>
              <w:rPr>
                <w:rFonts w:ascii="Times New Roman" w:eastAsia="標楷體" w:hAnsi="Times New Roman"/>
                <w:color w:val="FF0000"/>
                <w:sz w:val="20"/>
                <w:szCs w:val="20"/>
                <w:u w:val="single"/>
              </w:rPr>
              <w:t>b)</w:t>
            </w:r>
            <w:r w:rsidR="00AB0685" w:rsidRPr="00067661">
              <w:rPr>
                <w:rFonts w:ascii="Times New Roman" w:eastAsia="標楷體" w:hAnsi="Times New Roman" w:hint="eastAsia"/>
                <w:color w:val="FF0000"/>
                <w:sz w:val="20"/>
                <w:szCs w:val="20"/>
                <w:u w:val="single"/>
              </w:rPr>
              <w:t>舌根、下咽、喉部結構對稱性。</w:t>
            </w:r>
          </w:p>
          <w:p w14:paraId="59D7DF0E" w14:textId="77777777" w:rsidR="00F53953" w:rsidRDefault="00F53953" w:rsidP="00F53953">
            <w:pPr>
              <w:pStyle w:val="af6"/>
              <w:ind w:firstLineChars="700" w:firstLine="1400"/>
              <w:rPr>
                <w:rFonts w:ascii="Times New Roman" w:eastAsia="標楷體" w:hAnsi="Times New Roman"/>
                <w:color w:val="FF0000"/>
                <w:sz w:val="20"/>
                <w:szCs w:val="20"/>
                <w:u w:val="single"/>
              </w:rPr>
            </w:pPr>
            <w:r>
              <w:rPr>
                <w:rFonts w:ascii="Times New Roman" w:eastAsia="標楷體" w:hAnsi="Times New Roman" w:hint="eastAsia"/>
                <w:color w:val="FF0000"/>
                <w:sz w:val="20"/>
                <w:szCs w:val="20"/>
                <w:u w:val="single"/>
              </w:rPr>
              <w:t>(</w:t>
            </w:r>
            <w:r>
              <w:rPr>
                <w:rFonts w:ascii="Times New Roman" w:eastAsia="標楷體" w:hAnsi="Times New Roman"/>
                <w:color w:val="FF0000"/>
                <w:sz w:val="20"/>
                <w:szCs w:val="20"/>
                <w:u w:val="single"/>
              </w:rPr>
              <w:t>c)</w:t>
            </w:r>
            <w:r w:rsidR="00AB0685" w:rsidRPr="00067661">
              <w:rPr>
                <w:rFonts w:ascii="Times New Roman" w:eastAsia="標楷體" w:hAnsi="Times New Roman" w:hint="eastAsia"/>
                <w:color w:val="FF0000"/>
                <w:sz w:val="20"/>
                <w:szCs w:val="20"/>
                <w:u w:val="single"/>
              </w:rPr>
              <w:t>聲門運動是否正常。</w:t>
            </w:r>
          </w:p>
          <w:p w14:paraId="499511CC" w14:textId="77777777" w:rsidR="00F53953" w:rsidRDefault="00F53953" w:rsidP="00F53953">
            <w:pPr>
              <w:pStyle w:val="af6"/>
              <w:ind w:firstLineChars="700" w:firstLine="1400"/>
              <w:rPr>
                <w:rFonts w:ascii="Times New Roman" w:eastAsia="標楷體" w:hAnsi="Times New Roman"/>
                <w:color w:val="FF0000"/>
                <w:sz w:val="20"/>
                <w:szCs w:val="20"/>
                <w:u w:val="single"/>
              </w:rPr>
            </w:pPr>
            <w:r>
              <w:rPr>
                <w:rFonts w:ascii="Times New Roman" w:eastAsia="標楷體" w:hAnsi="Times New Roman" w:hint="eastAsia"/>
                <w:color w:val="FF0000"/>
                <w:sz w:val="20"/>
                <w:szCs w:val="20"/>
                <w:u w:val="single"/>
              </w:rPr>
              <w:t>(</w:t>
            </w:r>
            <w:r>
              <w:rPr>
                <w:rFonts w:ascii="Times New Roman" w:eastAsia="標楷體" w:hAnsi="Times New Roman"/>
                <w:color w:val="FF0000"/>
                <w:sz w:val="20"/>
                <w:szCs w:val="20"/>
                <w:u w:val="single"/>
              </w:rPr>
              <w:t>d)</w:t>
            </w:r>
            <w:r w:rsidR="00AB0685" w:rsidRPr="00067661">
              <w:rPr>
                <w:rFonts w:ascii="Times New Roman" w:eastAsia="標楷體" w:hAnsi="Times New Roman" w:hint="eastAsia"/>
                <w:color w:val="FF0000"/>
                <w:sz w:val="20"/>
                <w:szCs w:val="20"/>
                <w:u w:val="single"/>
              </w:rPr>
              <w:t>食道入口。</w:t>
            </w:r>
          </w:p>
          <w:p w14:paraId="76D8A6A8" w14:textId="77777777" w:rsidR="00F53953" w:rsidRDefault="00F53953" w:rsidP="00F53953">
            <w:pPr>
              <w:pStyle w:val="af6"/>
              <w:ind w:firstLineChars="700" w:firstLine="1400"/>
              <w:rPr>
                <w:rFonts w:ascii="Times New Roman" w:eastAsia="標楷體" w:hAnsi="Times New Roman"/>
                <w:color w:val="FF0000"/>
                <w:sz w:val="20"/>
                <w:szCs w:val="20"/>
                <w:u w:val="single"/>
              </w:rPr>
            </w:pPr>
            <w:r>
              <w:rPr>
                <w:rFonts w:ascii="Times New Roman" w:eastAsia="標楷體" w:hAnsi="Times New Roman" w:hint="eastAsia"/>
                <w:color w:val="FF0000"/>
                <w:sz w:val="20"/>
                <w:szCs w:val="20"/>
                <w:u w:val="single"/>
              </w:rPr>
              <w:lastRenderedPageBreak/>
              <w:t>(</w:t>
            </w:r>
            <w:r>
              <w:rPr>
                <w:rFonts w:ascii="Times New Roman" w:eastAsia="標楷體" w:hAnsi="Times New Roman"/>
                <w:color w:val="FF0000"/>
                <w:sz w:val="20"/>
                <w:szCs w:val="20"/>
                <w:u w:val="single"/>
              </w:rPr>
              <w:t>e)</w:t>
            </w:r>
            <w:r w:rsidR="00AB0685" w:rsidRPr="00067661">
              <w:rPr>
                <w:rFonts w:ascii="Times New Roman" w:eastAsia="標楷體" w:hAnsi="Times New Roman" w:hint="eastAsia"/>
                <w:color w:val="FF0000"/>
                <w:sz w:val="20"/>
                <w:szCs w:val="20"/>
                <w:u w:val="single"/>
              </w:rPr>
              <w:t>下食道括約肌、粘膜狀態。</w:t>
            </w:r>
          </w:p>
          <w:p w14:paraId="707E7C48" w14:textId="77777777" w:rsidR="00F53953" w:rsidRDefault="00F53953" w:rsidP="00F53953">
            <w:pPr>
              <w:pStyle w:val="af6"/>
              <w:ind w:firstLineChars="700" w:firstLine="1400"/>
              <w:rPr>
                <w:rFonts w:ascii="Times New Roman" w:eastAsia="標楷體" w:hAnsi="Times New Roman"/>
                <w:color w:val="FF0000"/>
                <w:sz w:val="20"/>
                <w:szCs w:val="20"/>
                <w:u w:val="single"/>
              </w:rPr>
            </w:pPr>
            <w:r>
              <w:rPr>
                <w:rFonts w:ascii="Times New Roman" w:eastAsia="標楷體" w:hAnsi="Times New Roman" w:hint="eastAsia"/>
                <w:color w:val="FF0000"/>
                <w:sz w:val="20"/>
                <w:szCs w:val="20"/>
                <w:u w:val="single"/>
              </w:rPr>
              <w:t>(</w:t>
            </w:r>
            <w:r>
              <w:rPr>
                <w:rFonts w:ascii="Times New Roman" w:eastAsia="標楷體" w:hAnsi="Times New Roman"/>
                <w:color w:val="FF0000"/>
                <w:sz w:val="20"/>
                <w:szCs w:val="20"/>
                <w:u w:val="single"/>
              </w:rPr>
              <w:t>f)</w:t>
            </w:r>
            <w:r w:rsidR="00AB0685" w:rsidRPr="00067661">
              <w:rPr>
                <w:rFonts w:ascii="Times New Roman" w:eastAsia="標楷體" w:hAnsi="Times New Roman" w:hint="eastAsia"/>
                <w:color w:val="FF0000"/>
                <w:sz w:val="20"/>
                <w:szCs w:val="20"/>
                <w:u w:val="single"/>
              </w:rPr>
              <w:t>食道粘膜病灶與距離</w:t>
            </w:r>
            <w:r w:rsidR="00AB0685" w:rsidRPr="00067661">
              <w:rPr>
                <w:rFonts w:ascii="Times New Roman" w:eastAsia="標楷體" w:hAnsi="Times New Roman" w:hint="eastAsia"/>
                <w:color w:val="FF0000"/>
                <w:sz w:val="20"/>
                <w:szCs w:val="20"/>
                <w:u w:val="single"/>
              </w:rPr>
              <w:t>(</w:t>
            </w:r>
            <w:r w:rsidR="00AB0685" w:rsidRPr="00067661">
              <w:rPr>
                <w:rFonts w:ascii="Times New Roman" w:eastAsia="標楷體" w:hAnsi="Times New Roman" w:hint="eastAsia"/>
                <w:color w:val="FF0000"/>
                <w:sz w:val="20"/>
                <w:szCs w:val="20"/>
                <w:u w:val="single"/>
              </w:rPr>
              <w:t>距鼻孔</w:t>
            </w:r>
            <w:r w:rsidR="00AB0685" w:rsidRPr="00067661">
              <w:rPr>
                <w:rFonts w:ascii="Times New Roman" w:eastAsia="標楷體" w:hAnsi="Times New Roman" w:hint="eastAsia"/>
                <w:color w:val="FF0000"/>
                <w:sz w:val="20"/>
                <w:szCs w:val="20"/>
                <w:u w:val="single"/>
              </w:rPr>
              <w:t>)</w:t>
            </w:r>
            <w:r w:rsidR="00AB0685" w:rsidRPr="00067661">
              <w:rPr>
                <w:rFonts w:ascii="Times New Roman" w:eastAsia="標楷體" w:hAnsi="Times New Roman" w:hint="eastAsia"/>
                <w:color w:val="FF0000"/>
                <w:sz w:val="20"/>
                <w:szCs w:val="20"/>
                <w:u w:val="single"/>
              </w:rPr>
              <w:t>。</w:t>
            </w:r>
          </w:p>
          <w:p w14:paraId="3F72BCBC" w14:textId="77777777" w:rsidR="00B2799A" w:rsidRPr="00067661" w:rsidRDefault="00F53953" w:rsidP="00F53953">
            <w:pPr>
              <w:pStyle w:val="af6"/>
              <w:ind w:firstLineChars="700" w:firstLine="1400"/>
              <w:rPr>
                <w:rFonts w:ascii="Times New Roman" w:eastAsia="標楷體" w:hAnsi="Times New Roman"/>
                <w:color w:val="FF0000"/>
                <w:sz w:val="20"/>
                <w:szCs w:val="20"/>
                <w:u w:val="single"/>
              </w:rPr>
            </w:pPr>
            <w:r>
              <w:rPr>
                <w:rFonts w:ascii="Times New Roman" w:eastAsia="標楷體" w:hAnsi="Times New Roman" w:hint="eastAsia"/>
                <w:color w:val="FF0000"/>
                <w:sz w:val="20"/>
                <w:szCs w:val="20"/>
                <w:u w:val="single"/>
              </w:rPr>
              <w:t>(</w:t>
            </w:r>
            <w:r>
              <w:rPr>
                <w:rFonts w:ascii="Times New Roman" w:eastAsia="標楷體" w:hAnsi="Times New Roman"/>
                <w:color w:val="FF0000"/>
                <w:sz w:val="20"/>
                <w:szCs w:val="20"/>
                <w:u w:val="single"/>
              </w:rPr>
              <w:t>g)</w:t>
            </w:r>
            <w:r w:rsidR="00AB0685" w:rsidRPr="00067661">
              <w:rPr>
                <w:rFonts w:ascii="Times New Roman" w:eastAsia="標楷體" w:hAnsi="Times New Roman" w:hint="eastAsia"/>
                <w:color w:val="FF0000"/>
                <w:sz w:val="20"/>
                <w:szCs w:val="20"/>
                <w:u w:val="single"/>
              </w:rPr>
              <w:t>其他特定病灶。</w:t>
            </w:r>
          </w:p>
          <w:p w14:paraId="2FBF4566" w14:textId="77777777" w:rsidR="00B2799A" w:rsidRPr="00067661" w:rsidRDefault="00F53953" w:rsidP="00F53953">
            <w:pPr>
              <w:pStyle w:val="af6"/>
              <w:ind w:firstLineChars="600" w:firstLine="1200"/>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b.</w:t>
            </w:r>
            <w:r w:rsidR="00AB0685" w:rsidRPr="00067661">
              <w:rPr>
                <w:rFonts w:ascii="Times New Roman" w:eastAsia="標楷體" w:hAnsi="Times New Roman" w:hint="eastAsia"/>
                <w:color w:val="FF0000"/>
                <w:sz w:val="20"/>
                <w:szCs w:val="20"/>
                <w:u w:val="single"/>
              </w:rPr>
              <w:t>檢附文字報告及圖片</w:t>
            </w:r>
            <w:r w:rsidR="00AB0685" w:rsidRPr="00067661">
              <w:rPr>
                <w:rFonts w:ascii="Times New Roman" w:eastAsia="標楷體" w:hAnsi="Times New Roman" w:hint="eastAsia"/>
                <w:color w:val="FF0000"/>
                <w:sz w:val="20"/>
                <w:szCs w:val="20"/>
                <w:u w:val="single"/>
              </w:rPr>
              <w:t>(</w:t>
            </w:r>
            <w:r w:rsidR="00AB0685" w:rsidRPr="00067661">
              <w:rPr>
                <w:rFonts w:ascii="Times New Roman" w:eastAsia="標楷體" w:hAnsi="Times New Roman" w:hint="eastAsia"/>
                <w:color w:val="FF0000"/>
                <w:sz w:val="20"/>
                <w:szCs w:val="20"/>
                <w:u w:val="single"/>
              </w:rPr>
              <w:t>手繪或影像皆可</w:t>
            </w:r>
            <w:r w:rsidR="00AB0685" w:rsidRPr="00067661">
              <w:rPr>
                <w:rFonts w:ascii="Times New Roman" w:eastAsia="標楷體" w:hAnsi="Times New Roman" w:hint="eastAsia"/>
                <w:color w:val="FF0000"/>
                <w:sz w:val="20"/>
                <w:szCs w:val="20"/>
                <w:u w:val="single"/>
              </w:rPr>
              <w:t>)</w:t>
            </w:r>
            <w:r w:rsidR="00AB0685" w:rsidRPr="00067661">
              <w:rPr>
                <w:rFonts w:ascii="Times New Roman" w:eastAsia="標楷體" w:hAnsi="Times New Roman" w:hint="eastAsia"/>
                <w:color w:val="FF0000"/>
                <w:sz w:val="20"/>
                <w:szCs w:val="20"/>
                <w:u w:val="single"/>
              </w:rPr>
              <w:t>。</w:t>
            </w:r>
          </w:p>
          <w:p w14:paraId="4F0A8FF1" w14:textId="2C2E296E" w:rsidR="00241947" w:rsidRDefault="0027461E" w:rsidP="000008E2">
            <w:pPr>
              <w:pStyle w:val="af6"/>
              <w:ind w:left="1200" w:hangingChars="600" w:hanging="1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100903062-02</w:t>
            </w:r>
            <w:r w:rsidRPr="00067661">
              <w:rPr>
                <w:rFonts w:ascii="Times New Roman" w:eastAsia="標楷體" w:hAnsi="Times New Roman"/>
                <w:color w:val="FF0000"/>
                <w:sz w:val="20"/>
                <w:szCs w:val="20"/>
                <w:u w:val="single"/>
              </w:rPr>
              <w:t>申報頻率：</w:t>
            </w:r>
            <w:proofErr w:type="gramStart"/>
            <w:r w:rsidRPr="00067661">
              <w:rPr>
                <w:rFonts w:ascii="Times New Roman" w:eastAsia="標楷體" w:hAnsi="Times New Roman"/>
                <w:color w:val="FF0000"/>
                <w:sz w:val="20"/>
                <w:szCs w:val="20"/>
                <w:u w:val="single"/>
              </w:rPr>
              <w:t>頭頸癌或其他</w:t>
            </w:r>
            <w:proofErr w:type="gramEnd"/>
            <w:r w:rsidRPr="00067661">
              <w:rPr>
                <w:rFonts w:ascii="Times New Roman" w:eastAsia="標楷體" w:hAnsi="Times New Roman"/>
                <w:color w:val="FF0000"/>
                <w:sz w:val="20"/>
                <w:szCs w:val="20"/>
                <w:u w:val="single"/>
              </w:rPr>
              <w:t>癌症病人於治療前</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一次</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、治療後每半年一次得追蹤五年，如須增加頻率需於病歷載明理由。</w:t>
            </w:r>
            <w:bookmarkEnd w:id="33"/>
            <w:bookmarkEnd w:id="36"/>
          </w:p>
          <w:p w14:paraId="01F81B7C" w14:textId="77777777" w:rsidR="000046AD" w:rsidRPr="00045E18" w:rsidRDefault="000046AD" w:rsidP="000008E2">
            <w:pPr>
              <w:pStyle w:val="af6"/>
              <w:ind w:left="480" w:hangingChars="600" w:hanging="480"/>
              <w:rPr>
                <w:rFonts w:ascii="Times New Roman" w:eastAsia="標楷體" w:hAnsi="Times New Roman"/>
                <w:color w:val="FF0000"/>
                <w:sz w:val="8"/>
                <w:szCs w:val="20"/>
                <w:u w:val="single"/>
              </w:rPr>
            </w:pPr>
          </w:p>
          <w:p w14:paraId="6340EBD0" w14:textId="77777777" w:rsidR="005E32B8" w:rsidRPr="00383E32" w:rsidRDefault="00AE1EC9" w:rsidP="00F7643F">
            <w:pPr>
              <w:pStyle w:val="af6"/>
              <w:rPr>
                <w:rFonts w:ascii="Times New Roman" w:eastAsia="標楷體" w:hAnsi="Times New Roman"/>
                <w:b/>
                <w:sz w:val="20"/>
                <w:szCs w:val="20"/>
              </w:rPr>
            </w:pPr>
            <w:r w:rsidRPr="00383E32">
              <w:rPr>
                <w:rFonts w:ascii="Times New Roman" w:eastAsia="標楷體" w:hAnsi="Times New Roman" w:hint="eastAsia"/>
                <w:b/>
                <w:sz w:val="20"/>
                <w:szCs w:val="20"/>
              </w:rPr>
              <w:t>1</w:t>
            </w:r>
            <w:r w:rsidRPr="00383E32">
              <w:rPr>
                <w:rFonts w:ascii="Times New Roman" w:eastAsia="標楷體" w:hAnsi="Times New Roman"/>
                <w:b/>
                <w:sz w:val="20"/>
                <w:szCs w:val="20"/>
              </w:rPr>
              <w:t>00907</w:t>
            </w:r>
            <w:r w:rsidR="00795473" w:rsidRPr="00383E32">
              <w:rPr>
                <w:rFonts w:ascii="Times New Roman" w:eastAsia="標楷體" w:hAnsi="Times New Roman" w:hint="eastAsia"/>
                <w:b/>
                <w:sz w:val="20"/>
                <w:szCs w:val="20"/>
              </w:rPr>
              <w:t>耳鼻喉、頭頸外科手術</w:t>
            </w:r>
          </w:p>
          <w:p w14:paraId="34AE4550" w14:textId="5EBA17FF" w:rsidR="004B7962" w:rsidRDefault="00795473" w:rsidP="000008E2">
            <w:pPr>
              <w:pStyle w:val="af6"/>
              <w:ind w:left="1000" w:hangingChars="500" w:hanging="1000"/>
              <w:rPr>
                <w:rFonts w:ascii="Times New Roman" w:eastAsia="標楷體" w:hAnsi="Times New Roman"/>
                <w:color w:val="0070C0"/>
                <w:sz w:val="20"/>
                <w:szCs w:val="20"/>
              </w:rPr>
            </w:pPr>
            <w:r w:rsidRPr="00067661">
              <w:rPr>
                <w:rFonts w:ascii="Times New Roman" w:eastAsia="標楷體" w:hAnsi="Times New Roman" w:hint="eastAsia"/>
                <w:sz w:val="20"/>
                <w:szCs w:val="20"/>
              </w:rPr>
              <w:t>100907192 Sudden deafness</w:t>
            </w:r>
            <w:r w:rsidRPr="00067661">
              <w:rPr>
                <w:rFonts w:ascii="Times New Roman" w:eastAsia="標楷體" w:hAnsi="Times New Roman" w:hint="eastAsia"/>
                <w:sz w:val="20"/>
                <w:szCs w:val="20"/>
              </w:rPr>
              <w:t>病人進行</w:t>
            </w:r>
            <w:r w:rsidRPr="00067661">
              <w:rPr>
                <w:rFonts w:ascii="Times New Roman" w:eastAsia="標楷體" w:hAnsi="Times New Roman" w:hint="eastAsia"/>
                <w:sz w:val="20"/>
                <w:szCs w:val="20"/>
              </w:rPr>
              <w:t>transtympanic steroid injection</w:t>
            </w:r>
            <w:r w:rsidRPr="00067661">
              <w:rPr>
                <w:rFonts w:ascii="Times New Roman" w:eastAsia="標楷體" w:hAnsi="Times New Roman" w:hint="eastAsia"/>
                <w:sz w:val="20"/>
                <w:szCs w:val="20"/>
              </w:rPr>
              <w:t>，門診得申報顯微鏡下耳內注射</w:t>
            </w:r>
            <w:r w:rsidRPr="00067661">
              <w:rPr>
                <w:rFonts w:ascii="Times New Roman" w:eastAsia="標楷體" w:hAnsi="Times New Roman" w:hint="eastAsia"/>
                <w:sz w:val="20"/>
                <w:szCs w:val="20"/>
              </w:rPr>
              <w:t>(54009B)</w:t>
            </w:r>
            <w:r w:rsidRPr="00067661">
              <w:rPr>
                <w:rFonts w:ascii="Times New Roman" w:eastAsia="標楷體" w:hAnsi="Times New Roman" w:hint="eastAsia"/>
                <w:sz w:val="20"/>
                <w:szCs w:val="20"/>
              </w:rPr>
              <w:t>；</w:t>
            </w:r>
            <w:proofErr w:type="gramStart"/>
            <w:r w:rsidRPr="00067661">
              <w:rPr>
                <w:rFonts w:ascii="Times New Roman" w:eastAsia="標楷體" w:hAnsi="Times New Roman" w:hint="eastAsia"/>
                <w:sz w:val="20"/>
                <w:szCs w:val="20"/>
              </w:rPr>
              <w:t>開刀房若設有專屬耳用內視鏡</w:t>
            </w:r>
            <w:proofErr w:type="gramEnd"/>
            <w:r w:rsidRPr="00067661">
              <w:rPr>
                <w:rFonts w:ascii="Times New Roman" w:eastAsia="標楷體" w:hAnsi="Times New Roman" w:hint="eastAsia"/>
                <w:sz w:val="20"/>
                <w:szCs w:val="20"/>
              </w:rPr>
              <w:t>二氧化碳雷射系統，則得申報二氧化碳雷射手術</w:t>
            </w:r>
            <w:r w:rsidRPr="00067661">
              <w:rPr>
                <w:rFonts w:ascii="Times New Roman" w:eastAsia="標楷體" w:hAnsi="Times New Roman" w:hint="eastAsia"/>
                <w:color w:val="FF0000"/>
                <w:sz w:val="20"/>
                <w:szCs w:val="20"/>
                <w:u w:val="single"/>
              </w:rPr>
              <w:t>(62020</w:t>
            </w:r>
            <w:r w:rsidRPr="00067661">
              <w:rPr>
                <w:rFonts w:ascii="Times New Roman" w:eastAsia="標楷體" w:hAnsi="Times New Roman" w:hint="eastAsia"/>
                <w:strike/>
                <w:color w:val="943634" w:themeColor="accent2" w:themeShade="BF"/>
                <w:sz w:val="20"/>
                <w:szCs w:val="20"/>
              </w:rPr>
              <w:t>B</w:t>
            </w:r>
            <w:r w:rsidRPr="00067661">
              <w:rPr>
                <w:rFonts w:ascii="Times New Roman" w:eastAsia="標楷體" w:hAnsi="Times New Roman" w:hint="eastAsia"/>
                <w:color w:val="FF0000"/>
                <w:sz w:val="20"/>
                <w:szCs w:val="20"/>
                <w:u w:val="single"/>
              </w:rPr>
              <w:t>C)</w:t>
            </w:r>
            <w:r w:rsidRPr="00067661">
              <w:rPr>
                <w:rFonts w:ascii="Times New Roman" w:eastAsia="標楷體" w:hAnsi="Times New Roman" w:hint="eastAsia"/>
                <w:sz w:val="20"/>
                <w:szCs w:val="20"/>
              </w:rPr>
              <w:t>，若執行鼓膜切開後再注射，則得申報顯微鏡／內視鏡下鼓膜切開術</w:t>
            </w:r>
            <w:r w:rsidRPr="00067661">
              <w:rPr>
                <w:rFonts w:ascii="Times New Roman" w:eastAsia="標楷體" w:hAnsi="Times New Roman" w:hint="eastAsia"/>
                <w:sz w:val="20"/>
                <w:szCs w:val="20"/>
              </w:rPr>
              <w:t>(84007C)</w:t>
            </w:r>
            <w:r w:rsidRPr="00067661">
              <w:rPr>
                <w:rFonts w:ascii="Times New Roman" w:eastAsia="標楷體" w:hAnsi="Times New Roman" w:hint="eastAsia"/>
                <w:sz w:val="20"/>
                <w:szCs w:val="20"/>
              </w:rPr>
              <w:t>。</w:t>
            </w:r>
            <w:bookmarkStart w:id="37" w:name="_Hlk63691732"/>
            <w:r w:rsidR="00383E32" w:rsidRPr="00383E32">
              <w:rPr>
                <w:rFonts w:ascii="Times New Roman" w:eastAsia="標楷體" w:hAnsi="Times New Roman"/>
                <w:sz w:val="20"/>
                <w:szCs w:val="20"/>
              </w:rPr>
              <w:t>(106/8/</w:t>
            </w:r>
            <w:proofErr w:type="gramStart"/>
            <w:r w:rsidR="00383E32" w:rsidRPr="00383E32">
              <w:rPr>
                <w:rFonts w:ascii="Times New Roman" w:eastAsia="標楷體" w:hAnsi="Times New Roman"/>
                <w:sz w:val="20"/>
                <w:szCs w:val="20"/>
              </w:rPr>
              <w:t>1)</w:t>
            </w:r>
            <w:r w:rsidR="00767F04">
              <w:rPr>
                <w:rFonts w:ascii="Times New Roman" w:eastAsia="標楷體" w:hAnsi="Times New Roman"/>
                <w:color w:val="0070C0"/>
                <w:sz w:val="20"/>
                <w:szCs w:val="20"/>
              </w:rPr>
              <w:t>(</w:t>
            </w:r>
            <w:proofErr w:type="gramEnd"/>
            <w:r w:rsidR="00767F04">
              <w:rPr>
                <w:rFonts w:ascii="Times New Roman" w:eastAsia="標楷體" w:hAnsi="Times New Roman"/>
                <w:color w:val="0070C0"/>
                <w:sz w:val="20"/>
                <w:szCs w:val="20"/>
              </w:rPr>
              <w:t>110/6/1)</w:t>
            </w:r>
            <w:bookmarkEnd w:id="37"/>
          </w:p>
          <w:p w14:paraId="2437858E" w14:textId="77777777" w:rsidR="000046AD" w:rsidRPr="000008E2" w:rsidRDefault="000046AD" w:rsidP="000008E2">
            <w:pPr>
              <w:pStyle w:val="af6"/>
              <w:ind w:left="1000" w:hangingChars="500" w:hanging="1000"/>
              <w:rPr>
                <w:rFonts w:ascii="Times New Roman" w:eastAsia="標楷體" w:hAnsi="Times New Roman"/>
                <w:sz w:val="20"/>
                <w:szCs w:val="20"/>
              </w:rPr>
            </w:pPr>
          </w:p>
          <w:p w14:paraId="1CA5E369" w14:textId="77777777" w:rsidR="00197C9E" w:rsidRPr="004B7962" w:rsidRDefault="00197C9E" w:rsidP="004B7962">
            <w:pPr>
              <w:pStyle w:val="af6"/>
              <w:ind w:left="300" w:hangingChars="150" w:hanging="300"/>
              <w:rPr>
                <w:rFonts w:ascii="Times New Roman" w:eastAsia="標楷體" w:hAnsi="Times New Roman"/>
                <w:b/>
                <w:sz w:val="20"/>
                <w:szCs w:val="20"/>
              </w:rPr>
            </w:pPr>
            <w:bookmarkStart w:id="38" w:name="_Toc38875755"/>
            <w:r w:rsidRPr="004B7962">
              <w:rPr>
                <w:rFonts w:ascii="Times New Roman" w:eastAsia="標楷體" w:hAnsi="Times New Roman"/>
                <w:b/>
                <w:sz w:val="20"/>
                <w:szCs w:val="20"/>
              </w:rPr>
              <w:t>(</w:t>
            </w:r>
            <w:r w:rsidRPr="004B7962">
              <w:rPr>
                <w:rFonts w:ascii="Times New Roman" w:eastAsia="標楷體" w:hAnsi="Times New Roman"/>
                <w:b/>
                <w:sz w:val="20"/>
                <w:szCs w:val="20"/>
              </w:rPr>
              <w:t>九</w:t>
            </w:r>
            <w:r w:rsidRPr="004B7962">
              <w:rPr>
                <w:rFonts w:ascii="Times New Roman" w:eastAsia="標楷體" w:hAnsi="Times New Roman"/>
                <w:b/>
                <w:sz w:val="20"/>
                <w:szCs w:val="20"/>
              </w:rPr>
              <w:t>)</w:t>
            </w:r>
            <w:r w:rsidR="00192E77" w:rsidRPr="004B7962">
              <w:rPr>
                <w:rFonts w:ascii="Times New Roman" w:eastAsia="標楷體" w:hAnsi="Times New Roman"/>
                <w:b/>
                <w:sz w:val="20"/>
                <w:szCs w:val="20"/>
              </w:rPr>
              <w:t>醫</w:t>
            </w:r>
            <w:r w:rsidR="00192E77" w:rsidRPr="004B7962">
              <w:rPr>
                <w:rFonts w:ascii="Times New Roman" w:eastAsia="標楷體" w:hAnsi="Times New Roman" w:hint="eastAsia"/>
                <w:b/>
                <w:sz w:val="20"/>
                <w:szCs w:val="20"/>
              </w:rPr>
              <w:t>院全民健康保險非住院診斷關聯群</w:t>
            </w:r>
            <w:r w:rsidR="00192E77" w:rsidRPr="004B7962">
              <w:rPr>
                <w:rFonts w:ascii="Times New Roman" w:eastAsia="標楷體" w:hAnsi="Times New Roman" w:hint="eastAsia"/>
                <w:b/>
                <w:sz w:val="20"/>
                <w:szCs w:val="20"/>
              </w:rPr>
              <w:t>(Tw-DRGs)</w:t>
            </w:r>
            <w:r w:rsidR="00192E77" w:rsidRPr="004B7962">
              <w:rPr>
                <w:rFonts w:ascii="Times New Roman" w:eastAsia="標楷體" w:hAnsi="Times New Roman" w:hint="eastAsia"/>
                <w:b/>
                <w:sz w:val="20"/>
                <w:szCs w:val="20"/>
              </w:rPr>
              <w:t>案件醫療費用審查注意事項</w:t>
            </w:r>
            <w:r w:rsidR="00192E77" w:rsidRPr="004B7962">
              <w:rPr>
                <w:rFonts w:ascii="Times New Roman" w:eastAsia="標楷體" w:hAnsi="Times New Roman" w:hint="eastAsia"/>
                <w:b/>
                <w:sz w:val="20"/>
                <w:szCs w:val="20"/>
              </w:rPr>
              <w:t>-</w:t>
            </w:r>
            <w:r w:rsidRPr="004B7962">
              <w:rPr>
                <w:rFonts w:ascii="Times New Roman" w:eastAsia="標楷體" w:hAnsi="Times New Roman"/>
                <w:b/>
                <w:sz w:val="20"/>
                <w:szCs w:val="20"/>
              </w:rPr>
              <w:t>眼科</w:t>
            </w:r>
            <w:bookmarkEnd w:id="38"/>
          </w:p>
          <w:p w14:paraId="2311E25A" w14:textId="77777777" w:rsidR="00067661" w:rsidRPr="00067661" w:rsidRDefault="00067661" w:rsidP="00F7643F">
            <w:pPr>
              <w:widowControl/>
              <w:rPr>
                <w:rFonts w:ascii="Times New Roman"/>
                <w:color w:val="000000"/>
                <w:sz w:val="20"/>
                <w:szCs w:val="20"/>
              </w:rPr>
            </w:pPr>
            <w:r w:rsidRPr="00067661">
              <w:rPr>
                <w:rFonts w:ascii="Times New Roman"/>
                <w:color w:val="000000"/>
                <w:sz w:val="20"/>
                <w:szCs w:val="20"/>
              </w:rPr>
              <w:t>5.</w:t>
            </w:r>
            <w:r w:rsidRPr="00067661">
              <w:rPr>
                <w:rFonts w:ascii="Times New Roman" w:eastAsia="標楷體"/>
                <w:color w:val="000000"/>
                <w:sz w:val="20"/>
                <w:szCs w:val="20"/>
              </w:rPr>
              <w:t>視網膜疾病：</w:t>
            </w:r>
            <w:r w:rsidR="00192E77" w:rsidRPr="00192E77">
              <w:rPr>
                <w:rFonts w:ascii="Times New Roman" w:eastAsia="標楷體"/>
                <w:color w:val="000000"/>
                <w:sz w:val="20"/>
                <w:szCs w:val="20"/>
              </w:rPr>
              <w:t>(97/5/1)</w:t>
            </w:r>
            <w:r w:rsidRPr="00067661">
              <w:rPr>
                <w:rFonts w:ascii="Times New Roman" w:eastAsia="標楷體"/>
                <w:color w:val="000000"/>
                <w:sz w:val="20"/>
                <w:szCs w:val="20"/>
              </w:rPr>
              <w:br/>
            </w:r>
            <w:r w:rsidRPr="00067661">
              <w:rPr>
                <w:rFonts w:ascii="Times New Roman"/>
                <w:color w:val="000000"/>
                <w:sz w:val="20"/>
                <w:szCs w:val="20"/>
              </w:rPr>
              <w:t>(7)</w:t>
            </w:r>
            <w:r w:rsidRPr="00067661">
              <w:rPr>
                <w:rFonts w:ascii="Times New Roman" w:eastAsia="標楷體"/>
                <w:color w:val="000000"/>
                <w:sz w:val="20"/>
                <w:szCs w:val="20"/>
              </w:rPr>
              <w:t>手術：</w:t>
            </w:r>
            <w:r w:rsidRPr="00067661">
              <w:rPr>
                <w:rFonts w:ascii="Times New Roman" w:eastAsia="標楷體"/>
                <w:color w:val="000000"/>
                <w:sz w:val="20"/>
                <w:szCs w:val="20"/>
              </w:rPr>
              <w:br/>
            </w:r>
            <w:r w:rsidR="00344E4B" w:rsidRPr="00344E4B">
              <w:rPr>
                <w:rFonts w:ascii="Times New Roman" w:eastAsia="標楷體" w:hint="eastAsia"/>
                <w:color w:val="FFFFFF" w:themeColor="background1"/>
                <w:sz w:val="20"/>
                <w:szCs w:val="20"/>
              </w:rPr>
              <w:t>○</w:t>
            </w:r>
            <w:r w:rsidRPr="00067661">
              <w:rPr>
                <w:rFonts w:ascii="Times New Roman" w:eastAsia="標楷體"/>
                <w:color w:val="000000"/>
                <w:sz w:val="20"/>
                <w:szCs w:val="20"/>
              </w:rPr>
              <w:t>乙、複雜性：網膜剝離</w:t>
            </w:r>
            <w:proofErr w:type="gramStart"/>
            <w:r w:rsidRPr="00067661">
              <w:rPr>
                <w:rFonts w:ascii="Times New Roman" w:eastAsia="標楷體"/>
                <w:color w:val="000000"/>
                <w:sz w:val="20"/>
                <w:szCs w:val="20"/>
              </w:rPr>
              <w:t>併</w:t>
            </w:r>
            <w:proofErr w:type="gramEnd"/>
            <w:r w:rsidRPr="00067661">
              <w:rPr>
                <w:rFonts w:ascii="Times New Roman" w:eastAsia="標楷體"/>
                <w:color w:val="000000"/>
                <w:sz w:val="20"/>
                <w:szCs w:val="20"/>
              </w:rPr>
              <w:t>玻璃體出血，視網膜</w:t>
            </w:r>
            <w:proofErr w:type="gramStart"/>
            <w:r w:rsidRPr="00067661">
              <w:rPr>
                <w:rFonts w:ascii="Times New Roman" w:eastAsia="標楷體"/>
                <w:color w:val="000000"/>
                <w:sz w:val="20"/>
                <w:szCs w:val="20"/>
              </w:rPr>
              <w:t>局部皺縮</w:t>
            </w:r>
            <w:r w:rsidR="00344E4B" w:rsidRPr="00344E4B">
              <w:rPr>
                <w:rFonts w:ascii="Times New Roman" w:eastAsia="標楷體" w:hint="eastAsia"/>
                <w:color w:val="FFFFFF" w:themeColor="background1"/>
                <w:sz w:val="20"/>
                <w:szCs w:val="20"/>
              </w:rPr>
              <w:t>○○○</w:t>
            </w:r>
            <w:proofErr w:type="gramEnd"/>
            <w:r w:rsidRPr="00067661">
              <w:rPr>
                <w:rFonts w:ascii="Times New Roman" w:eastAsia="標楷體"/>
                <w:color w:val="000000"/>
                <w:sz w:val="20"/>
                <w:szCs w:val="20"/>
              </w:rPr>
              <w:t>或巨</w:t>
            </w:r>
            <w:proofErr w:type="gramStart"/>
            <w:r w:rsidRPr="00067661">
              <w:rPr>
                <w:rFonts w:ascii="Times New Roman" w:eastAsia="標楷體"/>
                <w:color w:val="000000"/>
                <w:sz w:val="20"/>
                <w:szCs w:val="20"/>
              </w:rPr>
              <w:t>形裂孔以</w:t>
            </w:r>
            <w:proofErr w:type="gramEnd"/>
            <w:r w:rsidRPr="00067661">
              <w:rPr>
                <w:rFonts w:ascii="Times New Roman" w:eastAsia="標楷體"/>
                <w:color w:val="000000"/>
                <w:sz w:val="20"/>
                <w:szCs w:val="20"/>
              </w:rPr>
              <w:t>鞏膜切除</w:t>
            </w:r>
            <w:proofErr w:type="gramStart"/>
            <w:r w:rsidRPr="00067661">
              <w:rPr>
                <w:rFonts w:ascii="Times New Roman" w:eastAsia="標楷體"/>
                <w:color w:val="000000"/>
                <w:sz w:val="20"/>
                <w:szCs w:val="20"/>
              </w:rPr>
              <w:t>併</w:t>
            </w:r>
            <w:proofErr w:type="gramEnd"/>
            <w:r w:rsidRPr="00067661">
              <w:rPr>
                <w:rFonts w:ascii="Times New Roman" w:eastAsia="標楷體"/>
                <w:color w:val="000000"/>
                <w:sz w:val="20"/>
                <w:szCs w:val="20"/>
              </w:rPr>
              <w:t>植入或扣壓</w:t>
            </w:r>
            <w:r w:rsidRPr="00067661">
              <w:rPr>
                <w:rFonts w:ascii="Times New Roman"/>
                <w:color w:val="000000"/>
                <w:sz w:val="20"/>
                <w:szCs w:val="20"/>
              </w:rPr>
              <w:t>(85608B)</w:t>
            </w:r>
            <w:r w:rsidRPr="00067661">
              <w:rPr>
                <w:rFonts w:ascii="Times New Roman" w:eastAsia="標楷體"/>
                <w:color w:val="000000"/>
                <w:sz w:val="20"/>
                <w:szCs w:val="20"/>
              </w:rPr>
              <w:t>＋</w:t>
            </w:r>
            <w:r w:rsidRPr="00067661">
              <w:rPr>
                <w:rFonts w:ascii="Times New Roman"/>
                <w:color w:val="000000"/>
                <w:sz w:val="20"/>
                <w:szCs w:val="20"/>
              </w:rPr>
              <w:t>1/2</w:t>
            </w:r>
            <w:r w:rsidR="00344E4B" w:rsidRPr="00344E4B">
              <w:rPr>
                <w:rFonts w:ascii="Times New Roman" w:eastAsia="標楷體" w:hint="eastAsia"/>
                <w:color w:val="FFFFFF" w:themeColor="background1"/>
                <w:sz w:val="20"/>
                <w:szCs w:val="20"/>
              </w:rPr>
              <w:t>○○○</w:t>
            </w:r>
            <w:proofErr w:type="gramStart"/>
            <w:r w:rsidRPr="00067661">
              <w:rPr>
                <w:rFonts w:ascii="Times New Roman" w:eastAsia="標楷體"/>
                <w:color w:val="000000"/>
                <w:sz w:val="20"/>
                <w:szCs w:val="20"/>
              </w:rPr>
              <w:t>眼坦部</w:t>
            </w:r>
            <w:proofErr w:type="gramEnd"/>
            <w:r w:rsidRPr="00067661">
              <w:rPr>
                <w:rFonts w:ascii="Times New Roman" w:eastAsia="標楷體"/>
                <w:color w:val="000000"/>
                <w:sz w:val="20"/>
                <w:szCs w:val="20"/>
              </w:rPr>
              <w:t>玻璃體切除術－簡單</w:t>
            </w:r>
            <w:r w:rsidRPr="00067661">
              <w:rPr>
                <w:rFonts w:ascii="Times New Roman"/>
                <w:color w:val="000000"/>
                <w:sz w:val="20"/>
                <w:szCs w:val="20"/>
              </w:rPr>
              <w:t>(</w:t>
            </w:r>
            <w:r w:rsidRPr="00067661">
              <w:rPr>
                <w:rFonts w:ascii="Times New Roman"/>
                <w:color w:val="FF0000"/>
                <w:sz w:val="20"/>
                <w:szCs w:val="20"/>
              </w:rPr>
              <w:t>86206</w:t>
            </w:r>
            <w:r w:rsidRPr="00067661">
              <w:rPr>
                <w:rFonts w:ascii="Times New Roman"/>
                <w:strike/>
                <w:color w:val="943634" w:themeColor="accent2" w:themeShade="BF"/>
                <w:sz w:val="20"/>
                <w:szCs w:val="20"/>
              </w:rPr>
              <w:t>B</w:t>
            </w:r>
            <w:r w:rsidRPr="00067661">
              <w:rPr>
                <w:rFonts w:ascii="Times New Roman"/>
                <w:b/>
                <w:bCs/>
                <w:color w:val="FF0000"/>
                <w:sz w:val="20"/>
                <w:szCs w:val="20"/>
                <w:u w:val="single"/>
              </w:rPr>
              <w:t>C</w:t>
            </w:r>
            <w:r w:rsidRPr="00067661">
              <w:rPr>
                <w:rFonts w:ascii="Times New Roman"/>
                <w:color w:val="000000"/>
                <w:sz w:val="20"/>
                <w:szCs w:val="20"/>
              </w:rPr>
              <w:t>)</w:t>
            </w:r>
            <w:r w:rsidRPr="00067661">
              <w:rPr>
                <w:rFonts w:ascii="Times New Roman" w:eastAsia="標楷體"/>
                <w:color w:val="000000"/>
                <w:sz w:val="20"/>
                <w:szCs w:val="20"/>
              </w:rPr>
              <w:t>項給付</w:t>
            </w:r>
            <w:r w:rsidRPr="00067661">
              <w:rPr>
                <w:rFonts w:ascii="Times New Roman"/>
                <w:color w:val="000000"/>
                <w:sz w:val="20"/>
                <w:szCs w:val="20"/>
              </w:rPr>
              <w:t>(</w:t>
            </w:r>
            <w:r w:rsidRPr="00067661">
              <w:rPr>
                <w:rFonts w:ascii="Times New Roman" w:eastAsia="標楷體"/>
                <w:color w:val="000000"/>
                <w:sz w:val="20"/>
                <w:szCs w:val="20"/>
              </w:rPr>
              <w:t>須有</w:t>
            </w:r>
            <w:r w:rsidR="00344E4B" w:rsidRPr="00344E4B">
              <w:rPr>
                <w:rFonts w:ascii="Times New Roman" w:eastAsia="標楷體" w:hint="eastAsia"/>
                <w:color w:val="FFFFFF" w:themeColor="background1"/>
                <w:sz w:val="20"/>
                <w:szCs w:val="20"/>
              </w:rPr>
              <w:t>○○○</w:t>
            </w:r>
            <w:r w:rsidRPr="00067661">
              <w:rPr>
                <w:rFonts w:ascii="Times New Roman" w:eastAsia="標楷體"/>
                <w:color w:val="000000"/>
                <w:sz w:val="20"/>
                <w:szCs w:val="20"/>
              </w:rPr>
              <w:t>術前網膜剝離照片及手術紀錄備查</w:t>
            </w:r>
            <w:r w:rsidRPr="00067661">
              <w:rPr>
                <w:rFonts w:ascii="Times New Roman"/>
                <w:color w:val="000000"/>
                <w:sz w:val="20"/>
                <w:szCs w:val="20"/>
              </w:rPr>
              <w:t>)</w:t>
            </w:r>
            <w:r w:rsidRPr="00067661">
              <w:rPr>
                <w:rFonts w:ascii="Times New Roman" w:eastAsia="標楷體"/>
                <w:color w:val="000000"/>
                <w:sz w:val="20"/>
                <w:szCs w:val="20"/>
              </w:rPr>
              <w:t>。</w:t>
            </w:r>
            <w:r w:rsidR="00767F04">
              <w:rPr>
                <w:rFonts w:ascii="Times New Roman" w:eastAsia="標楷體" w:hAnsi="Times New Roman"/>
                <w:color w:val="0070C0"/>
                <w:sz w:val="20"/>
                <w:szCs w:val="20"/>
              </w:rPr>
              <w:t>(110/6/1)</w:t>
            </w:r>
          </w:p>
          <w:p w14:paraId="00255ACF" w14:textId="74CAC012" w:rsidR="00067661" w:rsidRDefault="00067661" w:rsidP="00344E4B">
            <w:pPr>
              <w:pStyle w:val="af6"/>
              <w:ind w:left="200" w:hangingChars="100" w:hanging="200"/>
              <w:rPr>
                <w:rFonts w:ascii="Times New Roman" w:eastAsia="標楷體" w:hAnsi="Times New Roman"/>
                <w:color w:val="0070C0"/>
                <w:sz w:val="20"/>
                <w:szCs w:val="20"/>
              </w:rPr>
            </w:pPr>
            <w:bookmarkStart w:id="39" w:name="_Hlk63673835"/>
            <w:r w:rsidRPr="00067661">
              <w:rPr>
                <w:rFonts w:ascii="Times New Roman"/>
                <w:color w:val="000000"/>
                <w:sz w:val="20"/>
                <w:szCs w:val="20"/>
              </w:rPr>
              <w:t>6.</w:t>
            </w:r>
            <w:r w:rsidR="00045E18">
              <w:rPr>
                <w:rFonts w:ascii="Times New Roman" w:eastAsia="標楷體"/>
                <w:color w:val="000000"/>
                <w:sz w:val="20"/>
                <w:szCs w:val="20"/>
              </w:rPr>
              <w:t>玻璃體切除</w:t>
            </w:r>
            <w:r w:rsidR="00045E18">
              <w:rPr>
                <w:rFonts w:ascii="Times New Roman" w:eastAsia="標楷體" w:hint="eastAsia"/>
                <w:color w:val="000000"/>
                <w:sz w:val="20"/>
                <w:szCs w:val="20"/>
              </w:rPr>
              <w:t>:</w:t>
            </w:r>
            <w:proofErr w:type="gramStart"/>
            <w:r w:rsidR="00045E18">
              <w:rPr>
                <w:rFonts w:ascii="Times New Roman" w:eastAsia="標楷體"/>
                <w:color w:val="000000"/>
                <w:sz w:val="20"/>
                <w:szCs w:val="20"/>
              </w:rPr>
              <w:t>眼坦部</w:t>
            </w:r>
            <w:proofErr w:type="gramEnd"/>
            <w:r w:rsidR="00045E18">
              <w:rPr>
                <w:rFonts w:ascii="Times New Roman" w:eastAsia="標楷體"/>
                <w:color w:val="000000"/>
                <w:sz w:val="20"/>
                <w:szCs w:val="20"/>
              </w:rPr>
              <w:t>玻璃體切除術</w:t>
            </w:r>
            <w:r w:rsidR="00045E18">
              <w:rPr>
                <w:rFonts w:ascii="Times New Roman" w:eastAsia="標楷體"/>
                <w:color w:val="000000"/>
                <w:sz w:val="20"/>
                <w:szCs w:val="20"/>
              </w:rPr>
              <w:t>-</w:t>
            </w:r>
            <w:r w:rsidRPr="00067661">
              <w:rPr>
                <w:rFonts w:ascii="Times New Roman" w:eastAsia="標楷體"/>
                <w:color w:val="000000"/>
                <w:sz w:val="20"/>
                <w:szCs w:val="20"/>
              </w:rPr>
              <w:t>簡單</w:t>
            </w:r>
            <w:r w:rsidRPr="00067661">
              <w:rPr>
                <w:rFonts w:ascii="Times New Roman"/>
                <w:color w:val="000000"/>
                <w:sz w:val="20"/>
                <w:szCs w:val="20"/>
              </w:rPr>
              <w:t>(</w:t>
            </w:r>
            <w:r w:rsidRPr="00067661">
              <w:rPr>
                <w:rFonts w:ascii="Times New Roman"/>
                <w:color w:val="FF0000"/>
                <w:sz w:val="20"/>
                <w:szCs w:val="20"/>
              </w:rPr>
              <w:t>86206</w:t>
            </w:r>
            <w:r w:rsidRPr="00067661">
              <w:rPr>
                <w:rFonts w:ascii="Times New Roman"/>
                <w:strike/>
                <w:color w:val="943634" w:themeColor="accent2" w:themeShade="BF"/>
                <w:sz w:val="20"/>
                <w:szCs w:val="20"/>
              </w:rPr>
              <w:t>B</w:t>
            </w:r>
            <w:r w:rsidRPr="00067661">
              <w:rPr>
                <w:rFonts w:ascii="Times New Roman"/>
                <w:b/>
                <w:bCs/>
                <w:color w:val="FF0000"/>
                <w:sz w:val="20"/>
                <w:szCs w:val="20"/>
                <w:u w:val="single"/>
              </w:rPr>
              <w:t>C</w:t>
            </w:r>
            <w:r w:rsidRPr="00067661">
              <w:rPr>
                <w:rFonts w:ascii="Times New Roman"/>
                <w:color w:val="000000"/>
                <w:sz w:val="20"/>
                <w:szCs w:val="20"/>
              </w:rPr>
              <w:t>)</w:t>
            </w:r>
            <w:r w:rsidRPr="00067661">
              <w:rPr>
                <w:rFonts w:ascii="Times New Roman" w:eastAsia="標楷體"/>
                <w:color w:val="000000"/>
                <w:sz w:val="20"/>
                <w:szCs w:val="20"/>
              </w:rPr>
              <w:t>項及</w:t>
            </w:r>
            <w:proofErr w:type="gramStart"/>
            <w:r w:rsidRPr="00067661">
              <w:rPr>
                <w:rFonts w:ascii="Times New Roman" w:eastAsia="標楷體"/>
                <w:color w:val="000000"/>
                <w:sz w:val="20"/>
                <w:szCs w:val="20"/>
              </w:rPr>
              <w:t>眼坦部</w:t>
            </w:r>
            <w:proofErr w:type="gramEnd"/>
            <w:r w:rsidRPr="00067661">
              <w:rPr>
                <w:rFonts w:ascii="Times New Roman" w:eastAsia="標楷體"/>
                <w:color w:val="000000"/>
                <w:sz w:val="20"/>
                <w:szCs w:val="20"/>
              </w:rPr>
              <w:t>玻璃體切除術－複雜</w:t>
            </w:r>
            <w:r w:rsidRPr="00067661">
              <w:rPr>
                <w:rFonts w:ascii="Times New Roman"/>
                <w:color w:val="000000"/>
                <w:sz w:val="20"/>
                <w:szCs w:val="20"/>
              </w:rPr>
              <w:t>(86207B)</w:t>
            </w:r>
            <w:r w:rsidRPr="00067661">
              <w:rPr>
                <w:rFonts w:ascii="Times New Roman" w:eastAsia="標楷體"/>
                <w:color w:val="000000"/>
                <w:sz w:val="20"/>
                <w:szCs w:val="20"/>
              </w:rPr>
              <w:t>項給付標準</w:t>
            </w:r>
            <w:r w:rsidR="00045E18">
              <w:rPr>
                <w:rFonts w:ascii="Times New Roman" w:eastAsia="標楷體" w:hint="eastAsia"/>
                <w:color w:val="000000"/>
                <w:sz w:val="20"/>
                <w:szCs w:val="20"/>
              </w:rPr>
              <w:t>.</w:t>
            </w:r>
            <w:r w:rsidR="00767F04">
              <w:rPr>
                <w:rFonts w:ascii="Times New Roman" w:eastAsia="標楷體" w:hAnsi="Times New Roman"/>
                <w:color w:val="0070C0"/>
                <w:sz w:val="20"/>
                <w:szCs w:val="20"/>
              </w:rPr>
              <w:t>(110/6/1)</w:t>
            </w:r>
            <w:r w:rsidRPr="00067661">
              <w:rPr>
                <w:rFonts w:ascii="Times New Roman" w:eastAsia="標楷體"/>
                <w:color w:val="000000"/>
                <w:sz w:val="20"/>
                <w:szCs w:val="20"/>
              </w:rPr>
              <w:br/>
            </w:r>
            <w:r w:rsidRPr="00067661">
              <w:rPr>
                <w:rFonts w:ascii="Times New Roman"/>
                <w:color w:val="000000"/>
                <w:sz w:val="20"/>
                <w:szCs w:val="20"/>
              </w:rPr>
              <w:t>(1)</w:t>
            </w:r>
            <w:r w:rsidRPr="00067661">
              <w:rPr>
                <w:rFonts w:ascii="Times New Roman"/>
                <w:color w:val="FF0000"/>
                <w:sz w:val="20"/>
                <w:szCs w:val="20"/>
              </w:rPr>
              <w:t>86206</w:t>
            </w:r>
            <w:r w:rsidRPr="00067661">
              <w:rPr>
                <w:rFonts w:ascii="Times New Roman"/>
                <w:strike/>
                <w:color w:val="943634" w:themeColor="accent2" w:themeShade="BF"/>
                <w:sz w:val="20"/>
                <w:szCs w:val="20"/>
              </w:rPr>
              <w:t>B</w:t>
            </w:r>
            <w:r w:rsidRPr="00067661">
              <w:rPr>
                <w:rFonts w:ascii="Times New Roman"/>
                <w:b/>
                <w:bCs/>
                <w:color w:val="FF0000"/>
                <w:sz w:val="20"/>
                <w:szCs w:val="20"/>
                <w:u w:val="single"/>
              </w:rPr>
              <w:t>C</w:t>
            </w:r>
            <w:r w:rsidRPr="00067661">
              <w:rPr>
                <w:rFonts w:ascii="Times New Roman" w:eastAsia="標楷體"/>
                <w:color w:val="000000"/>
                <w:sz w:val="20"/>
                <w:szCs w:val="20"/>
              </w:rPr>
              <w:t>項：作簡單之玻璃體切除。</w:t>
            </w:r>
            <w:r w:rsidR="00767F04">
              <w:rPr>
                <w:rFonts w:ascii="Times New Roman" w:eastAsia="標楷體" w:hAnsi="Times New Roman"/>
                <w:color w:val="0070C0"/>
                <w:sz w:val="20"/>
                <w:szCs w:val="20"/>
              </w:rPr>
              <w:t>(110/6/1)</w:t>
            </w:r>
            <w:bookmarkEnd w:id="39"/>
          </w:p>
          <w:p w14:paraId="2137688E" w14:textId="77777777" w:rsidR="00045E18" w:rsidRPr="00067661" w:rsidRDefault="00045E18" w:rsidP="00344E4B">
            <w:pPr>
              <w:pStyle w:val="af6"/>
              <w:ind w:left="200" w:hangingChars="100" w:hanging="200"/>
              <w:rPr>
                <w:rFonts w:ascii="Times New Roman" w:eastAsia="標楷體" w:hAnsi="Times New Roman"/>
                <w:sz w:val="20"/>
                <w:szCs w:val="20"/>
              </w:rPr>
            </w:pPr>
          </w:p>
          <w:p w14:paraId="34196EF2" w14:textId="77777777" w:rsidR="00197C9E" w:rsidRPr="00067661" w:rsidRDefault="00197C9E" w:rsidP="00344E4B">
            <w:pPr>
              <w:pStyle w:val="af6"/>
              <w:ind w:left="300" w:hangingChars="150" w:hanging="300"/>
              <w:rPr>
                <w:rFonts w:ascii="Times New Roman" w:eastAsia="標楷體" w:hAnsi="Times New Roman"/>
                <w:sz w:val="20"/>
                <w:szCs w:val="20"/>
              </w:rPr>
            </w:pPr>
            <w:bookmarkStart w:id="40" w:name="_Hlk63673866"/>
            <w:r w:rsidRPr="00067661">
              <w:rPr>
                <w:rFonts w:ascii="Times New Roman" w:eastAsia="標楷體" w:hAnsi="Times New Roman"/>
                <w:sz w:val="20"/>
                <w:szCs w:val="20"/>
              </w:rPr>
              <w:t>18.</w:t>
            </w:r>
            <w:bookmarkStart w:id="41" w:name="_Hlk61279207"/>
            <w:r w:rsidRPr="00067661">
              <w:rPr>
                <w:rFonts w:ascii="Times New Roman" w:eastAsia="標楷體" w:hAnsi="Times New Roman"/>
                <w:sz w:val="20"/>
                <w:szCs w:val="20"/>
              </w:rPr>
              <w:t>氣壓式眼壓測定</w:t>
            </w:r>
            <w:r w:rsidRPr="00067661">
              <w:rPr>
                <w:rFonts w:ascii="Times New Roman" w:eastAsia="標楷體" w:hAnsi="Times New Roman"/>
                <w:sz w:val="20"/>
                <w:szCs w:val="20"/>
              </w:rPr>
              <w:t>(23305C)</w:t>
            </w:r>
            <w:r w:rsidRPr="00067661">
              <w:rPr>
                <w:rFonts w:ascii="Times New Roman" w:eastAsia="標楷體" w:hAnsi="Times New Roman"/>
                <w:sz w:val="20"/>
                <w:szCs w:val="20"/>
              </w:rPr>
              <w:t>，應明定為疾病之診斷，及相關疾病追蹤檢查，若僅為例行篩檢，應包含於一般診察費用，申報時須有電腦印表紙；</w:t>
            </w:r>
            <w:bookmarkStart w:id="42" w:name="_Hlk71555300"/>
            <w:r w:rsidRPr="00067661">
              <w:rPr>
                <w:rFonts w:ascii="Times New Roman" w:eastAsia="標楷體" w:hAnsi="Times New Roman"/>
                <w:sz w:val="20"/>
                <w:szCs w:val="20"/>
              </w:rPr>
              <w:t>但</w:t>
            </w:r>
            <w:r w:rsidRPr="00067661">
              <w:rPr>
                <w:rFonts w:ascii="Times New Roman" w:eastAsia="標楷體" w:hAnsi="Times New Roman"/>
                <w:color w:val="FF0000"/>
                <w:sz w:val="20"/>
                <w:szCs w:val="20"/>
                <w:u w:val="single"/>
              </w:rPr>
              <w:t>如院所以電子病歷送審者，依主管機關公告之「醫療機構電子病歷製作及管理辦法」規定辦理</w:t>
            </w:r>
            <w:r w:rsidRPr="00067661">
              <w:rPr>
                <w:rFonts w:ascii="Times New Roman" w:eastAsia="標楷體" w:hAnsi="Times New Roman"/>
                <w:sz w:val="20"/>
                <w:szCs w:val="20"/>
              </w:rPr>
              <w:t>；</w:t>
            </w:r>
            <w:r w:rsidRPr="00067661">
              <w:rPr>
                <w:rFonts w:ascii="Times New Roman" w:eastAsia="標楷體" w:hAnsi="Times New Roman"/>
                <w:strike/>
                <w:color w:val="943634" w:themeColor="accent2" w:themeShade="BF"/>
                <w:sz w:val="20"/>
                <w:szCs w:val="20"/>
              </w:rPr>
              <w:t>但</w:t>
            </w:r>
            <w:r w:rsidR="00B2799A" w:rsidRPr="00067661">
              <w:rPr>
                <w:rFonts w:ascii="Times New Roman" w:eastAsia="標楷體" w:hAnsi="Times New Roman" w:hint="eastAsia"/>
                <w:strike/>
                <w:color w:val="943634" w:themeColor="accent2" w:themeShade="BF"/>
                <w:sz w:val="20"/>
                <w:szCs w:val="20"/>
              </w:rPr>
              <w:t>若</w:t>
            </w:r>
            <w:r w:rsidRPr="00067661">
              <w:rPr>
                <w:rFonts w:ascii="Times New Roman" w:eastAsia="標楷體" w:hAnsi="Times New Roman"/>
                <w:sz w:val="20"/>
                <w:szCs w:val="20"/>
              </w:rPr>
              <w:t>數據不穩定或不可靠時，最好再以其他方式來測量確定眼壓並記錄及申報。</w:t>
            </w:r>
            <w:r w:rsidRPr="00067661">
              <w:rPr>
                <w:rFonts w:ascii="Times New Roman" w:eastAsia="標楷體" w:hAnsi="Times New Roman"/>
                <w:sz w:val="20"/>
                <w:szCs w:val="20"/>
              </w:rPr>
              <w:t>(97/5/</w:t>
            </w:r>
            <w:proofErr w:type="gramStart"/>
            <w:r w:rsidRPr="00067661">
              <w:rPr>
                <w:rFonts w:ascii="Times New Roman" w:eastAsia="標楷體" w:hAnsi="Times New Roman"/>
                <w:sz w:val="20"/>
                <w:szCs w:val="20"/>
              </w:rPr>
              <w:t>1)(</w:t>
            </w:r>
            <w:proofErr w:type="gramEnd"/>
            <w:r w:rsidRPr="00067661">
              <w:rPr>
                <w:rFonts w:ascii="Times New Roman" w:eastAsia="標楷體" w:hAnsi="Times New Roman"/>
                <w:sz w:val="20"/>
                <w:szCs w:val="20"/>
              </w:rPr>
              <w:t>99/7/1)</w:t>
            </w:r>
            <w:r w:rsidR="00767F04">
              <w:rPr>
                <w:rFonts w:ascii="Times New Roman" w:eastAsia="標楷體" w:hAnsi="Times New Roman"/>
                <w:color w:val="0070C0"/>
                <w:sz w:val="20"/>
                <w:szCs w:val="20"/>
              </w:rPr>
              <w:t>(110/6/1)</w:t>
            </w:r>
            <w:bookmarkEnd w:id="41"/>
            <w:bookmarkEnd w:id="42"/>
          </w:p>
          <w:p w14:paraId="4EC21926" w14:textId="77777777" w:rsidR="00344E4B" w:rsidRDefault="00344E4B" w:rsidP="00F7643F">
            <w:pPr>
              <w:pStyle w:val="af6"/>
              <w:rPr>
                <w:rFonts w:ascii="Times New Roman" w:eastAsia="標楷體" w:hAnsi="Times New Roman"/>
                <w:sz w:val="20"/>
                <w:szCs w:val="20"/>
              </w:rPr>
            </w:pPr>
            <w:bookmarkStart w:id="43" w:name="_Hlk63692113"/>
            <w:bookmarkEnd w:id="40"/>
          </w:p>
          <w:p w14:paraId="074BA9DD" w14:textId="77777777" w:rsidR="00067661" w:rsidRPr="00344E4B" w:rsidRDefault="00067661" w:rsidP="00344E4B">
            <w:pPr>
              <w:pStyle w:val="af6"/>
              <w:ind w:left="300" w:hangingChars="150" w:hanging="300"/>
              <w:rPr>
                <w:rFonts w:ascii="Times New Roman" w:eastAsia="標楷體" w:hAnsi="Times New Roman"/>
                <w:b/>
                <w:kern w:val="0"/>
                <w:sz w:val="20"/>
                <w:szCs w:val="20"/>
              </w:rPr>
            </w:pPr>
            <w:r w:rsidRPr="00344E4B">
              <w:rPr>
                <w:rFonts w:ascii="Times New Roman" w:eastAsia="標楷體" w:hAnsi="Times New Roman"/>
                <w:b/>
                <w:sz w:val="20"/>
                <w:szCs w:val="20"/>
              </w:rPr>
              <w:t>(</w:t>
            </w:r>
            <w:r w:rsidRPr="00344E4B">
              <w:rPr>
                <w:rFonts w:ascii="Times New Roman" w:eastAsia="標楷體" w:hAnsi="Times New Roman" w:hint="eastAsia"/>
                <w:b/>
                <w:sz w:val="20"/>
                <w:szCs w:val="20"/>
              </w:rPr>
              <w:t>十</w:t>
            </w:r>
            <w:r w:rsidRPr="00344E4B">
              <w:rPr>
                <w:rFonts w:ascii="Times New Roman" w:eastAsia="標楷體" w:hAnsi="Times New Roman"/>
                <w:b/>
                <w:sz w:val="20"/>
                <w:szCs w:val="20"/>
              </w:rPr>
              <w:t>)</w:t>
            </w:r>
            <w:r w:rsidR="00192E77" w:rsidRPr="00344E4B">
              <w:rPr>
                <w:rFonts w:ascii="Times New Roman" w:eastAsia="標楷體" w:hAnsi="Times New Roman"/>
                <w:b/>
                <w:sz w:val="20"/>
                <w:szCs w:val="20"/>
              </w:rPr>
              <w:t>醫</w:t>
            </w:r>
            <w:r w:rsidR="00192E77" w:rsidRPr="00344E4B">
              <w:rPr>
                <w:rFonts w:ascii="Times New Roman" w:eastAsia="標楷體" w:hAnsi="Times New Roman" w:hint="eastAsia"/>
                <w:b/>
                <w:sz w:val="20"/>
                <w:szCs w:val="20"/>
              </w:rPr>
              <w:t>院全民健康保險非住院診斷關聯群</w:t>
            </w:r>
            <w:r w:rsidR="00192E77" w:rsidRPr="00344E4B">
              <w:rPr>
                <w:rFonts w:ascii="Times New Roman" w:eastAsia="標楷體" w:hAnsi="Times New Roman" w:hint="eastAsia"/>
                <w:b/>
                <w:sz w:val="20"/>
                <w:szCs w:val="20"/>
              </w:rPr>
              <w:t>(Tw-DRGs)</w:t>
            </w:r>
            <w:r w:rsidR="00192E77" w:rsidRPr="00344E4B">
              <w:rPr>
                <w:rFonts w:ascii="Times New Roman" w:eastAsia="標楷體" w:hAnsi="Times New Roman" w:hint="eastAsia"/>
                <w:b/>
                <w:sz w:val="20"/>
                <w:szCs w:val="20"/>
              </w:rPr>
              <w:t>案件醫療費用審查注意事項</w:t>
            </w:r>
            <w:r w:rsidRPr="00344E4B">
              <w:rPr>
                <w:rFonts w:ascii="Times New Roman" w:eastAsia="標楷體" w:hAnsi="Times New Roman" w:hint="eastAsia"/>
                <w:b/>
                <w:sz w:val="20"/>
                <w:szCs w:val="20"/>
              </w:rPr>
              <w:t>-</w:t>
            </w:r>
            <w:r w:rsidRPr="00344E4B">
              <w:rPr>
                <w:rFonts w:ascii="Times New Roman" w:eastAsia="標楷體" w:hAnsi="Times New Roman" w:hint="eastAsia"/>
                <w:b/>
                <w:sz w:val="20"/>
                <w:szCs w:val="20"/>
              </w:rPr>
              <w:t>皮膚科</w:t>
            </w:r>
          </w:p>
          <w:p w14:paraId="7CC03BB4" w14:textId="77777777" w:rsidR="00B2799A" w:rsidRDefault="00067661" w:rsidP="00344E4B">
            <w:pPr>
              <w:pStyle w:val="af6"/>
              <w:ind w:left="300" w:hangingChars="150" w:hanging="300"/>
              <w:rPr>
                <w:rFonts w:ascii="Times New Roman" w:eastAsia="標楷體"/>
                <w:color w:val="000000"/>
                <w:sz w:val="20"/>
                <w:szCs w:val="20"/>
              </w:rPr>
            </w:pPr>
            <w:bookmarkStart w:id="44" w:name="_Hlk63673907"/>
            <w:bookmarkEnd w:id="43"/>
            <w:r w:rsidRPr="00067661">
              <w:rPr>
                <w:rFonts w:ascii="Times New Roman"/>
                <w:color w:val="000000"/>
                <w:sz w:val="20"/>
                <w:szCs w:val="20"/>
              </w:rPr>
              <w:t>14.</w:t>
            </w:r>
            <w:r w:rsidRPr="00067661">
              <w:rPr>
                <w:rFonts w:ascii="Times New Roman" w:eastAsia="標楷體"/>
                <w:color w:val="000000"/>
                <w:sz w:val="20"/>
                <w:szCs w:val="20"/>
              </w:rPr>
              <w:t>二氧化碳雷射手術</w:t>
            </w:r>
            <w:r w:rsidRPr="00067661">
              <w:rPr>
                <w:rFonts w:ascii="Times New Roman"/>
                <w:color w:val="000000"/>
                <w:sz w:val="20"/>
                <w:szCs w:val="20"/>
              </w:rPr>
              <w:t>(CO2 laser operation)</w:t>
            </w:r>
            <w:r w:rsidRPr="00067661">
              <w:rPr>
                <w:rFonts w:ascii="Times New Roman"/>
                <w:color w:val="FF0000"/>
                <w:sz w:val="20"/>
                <w:szCs w:val="20"/>
              </w:rPr>
              <w:t>62020</w:t>
            </w:r>
            <w:r w:rsidRPr="00067661">
              <w:rPr>
                <w:rFonts w:ascii="Times New Roman"/>
                <w:strike/>
                <w:color w:val="943634" w:themeColor="accent2" w:themeShade="BF"/>
                <w:sz w:val="20"/>
                <w:szCs w:val="20"/>
              </w:rPr>
              <w:t>B</w:t>
            </w:r>
            <w:r w:rsidRPr="00067661">
              <w:rPr>
                <w:rFonts w:ascii="Times New Roman"/>
                <w:b/>
                <w:bCs/>
                <w:color w:val="FF0000"/>
                <w:sz w:val="20"/>
                <w:szCs w:val="20"/>
                <w:u w:val="single"/>
              </w:rPr>
              <w:t>C</w:t>
            </w:r>
            <w:r w:rsidRPr="00067661">
              <w:rPr>
                <w:rFonts w:ascii="Times New Roman" w:eastAsia="標楷體"/>
                <w:color w:val="000000"/>
                <w:sz w:val="20"/>
                <w:szCs w:val="20"/>
              </w:rPr>
              <w:t>適應症如下</w:t>
            </w:r>
            <w:r w:rsidR="00192E77">
              <w:rPr>
                <w:rFonts w:ascii="Times New Roman" w:eastAsia="標楷體" w:hint="eastAsia"/>
                <w:color w:val="000000"/>
                <w:sz w:val="20"/>
                <w:szCs w:val="20"/>
              </w:rPr>
              <w:t>：</w:t>
            </w:r>
            <w:r w:rsidR="00767F04">
              <w:rPr>
                <w:rFonts w:ascii="Times New Roman" w:eastAsia="標楷體" w:hAnsi="Times New Roman"/>
                <w:color w:val="0070C0"/>
                <w:sz w:val="20"/>
                <w:szCs w:val="20"/>
              </w:rPr>
              <w:t>(110/6/1)</w:t>
            </w:r>
            <w:bookmarkEnd w:id="44"/>
            <w:r w:rsidRPr="00067661">
              <w:rPr>
                <w:rFonts w:ascii="Times New Roman"/>
                <w:color w:val="000000"/>
                <w:sz w:val="20"/>
                <w:szCs w:val="20"/>
              </w:rPr>
              <w:br/>
            </w:r>
            <w:bookmarkStart w:id="45" w:name="_Hlk63673928"/>
            <w:r w:rsidRPr="00067661">
              <w:rPr>
                <w:rFonts w:ascii="Times New Roman"/>
                <w:color w:val="000000"/>
                <w:sz w:val="20"/>
                <w:szCs w:val="20"/>
              </w:rPr>
              <w:t>(3)</w:t>
            </w:r>
            <w:r w:rsidRPr="00067661">
              <w:rPr>
                <w:rFonts w:ascii="Times New Roman" w:eastAsia="標楷體"/>
                <w:color w:val="000000"/>
                <w:sz w:val="20"/>
                <w:szCs w:val="20"/>
              </w:rPr>
              <w:t>甲圍疣</w:t>
            </w:r>
            <w:r w:rsidRPr="00067661">
              <w:rPr>
                <w:rFonts w:ascii="Times New Roman"/>
                <w:color w:val="000000"/>
                <w:sz w:val="20"/>
                <w:szCs w:val="20"/>
              </w:rPr>
              <w:t>(Periung</w:t>
            </w:r>
            <w:r w:rsidRPr="000046AD">
              <w:rPr>
                <w:rFonts w:ascii="Times New Roman"/>
                <w:color w:val="FF0000"/>
                <w:sz w:val="20"/>
                <w:szCs w:val="20"/>
                <w:u w:val="single"/>
              </w:rPr>
              <w:t>u</w:t>
            </w:r>
            <w:r w:rsidRPr="000046AD">
              <w:rPr>
                <w:rFonts w:ascii="Times New Roman"/>
                <w:color w:val="000000"/>
                <w:sz w:val="20"/>
                <w:szCs w:val="20"/>
              </w:rPr>
              <w:t>al</w:t>
            </w:r>
            <w:r w:rsidRPr="00067661">
              <w:rPr>
                <w:rFonts w:ascii="Times New Roman"/>
                <w:color w:val="000000"/>
                <w:sz w:val="20"/>
                <w:szCs w:val="20"/>
              </w:rPr>
              <w:t xml:space="preserve"> warts) </w:t>
            </w:r>
            <w:r w:rsidRPr="00067661">
              <w:rPr>
                <w:rFonts w:ascii="Times New Roman" w:eastAsia="標楷體"/>
                <w:color w:val="000000"/>
                <w:sz w:val="20"/>
                <w:szCs w:val="20"/>
              </w:rPr>
              <w:t>限使用在有</w:t>
            </w:r>
            <w:r w:rsidRPr="00067661">
              <w:rPr>
                <w:rFonts w:ascii="Times New Roman"/>
                <w:color w:val="000000"/>
                <w:sz w:val="20"/>
                <w:szCs w:val="20"/>
              </w:rPr>
              <w:t>5</w:t>
            </w:r>
            <w:r w:rsidRPr="00067661">
              <w:rPr>
                <w:rFonts w:ascii="Times New Roman" w:eastAsia="標楷體"/>
                <w:color w:val="000000"/>
                <w:sz w:val="20"/>
                <w:szCs w:val="20"/>
              </w:rPr>
              <w:t>個</w:t>
            </w:r>
            <w:r w:rsidRPr="00067661">
              <w:rPr>
                <w:rFonts w:ascii="Times New Roman"/>
                <w:color w:val="000000"/>
                <w:sz w:val="20"/>
                <w:szCs w:val="20"/>
              </w:rPr>
              <w:t>(</w:t>
            </w:r>
            <w:r w:rsidRPr="00067661">
              <w:rPr>
                <w:rFonts w:ascii="Times New Roman" w:eastAsia="標楷體"/>
                <w:color w:val="000000"/>
                <w:sz w:val="20"/>
                <w:szCs w:val="20"/>
              </w:rPr>
              <w:t>含</w:t>
            </w:r>
            <w:r w:rsidRPr="00067661">
              <w:rPr>
                <w:rFonts w:ascii="Times New Roman"/>
                <w:color w:val="000000"/>
                <w:sz w:val="20"/>
                <w:szCs w:val="20"/>
              </w:rPr>
              <w:t>)</w:t>
            </w:r>
            <w:r w:rsidRPr="00067661">
              <w:rPr>
                <w:rFonts w:ascii="Times New Roman" w:eastAsia="標楷體"/>
                <w:color w:val="000000"/>
                <w:sz w:val="20"/>
                <w:szCs w:val="20"/>
              </w:rPr>
              <w:t>以上，</w:t>
            </w:r>
            <w:r w:rsidR="00344E4B" w:rsidRPr="00344E4B">
              <w:rPr>
                <w:rFonts w:ascii="Times New Roman" w:eastAsia="標楷體" w:hint="eastAsia"/>
                <w:color w:val="FFFFFF" w:themeColor="background1"/>
                <w:sz w:val="20"/>
                <w:szCs w:val="20"/>
              </w:rPr>
              <w:t xml:space="preserve"> </w:t>
            </w:r>
            <w:r w:rsidR="00344E4B" w:rsidRPr="00344E4B">
              <w:rPr>
                <w:rFonts w:ascii="Times New Roman" w:eastAsia="標楷體"/>
                <w:color w:val="FFFFFF" w:themeColor="background1"/>
                <w:sz w:val="20"/>
                <w:szCs w:val="20"/>
              </w:rPr>
              <w:t>○○</w:t>
            </w:r>
            <w:r w:rsidRPr="00067661">
              <w:rPr>
                <w:rFonts w:ascii="Times New Roman" w:eastAsia="標楷體"/>
                <w:color w:val="000000"/>
                <w:sz w:val="20"/>
                <w:szCs w:val="20"/>
              </w:rPr>
              <w:t>或面積大於</w:t>
            </w:r>
            <w:r w:rsidRPr="00067661">
              <w:rPr>
                <w:rFonts w:ascii="Times New Roman"/>
                <w:color w:val="000000"/>
                <w:sz w:val="20"/>
                <w:szCs w:val="20"/>
              </w:rPr>
              <w:t>2</w:t>
            </w:r>
            <w:r w:rsidRPr="00067661">
              <w:rPr>
                <w:rFonts w:ascii="Times New Roman" w:eastAsia="標楷體"/>
                <w:color w:val="000000"/>
                <w:sz w:val="20"/>
                <w:szCs w:val="20"/>
              </w:rPr>
              <w:t>平方公分以上之病灶，申報時需附照</w:t>
            </w:r>
            <w:r w:rsidR="00D74DB0">
              <w:rPr>
                <w:rFonts w:ascii="Times New Roman" w:eastAsia="標楷體" w:hint="eastAsia"/>
                <w:color w:val="000000"/>
                <w:sz w:val="20"/>
                <w:szCs w:val="20"/>
              </w:rPr>
              <w:t>片</w:t>
            </w:r>
            <w:r w:rsidR="00344E4B" w:rsidRPr="00344E4B">
              <w:rPr>
                <w:rFonts w:ascii="Times New Roman" w:eastAsia="標楷體"/>
                <w:color w:val="FFFFFF" w:themeColor="background1"/>
                <w:sz w:val="20"/>
                <w:szCs w:val="20"/>
              </w:rPr>
              <w:t>○○</w:t>
            </w:r>
            <w:r w:rsidRPr="00067661">
              <w:rPr>
                <w:rFonts w:ascii="Times New Roman" w:eastAsia="標楷體"/>
                <w:color w:val="000000"/>
                <w:sz w:val="20"/>
                <w:szCs w:val="20"/>
              </w:rPr>
              <w:t>。</w:t>
            </w:r>
            <w:r w:rsidR="00B3015E" w:rsidRPr="00B3015E">
              <w:rPr>
                <w:rFonts w:ascii="Times New Roman" w:eastAsia="標楷體"/>
                <w:color w:val="000000"/>
                <w:sz w:val="20"/>
                <w:szCs w:val="20"/>
              </w:rPr>
              <w:t>(97/5/</w:t>
            </w:r>
            <w:proofErr w:type="gramStart"/>
            <w:r w:rsidR="00B3015E" w:rsidRPr="00B3015E">
              <w:rPr>
                <w:rFonts w:ascii="Times New Roman" w:eastAsia="標楷體"/>
                <w:color w:val="000000"/>
                <w:sz w:val="20"/>
                <w:szCs w:val="20"/>
              </w:rPr>
              <w:t>1)(</w:t>
            </w:r>
            <w:proofErr w:type="gramEnd"/>
            <w:r w:rsidR="00B3015E" w:rsidRPr="00B3015E">
              <w:rPr>
                <w:rFonts w:ascii="Times New Roman" w:eastAsia="標楷體"/>
                <w:color w:val="000000"/>
                <w:sz w:val="20"/>
                <w:szCs w:val="20"/>
              </w:rPr>
              <w:t>99/7/1)</w:t>
            </w:r>
            <w:r w:rsidR="00767F04">
              <w:rPr>
                <w:rFonts w:ascii="Times New Roman" w:eastAsia="標楷體" w:hAnsi="Times New Roman"/>
                <w:color w:val="0070C0"/>
                <w:sz w:val="20"/>
                <w:szCs w:val="20"/>
              </w:rPr>
              <w:t>(110/6/1)</w:t>
            </w:r>
            <w:bookmarkEnd w:id="45"/>
          </w:p>
          <w:p w14:paraId="75BF5FF9" w14:textId="77777777" w:rsidR="00B91D90" w:rsidRDefault="00B91D90" w:rsidP="00F7643F">
            <w:pPr>
              <w:pStyle w:val="af6"/>
              <w:rPr>
                <w:rFonts w:ascii="Times New Roman" w:eastAsia="標楷體" w:hAnsi="Times New Roman"/>
                <w:color w:val="FF0000"/>
                <w:sz w:val="20"/>
                <w:szCs w:val="20"/>
                <w:u w:val="single"/>
              </w:rPr>
            </w:pPr>
          </w:p>
          <w:p w14:paraId="49D1CFC3" w14:textId="77777777" w:rsidR="00517093" w:rsidRDefault="00517093" w:rsidP="00517093">
            <w:pPr>
              <w:pStyle w:val="ae"/>
              <w:spacing w:line="240" w:lineRule="auto"/>
              <w:ind w:left="500" w:hangingChars="250" w:hanging="500"/>
              <w:rPr>
                <w:rFonts w:ascii="Times New Roman" w:hAnsi="Times New Roman"/>
                <w:sz w:val="20"/>
              </w:rPr>
            </w:pPr>
            <w:r w:rsidRPr="00517093">
              <w:rPr>
                <w:rFonts w:ascii="Times New Roman" w:hAnsi="Times New Roman"/>
                <w:sz w:val="20"/>
              </w:rPr>
              <w:t>(</w:t>
            </w:r>
            <w:r w:rsidRPr="00517093">
              <w:rPr>
                <w:rFonts w:ascii="Times New Roman" w:hAnsi="Times New Roman"/>
                <w:sz w:val="20"/>
              </w:rPr>
              <w:t>十三</w:t>
            </w:r>
            <w:r w:rsidRPr="00517093">
              <w:rPr>
                <w:rFonts w:ascii="Times New Roman" w:hAnsi="Times New Roman"/>
                <w:sz w:val="20"/>
              </w:rPr>
              <w:t>)</w:t>
            </w:r>
            <w:r w:rsidRPr="00517093">
              <w:rPr>
                <w:rFonts w:ascii="Times New Roman" w:hAnsi="Times New Roman"/>
                <w:sz w:val="20"/>
              </w:rPr>
              <w:t>醫院全民健康保險非住院診斷關聯群</w:t>
            </w:r>
            <w:r w:rsidRPr="00517093">
              <w:rPr>
                <w:rFonts w:ascii="Times New Roman" w:hAnsi="Times New Roman"/>
                <w:sz w:val="20"/>
              </w:rPr>
              <w:t>(Tw-DRGs)</w:t>
            </w:r>
            <w:r w:rsidRPr="00517093">
              <w:rPr>
                <w:rFonts w:ascii="Times New Roman" w:hAnsi="Times New Roman"/>
                <w:sz w:val="20"/>
              </w:rPr>
              <w:t>案件醫療費用審查注意事項</w:t>
            </w:r>
            <w:r w:rsidRPr="00517093">
              <w:rPr>
                <w:rFonts w:ascii="Times New Roman" w:hAnsi="Times New Roman"/>
                <w:sz w:val="20"/>
              </w:rPr>
              <w:t>-</w:t>
            </w:r>
            <w:r w:rsidRPr="00517093">
              <w:rPr>
                <w:rFonts w:ascii="Times New Roman" w:hAnsi="Times New Roman"/>
                <w:sz w:val="20"/>
              </w:rPr>
              <w:t>精神科</w:t>
            </w:r>
          </w:p>
          <w:p w14:paraId="111C52DF" w14:textId="77777777" w:rsidR="004D053B" w:rsidRDefault="00517093" w:rsidP="00714CE8">
            <w:pPr>
              <w:pStyle w:val="ae"/>
              <w:spacing w:line="240" w:lineRule="auto"/>
              <w:ind w:left="170" w:hangingChars="85" w:hanging="170"/>
              <w:rPr>
                <w:rFonts w:ascii="Times New Roman" w:hAnsi="Times New Roman"/>
                <w:sz w:val="20"/>
                <w:szCs w:val="20"/>
              </w:rPr>
            </w:pPr>
            <w:r w:rsidRPr="004D053B">
              <w:rPr>
                <w:rFonts w:ascii="Times New Roman" w:hAnsi="Times New Roman"/>
                <w:b w:val="0"/>
                <w:sz w:val="20"/>
              </w:rPr>
              <w:t>5.</w:t>
            </w:r>
            <w:r w:rsidR="004D053B" w:rsidRPr="004D053B">
              <w:rPr>
                <w:rFonts w:ascii="Times New Roman" w:hAnsi="Times New Roman" w:hint="eastAsia"/>
                <w:b w:val="0"/>
                <w:sz w:val="20"/>
                <w:szCs w:val="20"/>
              </w:rPr>
              <w:t>申報各項精神醫療治療費診療項目之案件送審時，須檢附就診當次及前後看診或治療</w:t>
            </w:r>
            <w:r w:rsidR="004D053B" w:rsidRPr="004D053B">
              <w:rPr>
                <w:rFonts w:ascii="Times New Roman" w:hAnsi="Times New Roman" w:hint="eastAsia"/>
                <w:b w:val="0"/>
                <w:color w:val="FF0000"/>
                <w:sz w:val="20"/>
                <w:szCs w:val="20"/>
                <w:u w:val="single" w:color="FF0000"/>
              </w:rPr>
              <w:t>之個別化</w:t>
            </w:r>
            <w:r w:rsidR="004D053B" w:rsidRPr="004D053B">
              <w:rPr>
                <w:rFonts w:ascii="Times New Roman" w:hAnsi="Times New Roman" w:hint="eastAsia"/>
                <w:b w:val="0"/>
                <w:sz w:val="20"/>
                <w:szCs w:val="20"/>
              </w:rPr>
              <w:t>紀錄</w:t>
            </w:r>
            <w:r w:rsidR="004D053B" w:rsidRPr="004D053B">
              <w:rPr>
                <w:rFonts w:ascii="Times New Roman" w:hAnsi="Times New Roman"/>
                <w:b w:val="0"/>
                <w:color w:val="FF0000"/>
                <w:sz w:val="20"/>
                <w:u w:val="single" w:color="FF0000"/>
              </w:rPr>
              <w:t>。</w:t>
            </w:r>
            <w:r w:rsidR="004D053B" w:rsidRPr="004D053B">
              <w:rPr>
                <w:rFonts w:ascii="Times New Roman" w:hAnsi="Times New Roman" w:hint="eastAsia"/>
                <w:b w:val="0"/>
                <w:strike/>
                <w:color w:val="C00000"/>
                <w:sz w:val="20"/>
                <w:szCs w:val="20"/>
              </w:rPr>
              <w:t>，未</w:t>
            </w:r>
            <w:proofErr w:type="gramStart"/>
            <w:r w:rsidR="004D053B" w:rsidRPr="004D053B">
              <w:rPr>
                <w:rFonts w:ascii="Times New Roman" w:hAnsi="Times New Roman" w:hint="eastAsia"/>
                <w:b w:val="0"/>
                <w:strike/>
                <w:color w:val="C00000"/>
                <w:sz w:val="20"/>
                <w:szCs w:val="20"/>
              </w:rPr>
              <w:t>檢附及</w:t>
            </w:r>
            <w:proofErr w:type="gramEnd"/>
            <w:r w:rsidR="004D053B" w:rsidRPr="004D053B">
              <w:rPr>
                <w:rFonts w:ascii="Times New Roman" w:hAnsi="Times New Roman" w:hint="eastAsia"/>
                <w:b w:val="0"/>
                <w:color w:val="FF0000"/>
                <w:sz w:val="20"/>
                <w:szCs w:val="20"/>
                <w:u w:val="single" w:color="FF0000"/>
              </w:rPr>
              <w:t>45022C</w:t>
            </w:r>
            <w:r w:rsidR="004D053B" w:rsidRPr="004D053B">
              <w:rPr>
                <w:rFonts w:ascii="Times New Roman" w:hAnsi="Times New Roman" w:hint="eastAsia"/>
                <w:b w:val="0"/>
                <w:color w:val="FF0000"/>
                <w:sz w:val="20"/>
                <w:szCs w:val="20"/>
                <w:u w:val="single" w:color="FF0000"/>
              </w:rPr>
              <w:t>、</w:t>
            </w:r>
            <w:r w:rsidR="004D053B" w:rsidRPr="004D053B">
              <w:rPr>
                <w:rFonts w:ascii="Times New Roman" w:hAnsi="Times New Roman" w:hint="eastAsia"/>
                <w:b w:val="0"/>
                <w:color w:val="FF0000"/>
                <w:sz w:val="20"/>
                <w:szCs w:val="20"/>
                <w:u w:val="single" w:color="FF0000"/>
              </w:rPr>
              <w:t>45034C</w:t>
            </w:r>
            <w:r w:rsidR="004D053B" w:rsidRPr="004D053B">
              <w:rPr>
                <w:rFonts w:ascii="Times New Roman" w:hAnsi="Times New Roman" w:hint="eastAsia"/>
                <w:b w:val="0"/>
                <w:color w:val="FF0000"/>
                <w:sz w:val="20"/>
                <w:szCs w:val="20"/>
                <w:u w:val="single" w:color="FF0000"/>
              </w:rPr>
              <w:t>、</w:t>
            </w:r>
            <w:r w:rsidR="004D053B" w:rsidRPr="004D053B">
              <w:rPr>
                <w:rFonts w:ascii="Times New Roman" w:hAnsi="Times New Roman" w:hint="eastAsia"/>
                <w:b w:val="0"/>
                <w:color w:val="FF0000"/>
                <w:sz w:val="20"/>
                <w:szCs w:val="20"/>
                <w:u w:val="single" w:color="FF0000"/>
              </w:rPr>
              <w:t>45070C</w:t>
            </w:r>
            <w:r w:rsidR="004D053B" w:rsidRPr="004D053B">
              <w:rPr>
                <w:rFonts w:ascii="Times New Roman" w:hAnsi="Times New Roman" w:hint="eastAsia"/>
                <w:b w:val="0"/>
                <w:color w:val="FF0000"/>
                <w:sz w:val="20"/>
                <w:szCs w:val="20"/>
                <w:u w:val="single" w:color="FF0000"/>
              </w:rPr>
              <w:t>、</w:t>
            </w:r>
            <w:r w:rsidR="004D053B" w:rsidRPr="004D053B">
              <w:rPr>
                <w:rFonts w:ascii="Times New Roman" w:hAnsi="Times New Roman" w:hint="eastAsia"/>
                <w:b w:val="0"/>
                <w:color w:val="FF0000"/>
                <w:sz w:val="20"/>
                <w:szCs w:val="20"/>
                <w:u w:val="single" w:color="FF0000"/>
              </w:rPr>
              <w:t>45016C</w:t>
            </w:r>
            <w:r w:rsidR="004D053B" w:rsidRPr="004D053B">
              <w:rPr>
                <w:rFonts w:ascii="Times New Roman" w:hAnsi="Times New Roman" w:hint="eastAsia"/>
                <w:b w:val="0"/>
                <w:color w:val="FF0000"/>
                <w:sz w:val="20"/>
                <w:szCs w:val="20"/>
                <w:u w:val="single" w:color="FF0000"/>
              </w:rPr>
              <w:t>及</w:t>
            </w:r>
            <w:r w:rsidR="004D053B" w:rsidRPr="004D053B">
              <w:rPr>
                <w:rFonts w:ascii="Times New Roman" w:hAnsi="Times New Roman" w:hint="eastAsia"/>
                <w:b w:val="0"/>
                <w:color w:val="FF0000"/>
                <w:sz w:val="20"/>
                <w:szCs w:val="20"/>
                <w:u w:val="single" w:color="FF0000"/>
              </w:rPr>
              <w:t>45010C</w:t>
            </w:r>
            <w:r w:rsidR="004D053B" w:rsidRPr="004D053B">
              <w:rPr>
                <w:rFonts w:ascii="Times New Roman" w:hAnsi="Times New Roman" w:hint="eastAsia"/>
                <w:b w:val="0"/>
                <w:color w:val="FF0000"/>
                <w:sz w:val="20"/>
                <w:szCs w:val="20"/>
                <w:u w:val="single" w:color="FF0000"/>
              </w:rPr>
              <w:t>得採</w:t>
            </w:r>
            <w:r w:rsidR="004D053B" w:rsidRPr="004D053B">
              <w:rPr>
                <w:rFonts w:ascii="Times New Roman" w:hAnsi="Times New Roman" w:hint="eastAsia"/>
                <w:b w:val="0"/>
                <w:sz w:val="20"/>
                <w:szCs w:val="20"/>
              </w:rPr>
              <w:t>用定型化</w:t>
            </w:r>
            <w:proofErr w:type="gramStart"/>
            <w:r w:rsidR="004D053B" w:rsidRPr="004D053B">
              <w:rPr>
                <w:rFonts w:ascii="Times New Roman" w:hAnsi="Times New Roman" w:hint="eastAsia"/>
                <w:b w:val="0"/>
                <w:sz w:val="20"/>
                <w:szCs w:val="20"/>
              </w:rPr>
              <w:t>單張</w:t>
            </w:r>
            <w:r w:rsidR="004D053B" w:rsidRPr="004D053B">
              <w:rPr>
                <w:rFonts w:ascii="Times New Roman" w:hAnsi="Times New Roman" w:hint="eastAsia"/>
                <w:b w:val="0"/>
                <w:strike/>
                <w:color w:val="C00000"/>
                <w:sz w:val="20"/>
                <w:szCs w:val="20"/>
              </w:rPr>
              <w:t>勾選</w:t>
            </w:r>
            <w:proofErr w:type="gramEnd"/>
            <w:r w:rsidR="004D053B" w:rsidRPr="004D053B">
              <w:rPr>
                <w:rFonts w:ascii="Times New Roman" w:hAnsi="Times New Roman" w:hint="eastAsia"/>
                <w:b w:val="0"/>
                <w:strike/>
                <w:color w:val="C00000"/>
                <w:sz w:val="20"/>
                <w:szCs w:val="20"/>
              </w:rPr>
              <w:t>者</w:t>
            </w:r>
            <w:r w:rsidR="004D053B" w:rsidRPr="004D053B">
              <w:rPr>
                <w:rFonts w:ascii="Times New Roman" w:hAnsi="Times New Roman" w:hint="eastAsia"/>
                <w:b w:val="0"/>
                <w:color w:val="FF0000"/>
                <w:sz w:val="20"/>
                <w:szCs w:val="20"/>
                <w:u w:val="single" w:color="FF0000"/>
              </w:rPr>
              <w:t>，並須有欄位做文字附加充分個別化的補充說明。不符者</w:t>
            </w:r>
            <w:r w:rsidR="004D053B" w:rsidRPr="004D053B">
              <w:rPr>
                <w:rFonts w:ascii="Times New Roman" w:hAnsi="Times New Roman" w:hint="eastAsia"/>
                <w:b w:val="0"/>
                <w:sz w:val="20"/>
                <w:szCs w:val="20"/>
              </w:rPr>
              <w:t>，不予支付</w:t>
            </w:r>
            <w:r w:rsidR="004D053B" w:rsidRPr="00714CE8">
              <w:rPr>
                <w:rFonts w:ascii="Times New Roman" w:hAnsi="Times New Roman" w:hint="eastAsia"/>
                <w:b w:val="0"/>
                <w:sz w:val="20"/>
                <w:szCs w:val="20"/>
              </w:rPr>
              <w:t>。各項診療項目紀錄內容及審查原則如下：</w:t>
            </w:r>
            <w:r w:rsidR="004D053B" w:rsidRPr="00714CE8">
              <w:rPr>
                <w:rFonts w:ascii="Times New Roman" w:hAnsi="Times New Roman" w:hint="eastAsia"/>
                <w:b w:val="0"/>
                <w:sz w:val="20"/>
                <w:szCs w:val="20"/>
              </w:rPr>
              <w:t>(95/7/</w:t>
            </w:r>
            <w:proofErr w:type="gramStart"/>
            <w:r w:rsidR="004D053B" w:rsidRPr="00714CE8">
              <w:rPr>
                <w:rFonts w:ascii="Times New Roman" w:hAnsi="Times New Roman" w:hint="eastAsia"/>
                <w:b w:val="0"/>
                <w:sz w:val="20"/>
                <w:szCs w:val="20"/>
              </w:rPr>
              <w:t>15)</w:t>
            </w:r>
            <w:r w:rsidR="00714CE8">
              <w:rPr>
                <w:rFonts w:ascii="Times New Roman" w:hAnsi="Times New Roman" w:hint="eastAsia"/>
                <w:b w:val="0"/>
                <w:color w:val="0070C0"/>
                <w:sz w:val="20"/>
                <w:szCs w:val="20"/>
              </w:rPr>
              <w:t>(</w:t>
            </w:r>
            <w:proofErr w:type="gramEnd"/>
            <w:r w:rsidR="00714CE8">
              <w:rPr>
                <w:rFonts w:ascii="Times New Roman" w:hAnsi="Times New Roman" w:hint="eastAsia"/>
                <w:b w:val="0"/>
                <w:color w:val="0070C0"/>
                <w:sz w:val="20"/>
                <w:szCs w:val="20"/>
              </w:rPr>
              <w:t>110/6/1)</w:t>
            </w:r>
          </w:p>
          <w:p w14:paraId="57B3853F" w14:textId="714158F9" w:rsidR="007D3B04" w:rsidRPr="00192E77" w:rsidRDefault="007D3B04" w:rsidP="00F7643F">
            <w:pPr>
              <w:pStyle w:val="af6"/>
              <w:numPr>
                <w:ilvl w:val="0"/>
                <w:numId w:val="39"/>
              </w:numPr>
              <w:rPr>
                <w:rFonts w:ascii="Times New Roman" w:eastAsia="標楷體" w:hAnsi="Times New Roman"/>
                <w:b/>
                <w:sz w:val="20"/>
                <w:szCs w:val="20"/>
              </w:rPr>
            </w:pPr>
            <w:bookmarkStart w:id="46" w:name="_Hlk63674341"/>
            <w:r w:rsidRPr="00192E77">
              <w:rPr>
                <w:rFonts w:ascii="Times New Roman" w:eastAsia="標楷體" w:hAnsi="Times New Roman" w:hint="eastAsia"/>
                <w:b/>
                <w:sz w:val="20"/>
                <w:szCs w:val="20"/>
              </w:rPr>
              <w:lastRenderedPageBreak/>
              <w:t>全民健康保險住院診斷關聯群</w:t>
            </w:r>
            <w:r w:rsidRPr="00192E77">
              <w:rPr>
                <w:rFonts w:ascii="Times New Roman" w:eastAsia="標楷體" w:hAnsi="Times New Roman" w:hint="eastAsia"/>
                <w:b/>
                <w:sz w:val="20"/>
                <w:szCs w:val="20"/>
              </w:rPr>
              <w:t>(Tw-DRGs)</w:t>
            </w:r>
            <w:r w:rsidRPr="00192E77">
              <w:rPr>
                <w:rFonts w:ascii="Times New Roman" w:eastAsia="標楷體" w:hAnsi="Times New Roman" w:hint="eastAsia"/>
                <w:b/>
                <w:sz w:val="20"/>
                <w:szCs w:val="20"/>
              </w:rPr>
              <w:t>案件審查注</w:t>
            </w:r>
            <w:r w:rsidR="00045E18">
              <w:rPr>
                <w:rFonts w:ascii="Times New Roman" w:eastAsia="標楷體" w:hAnsi="Times New Roman" w:hint="eastAsia"/>
                <w:b/>
                <w:sz w:val="20"/>
                <w:szCs w:val="20"/>
              </w:rPr>
              <w:t xml:space="preserve"> </w:t>
            </w:r>
            <w:r w:rsidRPr="00192E77">
              <w:rPr>
                <w:rFonts w:ascii="Times New Roman" w:eastAsia="標楷體" w:hAnsi="Times New Roman" w:hint="eastAsia"/>
                <w:b/>
                <w:sz w:val="20"/>
                <w:szCs w:val="20"/>
              </w:rPr>
              <w:t>意事項</w:t>
            </w:r>
          </w:p>
          <w:p w14:paraId="1D0BABB0" w14:textId="78526F68" w:rsidR="00067661" w:rsidRPr="007D3B04" w:rsidRDefault="007D3B04" w:rsidP="00F7643F">
            <w:pPr>
              <w:pStyle w:val="af6"/>
              <w:rPr>
                <w:rFonts w:ascii="Times New Roman" w:eastAsia="標楷體" w:hAnsi="Times New Roman"/>
                <w:sz w:val="20"/>
                <w:szCs w:val="20"/>
              </w:rPr>
            </w:pPr>
            <w:r w:rsidRPr="007D3B04">
              <w:rPr>
                <w:rFonts w:ascii="Times New Roman" w:eastAsia="標楷體" w:hAnsi="Times New Roman" w:hint="eastAsia"/>
                <w:sz w:val="20"/>
                <w:szCs w:val="20"/>
              </w:rPr>
              <w:t>二、個別</w:t>
            </w:r>
            <w:r w:rsidRPr="007D3B04">
              <w:rPr>
                <w:rFonts w:ascii="Times New Roman" w:eastAsia="標楷體" w:hAnsi="Times New Roman" w:hint="eastAsia"/>
                <w:sz w:val="20"/>
                <w:szCs w:val="20"/>
              </w:rPr>
              <w:t>DRG</w:t>
            </w:r>
            <w:r w:rsidRPr="007D3B04">
              <w:rPr>
                <w:rFonts w:ascii="Times New Roman" w:eastAsia="標楷體" w:hAnsi="Times New Roman" w:hint="eastAsia"/>
                <w:sz w:val="20"/>
                <w:szCs w:val="20"/>
              </w:rPr>
              <w:t>審查注意事項</w:t>
            </w:r>
            <w:r w:rsidRPr="007D3B04">
              <w:rPr>
                <w:rFonts w:ascii="Times New Roman" w:eastAsia="標楷體" w:hAnsi="Times New Roman" w:hint="eastAsia"/>
                <w:sz w:val="20"/>
                <w:szCs w:val="20"/>
              </w:rPr>
              <w:t>(100/11/1)</w:t>
            </w:r>
          </w:p>
          <w:p w14:paraId="63C644B2" w14:textId="77777777" w:rsidR="007D3B04" w:rsidRPr="007D3B04" w:rsidRDefault="007D3B04" w:rsidP="00F7643F">
            <w:pPr>
              <w:pStyle w:val="af6"/>
              <w:rPr>
                <w:rFonts w:ascii="Times New Roman" w:eastAsia="標楷體" w:hAnsi="Times New Roman"/>
                <w:sz w:val="20"/>
                <w:szCs w:val="20"/>
              </w:rPr>
            </w:pPr>
            <w:r w:rsidRPr="007D3B04">
              <w:rPr>
                <w:rFonts w:ascii="Times New Roman" w:eastAsia="標楷體" w:hAnsi="Times New Roman" w:hint="eastAsia"/>
                <w:sz w:val="20"/>
                <w:szCs w:val="20"/>
              </w:rPr>
              <w:t>MDC5</w:t>
            </w:r>
            <w:r w:rsidRPr="007D3B04">
              <w:rPr>
                <w:rFonts w:ascii="Times New Roman" w:eastAsia="標楷體" w:hAnsi="Times New Roman" w:hint="eastAsia"/>
                <w:sz w:val="20"/>
                <w:szCs w:val="20"/>
              </w:rPr>
              <w:t>循環系統之疾病與疾患審查注意事項</w:t>
            </w:r>
          </w:p>
          <w:p w14:paraId="48463EA0" w14:textId="77777777" w:rsidR="007D3B04" w:rsidRPr="007D3B04" w:rsidRDefault="007D3B04" w:rsidP="00F7643F">
            <w:pPr>
              <w:pStyle w:val="af6"/>
              <w:ind w:left="1000" w:hangingChars="500" w:hanging="1000"/>
              <w:rPr>
                <w:rFonts w:ascii="Times New Roman" w:eastAsia="標楷體" w:hAnsi="Times New Roman"/>
                <w:sz w:val="20"/>
                <w:szCs w:val="20"/>
              </w:rPr>
            </w:pPr>
            <w:bookmarkStart w:id="47" w:name="_Hlk63698060"/>
            <w:r w:rsidRPr="007D3B04">
              <w:rPr>
                <w:rFonts w:ascii="Times New Roman" w:eastAsia="標楷體" w:hAnsi="Times New Roman" w:hint="eastAsia"/>
                <w:sz w:val="20"/>
                <w:szCs w:val="20"/>
              </w:rPr>
              <w:t xml:space="preserve">DRG11201 </w:t>
            </w:r>
            <w:r w:rsidRPr="007D3B04">
              <w:rPr>
                <w:rFonts w:ascii="Times New Roman" w:eastAsia="標楷體" w:hAnsi="Times New Roman" w:hint="eastAsia"/>
                <w:sz w:val="20"/>
                <w:szCs w:val="20"/>
              </w:rPr>
              <w:t>多條血管及其他經皮心臟血管手術</w:t>
            </w:r>
            <w:r w:rsidRPr="007D3B04">
              <w:rPr>
                <w:rFonts w:ascii="Times New Roman" w:eastAsia="標楷體" w:hAnsi="Times New Roman" w:hint="eastAsia"/>
                <w:sz w:val="20"/>
                <w:szCs w:val="20"/>
              </w:rPr>
              <w:t>(MULTIPLE VESSELS AND OTHER PERCUTANEOUS CARDIOVASCULAR PROCEDURES)</w:t>
            </w:r>
          </w:p>
          <w:p w14:paraId="49DD516C" w14:textId="77777777" w:rsidR="007D3B04" w:rsidRPr="007D3B04" w:rsidRDefault="007D3B04" w:rsidP="00F7643F">
            <w:pPr>
              <w:pStyle w:val="af6"/>
              <w:ind w:left="1000" w:hangingChars="500" w:hanging="1000"/>
              <w:rPr>
                <w:rFonts w:ascii="Times New Roman" w:eastAsia="標楷體" w:hAnsi="Times New Roman"/>
                <w:sz w:val="20"/>
                <w:szCs w:val="20"/>
              </w:rPr>
            </w:pPr>
            <w:r w:rsidRPr="007D3B04">
              <w:rPr>
                <w:rFonts w:ascii="Times New Roman" w:eastAsia="標楷體" w:hAnsi="Times New Roman" w:hint="eastAsia"/>
                <w:sz w:val="20"/>
                <w:szCs w:val="20"/>
              </w:rPr>
              <w:t xml:space="preserve">DRG11202 </w:t>
            </w:r>
            <w:r w:rsidRPr="007D3B04">
              <w:rPr>
                <w:rFonts w:ascii="Times New Roman" w:eastAsia="標楷體" w:hAnsi="Times New Roman" w:hint="eastAsia"/>
                <w:sz w:val="20"/>
                <w:szCs w:val="20"/>
              </w:rPr>
              <w:t>單條血管經皮心臟血管手術</w:t>
            </w:r>
            <w:r w:rsidRPr="007D3B04">
              <w:rPr>
                <w:rFonts w:ascii="Times New Roman" w:eastAsia="標楷體" w:hAnsi="Times New Roman" w:hint="eastAsia"/>
                <w:sz w:val="20"/>
                <w:szCs w:val="20"/>
              </w:rPr>
              <w:t>(SINGLE VESSEL PERCUTANEOUS CARDIOVASCULAR PROCEDURES)</w:t>
            </w:r>
          </w:p>
          <w:p w14:paraId="4A897925" w14:textId="77777777" w:rsidR="008C6BBF" w:rsidRDefault="007D3B04" w:rsidP="00F7643F">
            <w:pPr>
              <w:ind w:left="1000" w:hangingChars="500" w:hanging="1000"/>
              <w:rPr>
                <w:rFonts w:ascii="Times New Roman"/>
                <w:strike/>
                <w:color w:val="943634" w:themeColor="accent2" w:themeShade="BF"/>
                <w:sz w:val="20"/>
                <w:szCs w:val="20"/>
              </w:rPr>
            </w:pPr>
            <w:bookmarkStart w:id="48" w:name="_Hlk71564525"/>
            <w:bookmarkEnd w:id="47"/>
            <w:r w:rsidRPr="007D3B04">
              <w:rPr>
                <w:rFonts w:ascii="Times New Roman"/>
                <w:sz w:val="20"/>
                <w:szCs w:val="20"/>
              </w:rPr>
              <w:t xml:space="preserve">DRG11203 </w:t>
            </w:r>
            <w:r w:rsidRPr="008C6BBF">
              <w:rPr>
                <w:rFonts w:ascii="Times New Roman" w:eastAsia="標楷體"/>
                <w:strike/>
                <w:color w:val="943634" w:themeColor="accent2" w:themeShade="BF"/>
                <w:sz w:val="20"/>
                <w:szCs w:val="20"/>
              </w:rPr>
              <w:t>經導管心臟病灶或組織</w:t>
            </w:r>
            <w:proofErr w:type="gramStart"/>
            <w:r w:rsidRPr="008C6BBF">
              <w:rPr>
                <w:rFonts w:ascii="Times New Roman" w:eastAsia="標楷體"/>
                <w:strike/>
                <w:color w:val="943634" w:themeColor="accent2" w:themeShade="BF"/>
                <w:sz w:val="20"/>
                <w:szCs w:val="20"/>
              </w:rPr>
              <w:t>剝除術</w:t>
            </w:r>
            <w:proofErr w:type="gramEnd"/>
            <w:r w:rsidRPr="008C6BBF">
              <w:rPr>
                <w:rFonts w:ascii="Times New Roman"/>
                <w:strike/>
                <w:color w:val="943634" w:themeColor="accent2" w:themeShade="BF"/>
                <w:sz w:val="20"/>
                <w:szCs w:val="20"/>
              </w:rPr>
              <w:t>(CATHETER ABLATION OF LESION OR TISSUES)</w:t>
            </w:r>
          </w:p>
          <w:p w14:paraId="16F96346" w14:textId="77777777" w:rsidR="007D3B04" w:rsidRPr="008C6BBF" w:rsidRDefault="007D3B04" w:rsidP="00F7643F">
            <w:pPr>
              <w:ind w:leftChars="399" w:left="1018" w:hangingChars="30" w:hanging="60"/>
              <w:rPr>
                <w:rFonts w:ascii="Times New Roman" w:eastAsia="標楷體"/>
                <w:strike/>
                <w:sz w:val="20"/>
                <w:szCs w:val="20"/>
              </w:rPr>
            </w:pPr>
            <w:r w:rsidRPr="008C6BBF">
              <w:rPr>
                <w:rFonts w:ascii="Times New Roman" w:eastAsia="標楷體"/>
                <w:bCs/>
                <w:color w:val="FF0000"/>
                <w:sz w:val="20"/>
                <w:szCs w:val="20"/>
                <w:u w:val="single"/>
              </w:rPr>
              <w:t>複雜性心室不整脈之經導管心臟病灶或組織</w:t>
            </w:r>
            <w:proofErr w:type="gramStart"/>
            <w:r w:rsidRPr="008C6BBF">
              <w:rPr>
                <w:rFonts w:ascii="Times New Roman" w:eastAsia="標楷體"/>
                <w:bCs/>
                <w:color w:val="FF0000"/>
                <w:sz w:val="20"/>
                <w:szCs w:val="20"/>
                <w:u w:val="single"/>
              </w:rPr>
              <w:t>剝除術</w:t>
            </w:r>
            <w:proofErr w:type="gramEnd"/>
            <w:r w:rsidRPr="008C6BBF">
              <w:rPr>
                <w:rFonts w:ascii="Times New Roman"/>
                <w:bCs/>
                <w:color w:val="FF0000"/>
                <w:sz w:val="20"/>
                <w:szCs w:val="20"/>
                <w:u w:val="single"/>
              </w:rPr>
              <w:t>(COMPLEX VENTRICULAR ARRHYTHMIA OF CATHETER</w:t>
            </w:r>
            <w:r w:rsidRPr="008C6BBF">
              <w:rPr>
                <w:rFonts w:ascii="Times New Roman"/>
                <w:bCs/>
                <w:color w:val="FF0000"/>
                <w:sz w:val="20"/>
                <w:szCs w:val="20"/>
              </w:rPr>
              <w:t xml:space="preserve"> </w:t>
            </w:r>
            <w:r w:rsidRPr="008C6BBF">
              <w:rPr>
                <w:rFonts w:ascii="Times New Roman"/>
                <w:bCs/>
                <w:color w:val="FF0000"/>
                <w:sz w:val="20"/>
                <w:szCs w:val="20"/>
                <w:u w:val="single"/>
              </w:rPr>
              <w:t>ABLATION OF LESION OR TISSUES)</w:t>
            </w:r>
            <w:r w:rsidR="00767F04">
              <w:rPr>
                <w:rFonts w:ascii="Times New Roman" w:eastAsia="標楷體" w:hAnsi="Times New Roman"/>
                <w:color w:val="0070C0"/>
                <w:sz w:val="20"/>
                <w:szCs w:val="20"/>
              </w:rPr>
              <w:t>(110/6/1)</w:t>
            </w:r>
          </w:p>
          <w:p w14:paraId="78623E4E" w14:textId="77777777" w:rsidR="00067661" w:rsidRPr="007D3B04" w:rsidRDefault="007D3B04" w:rsidP="00F7643F">
            <w:pPr>
              <w:pStyle w:val="af6"/>
              <w:ind w:left="1000" w:hangingChars="500" w:hanging="1000"/>
              <w:rPr>
                <w:rFonts w:ascii="Times New Roman" w:eastAsia="標楷體" w:hAnsi="Times New Roman"/>
                <w:sz w:val="20"/>
                <w:szCs w:val="20"/>
              </w:rPr>
            </w:pPr>
            <w:bookmarkStart w:id="49" w:name="_Hlk63698076"/>
            <w:r w:rsidRPr="007D3B04">
              <w:rPr>
                <w:rFonts w:ascii="Times New Roman" w:eastAsia="標楷體" w:hAnsi="Times New Roman" w:hint="eastAsia"/>
                <w:sz w:val="20"/>
                <w:szCs w:val="20"/>
              </w:rPr>
              <w:t xml:space="preserve">DRG11204 </w:t>
            </w:r>
            <w:r w:rsidRPr="007D3B04">
              <w:rPr>
                <w:rFonts w:ascii="Times New Roman" w:eastAsia="標楷體" w:hAnsi="Times New Roman" w:hint="eastAsia"/>
                <w:sz w:val="20"/>
                <w:szCs w:val="20"/>
              </w:rPr>
              <w:t>其他經皮心臟血管手術</w:t>
            </w:r>
            <w:r w:rsidRPr="007D3B04">
              <w:rPr>
                <w:rFonts w:ascii="Times New Roman" w:eastAsia="標楷體" w:hAnsi="Times New Roman" w:hint="eastAsia"/>
                <w:sz w:val="20"/>
                <w:szCs w:val="20"/>
              </w:rPr>
              <w:t>(OTHER PERCUTANEOUS CARDIOVASCULAR PROCEDURES)</w:t>
            </w:r>
          </w:p>
          <w:bookmarkEnd w:id="49"/>
          <w:p w14:paraId="6BFD3A48" w14:textId="77777777" w:rsidR="008C6BBF" w:rsidRPr="008C6BBF" w:rsidRDefault="008C6BBF" w:rsidP="00F7643F">
            <w:pPr>
              <w:pStyle w:val="af6"/>
              <w:ind w:left="1000" w:hangingChars="500" w:hanging="1000"/>
              <w:rPr>
                <w:rFonts w:ascii="Times New Roman" w:eastAsia="標楷體" w:hAnsi="Times New Roman"/>
                <w:color w:val="FF0000"/>
                <w:sz w:val="20"/>
                <w:szCs w:val="20"/>
                <w:u w:val="single"/>
              </w:rPr>
            </w:pPr>
            <w:r w:rsidRPr="008C6BBF">
              <w:rPr>
                <w:rFonts w:ascii="Times New Roman" w:eastAsia="標楷體" w:hAnsi="Times New Roman" w:hint="eastAsia"/>
                <w:color w:val="FF0000"/>
                <w:sz w:val="20"/>
                <w:szCs w:val="20"/>
                <w:u w:val="single"/>
              </w:rPr>
              <w:t xml:space="preserve">DRG11205 </w:t>
            </w:r>
            <w:r w:rsidRPr="008C6BBF">
              <w:rPr>
                <w:rFonts w:ascii="Times New Roman" w:eastAsia="標楷體" w:hAnsi="Times New Roman" w:hint="eastAsia"/>
                <w:color w:val="FF0000"/>
                <w:sz w:val="20"/>
                <w:szCs w:val="20"/>
                <w:u w:val="single"/>
              </w:rPr>
              <w:t>心房顫動之經導管心臟病灶或組織</w:t>
            </w:r>
            <w:proofErr w:type="gramStart"/>
            <w:r w:rsidRPr="008C6BBF">
              <w:rPr>
                <w:rFonts w:ascii="Times New Roman" w:eastAsia="標楷體" w:hAnsi="Times New Roman" w:hint="eastAsia"/>
                <w:color w:val="FF0000"/>
                <w:sz w:val="20"/>
                <w:szCs w:val="20"/>
                <w:u w:val="single"/>
              </w:rPr>
              <w:t>剝除術</w:t>
            </w:r>
            <w:proofErr w:type="gramEnd"/>
            <w:r w:rsidRPr="008C6BBF">
              <w:rPr>
                <w:rFonts w:ascii="Times New Roman" w:eastAsia="標楷體" w:hAnsi="Times New Roman" w:hint="eastAsia"/>
                <w:color w:val="FF0000"/>
                <w:sz w:val="20"/>
                <w:szCs w:val="20"/>
                <w:u w:val="single"/>
              </w:rPr>
              <w:t xml:space="preserve">(ATRIAL </w:t>
            </w:r>
            <w:r w:rsidRPr="008C6BBF">
              <w:rPr>
                <w:rFonts w:ascii="Times New Roman" w:eastAsia="標楷體" w:hAnsi="Times New Roman"/>
                <w:color w:val="FF0000"/>
                <w:sz w:val="20"/>
                <w:szCs w:val="20"/>
                <w:u w:val="single"/>
              </w:rPr>
              <w:t>FIBRILLATION OF CATHETER ABLATION OF LESION OR TISSUES)</w:t>
            </w:r>
            <w:r w:rsidR="00767F04">
              <w:rPr>
                <w:rFonts w:ascii="Times New Roman" w:eastAsia="標楷體" w:hAnsi="Times New Roman"/>
                <w:color w:val="0070C0"/>
                <w:sz w:val="20"/>
                <w:szCs w:val="20"/>
              </w:rPr>
              <w:t>(110/6/1)</w:t>
            </w:r>
          </w:p>
          <w:p w14:paraId="6CB1D769" w14:textId="77777777" w:rsidR="00067661" w:rsidRDefault="008C6BBF" w:rsidP="00F7643F">
            <w:pPr>
              <w:pStyle w:val="af6"/>
              <w:ind w:left="1000" w:hangingChars="500" w:hanging="1000"/>
              <w:rPr>
                <w:rFonts w:ascii="Times New Roman" w:eastAsia="標楷體" w:hAnsi="Times New Roman"/>
                <w:color w:val="FF0000"/>
                <w:sz w:val="20"/>
                <w:szCs w:val="20"/>
                <w:u w:val="single"/>
              </w:rPr>
            </w:pPr>
            <w:r w:rsidRPr="008C6BBF">
              <w:rPr>
                <w:rFonts w:ascii="Times New Roman" w:eastAsia="標楷體" w:hAnsi="Times New Roman" w:hint="eastAsia"/>
                <w:color w:val="FF0000"/>
                <w:sz w:val="20"/>
                <w:szCs w:val="20"/>
                <w:u w:val="single"/>
              </w:rPr>
              <w:t xml:space="preserve">DRG11206 </w:t>
            </w:r>
            <w:r w:rsidRPr="008C6BBF">
              <w:rPr>
                <w:rFonts w:ascii="Times New Roman" w:eastAsia="標楷體" w:hAnsi="Times New Roman" w:hint="eastAsia"/>
                <w:color w:val="FF0000"/>
                <w:sz w:val="20"/>
                <w:szCs w:val="20"/>
                <w:u w:val="single"/>
              </w:rPr>
              <w:t>其他經導管心臟病灶或組織</w:t>
            </w:r>
            <w:proofErr w:type="gramStart"/>
            <w:r w:rsidRPr="008C6BBF">
              <w:rPr>
                <w:rFonts w:ascii="Times New Roman" w:eastAsia="標楷體" w:hAnsi="Times New Roman" w:hint="eastAsia"/>
                <w:color w:val="FF0000"/>
                <w:sz w:val="20"/>
                <w:szCs w:val="20"/>
                <w:u w:val="single"/>
              </w:rPr>
              <w:t>剝除術</w:t>
            </w:r>
            <w:proofErr w:type="gramEnd"/>
            <w:r w:rsidRPr="008C6BBF">
              <w:rPr>
                <w:rFonts w:ascii="Times New Roman" w:eastAsia="標楷體" w:hAnsi="Times New Roman" w:hint="eastAsia"/>
                <w:color w:val="FF0000"/>
                <w:sz w:val="20"/>
                <w:szCs w:val="20"/>
                <w:u w:val="single"/>
              </w:rPr>
              <w:t xml:space="preserve">(OTHER CATHETER </w:t>
            </w:r>
            <w:r w:rsidRPr="008C6BBF">
              <w:rPr>
                <w:rFonts w:ascii="Times New Roman" w:eastAsia="標楷體" w:hAnsi="Times New Roman"/>
                <w:color w:val="FF0000"/>
                <w:sz w:val="20"/>
                <w:szCs w:val="20"/>
                <w:u w:val="single"/>
              </w:rPr>
              <w:t>ABLATION OF LESION OR TISSUES)</w:t>
            </w:r>
            <w:r w:rsidR="00767F04">
              <w:rPr>
                <w:rFonts w:ascii="Times New Roman" w:eastAsia="標楷體" w:hAnsi="Times New Roman"/>
                <w:color w:val="0070C0"/>
                <w:sz w:val="20"/>
                <w:szCs w:val="20"/>
              </w:rPr>
              <w:t>(110/6/1)</w:t>
            </w:r>
          </w:p>
          <w:bookmarkEnd w:id="46"/>
          <w:bookmarkEnd w:id="48"/>
          <w:p w14:paraId="7DA1CFB3" w14:textId="77777777" w:rsidR="008C6BBF" w:rsidRDefault="008C6BBF" w:rsidP="00F7643F">
            <w:pPr>
              <w:pStyle w:val="af6"/>
              <w:ind w:left="1000" w:hangingChars="500" w:hanging="1000"/>
              <w:rPr>
                <w:rFonts w:ascii="Times New Roman" w:eastAsia="標楷體" w:hAnsi="Times New Roman"/>
                <w:color w:val="FF0000"/>
                <w:sz w:val="20"/>
                <w:szCs w:val="20"/>
                <w:u w:val="single"/>
              </w:rPr>
            </w:pPr>
          </w:p>
          <w:p w14:paraId="43AA1045" w14:textId="77777777" w:rsidR="00E655FF" w:rsidRDefault="00E655FF" w:rsidP="00F7643F">
            <w:pPr>
              <w:pStyle w:val="af6"/>
              <w:ind w:left="1000" w:hangingChars="500" w:hanging="1000"/>
              <w:rPr>
                <w:rFonts w:ascii="Times New Roman" w:eastAsia="標楷體" w:hAnsi="Times New Roman"/>
                <w:color w:val="FF0000"/>
                <w:sz w:val="20"/>
                <w:szCs w:val="20"/>
                <w:u w:val="single"/>
              </w:rPr>
            </w:pPr>
          </w:p>
          <w:p w14:paraId="6E3F05D9" w14:textId="77777777" w:rsidR="00E655FF" w:rsidRDefault="00E655FF" w:rsidP="00F7643F">
            <w:pPr>
              <w:pStyle w:val="af6"/>
              <w:ind w:left="1000" w:hangingChars="500" w:hanging="1000"/>
              <w:rPr>
                <w:rFonts w:ascii="Times New Roman" w:eastAsia="標楷體" w:hAnsi="Times New Roman"/>
                <w:color w:val="FF0000"/>
                <w:sz w:val="20"/>
                <w:szCs w:val="20"/>
                <w:u w:val="single"/>
              </w:rPr>
            </w:pPr>
          </w:p>
          <w:p w14:paraId="02D04D6C" w14:textId="77777777" w:rsidR="00E655FF" w:rsidRDefault="00E655FF" w:rsidP="00F7643F">
            <w:pPr>
              <w:pStyle w:val="af6"/>
              <w:ind w:left="1000" w:hangingChars="500" w:hanging="1000"/>
              <w:rPr>
                <w:rFonts w:ascii="Times New Roman" w:eastAsia="標楷體" w:hAnsi="Times New Roman"/>
                <w:color w:val="FF0000"/>
                <w:sz w:val="20"/>
                <w:szCs w:val="20"/>
                <w:u w:val="single"/>
              </w:rPr>
            </w:pPr>
          </w:p>
          <w:p w14:paraId="0C36D7D1" w14:textId="442EF4AE" w:rsidR="00517093" w:rsidRDefault="00517093" w:rsidP="00D720EE">
            <w:pPr>
              <w:pStyle w:val="af6"/>
              <w:rPr>
                <w:rFonts w:ascii="Times New Roman" w:eastAsia="標楷體" w:hAnsi="Times New Roman"/>
                <w:color w:val="FF0000"/>
                <w:sz w:val="20"/>
                <w:szCs w:val="20"/>
                <w:u w:val="single"/>
              </w:rPr>
            </w:pPr>
          </w:p>
          <w:p w14:paraId="586D98FE" w14:textId="7E4CA3BD" w:rsidR="003D5DCF" w:rsidRDefault="003D5DCF" w:rsidP="00D720EE">
            <w:pPr>
              <w:pStyle w:val="af6"/>
              <w:rPr>
                <w:rFonts w:ascii="Times New Roman" w:eastAsia="標楷體" w:hAnsi="Times New Roman"/>
                <w:color w:val="FF0000"/>
                <w:sz w:val="20"/>
                <w:szCs w:val="20"/>
                <w:u w:val="single"/>
              </w:rPr>
            </w:pPr>
          </w:p>
          <w:p w14:paraId="5D329660" w14:textId="736958ED" w:rsidR="003D5DCF" w:rsidRDefault="003D5DCF" w:rsidP="00D720EE">
            <w:pPr>
              <w:pStyle w:val="af6"/>
              <w:rPr>
                <w:rFonts w:ascii="Times New Roman" w:eastAsia="標楷體" w:hAnsi="Times New Roman"/>
                <w:color w:val="FF0000"/>
                <w:sz w:val="20"/>
                <w:szCs w:val="20"/>
                <w:u w:val="single"/>
              </w:rPr>
            </w:pPr>
          </w:p>
          <w:p w14:paraId="2B856D9E" w14:textId="32FDF3AF" w:rsidR="003D5DCF" w:rsidRDefault="003D5DCF" w:rsidP="00D720EE">
            <w:pPr>
              <w:pStyle w:val="af6"/>
              <w:rPr>
                <w:rFonts w:ascii="Times New Roman" w:eastAsia="標楷體" w:hAnsi="Times New Roman"/>
                <w:color w:val="FF0000"/>
                <w:sz w:val="20"/>
                <w:szCs w:val="20"/>
                <w:u w:val="single"/>
              </w:rPr>
            </w:pPr>
          </w:p>
          <w:p w14:paraId="537A528B" w14:textId="5BD55FAC" w:rsidR="003D5DCF" w:rsidRDefault="003D5DCF" w:rsidP="00D720EE">
            <w:pPr>
              <w:pStyle w:val="af6"/>
              <w:rPr>
                <w:rFonts w:ascii="Times New Roman" w:eastAsia="標楷體" w:hAnsi="Times New Roman"/>
                <w:color w:val="FF0000"/>
                <w:sz w:val="20"/>
                <w:szCs w:val="20"/>
                <w:u w:val="single"/>
              </w:rPr>
            </w:pPr>
          </w:p>
          <w:p w14:paraId="23C4372E" w14:textId="05FC7969" w:rsidR="003D5DCF" w:rsidRDefault="003D5DCF" w:rsidP="00D720EE">
            <w:pPr>
              <w:pStyle w:val="af6"/>
              <w:rPr>
                <w:rFonts w:ascii="Times New Roman" w:eastAsia="標楷體" w:hAnsi="Times New Roman"/>
                <w:color w:val="FF0000"/>
                <w:sz w:val="20"/>
                <w:szCs w:val="20"/>
                <w:u w:val="single"/>
              </w:rPr>
            </w:pPr>
          </w:p>
          <w:p w14:paraId="41CA62D2" w14:textId="1A9A5989" w:rsidR="003D5DCF" w:rsidRDefault="003D5DCF" w:rsidP="00D720EE">
            <w:pPr>
              <w:pStyle w:val="af6"/>
              <w:rPr>
                <w:rFonts w:ascii="Times New Roman" w:eastAsia="標楷體" w:hAnsi="Times New Roman"/>
                <w:color w:val="FF0000"/>
                <w:sz w:val="20"/>
                <w:szCs w:val="20"/>
                <w:u w:val="single"/>
              </w:rPr>
            </w:pPr>
          </w:p>
          <w:p w14:paraId="2E699318" w14:textId="066EA113" w:rsidR="003D5DCF" w:rsidRDefault="003D5DCF" w:rsidP="00D720EE">
            <w:pPr>
              <w:pStyle w:val="af6"/>
              <w:rPr>
                <w:rFonts w:ascii="Times New Roman" w:eastAsia="標楷體" w:hAnsi="Times New Roman"/>
                <w:color w:val="FF0000"/>
                <w:sz w:val="20"/>
                <w:szCs w:val="20"/>
                <w:u w:val="single"/>
              </w:rPr>
            </w:pPr>
          </w:p>
          <w:p w14:paraId="5D261285" w14:textId="4C493FA1" w:rsidR="003D5DCF" w:rsidRDefault="003D5DCF" w:rsidP="00D720EE">
            <w:pPr>
              <w:pStyle w:val="af6"/>
              <w:rPr>
                <w:rFonts w:ascii="Times New Roman" w:eastAsia="標楷體" w:hAnsi="Times New Roman"/>
                <w:color w:val="FF0000"/>
                <w:sz w:val="20"/>
                <w:szCs w:val="20"/>
                <w:u w:val="single"/>
              </w:rPr>
            </w:pPr>
          </w:p>
          <w:p w14:paraId="311AE186" w14:textId="70D9CA8A" w:rsidR="003D5DCF" w:rsidRDefault="003D5DCF" w:rsidP="00D720EE">
            <w:pPr>
              <w:pStyle w:val="af6"/>
              <w:rPr>
                <w:rFonts w:ascii="Times New Roman" w:eastAsia="標楷體" w:hAnsi="Times New Roman"/>
                <w:color w:val="FF0000"/>
                <w:sz w:val="20"/>
                <w:szCs w:val="20"/>
                <w:u w:val="single"/>
              </w:rPr>
            </w:pPr>
          </w:p>
          <w:p w14:paraId="6E3C083E" w14:textId="2328B7BD" w:rsidR="003D5DCF" w:rsidRDefault="003D5DCF" w:rsidP="00D720EE">
            <w:pPr>
              <w:pStyle w:val="af6"/>
              <w:rPr>
                <w:rFonts w:ascii="Times New Roman" w:eastAsia="標楷體" w:hAnsi="Times New Roman"/>
                <w:color w:val="FF0000"/>
                <w:sz w:val="20"/>
                <w:szCs w:val="20"/>
                <w:u w:val="single"/>
              </w:rPr>
            </w:pPr>
          </w:p>
          <w:p w14:paraId="6C1D9391" w14:textId="130A6CEE" w:rsidR="003D5DCF" w:rsidRDefault="003D5DCF" w:rsidP="00D720EE">
            <w:pPr>
              <w:pStyle w:val="af6"/>
              <w:rPr>
                <w:rFonts w:ascii="Times New Roman" w:eastAsia="標楷體" w:hAnsi="Times New Roman"/>
                <w:color w:val="FF0000"/>
                <w:sz w:val="20"/>
                <w:szCs w:val="20"/>
                <w:u w:val="single"/>
              </w:rPr>
            </w:pPr>
          </w:p>
          <w:p w14:paraId="1201A867" w14:textId="46A6CA44" w:rsidR="003D5DCF" w:rsidRDefault="003D5DCF" w:rsidP="00D720EE">
            <w:pPr>
              <w:pStyle w:val="af6"/>
              <w:rPr>
                <w:rFonts w:ascii="Times New Roman" w:eastAsia="標楷體" w:hAnsi="Times New Roman"/>
                <w:color w:val="FF0000"/>
                <w:sz w:val="20"/>
                <w:szCs w:val="20"/>
                <w:u w:val="single"/>
              </w:rPr>
            </w:pPr>
          </w:p>
          <w:p w14:paraId="07AA6175" w14:textId="14C8CB1A" w:rsidR="003D5DCF" w:rsidRDefault="003D5DCF" w:rsidP="00D720EE">
            <w:pPr>
              <w:pStyle w:val="af6"/>
              <w:rPr>
                <w:rFonts w:ascii="Times New Roman" w:eastAsia="標楷體" w:hAnsi="Times New Roman"/>
                <w:color w:val="FF0000"/>
                <w:sz w:val="20"/>
                <w:szCs w:val="20"/>
                <w:u w:val="single"/>
              </w:rPr>
            </w:pPr>
          </w:p>
          <w:p w14:paraId="76246E3F" w14:textId="38020BFC" w:rsidR="003D5DCF" w:rsidRDefault="003D5DCF" w:rsidP="00D720EE">
            <w:pPr>
              <w:pStyle w:val="af6"/>
              <w:rPr>
                <w:rFonts w:ascii="Times New Roman" w:eastAsia="標楷體" w:hAnsi="Times New Roman"/>
                <w:color w:val="FF0000"/>
                <w:sz w:val="20"/>
                <w:szCs w:val="20"/>
                <w:u w:val="single"/>
              </w:rPr>
            </w:pPr>
          </w:p>
          <w:p w14:paraId="4192914C" w14:textId="4CA16323" w:rsidR="003D5DCF" w:rsidRDefault="003D5DCF" w:rsidP="00D720EE">
            <w:pPr>
              <w:pStyle w:val="af6"/>
              <w:rPr>
                <w:rFonts w:ascii="Times New Roman" w:eastAsia="標楷體" w:hAnsi="Times New Roman"/>
                <w:color w:val="FF0000"/>
                <w:sz w:val="20"/>
                <w:szCs w:val="20"/>
                <w:u w:val="single"/>
              </w:rPr>
            </w:pPr>
          </w:p>
          <w:p w14:paraId="66650450" w14:textId="3A9699FB" w:rsidR="003D5DCF" w:rsidRDefault="003D5DCF" w:rsidP="00D720EE">
            <w:pPr>
              <w:pStyle w:val="af6"/>
              <w:rPr>
                <w:rFonts w:ascii="Times New Roman" w:eastAsia="標楷體" w:hAnsi="Times New Roman"/>
                <w:color w:val="FF0000"/>
                <w:sz w:val="20"/>
                <w:szCs w:val="20"/>
                <w:u w:val="single"/>
              </w:rPr>
            </w:pPr>
          </w:p>
          <w:p w14:paraId="3E9E0F05" w14:textId="0FB00014" w:rsidR="003D5DCF" w:rsidRDefault="003D5DCF" w:rsidP="00D720EE">
            <w:pPr>
              <w:pStyle w:val="af6"/>
              <w:rPr>
                <w:rFonts w:ascii="Times New Roman" w:eastAsia="標楷體" w:hAnsi="Times New Roman"/>
                <w:color w:val="FF0000"/>
                <w:sz w:val="20"/>
                <w:szCs w:val="20"/>
                <w:u w:val="single"/>
              </w:rPr>
            </w:pPr>
          </w:p>
          <w:p w14:paraId="6DFFB5A9" w14:textId="2E80349F" w:rsidR="003D5DCF" w:rsidRDefault="003D5DCF" w:rsidP="00D720EE">
            <w:pPr>
              <w:pStyle w:val="af6"/>
              <w:rPr>
                <w:rFonts w:ascii="Times New Roman" w:eastAsia="標楷體" w:hAnsi="Times New Roman"/>
                <w:color w:val="FF0000"/>
                <w:sz w:val="20"/>
                <w:szCs w:val="20"/>
                <w:u w:val="single"/>
              </w:rPr>
            </w:pPr>
          </w:p>
          <w:p w14:paraId="076F7DD3" w14:textId="4D269C27" w:rsidR="003D5DCF" w:rsidRDefault="003D5DCF" w:rsidP="00D720EE">
            <w:pPr>
              <w:pStyle w:val="af6"/>
              <w:rPr>
                <w:rFonts w:ascii="Times New Roman" w:eastAsia="標楷體" w:hAnsi="Times New Roman"/>
                <w:color w:val="FF0000"/>
                <w:sz w:val="20"/>
                <w:szCs w:val="20"/>
                <w:u w:val="single"/>
              </w:rPr>
            </w:pPr>
          </w:p>
          <w:p w14:paraId="5D415BD5" w14:textId="61201CAF" w:rsidR="003D5DCF" w:rsidRDefault="003D5DCF" w:rsidP="00D720EE">
            <w:pPr>
              <w:pStyle w:val="af6"/>
              <w:rPr>
                <w:rFonts w:ascii="Times New Roman" w:eastAsia="標楷體" w:hAnsi="Times New Roman"/>
                <w:color w:val="FF0000"/>
                <w:sz w:val="20"/>
                <w:szCs w:val="20"/>
                <w:u w:val="single"/>
              </w:rPr>
            </w:pPr>
          </w:p>
          <w:p w14:paraId="27F945EF" w14:textId="2B7B2D80" w:rsidR="003D5DCF" w:rsidRDefault="003D5DCF" w:rsidP="00D720EE">
            <w:pPr>
              <w:pStyle w:val="af6"/>
              <w:rPr>
                <w:rFonts w:ascii="Times New Roman" w:eastAsia="標楷體" w:hAnsi="Times New Roman"/>
                <w:color w:val="FF0000"/>
                <w:sz w:val="20"/>
                <w:szCs w:val="20"/>
                <w:u w:val="single"/>
              </w:rPr>
            </w:pPr>
          </w:p>
          <w:p w14:paraId="2F8D6097" w14:textId="58D950D2" w:rsidR="003D5DCF" w:rsidRDefault="003D5DCF" w:rsidP="00D720EE">
            <w:pPr>
              <w:pStyle w:val="af6"/>
              <w:rPr>
                <w:rFonts w:ascii="Times New Roman" w:eastAsia="標楷體" w:hAnsi="Times New Roman"/>
                <w:color w:val="FF0000"/>
                <w:sz w:val="20"/>
                <w:szCs w:val="20"/>
                <w:u w:val="single"/>
              </w:rPr>
            </w:pPr>
          </w:p>
          <w:p w14:paraId="23FE7B15" w14:textId="36FBD37C" w:rsidR="003D5DCF" w:rsidRDefault="003D5DCF" w:rsidP="00D720EE">
            <w:pPr>
              <w:pStyle w:val="af6"/>
              <w:rPr>
                <w:rFonts w:ascii="Times New Roman" w:eastAsia="標楷體" w:hAnsi="Times New Roman"/>
                <w:color w:val="FF0000"/>
                <w:sz w:val="20"/>
                <w:szCs w:val="20"/>
                <w:u w:val="single"/>
              </w:rPr>
            </w:pPr>
          </w:p>
          <w:p w14:paraId="75ED19C7" w14:textId="75AE422C" w:rsidR="003D5DCF" w:rsidRDefault="003D5DCF" w:rsidP="00D720EE">
            <w:pPr>
              <w:pStyle w:val="af6"/>
              <w:rPr>
                <w:rFonts w:ascii="Times New Roman" w:eastAsia="標楷體" w:hAnsi="Times New Roman"/>
                <w:color w:val="FF0000"/>
                <w:sz w:val="20"/>
                <w:szCs w:val="20"/>
                <w:u w:val="single"/>
              </w:rPr>
            </w:pPr>
          </w:p>
          <w:p w14:paraId="392D793C" w14:textId="77777777" w:rsidR="003D5DCF" w:rsidRDefault="003D5DCF" w:rsidP="00D720EE">
            <w:pPr>
              <w:pStyle w:val="af6"/>
              <w:rPr>
                <w:rFonts w:ascii="Times New Roman" w:eastAsia="標楷體" w:hAnsi="Times New Roman"/>
                <w:color w:val="FF0000"/>
                <w:sz w:val="20"/>
                <w:szCs w:val="20"/>
                <w:u w:val="single"/>
              </w:rPr>
            </w:pPr>
          </w:p>
          <w:p w14:paraId="6173C3E0" w14:textId="77777777" w:rsidR="003D5DCF" w:rsidRDefault="003D5DCF" w:rsidP="00D720EE">
            <w:pPr>
              <w:pStyle w:val="af6"/>
              <w:rPr>
                <w:rFonts w:ascii="Times New Roman" w:eastAsia="標楷體" w:hAnsi="Times New Roman"/>
                <w:color w:val="FF0000"/>
                <w:sz w:val="20"/>
                <w:szCs w:val="20"/>
                <w:u w:val="single"/>
              </w:rPr>
            </w:pPr>
          </w:p>
          <w:p w14:paraId="2F022D85" w14:textId="77777777" w:rsidR="00197C9E" w:rsidRPr="00067661" w:rsidRDefault="00197C9E" w:rsidP="00F7643F">
            <w:pPr>
              <w:pStyle w:val="af6"/>
              <w:rPr>
                <w:rFonts w:ascii="Times New Roman" w:eastAsia="標楷體" w:hAnsi="Times New Roman"/>
                <w:b/>
                <w:sz w:val="28"/>
                <w:szCs w:val="20"/>
              </w:rPr>
            </w:pPr>
            <w:r w:rsidRPr="00067661">
              <w:rPr>
                <w:rFonts w:ascii="Times New Roman" w:eastAsia="標楷體" w:hAnsi="Times New Roman"/>
                <w:b/>
                <w:sz w:val="28"/>
                <w:szCs w:val="20"/>
              </w:rPr>
              <w:lastRenderedPageBreak/>
              <w:t>第二部</w:t>
            </w:r>
            <w:r w:rsidRPr="00067661">
              <w:rPr>
                <w:rFonts w:ascii="Times New Roman" w:eastAsia="標楷體" w:hAnsi="Times New Roman"/>
                <w:b/>
                <w:sz w:val="28"/>
                <w:szCs w:val="20"/>
              </w:rPr>
              <w:t xml:space="preserve">  </w:t>
            </w:r>
            <w:r w:rsidRPr="00067661">
              <w:rPr>
                <w:rFonts w:ascii="Times New Roman" w:eastAsia="標楷體" w:hAnsi="Times New Roman"/>
                <w:b/>
                <w:sz w:val="28"/>
                <w:szCs w:val="20"/>
              </w:rPr>
              <w:t>西醫基層醫療費用審查注意事項</w:t>
            </w:r>
          </w:p>
          <w:p w14:paraId="01990175"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84</w:t>
            </w:r>
            <w:r w:rsidRPr="00067661">
              <w:rPr>
                <w:rFonts w:ascii="Times New Roman" w:eastAsia="標楷體" w:hAnsi="Times New Roman"/>
                <w:sz w:val="16"/>
                <w:szCs w:val="20"/>
              </w:rPr>
              <w:t>年</w:t>
            </w:r>
            <w:r w:rsidRPr="00067661">
              <w:rPr>
                <w:rFonts w:ascii="Times New Roman" w:eastAsia="標楷體" w:hAnsi="Times New Roman"/>
                <w:sz w:val="16"/>
                <w:szCs w:val="20"/>
              </w:rPr>
              <w:t>9</w:t>
            </w:r>
            <w:r w:rsidRPr="00067661">
              <w:rPr>
                <w:rFonts w:ascii="Times New Roman" w:eastAsia="標楷體" w:hAnsi="Times New Roman"/>
                <w:sz w:val="16"/>
                <w:szCs w:val="20"/>
              </w:rPr>
              <w:t>月</w:t>
            </w:r>
            <w:r w:rsidRPr="00067661">
              <w:rPr>
                <w:rFonts w:ascii="Times New Roman" w:eastAsia="標楷體" w:hAnsi="Times New Roman"/>
                <w:sz w:val="16"/>
                <w:szCs w:val="20"/>
              </w:rPr>
              <w:t>19</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84016569</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w:t>
            </w:r>
          </w:p>
          <w:p w14:paraId="65D987EE"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85</w:t>
            </w:r>
            <w:r w:rsidRPr="00067661">
              <w:rPr>
                <w:rFonts w:ascii="Times New Roman" w:eastAsia="標楷體" w:hAnsi="Times New Roman"/>
                <w:sz w:val="16"/>
                <w:szCs w:val="20"/>
              </w:rPr>
              <w:t>年</w:t>
            </w:r>
            <w:r w:rsidRPr="00067661">
              <w:rPr>
                <w:rFonts w:ascii="Times New Roman" w:eastAsia="標楷體" w:hAnsi="Times New Roman"/>
                <w:sz w:val="16"/>
                <w:szCs w:val="20"/>
              </w:rPr>
              <w:t>2</w:t>
            </w:r>
            <w:r w:rsidRPr="00067661">
              <w:rPr>
                <w:rFonts w:ascii="Times New Roman" w:eastAsia="標楷體" w:hAnsi="Times New Roman"/>
                <w:sz w:val="16"/>
                <w:szCs w:val="20"/>
              </w:rPr>
              <w:t>月</w:t>
            </w:r>
            <w:r w:rsidRPr="00067661">
              <w:rPr>
                <w:rFonts w:ascii="Times New Roman" w:eastAsia="標楷體" w:hAnsi="Times New Roman"/>
                <w:sz w:val="16"/>
                <w:szCs w:val="20"/>
              </w:rPr>
              <w:t>16</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85001960</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w:t>
            </w:r>
          </w:p>
          <w:p w14:paraId="6540B447"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86</w:t>
            </w:r>
            <w:r w:rsidRPr="00067661">
              <w:rPr>
                <w:rFonts w:ascii="Times New Roman" w:eastAsia="標楷體" w:hAnsi="Times New Roman"/>
                <w:sz w:val="16"/>
                <w:szCs w:val="20"/>
              </w:rPr>
              <w:t>年</w:t>
            </w:r>
            <w:r w:rsidRPr="00067661">
              <w:rPr>
                <w:rFonts w:ascii="Times New Roman" w:eastAsia="標楷體" w:hAnsi="Times New Roman"/>
                <w:sz w:val="16"/>
                <w:szCs w:val="20"/>
              </w:rPr>
              <w:t>1</w:t>
            </w:r>
            <w:r w:rsidRPr="00067661">
              <w:rPr>
                <w:rFonts w:ascii="Times New Roman" w:eastAsia="標楷體" w:hAnsi="Times New Roman"/>
                <w:sz w:val="16"/>
                <w:szCs w:val="20"/>
              </w:rPr>
              <w:t>月</w:t>
            </w:r>
            <w:r w:rsidRPr="00067661">
              <w:rPr>
                <w:rFonts w:ascii="Times New Roman" w:eastAsia="標楷體" w:hAnsi="Times New Roman"/>
                <w:sz w:val="16"/>
                <w:szCs w:val="20"/>
              </w:rPr>
              <w:t>4</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86000060</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w:t>
            </w:r>
          </w:p>
          <w:p w14:paraId="7E50EA52"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87</w:t>
            </w:r>
            <w:r w:rsidRPr="00067661">
              <w:rPr>
                <w:rFonts w:ascii="Times New Roman" w:eastAsia="標楷體" w:hAnsi="Times New Roman"/>
                <w:sz w:val="16"/>
                <w:szCs w:val="20"/>
              </w:rPr>
              <w:t>年</w:t>
            </w:r>
            <w:r w:rsidRPr="00067661">
              <w:rPr>
                <w:rFonts w:ascii="Times New Roman" w:eastAsia="標楷體" w:hAnsi="Times New Roman"/>
                <w:sz w:val="16"/>
                <w:szCs w:val="20"/>
              </w:rPr>
              <w:t>4</w:t>
            </w:r>
            <w:r w:rsidRPr="00067661">
              <w:rPr>
                <w:rFonts w:ascii="Times New Roman" w:eastAsia="標楷體" w:hAnsi="Times New Roman"/>
                <w:sz w:val="16"/>
                <w:szCs w:val="20"/>
              </w:rPr>
              <w:t>月</w:t>
            </w:r>
            <w:r w:rsidRPr="00067661">
              <w:rPr>
                <w:rFonts w:ascii="Times New Roman" w:eastAsia="標楷體" w:hAnsi="Times New Roman"/>
                <w:sz w:val="16"/>
                <w:szCs w:val="20"/>
              </w:rPr>
              <w:t>15</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87007495</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w:t>
            </w:r>
          </w:p>
          <w:p w14:paraId="013A4687"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89</w:t>
            </w:r>
            <w:r w:rsidRPr="00067661">
              <w:rPr>
                <w:rFonts w:ascii="Times New Roman" w:eastAsia="標楷體" w:hAnsi="Times New Roman"/>
                <w:sz w:val="16"/>
                <w:szCs w:val="20"/>
              </w:rPr>
              <w:t>年</w:t>
            </w:r>
            <w:r w:rsidRPr="00067661">
              <w:rPr>
                <w:rFonts w:ascii="Times New Roman" w:eastAsia="標楷體" w:hAnsi="Times New Roman"/>
                <w:sz w:val="16"/>
                <w:szCs w:val="20"/>
              </w:rPr>
              <w:t>6</w:t>
            </w:r>
            <w:r w:rsidRPr="00067661">
              <w:rPr>
                <w:rFonts w:ascii="Times New Roman" w:eastAsia="標楷體" w:hAnsi="Times New Roman"/>
                <w:sz w:val="16"/>
                <w:szCs w:val="20"/>
              </w:rPr>
              <w:t>月</w:t>
            </w:r>
            <w:r w:rsidRPr="00067661">
              <w:rPr>
                <w:rFonts w:ascii="Times New Roman" w:eastAsia="標楷體" w:hAnsi="Times New Roman"/>
                <w:sz w:val="16"/>
                <w:szCs w:val="20"/>
              </w:rPr>
              <w:t>9</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89015284</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w:t>
            </w:r>
          </w:p>
          <w:p w14:paraId="33B04A89"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91</w:t>
            </w:r>
            <w:r w:rsidRPr="00067661">
              <w:rPr>
                <w:rFonts w:ascii="Times New Roman" w:eastAsia="標楷體" w:hAnsi="Times New Roman"/>
                <w:sz w:val="16"/>
                <w:szCs w:val="20"/>
              </w:rPr>
              <w:t>年</w:t>
            </w:r>
            <w:r w:rsidRPr="00067661">
              <w:rPr>
                <w:rFonts w:ascii="Times New Roman" w:eastAsia="標楷體" w:hAnsi="Times New Roman"/>
                <w:sz w:val="16"/>
                <w:szCs w:val="20"/>
              </w:rPr>
              <w:t>12</w:t>
            </w:r>
            <w:r w:rsidRPr="00067661">
              <w:rPr>
                <w:rFonts w:ascii="Times New Roman" w:eastAsia="標楷體" w:hAnsi="Times New Roman"/>
                <w:sz w:val="16"/>
                <w:szCs w:val="20"/>
              </w:rPr>
              <w:t>月</w:t>
            </w:r>
            <w:r w:rsidRPr="00067661">
              <w:rPr>
                <w:rFonts w:ascii="Times New Roman" w:eastAsia="標楷體" w:hAnsi="Times New Roman"/>
                <w:sz w:val="16"/>
                <w:szCs w:val="20"/>
              </w:rPr>
              <w:t>20</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0910023538</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函公告</w:t>
            </w:r>
          </w:p>
          <w:p w14:paraId="0D284B08"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93</w:t>
            </w:r>
            <w:r w:rsidRPr="00067661">
              <w:rPr>
                <w:rFonts w:ascii="Times New Roman" w:eastAsia="標楷體" w:hAnsi="Times New Roman"/>
                <w:sz w:val="16"/>
                <w:szCs w:val="20"/>
              </w:rPr>
              <w:t>年</w:t>
            </w:r>
            <w:r w:rsidRPr="00067661">
              <w:rPr>
                <w:rFonts w:ascii="Times New Roman" w:eastAsia="標楷體" w:hAnsi="Times New Roman"/>
                <w:sz w:val="16"/>
                <w:szCs w:val="20"/>
              </w:rPr>
              <w:t>4</w:t>
            </w:r>
            <w:r w:rsidRPr="00067661">
              <w:rPr>
                <w:rFonts w:ascii="Times New Roman" w:eastAsia="標楷體" w:hAnsi="Times New Roman"/>
                <w:sz w:val="16"/>
                <w:szCs w:val="20"/>
              </w:rPr>
              <w:t>月</w:t>
            </w:r>
            <w:r w:rsidRPr="00067661">
              <w:rPr>
                <w:rFonts w:ascii="Times New Roman" w:eastAsia="標楷體" w:hAnsi="Times New Roman"/>
                <w:sz w:val="16"/>
                <w:szCs w:val="20"/>
              </w:rPr>
              <w:t>7</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0930068296</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函公告修正</w:t>
            </w:r>
          </w:p>
          <w:p w14:paraId="5DD3280A"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94</w:t>
            </w:r>
            <w:r w:rsidRPr="00067661">
              <w:rPr>
                <w:rFonts w:ascii="Times New Roman" w:eastAsia="標楷體" w:hAnsi="Times New Roman"/>
                <w:sz w:val="16"/>
                <w:szCs w:val="20"/>
              </w:rPr>
              <w:t>年</w:t>
            </w:r>
            <w:r w:rsidRPr="00067661">
              <w:rPr>
                <w:rFonts w:ascii="Times New Roman" w:eastAsia="標楷體" w:hAnsi="Times New Roman"/>
                <w:sz w:val="16"/>
                <w:szCs w:val="20"/>
              </w:rPr>
              <w:t>2</w:t>
            </w:r>
            <w:r w:rsidRPr="00067661">
              <w:rPr>
                <w:rFonts w:ascii="Times New Roman" w:eastAsia="標楷體" w:hAnsi="Times New Roman"/>
                <w:sz w:val="16"/>
                <w:szCs w:val="20"/>
              </w:rPr>
              <w:t>月</w:t>
            </w:r>
            <w:r w:rsidRPr="00067661">
              <w:rPr>
                <w:rFonts w:ascii="Times New Roman" w:eastAsia="標楷體" w:hAnsi="Times New Roman"/>
                <w:sz w:val="16"/>
                <w:szCs w:val="20"/>
              </w:rPr>
              <w:t>25</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0940068620</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函公告修正</w:t>
            </w:r>
          </w:p>
          <w:p w14:paraId="08B3FDB0"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95</w:t>
            </w:r>
            <w:r w:rsidRPr="00067661">
              <w:rPr>
                <w:rFonts w:ascii="Times New Roman" w:eastAsia="標楷體" w:hAnsi="Times New Roman"/>
                <w:sz w:val="16"/>
                <w:szCs w:val="20"/>
              </w:rPr>
              <w:t>年</w:t>
            </w:r>
            <w:r w:rsidRPr="00067661">
              <w:rPr>
                <w:rFonts w:ascii="Times New Roman" w:eastAsia="標楷體" w:hAnsi="Times New Roman"/>
                <w:sz w:val="16"/>
                <w:szCs w:val="20"/>
              </w:rPr>
              <w:t>1</w:t>
            </w:r>
            <w:r w:rsidRPr="00067661">
              <w:rPr>
                <w:rFonts w:ascii="Times New Roman" w:eastAsia="標楷體" w:hAnsi="Times New Roman"/>
                <w:sz w:val="16"/>
                <w:szCs w:val="20"/>
              </w:rPr>
              <w:t>月</w:t>
            </w:r>
            <w:r w:rsidRPr="00067661">
              <w:rPr>
                <w:rFonts w:ascii="Times New Roman" w:eastAsia="標楷體" w:hAnsi="Times New Roman"/>
                <w:sz w:val="16"/>
                <w:szCs w:val="20"/>
              </w:rPr>
              <w:t>9</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0940069098</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7C17EFE6"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95</w:t>
            </w:r>
            <w:r w:rsidRPr="00067661">
              <w:rPr>
                <w:rFonts w:ascii="Times New Roman" w:eastAsia="標楷體" w:hAnsi="Times New Roman"/>
                <w:sz w:val="16"/>
                <w:szCs w:val="20"/>
              </w:rPr>
              <w:t>年</w:t>
            </w:r>
            <w:r w:rsidRPr="00067661">
              <w:rPr>
                <w:rFonts w:ascii="Times New Roman" w:eastAsia="標楷體" w:hAnsi="Times New Roman"/>
                <w:sz w:val="16"/>
                <w:szCs w:val="20"/>
              </w:rPr>
              <w:t>7</w:t>
            </w:r>
            <w:r w:rsidRPr="00067661">
              <w:rPr>
                <w:rFonts w:ascii="Times New Roman" w:eastAsia="標楷體" w:hAnsi="Times New Roman"/>
                <w:sz w:val="16"/>
                <w:szCs w:val="20"/>
              </w:rPr>
              <w:t>月</w:t>
            </w:r>
            <w:r w:rsidRPr="00067661">
              <w:rPr>
                <w:rFonts w:ascii="Times New Roman" w:eastAsia="標楷體" w:hAnsi="Times New Roman"/>
                <w:sz w:val="16"/>
                <w:szCs w:val="20"/>
              </w:rPr>
              <w:t>7</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0950068550</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3D5B35C7"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95</w:t>
            </w:r>
            <w:r w:rsidRPr="00067661">
              <w:rPr>
                <w:rFonts w:ascii="Times New Roman" w:eastAsia="標楷體" w:hAnsi="Times New Roman"/>
                <w:sz w:val="16"/>
                <w:szCs w:val="20"/>
              </w:rPr>
              <w:t>年</w:t>
            </w:r>
            <w:r w:rsidRPr="00067661">
              <w:rPr>
                <w:rFonts w:ascii="Times New Roman" w:eastAsia="標楷體" w:hAnsi="Times New Roman"/>
                <w:sz w:val="16"/>
                <w:szCs w:val="20"/>
              </w:rPr>
              <w:t>11</w:t>
            </w:r>
            <w:r w:rsidRPr="00067661">
              <w:rPr>
                <w:rFonts w:ascii="Times New Roman" w:eastAsia="標楷體" w:hAnsi="Times New Roman"/>
                <w:sz w:val="16"/>
                <w:szCs w:val="20"/>
              </w:rPr>
              <w:t>月</w:t>
            </w:r>
            <w:r w:rsidRPr="00067661">
              <w:rPr>
                <w:rFonts w:ascii="Times New Roman" w:eastAsia="標楷體" w:hAnsi="Times New Roman"/>
                <w:sz w:val="16"/>
                <w:szCs w:val="20"/>
              </w:rPr>
              <w:t>10</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0950068682</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6F2AEA6F"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96</w:t>
            </w:r>
            <w:r w:rsidRPr="00067661">
              <w:rPr>
                <w:rFonts w:ascii="Times New Roman" w:eastAsia="標楷體" w:hAnsi="Times New Roman"/>
                <w:sz w:val="16"/>
                <w:szCs w:val="20"/>
              </w:rPr>
              <w:t>年</w:t>
            </w:r>
            <w:r w:rsidRPr="00067661">
              <w:rPr>
                <w:rFonts w:ascii="Times New Roman" w:eastAsia="標楷體" w:hAnsi="Times New Roman"/>
                <w:sz w:val="16"/>
                <w:szCs w:val="20"/>
              </w:rPr>
              <w:t>3</w:t>
            </w:r>
            <w:r w:rsidRPr="00067661">
              <w:rPr>
                <w:rFonts w:ascii="Times New Roman" w:eastAsia="標楷體" w:hAnsi="Times New Roman"/>
                <w:sz w:val="16"/>
                <w:szCs w:val="20"/>
              </w:rPr>
              <w:t>月</w:t>
            </w:r>
            <w:r w:rsidRPr="00067661">
              <w:rPr>
                <w:rFonts w:ascii="Times New Roman" w:eastAsia="標楷體" w:hAnsi="Times New Roman"/>
                <w:sz w:val="16"/>
                <w:szCs w:val="20"/>
              </w:rPr>
              <w:t>12</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0960062072</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5C7087AE"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96</w:t>
            </w:r>
            <w:r w:rsidRPr="00067661">
              <w:rPr>
                <w:rFonts w:ascii="Times New Roman" w:eastAsia="標楷體" w:hAnsi="Times New Roman"/>
                <w:sz w:val="16"/>
                <w:szCs w:val="20"/>
              </w:rPr>
              <w:t>年</w:t>
            </w:r>
            <w:r w:rsidRPr="00067661">
              <w:rPr>
                <w:rFonts w:ascii="Times New Roman" w:eastAsia="標楷體" w:hAnsi="Times New Roman"/>
                <w:sz w:val="16"/>
                <w:szCs w:val="20"/>
              </w:rPr>
              <w:t>7</w:t>
            </w:r>
            <w:r w:rsidRPr="00067661">
              <w:rPr>
                <w:rFonts w:ascii="Times New Roman" w:eastAsia="標楷體" w:hAnsi="Times New Roman"/>
                <w:sz w:val="16"/>
                <w:szCs w:val="20"/>
              </w:rPr>
              <w:t>月</w:t>
            </w:r>
            <w:r w:rsidRPr="00067661">
              <w:rPr>
                <w:rFonts w:ascii="Times New Roman" w:eastAsia="標楷體" w:hAnsi="Times New Roman"/>
                <w:sz w:val="16"/>
                <w:szCs w:val="20"/>
              </w:rPr>
              <w:t>5</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0960062187</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6411F2A7"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96</w:t>
            </w:r>
            <w:r w:rsidRPr="00067661">
              <w:rPr>
                <w:rFonts w:ascii="Times New Roman" w:eastAsia="標楷體" w:hAnsi="Times New Roman"/>
                <w:sz w:val="16"/>
                <w:szCs w:val="20"/>
              </w:rPr>
              <w:t>年</w:t>
            </w:r>
            <w:r w:rsidRPr="00067661">
              <w:rPr>
                <w:rFonts w:ascii="Times New Roman" w:eastAsia="標楷體" w:hAnsi="Times New Roman"/>
                <w:sz w:val="16"/>
                <w:szCs w:val="20"/>
              </w:rPr>
              <w:t>8</w:t>
            </w:r>
            <w:r w:rsidRPr="00067661">
              <w:rPr>
                <w:rFonts w:ascii="Times New Roman" w:eastAsia="標楷體" w:hAnsi="Times New Roman"/>
                <w:sz w:val="16"/>
                <w:szCs w:val="20"/>
              </w:rPr>
              <w:t>月</w:t>
            </w:r>
            <w:r w:rsidRPr="00067661">
              <w:rPr>
                <w:rFonts w:ascii="Times New Roman" w:eastAsia="標楷體" w:hAnsi="Times New Roman"/>
                <w:sz w:val="16"/>
                <w:szCs w:val="20"/>
              </w:rPr>
              <w:t>6</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0960062211</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1F96E5B5"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97</w:t>
            </w:r>
            <w:r w:rsidRPr="00067661">
              <w:rPr>
                <w:rFonts w:ascii="Times New Roman" w:eastAsia="標楷體" w:hAnsi="Times New Roman"/>
                <w:sz w:val="16"/>
                <w:szCs w:val="20"/>
              </w:rPr>
              <w:t>年</w:t>
            </w:r>
            <w:r w:rsidRPr="00067661">
              <w:rPr>
                <w:rFonts w:ascii="Times New Roman" w:eastAsia="標楷體" w:hAnsi="Times New Roman"/>
                <w:sz w:val="16"/>
                <w:szCs w:val="20"/>
              </w:rPr>
              <w:t>4</w:t>
            </w:r>
            <w:r w:rsidRPr="00067661">
              <w:rPr>
                <w:rFonts w:ascii="Times New Roman" w:eastAsia="標楷體" w:hAnsi="Times New Roman"/>
                <w:sz w:val="16"/>
                <w:szCs w:val="20"/>
              </w:rPr>
              <w:t>月</w:t>
            </w:r>
            <w:r w:rsidRPr="00067661">
              <w:rPr>
                <w:rFonts w:ascii="Times New Roman" w:eastAsia="標楷體" w:hAnsi="Times New Roman"/>
                <w:sz w:val="16"/>
                <w:szCs w:val="20"/>
              </w:rPr>
              <w:t>1</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0970012154</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7AF71FF3"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97</w:t>
            </w:r>
            <w:r w:rsidRPr="00067661">
              <w:rPr>
                <w:rFonts w:ascii="Times New Roman" w:eastAsia="標楷體" w:hAnsi="Times New Roman"/>
                <w:sz w:val="16"/>
                <w:szCs w:val="20"/>
              </w:rPr>
              <w:t>年</w:t>
            </w:r>
            <w:r w:rsidRPr="00067661">
              <w:rPr>
                <w:rFonts w:ascii="Times New Roman" w:eastAsia="標楷體" w:hAnsi="Times New Roman"/>
                <w:sz w:val="16"/>
                <w:szCs w:val="20"/>
              </w:rPr>
              <w:t>4</w:t>
            </w:r>
            <w:r w:rsidRPr="00067661">
              <w:rPr>
                <w:rFonts w:ascii="Times New Roman" w:eastAsia="標楷體" w:hAnsi="Times New Roman"/>
                <w:sz w:val="16"/>
                <w:szCs w:val="20"/>
              </w:rPr>
              <w:t>月</w:t>
            </w:r>
            <w:r w:rsidRPr="00067661">
              <w:rPr>
                <w:rFonts w:ascii="Times New Roman" w:eastAsia="標楷體" w:hAnsi="Times New Roman"/>
                <w:sz w:val="16"/>
                <w:szCs w:val="20"/>
              </w:rPr>
              <w:t>16</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0970012203</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7591AD40"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98</w:t>
            </w:r>
            <w:r w:rsidRPr="00067661">
              <w:rPr>
                <w:rFonts w:ascii="Times New Roman" w:eastAsia="標楷體" w:hAnsi="Times New Roman"/>
                <w:sz w:val="16"/>
                <w:szCs w:val="20"/>
              </w:rPr>
              <w:t>年</w:t>
            </w:r>
            <w:r w:rsidRPr="00067661">
              <w:rPr>
                <w:rFonts w:ascii="Times New Roman" w:eastAsia="標楷體" w:hAnsi="Times New Roman"/>
                <w:sz w:val="16"/>
                <w:szCs w:val="20"/>
              </w:rPr>
              <w:t>2</w:t>
            </w:r>
            <w:r w:rsidRPr="00067661">
              <w:rPr>
                <w:rFonts w:ascii="Times New Roman" w:eastAsia="標楷體" w:hAnsi="Times New Roman"/>
                <w:sz w:val="16"/>
                <w:szCs w:val="20"/>
              </w:rPr>
              <w:t>月</w:t>
            </w:r>
            <w:r w:rsidRPr="00067661">
              <w:rPr>
                <w:rFonts w:ascii="Times New Roman" w:eastAsia="標楷體" w:hAnsi="Times New Roman"/>
                <w:sz w:val="16"/>
                <w:szCs w:val="20"/>
              </w:rPr>
              <w:t>12</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0980032057</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70B079BE"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98</w:t>
            </w:r>
            <w:r w:rsidRPr="00067661">
              <w:rPr>
                <w:rFonts w:ascii="Times New Roman" w:eastAsia="標楷體" w:hAnsi="Times New Roman"/>
                <w:sz w:val="16"/>
                <w:szCs w:val="20"/>
              </w:rPr>
              <w:t>年</w:t>
            </w:r>
            <w:r w:rsidRPr="00067661">
              <w:rPr>
                <w:rFonts w:ascii="Times New Roman" w:eastAsia="標楷體" w:hAnsi="Times New Roman"/>
                <w:sz w:val="16"/>
                <w:szCs w:val="20"/>
              </w:rPr>
              <w:t>6</w:t>
            </w:r>
            <w:r w:rsidRPr="00067661">
              <w:rPr>
                <w:rFonts w:ascii="Times New Roman" w:eastAsia="標楷體" w:hAnsi="Times New Roman"/>
                <w:sz w:val="16"/>
                <w:szCs w:val="20"/>
              </w:rPr>
              <w:t>月</w:t>
            </w:r>
            <w:r w:rsidRPr="00067661">
              <w:rPr>
                <w:rFonts w:ascii="Times New Roman" w:eastAsia="標楷體" w:hAnsi="Times New Roman"/>
                <w:sz w:val="16"/>
                <w:szCs w:val="20"/>
              </w:rPr>
              <w:t>18</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0980095034</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3D3B53DA"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98</w:t>
            </w:r>
            <w:r w:rsidRPr="00067661">
              <w:rPr>
                <w:rFonts w:ascii="Times New Roman" w:eastAsia="標楷體" w:hAnsi="Times New Roman"/>
                <w:sz w:val="16"/>
                <w:szCs w:val="20"/>
              </w:rPr>
              <w:t>年</w:t>
            </w:r>
            <w:r w:rsidRPr="00067661">
              <w:rPr>
                <w:rFonts w:ascii="Times New Roman" w:eastAsia="標楷體" w:hAnsi="Times New Roman"/>
                <w:sz w:val="16"/>
                <w:szCs w:val="20"/>
              </w:rPr>
              <w:t>12</w:t>
            </w:r>
            <w:r w:rsidRPr="00067661">
              <w:rPr>
                <w:rFonts w:ascii="Times New Roman" w:eastAsia="標楷體" w:hAnsi="Times New Roman"/>
                <w:sz w:val="16"/>
                <w:szCs w:val="20"/>
              </w:rPr>
              <w:t>月</w:t>
            </w:r>
            <w:r w:rsidRPr="00067661">
              <w:rPr>
                <w:rFonts w:ascii="Times New Roman" w:eastAsia="標楷體" w:hAnsi="Times New Roman"/>
                <w:sz w:val="16"/>
                <w:szCs w:val="20"/>
              </w:rPr>
              <w:t>14</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0980095828</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280CA657"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99</w:t>
            </w:r>
            <w:r w:rsidRPr="00067661">
              <w:rPr>
                <w:rFonts w:ascii="Times New Roman" w:eastAsia="標楷體" w:hAnsi="Times New Roman"/>
                <w:sz w:val="16"/>
                <w:szCs w:val="20"/>
              </w:rPr>
              <w:t>年</w:t>
            </w:r>
            <w:r w:rsidRPr="00067661">
              <w:rPr>
                <w:rFonts w:ascii="Times New Roman" w:eastAsia="標楷體" w:hAnsi="Times New Roman"/>
                <w:sz w:val="16"/>
                <w:szCs w:val="20"/>
              </w:rPr>
              <w:t>2</w:t>
            </w:r>
            <w:r w:rsidRPr="00067661">
              <w:rPr>
                <w:rFonts w:ascii="Times New Roman" w:eastAsia="標楷體" w:hAnsi="Times New Roman"/>
                <w:sz w:val="16"/>
                <w:szCs w:val="20"/>
              </w:rPr>
              <w:t>月</w:t>
            </w:r>
            <w:r w:rsidRPr="00067661">
              <w:rPr>
                <w:rFonts w:ascii="Times New Roman" w:eastAsia="標楷體" w:hAnsi="Times New Roman"/>
                <w:sz w:val="16"/>
                <w:szCs w:val="20"/>
              </w:rPr>
              <w:t>25</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0990074102</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085630C6"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99</w:t>
            </w:r>
            <w:r w:rsidRPr="00067661">
              <w:rPr>
                <w:rFonts w:ascii="Times New Roman" w:eastAsia="標楷體" w:hAnsi="Times New Roman"/>
                <w:sz w:val="16"/>
                <w:szCs w:val="20"/>
              </w:rPr>
              <w:t>年</w:t>
            </w:r>
            <w:r w:rsidRPr="00067661">
              <w:rPr>
                <w:rFonts w:ascii="Times New Roman" w:eastAsia="標楷體" w:hAnsi="Times New Roman"/>
                <w:sz w:val="16"/>
                <w:szCs w:val="20"/>
              </w:rPr>
              <w:t>5</w:t>
            </w:r>
            <w:r w:rsidRPr="00067661">
              <w:rPr>
                <w:rFonts w:ascii="Times New Roman" w:eastAsia="標楷體" w:hAnsi="Times New Roman"/>
                <w:sz w:val="16"/>
                <w:szCs w:val="20"/>
              </w:rPr>
              <w:t>月</w:t>
            </w:r>
            <w:r w:rsidRPr="00067661">
              <w:rPr>
                <w:rFonts w:ascii="Times New Roman" w:eastAsia="標楷體" w:hAnsi="Times New Roman"/>
                <w:sz w:val="16"/>
                <w:szCs w:val="20"/>
              </w:rPr>
              <w:t>31</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0990051357</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6D99D53F"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99</w:t>
            </w:r>
            <w:r w:rsidRPr="00067661">
              <w:rPr>
                <w:rFonts w:ascii="Times New Roman" w:eastAsia="標楷體" w:hAnsi="Times New Roman"/>
                <w:sz w:val="16"/>
                <w:szCs w:val="20"/>
              </w:rPr>
              <w:t>年</w:t>
            </w:r>
            <w:r w:rsidRPr="00067661">
              <w:rPr>
                <w:rFonts w:ascii="Times New Roman" w:eastAsia="標楷體" w:hAnsi="Times New Roman"/>
                <w:sz w:val="16"/>
                <w:szCs w:val="20"/>
              </w:rPr>
              <w:t>12</w:t>
            </w:r>
            <w:r w:rsidRPr="00067661">
              <w:rPr>
                <w:rFonts w:ascii="Times New Roman" w:eastAsia="標楷體" w:hAnsi="Times New Roman"/>
                <w:sz w:val="16"/>
                <w:szCs w:val="20"/>
              </w:rPr>
              <w:t>月</w:t>
            </w:r>
            <w:r w:rsidRPr="00067661">
              <w:rPr>
                <w:rFonts w:ascii="Times New Roman" w:eastAsia="標楷體" w:hAnsi="Times New Roman"/>
                <w:sz w:val="16"/>
                <w:szCs w:val="20"/>
              </w:rPr>
              <w:t>6</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0990082225</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4196D05E"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100</w:t>
            </w:r>
            <w:r w:rsidRPr="00067661">
              <w:rPr>
                <w:rFonts w:ascii="Times New Roman" w:eastAsia="標楷體" w:hAnsi="Times New Roman"/>
                <w:sz w:val="16"/>
                <w:szCs w:val="20"/>
              </w:rPr>
              <w:t>年</w:t>
            </w:r>
            <w:r w:rsidRPr="00067661">
              <w:rPr>
                <w:rFonts w:ascii="Times New Roman" w:eastAsia="標楷體" w:hAnsi="Times New Roman"/>
                <w:sz w:val="16"/>
                <w:szCs w:val="20"/>
              </w:rPr>
              <w:t>3</w:t>
            </w:r>
            <w:r w:rsidRPr="00067661">
              <w:rPr>
                <w:rFonts w:ascii="Times New Roman" w:eastAsia="標楷體" w:hAnsi="Times New Roman"/>
                <w:sz w:val="16"/>
                <w:szCs w:val="20"/>
              </w:rPr>
              <w:t>月</w:t>
            </w:r>
            <w:r w:rsidRPr="00067661">
              <w:rPr>
                <w:rFonts w:ascii="Times New Roman" w:eastAsia="標楷體" w:hAnsi="Times New Roman"/>
                <w:sz w:val="16"/>
                <w:szCs w:val="20"/>
              </w:rPr>
              <w:t>29</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1000075057</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51C47100"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100</w:t>
            </w:r>
            <w:r w:rsidRPr="00067661">
              <w:rPr>
                <w:rFonts w:ascii="Times New Roman" w:eastAsia="標楷體" w:hAnsi="Times New Roman"/>
                <w:sz w:val="16"/>
                <w:szCs w:val="20"/>
              </w:rPr>
              <w:t>年</w:t>
            </w:r>
            <w:r w:rsidRPr="00067661">
              <w:rPr>
                <w:rFonts w:ascii="Times New Roman" w:eastAsia="標楷體" w:hAnsi="Times New Roman"/>
                <w:sz w:val="16"/>
                <w:szCs w:val="20"/>
              </w:rPr>
              <w:t>10</w:t>
            </w:r>
            <w:r w:rsidRPr="00067661">
              <w:rPr>
                <w:rFonts w:ascii="Times New Roman" w:eastAsia="標楷體" w:hAnsi="Times New Roman"/>
                <w:sz w:val="16"/>
                <w:szCs w:val="20"/>
              </w:rPr>
              <w:t>月</w:t>
            </w:r>
            <w:r w:rsidRPr="00067661">
              <w:rPr>
                <w:rFonts w:ascii="Times New Roman" w:eastAsia="標楷體" w:hAnsi="Times New Roman"/>
                <w:sz w:val="16"/>
                <w:szCs w:val="20"/>
              </w:rPr>
              <w:t>3</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1000075850</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函令修正</w:t>
            </w:r>
          </w:p>
          <w:p w14:paraId="782FF872"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101</w:t>
            </w:r>
            <w:r w:rsidRPr="00067661">
              <w:rPr>
                <w:rFonts w:ascii="Times New Roman" w:eastAsia="標楷體" w:hAnsi="Times New Roman"/>
                <w:sz w:val="16"/>
                <w:szCs w:val="20"/>
              </w:rPr>
              <w:t>年</w:t>
            </w:r>
            <w:r w:rsidRPr="00067661">
              <w:rPr>
                <w:rFonts w:ascii="Times New Roman" w:eastAsia="標楷體" w:hAnsi="Times New Roman"/>
                <w:sz w:val="16"/>
                <w:szCs w:val="20"/>
              </w:rPr>
              <w:t>1</w:t>
            </w:r>
            <w:r w:rsidRPr="00067661">
              <w:rPr>
                <w:rFonts w:ascii="Times New Roman" w:eastAsia="標楷體" w:hAnsi="Times New Roman"/>
                <w:sz w:val="16"/>
                <w:szCs w:val="20"/>
              </w:rPr>
              <w:t>月</w:t>
            </w:r>
            <w:r w:rsidRPr="00067661">
              <w:rPr>
                <w:rFonts w:ascii="Times New Roman" w:eastAsia="標楷體" w:hAnsi="Times New Roman"/>
                <w:sz w:val="16"/>
                <w:szCs w:val="20"/>
              </w:rPr>
              <w:t>6</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1010074718</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635B1962"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101</w:t>
            </w:r>
            <w:r w:rsidRPr="00067661">
              <w:rPr>
                <w:rFonts w:ascii="Times New Roman" w:eastAsia="標楷體" w:hAnsi="Times New Roman"/>
                <w:sz w:val="16"/>
                <w:szCs w:val="20"/>
              </w:rPr>
              <w:t>年</w:t>
            </w:r>
            <w:r w:rsidRPr="00067661">
              <w:rPr>
                <w:rFonts w:ascii="Times New Roman" w:eastAsia="標楷體" w:hAnsi="Times New Roman"/>
                <w:sz w:val="16"/>
                <w:szCs w:val="20"/>
              </w:rPr>
              <w:t>4</w:t>
            </w:r>
            <w:r w:rsidRPr="00067661">
              <w:rPr>
                <w:rFonts w:ascii="Times New Roman" w:eastAsia="標楷體" w:hAnsi="Times New Roman"/>
                <w:sz w:val="16"/>
                <w:szCs w:val="20"/>
              </w:rPr>
              <w:t>月</w:t>
            </w:r>
            <w:r w:rsidRPr="00067661">
              <w:rPr>
                <w:rFonts w:ascii="Times New Roman" w:eastAsia="標楷體" w:hAnsi="Times New Roman"/>
                <w:sz w:val="16"/>
                <w:szCs w:val="20"/>
              </w:rPr>
              <w:t>11</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1010075126</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38E9BB10"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101</w:t>
            </w:r>
            <w:r w:rsidRPr="00067661">
              <w:rPr>
                <w:rFonts w:ascii="Times New Roman" w:eastAsia="標楷體" w:hAnsi="Times New Roman"/>
                <w:sz w:val="16"/>
                <w:szCs w:val="20"/>
              </w:rPr>
              <w:t>年</w:t>
            </w:r>
            <w:r w:rsidRPr="00067661">
              <w:rPr>
                <w:rFonts w:ascii="Times New Roman" w:eastAsia="標楷體" w:hAnsi="Times New Roman"/>
                <w:sz w:val="16"/>
                <w:szCs w:val="20"/>
              </w:rPr>
              <w:t>6</w:t>
            </w:r>
            <w:r w:rsidRPr="00067661">
              <w:rPr>
                <w:rFonts w:ascii="Times New Roman" w:eastAsia="標楷體" w:hAnsi="Times New Roman"/>
                <w:sz w:val="16"/>
                <w:szCs w:val="20"/>
              </w:rPr>
              <w:t>月</w:t>
            </w:r>
            <w:r w:rsidRPr="00067661">
              <w:rPr>
                <w:rFonts w:ascii="Times New Roman" w:eastAsia="標楷體" w:hAnsi="Times New Roman"/>
                <w:sz w:val="16"/>
                <w:szCs w:val="20"/>
              </w:rPr>
              <w:t>14</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1010075422</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79BA3551"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中央健康保險局</w:t>
            </w:r>
            <w:r w:rsidRPr="00067661">
              <w:rPr>
                <w:rFonts w:ascii="Times New Roman" w:eastAsia="標楷體" w:hAnsi="Times New Roman"/>
                <w:sz w:val="16"/>
                <w:szCs w:val="20"/>
              </w:rPr>
              <w:t>102</w:t>
            </w:r>
            <w:r w:rsidRPr="00067661">
              <w:rPr>
                <w:rFonts w:ascii="Times New Roman" w:eastAsia="標楷體" w:hAnsi="Times New Roman"/>
                <w:sz w:val="16"/>
                <w:szCs w:val="20"/>
              </w:rPr>
              <w:t>年</w:t>
            </w:r>
            <w:r w:rsidRPr="00067661">
              <w:rPr>
                <w:rFonts w:ascii="Times New Roman" w:eastAsia="標楷體" w:hAnsi="Times New Roman"/>
                <w:sz w:val="16"/>
                <w:szCs w:val="20"/>
              </w:rPr>
              <w:t>2</w:t>
            </w:r>
            <w:r w:rsidRPr="00067661">
              <w:rPr>
                <w:rFonts w:ascii="Times New Roman" w:eastAsia="標楷體" w:hAnsi="Times New Roman"/>
                <w:sz w:val="16"/>
                <w:szCs w:val="20"/>
              </w:rPr>
              <w:t>月</w:t>
            </w:r>
            <w:r w:rsidRPr="00067661">
              <w:rPr>
                <w:rFonts w:ascii="Times New Roman" w:eastAsia="標楷體" w:hAnsi="Times New Roman"/>
                <w:sz w:val="16"/>
                <w:szCs w:val="20"/>
              </w:rPr>
              <w:t>7</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1020034874</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779C62D4"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102</w:t>
            </w:r>
            <w:r w:rsidRPr="00067661">
              <w:rPr>
                <w:rFonts w:ascii="Times New Roman" w:eastAsia="標楷體" w:hAnsi="Times New Roman"/>
                <w:sz w:val="16"/>
                <w:szCs w:val="20"/>
              </w:rPr>
              <w:t>年</w:t>
            </w:r>
            <w:r w:rsidRPr="00067661">
              <w:rPr>
                <w:rFonts w:ascii="Times New Roman" w:eastAsia="標楷體" w:hAnsi="Times New Roman"/>
                <w:sz w:val="16"/>
                <w:szCs w:val="20"/>
              </w:rPr>
              <w:t>7</w:t>
            </w:r>
            <w:r w:rsidRPr="00067661">
              <w:rPr>
                <w:rFonts w:ascii="Times New Roman" w:eastAsia="標楷體" w:hAnsi="Times New Roman"/>
                <w:sz w:val="16"/>
                <w:szCs w:val="20"/>
              </w:rPr>
              <w:t>月</w:t>
            </w:r>
            <w:r w:rsidRPr="00067661">
              <w:rPr>
                <w:rFonts w:ascii="Times New Roman" w:eastAsia="標楷體" w:hAnsi="Times New Roman"/>
                <w:sz w:val="16"/>
                <w:szCs w:val="20"/>
              </w:rPr>
              <w:t>18</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1020035689</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45884957"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102</w:t>
            </w:r>
            <w:r w:rsidRPr="00067661">
              <w:rPr>
                <w:rFonts w:ascii="Times New Roman" w:eastAsia="標楷體" w:hAnsi="Times New Roman"/>
                <w:sz w:val="16"/>
                <w:szCs w:val="20"/>
              </w:rPr>
              <w:t>年</w:t>
            </w:r>
            <w:r w:rsidRPr="00067661">
              <w:rPr>
                <w:rFonts w:ascii="Times New Roman" w:eastAsia="標楷體" w:hAnsi="Times New Roman"/>
                <w:sz w:val="16"/>
                <w:szCs w:val="20"/>
              </w:rPr>
              <w:t>7</w:t>
            </w:r>
            <w:r w:rsidRPr="00067661">
              <w:rPr>
                <w:rFonts w:ascii="Times New Roman" w:eastAsia="標楷體" w:hAnsi="Times New Roman"/>
                <w:sz w:val="16"/>
                <w:szCs w:val="20"/>
              </w:rPr>
              <w:t>月</w:t>
            </w:r>
            <w:r w:rsidRPr="00067661">
              <w:rPr>
                <w:rFonts w:ascii="Times New Roman" w:eastAsia="標楷體" w:hAnsi="Times New Roman"/>
                <w:sz w:val="16"/>
                <w:szCs w:val="20"/>
              </w:rPr>
              <w:t>31</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1020035787</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18725EDB"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103</w:t>
            </w:r>
            <w:r w:rsidRPr="00067661">
              <w:rPr>
                <w:rFonts w:ascii="Times New Roman" w:eastAsia="標楷體" w:hAnsi="Times New Roman"/>
                <w:sz w:val="16"/>
                <w:szCs w:val="20"/>
              </w:rPr>
              <w:t>年</w:t>
            </w:r>
            <w:r w:rsidRPr="00067661">
              <w:rPr>
                <w:rFonts w:ascii="Times New Roman" w:eastAsia="標楷體" w:hAnsi="Times New Roman"/>
                <w:sz w:val="16"/>
                <w:szCs w:val="20"/>
              </w:rPr>
              <w:t>4</w:t>
            </w:r>
            <w:r w:rsidRPr="00067661">
              <w:rPr>
                <w:rFonts w:ascii="Times New Roman" w:eastAsia="標楷體" w:hAnsi="Times New Roman"/>
                <w:sz w:val="16"/>
                <w:szCs w:val="20"/>
              </w:rPr>
              <w:t>月</w:t>
            </w:r>
            <w:r w:rsidRPr="00067661">
              <w:rPr>
                <w:rFonts w:ascii="Times New Roman" w:eastAsia="標楷體" w:hAnsi="Times New Roman"/>
                <w:sz w:val="16"/>
                <w:szCs w:val="20"/>
              </w:rPr>
              <w:t>28</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proofErr w:type="gramEnd"/>
            <w:r w:rsidRPr="00067661">
              <w:rPr>
                <w:rFonts w:ascii="Times New Roman" w:eastAsia="標楷體" w:hAnsi="Times New Roman"/>
                <w:sz w:val="16"/>
                <w:szCs w:val="20"/>
              </w:rPr>
              <w:t xml:space="preserve"> 1030035320</w:t>
            </w:r>
            <w:r w:rsidRPr="00067661">
              <w:rPr>
                <w:rFonts w:ascii="Times New Roman" w:eastAsia="標楷體" w:hAnsi="Times New Roman"/>
                <w:sz w:val="16"/>
                <w:szCs w:val="20"/>
              </w:rPr>
              <w:t>號函令</w:t>
            </w:r>
          </w:p>
          <w:p w14:paraId="76ADBFA3"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103</w:t>
            </w:r>
            <w:r w:rsidRPr="00067661">
              <w:rPr>
                <w:rFonts w:ascii="Times New Roman" w:eastAsia="標楷體" w:hAnsi="Times New Roman"/>
                <w:sz w:val="16"/>
                <w:szCs w:val="20"/>
              </w:rPr>
              <w:t>年</w:t>
            </w:r>
            <w:r w:rsidRPr="00067661">
              <w:rPr>
                <w:rFonts w:ascii="Times New Roman" w:eastAsia="標楷體" w:hAnsi="Times New Roman"/>
                <w:sz w:val="16"/>
                <w:szCs w:val="20"/>
              </w:rPr>
              <w:t>7</w:t>
            </w:r>
            <w:r w:rsidRPr="00067661">
              <w:rPr>
                <w:rFonts w:ascii="Times New Roman" w:eastAsia="標楷體" w:hAnsi="Times New Roman"/>
                <w:sz w:val="16"/>
                <w:szCs w:val="20"/>
              </w:rPr>
              <w:t>月</w:t>
            </w:r>
            <w:r w:rsidRPr="00067661">
              <w:rPr>
                <w:rFonts w:ascii="Times New Roman" w:eastAsia="標楷體" w:hAnsi="Times New Roman"/>
                <w:sz w:val="16"/>
                <w:szCs w:val="20"/>
              </w:rPr>
              <w:t>3</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1030035693</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029DC661"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103</w:t>
            </w:r>
            <w:r w:rsidRPr="00067661">
              <w:rPr>
                <w:rFonts w:ascii="Times New Roman" w:eastAsia="標楷體" w:hAnsi="Times New Roman"/>
                <w:sz w:val="16"/>
                <w:szCs w:val="20"/>
              </w:rPr>
              <w:t>年</w:t>
            </w:r>
            <w:r w:rsidRPr="00067661">
              <w:rPr>
                <w:rFonts w:ascii="Times New Roman" w:eastAsia="標楷體" w:hAnsi="Times New Roman"/>
                <w:sz w:val="16"/>
                <w:szCs w:val="20"/>
              </w:rPr>
              <w:t>12</w:t>
            </w:r>
            <w:r w:rsidRPr="00067661">
              <w:rPr>
                <w:rFonts w:ascii="Times New Roman" w:eastAsia="標楷體" w:hAnsi="Times New Roman"/>
                <w:sz w:val="16"/>
                <w:szCs w:val="20"/>
              </w:rPr>
              <w:t>月</w:t>
            </w:r>
            <w:r w:rsidRPr="00067661">
              <w:rPr>
                <w:rFonts w:ascii="Times New Roman" w:eastAsia="標楷體" w:hAnsi="Times New Roman"/>
                <w:sz w:val="16"/>
                <w:szCs w:val="20"/>
              </w:rPr>
              <w:t>3</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1030036475</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79D03BF2"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104</w:t>
            </w:r>
            <w:r w:rsidRPr="00067661">
              <w:rPr>
                <w:rFonts w:ascii="Times New Roman" w:eastAsia="標楷體" w:hAnsi="Times New Roman"/>
                <w:sz w:val="16"/>
                <w:szCs w:val="20"/>
              </w:rPr>
              <w:t>年</w:t>
            </w:r>
            <w:r w:rsidRPr="00067661">
              <w:rPr>
                <w:rFonts w:ascii="Times New Roman" w:eastAsia="標楷體" w:hAnsi="Times New Roman"/>
                <w:sz w:val="16"/>
                <w:szCs w:val="20"/>
              </w:rPr>
              <w:t>6</w:t>
            </w:r>
            <w:r w:rsidRPr="00067661">
              <w:rPr>
                <w:rFonts w:ascii="Times New Roman" w:eastAsia="標楷體" w:hAnsi="Times New Roman"/>
                <w:sz w:val="16"/>
                <w:szCs w:val="20"/>
              </w:rPr>
              <w:t>月</w:t>
            </w:r>
            <w:r w:rsidRPr="00067661">
              <w:rPr>
                <w:rFonts w:ascii="Times New Roman" w:eastAsia="標楷體" w:hAnsi="Times New Roman"/>
                <w:sz w:val="16"/>
                <w:szCs w:val="20"/>
              </w:rPr>
              <w:t>26</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1040035724</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4498A269"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104</w:t>
            </w:r>
            <w:r w:rsidRPr="00067661">
              <w:rPr>
                <w:rFonts w:ascii="Times New Roman" w:eastAsia="標楷體" w:hAnsi="Times New Roman"/>
                <w:sz w:val="16"/>
                <w:szCs w:val="20"/>
              </w:rPr>
              <w:t>年</w:t>
            </w:r>
            <w:r w:rsidRPr="00067661">
              <w:rPr>
                <w:rFonts w:ascii="Times New Roman" w:eastAsia="標楷體" w:hAnsi="Times New Roman"/>
                <w:sz w:val="16"/>
                <w:szCs w:val="20"/>
              </w:rPr>
              <w:t>11</w:t>
            </w:r>
            <w:r w:rsidRPr="00067661">
              <w:rPr>
                <w:rFonts w:ascii="Times New Roman" w:eastAsia="標楷體" w:hAnsi="Times New Roman"/>
                <w:sz w:val="16"/>
                <w:szCs w:val="20"/>
              </w:rPr>
              <w:t>月</w:t>
            </w:r>
            <w:r w:rsidRPr="00067661">
              <w:rPr>
                <w:rFonts w:ascii="Times New Roman" w:eastAsia="標楷體" w:hAnsi="Times New Roman"/>
                <w:sz w:val="16"/>
                <w:szCs w:val="20"/>
              </w:rPr>
              <w:t>30</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1040036706</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2E9B6B7D"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105</w:t>
            </w:r>
            <w:r w:rsidRPr="00067661">
              <w:rPr>
                <w:rFonts w:ascii="Times New Roman" w:eastAsia="標楷體" w:hAnsi="Times New Roman"/>
                <w:sz w:val="16"/>
                <w:szCs w:val="20"/>
              </w:rPr>
              <w:t>年</w:t>
            </w:r>
            <w:r w:rsidRPr="00067661">
              <w:rPr>
                <w:rFonts w:ascii="Times New Roman" w:eastAsia="標楷體" w:hAnsi="Times New Roman"/>
                <w:sz w:val="16"/>
                <w:szCs w:val="20"/>
              </w:rPr>
              <w:t>12</w:t>
            </w:r>
            <w:r w:rsidRPr="00067661">
              <w:rPr>
                <w:rFonts w:ascii="Times New Roman" w:eastAsia="標楷體" w:hAnsi="Times New Roman"/>
                <w:sz w:val="16"/>
                <w:szCs w:val="20"/>
              </w:rPr>
              <w:t>月</w:t>
            </w:r>
            <w:r w:rsidRPr="00067661">
              <w:rPr>
                <w:rFonts w:ascii="Times New Roman" w:eastAsia="標楷體" w:hAnsi="Times New Roman"/>
                <w:sz w:val="16"/>
                <w:szCs w:val="20"/>
              </w:rPr>
              <w:t>12</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1050080727</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r w:rsidRPr="00067661">
              <w:rPr>
                <w:rFonts w:ascii="Times New Roman" w:eastAsia="標楷體" w:hAnsi="Times New Roman"/>
                <w:sz w:val="16"/>
                <w:szCs w:val="20"/>
              </w:rPr>
              <w:br/>
            </w: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106</w:t>
            </w:r>
            <w:r w:rsidRPr="00067661">
              <w:rPr>
                <w:rFonts w:ascii="Times New Roman" w:eastAsia="標楷體" w:hAnsi="Times New Roman"/>
                <w:sz w:val="16"/>
                <w:szCs w:val="20"/>
              </w:rPr>
              <w:t>年</w:t>
            </w:r>
            <w:r w:rsidRPr="00067661">
              <w:rPr>
                <w:rFonts w:ascii="Times New Roman" w:eastAsia="標楷體" w:hAnsi="Times New Roman"/>
                <w:sz w:val="16"/>
                <w:szCs w:val="20"/>
              </w:rPr>
              <w:t>1</w:t>
            </w:r>
            <w:r w:rsidRPr="00067661">
              <w:rPr>
                <w:rFonts w:ascii="Times New Roman" w:eastAsia="標楷體" w:hAnsi="Times New Roman"/>
                <w:sz w:val="16"/>
                <w:szCs w:val="20"/>
              </w:rPr>
              <w:t>月</w:t>
            </w:r>
            <w:r w:rsidRPr="00067661">
              <w:rPr>
                <w:rFonts w:ascii="Times New Roman" w:eastAsia="標楷體" w:hAnsi="Times New Roman"/>
                <w:sz w:val="16"/>
                <w:szCs w:val="20"/>
              </w:rPr>
              <w:t>11</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1060081002</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1B776FFB"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106</w:t>
            </w:r>
            <w:r w:rsidRPr="00067661">
              <w:rPr>
                <w:rFonts w:ascii="Times New Roman" w:eastAsia="標楷體" w:hAnsi="Times New Roman"/>
                <w:sz w:val="16"/>
                <w:szCs w:val="20"/>
              </w:rPr>
              <w:t>年</w:t>
            </w:r>
            <w:r w:rsidRPr="00067661">
              <w:rPr>
                <w:rFonts w:ascii="Times New Roman" w:eastAsia="標楷體" w:hAnsi="Times New Roman"/>
                <w:sz w:val="16"/>
                <w:szCs w:val="20"/>
              </w:rPr>
              <w:t>7</w:t>
            </w:r>
            <w:r w:rsidRPr="00067661">
              <w:rPr>
                <w:rFonts w:ascii="Times New Roman" w:eastAsia="標楷體" w:hAnsi="Times New Roman"/>
                <w:sz w:val="16"/>
                <w:szCs w:val="20"/>
              </w:rPr>
              <w:t>月</w:t>
            </w:r>
            <w:r w:rsidRPr="00067661">
              <w:rPr>
                <w:rFonts w:ascii="Times New Roman" w:eastAsia="標楷體" w:hAnsi="Times New Roman"/>
                <w:sz w:val="16"/>
                <w:szCs w:val="20"/>
              </w:rPr>
              <w:t>14</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1060081104</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500FB44B"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106</w:t>
            </w:r>
            <w:r w:rsidRPr="00067661">
              <w:rPr>
                <w:rFonts w:ascii="Times New Roman" w:eastAsia="標楷體" w:hAnsi="Times New Roman"/>
                <w:sz w:val="16"/>
                <w:szCs w:val="20"/>
              </w:rPr>
              <w:t>年</w:t>
            </w:r>
            <w:r w:rsidRPr="00067661">
              <w:rPr>
                <w:rFonts w:ascii="Times New Roman" w:eastAsia="標楷體" w:hAnsi="Times New Roman"/>
                <w:sz w:val="16"/>
                <w:szCs w:val="20"/>
              </w:rPr>
              <w:t>8</w:t>
            </w:r>
            <w:r w:rsidRPr="00067661">
              <w:rPr>
                <w:rFonts w:ascii="Times New Roman" w:eastAsia="標楷體" w:hAnsi="Times New Roman"/>
                <w:sz w:val="16"/>
                <w:szCs w:val="20"/>
              </w:rPr>
              <w:t>月</w:t>
            </w:r>
            <w:r w:rsidRPr="00067661">
              <w:rPr>
                <w:rFonts w:ascii="Times New Roman" w:eastAsia="標楷體" w:hAnsi="Times New Roman"/>
                <w:sz w:val="16"/>
                <w:szCs w:val="20"/>
              </w:rPr>
              <w:t>15</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1060081114</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05847F5C"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106</w:t>
            </w:r>
            <w:r w:rsidRPr="00067661">
              <w:rPr>
                <w:rFonts w:ascii="Times New Roman" w:eastAsia="標楷體" w:hAnsi="Times New Roman"/>
                <w:sz w:val="16"/>
                <w:szCs w:val="20"/>
              </w:rPr>
              <w:t>年</w:t>
            </w:r>
            <w:r w:rsidRPr="00067661">
              <w:rPr>
                <w:rFonts w:ascii="Times New Roman" w:eastAsia="標楷體" w:hAnsi="Times New Roman"/>
                <w:sz w:val="16"/>
                <w:szCs w:val="20"/>
              </w:rPr>
              <w:t>11</w:t>
            </w:r>
            <w:r w:rsidRPr="00067661">
              <w:rPr>
                <w:rFonts w:ascii="Times New Roman" w:eastAsia="標楷體" w:hAnsi="Times New Roman"/>
                <w:sz w:val="16"/>
                <w:szCs w:val="20"/>
              </w:rPr>
              <w:t>月</w:t>
            </w:r>
            <w:r w:rsidRPr="00067661">
              <w:rPr>
                <w:rFonts w:ascii="Times New Roman" w:eastAsia="標楷體" w:hAnsi="Times New Roman"/>
                <w:sz w:val="16"/>
                <w:szCs w:val="20"/>
              </w:rPr>
              <w:t>14</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1060081152</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4716A54B"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106</w:t>
            </w:r>
            <w:r w:rsidRPr="00067661">
              <w:rPr>
                <w:rFonts w:ascii="Times New Roman" w:eastAsia="標楷體" w:hAnsi="Times New Roman"/>
                <w:sz w:val="16"/>
                <w:szCs w:val="20"/>
              </w:rPr>
              <w:t>年</w:t>
            </w:r>
            <w:r w:rsidRPr="00067661">
              <w:rPr>
                <w:rFonts w:ascii="Times New Roman" w:eastAsia="標楷體" w:hAnsi="Times New Roman"/>
                <w:sz w:val="16"/>
                <w:szCs w:val="20"/>
              </w:rPr>
              <w:t>12</w:t>
            </w:r>
            <w:r w:rsidRPr="00067661">
              <w:rPr>
                <w:rFonts w:ascii="Times New Roman" w:eastAsia="標楷體" w:hAnsi="Times New Roman"/>
                <w:sz w:val="16"/>
                <w:szCs w:val="20"/>
              </w:rPr>
              <w:t>月</w:t>
            </w:r>
            <w:r w:rsidRPr="00067661">
              <w:rPr>
                <w:rFonts w:ascii="Times New Roman" w:eastAsia="標楷體" w:hAnsi="Times New Roman"/>
                <w:sz w:val="16"/>
                <w:szCs w:val="20"/>
              </w:rPr>
              <w:t>25</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1060081164</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4AD002EA"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108</w:t>
            </w:r>
            <w:r w:rsidRPr="00067661">
              <w:rPr>
                <w:rFonts w:ascii="Times New Roman" w:eastAsia="標楷體" w:hAnsi="Times New Roman"/>
                <w:sz w:val="16"/>
                <w:szCs w:val="20"/>
              </w:rPr>
              <w:t>年</w:t>
            </w:r>
            <w:r w:rsidRPr="00067661">
              <w:rPr>
                <w:rFonts w:ascii="Times New Roman" w:eastAsia="標楷體" w:hAnsi="Times New Roman"/>
                <w:sz w:val="16"/>
                <w:szCs w:val="20"/>
              </w:rPr>
              <w:t>2</w:t>
            </w:r>
            <w:r w:rsidRPr="00067661">
              <w:rPr>
                <w:rFonts w:ascii="Times New Roman" w:eastAsia="標楷體" w:hAnsi="Times New Roman"/>
                <w:sz w:val="16"/>
                <w:szCs w:val="20"/>
              </w:rPr>
              <w:t>月</w:t>
            </w:r>
            <w:r w:rsidRPr="00067661">
              <w:rPr>
                <w:rFonts w:ascii="Times New Roman" w:eastAsia="標楷體" w:hAnsi="Times New Roman"/>
                <w:sz w:val="16"/>
                <w:szCs w:val="20"/>
              </w:rPr>
              <w:t>11</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1080034843</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290CAE97" w14:textId="77777777" w:rsidR="00197C9E" w:rsidRPr="00067661" w:rsidRDefault="00197C9E" w:rsidP="00F7643F">
            <w:pPr>
              <w:pStyle w:val="af6"/>
              <w:rPr>
                <w:rFonts w:ascii="Times New Roman" w:eastAsia="標楷體" w:hAnsi="Times New Roman"/>
                <w:sz w:val="16"/>
                <w:szCs w:val="20"/>
              </w:rPr>
            </w:pPr>
            <w:r w:rsidRPr="00067661">
              <w:rPr>
                <w:rFonts w:ascii="Times New Roman" w:eastAsia="標楷體" w:hAnsi="Times New Roman"/>
                <w:sz w:val="16"/>
                <w:szCs w:val="20"/>
              </w:rPr>
              <w:t>衛生福利部中央健康</w:t>
            </w:r>
            <w:proofErr w:type="gramStart"/>
            <w:r w:rsidRPr="00067661">
              <w:rPr>
                <w:rFonts w:ascii="Times New Roman" w:eastAsia="標楷體" w:hAnsi="Times New Roman"/>
                <w:sz w:val="16"/>
                <w:szCs w:val="20"/>
              </w:rPr>
              <w:t>保險署</w:t>
            </w:r>
            <w:proofErr w:type="gramEnd"/>
            <w:r w:rsidRPr="00067661">
              <w:rPr>
                <w:rFonts w:ascii="Times New Roman" w:eastAsia="標楷體" w:hAnsi="Times New Roman"/>
                <w:sz w:val="16"/>
                <w:szCs w:val="20"/>
              </w:rPr>
              <w:t>109</w:t>
            </w:r>
            <w:r w:rsidRPr="00067661">
              <w:rPr>
                <w:rFonts w:ascii="Times New Roman" w:eastAsia="標楷體" w:hAnsi="Times New Roman"/>
                <w:sz w:val="16"/>
                <w:szCs w:val="20"/>
              </w:rPr>
              <w:t>年</w:t>
            </w:r>
            <w:r w:rsidRPr="00067661">
              <w:rPr>
                <w:rFonts w:ascii="Times New Roman" w:eastAsia="標楷體" w:hAnsi="Times New Roman"/>
                <w:sz w:val="16"/>
                <w:szCs w:val="20"/>
              </w:rPr>
              <w:t>3</w:t>
            </w:r>
            <w:r w:rsidRPr="00067661">
              <w:rPr>
                <w:rFonts w:ascii="Times New Roman" w:eastAsia="標楷體" w:hAnsi="Times New Roman"/>
                <w:sz w:val="16"/>
                <w:szCs w:val="20"/>
              </w:rPr>
              <w:t>月</w:t>
            </w:r>
            <w:r w:rsidRPr="00067661">
              <w:rPr>
                <w:rFonts w:ascii="Times New Roman" w:eastAsia="標楷體" w:hAnsi="Times New Roman"/>
                <w:sz w:val="16"/>
                <w:szCs w:val="20"/>
              </w:rPr>
              <w:t>23</w:t>
            </w:r>
            <w:r w:rsidRPr="00067661">
              <w:rPr>
                <w:rFonts w:ascii="Times New Roman" w:eastAsia="標楷體" w:hAnsi="Times New Roman"/>
                <w:sz w:val="16"/>
                <w:szCs w:val="20"/>
              </w:rPr>
              <w:t>日</w:t>
            </w:r>
            <w:proofErr w:type="gramStart"/>
            <w:r w:rsidRPr="00067661">
              <w:rPr>
                <w:rFonts w:ascii="Times New Roman" w:eastAsia="標楷體" w:hAnsi="Times New Roman"/>
                <w:sz w:val="16"/>
                <w:szCs w:val="20"/>
              </w:rPr>
              <w:t>健保審字第</w:t>
            </w:r>
            <w:r w:rsidRPr="00067661">
              <w:rPr>
                <w:rFonts w:ascii="Times New Roman" w:eastAsia="標楷體" w:hAnsi="Times New Roman"/>
                <w:sz w:val="16"/>
                <w:szCs w:val="20"/>
              </w:rPr>
              <w:t>1090034829</w:t>
            </w:r>
            <w:r w:rsidRPr="00067661">
              <w:rPr>
                <w:rFonts w:ascii="Times New Roman" w:eastAsia="標楷體" w:hAnsi="Times New Roman"/>
                <w:sz w:val="16"/>
                <w:szCs w:val="20"/>
              </w:rPr>
              <w:t>號</w:t>
            </w:r>
            <w:proofErr w:type="gramEnd"/>
            <w:r w:rsidRPr="00067661">
              <w:rPr>
                <w:rFonts w:ascii="Times New Roman" w:eastAsia="標楷體" w:hAnsi="Times New Roman"/>
                <w:sz w:val="16"/>
                <w:szCs w:val="20"/>
              </w:rPr>
              <w:t>函令</w:t>
            </w:r>
          </w:p>
          <w:p w14:paraId="669299B1" w14:textId="77777777" w:rsidR="00B2799A" w:rsidRPr="007917EE" w:rsidRDefault="00B2799A" w:rsidP="00F7643F">
            <w:pPr>
              <w:spacing w:line="0" w:lineRule="atLeast"/>
              <w:rPr>
                <w:rFonts w:ascii="Times New Roman" w:eastAsia="標楷體" w:hAnsi="Times New Roman"/>
                <w:color w:val="FF0000"/>
                <w:sz w:val="16"/>
                <w:szCs w:val="20"/>
                <w:u w:val="single"/>
              </w:rPr>
            </w:pPr>
            <w:r w:rsidRPr="007917EE">
              <w:rPr>
                <w:rFonts w:ascii="Times New Roman" w:eastAsia="標楷體" w:hAnsi="Times New Roman"/>
                <w:color w:val="FF0000"/>
                <w:sz w:val="16"/>
                <w:szCs w:val="20"/>
                <w:u w:val="single"/>
              </w:rPr>
              <w:t>衛生福利部中央健康</w:t>
            </w:r>
            <w:proofErr w:type="gramStart"/>
            <w:r w:rsidRPr="007917EE">
              <w:rPr>
                <w:rFonts w:ascii="Times New Roman" w:eastAsia="標楷體" w:hAnsi="Times New Roman"/>
                <w:color w:val="FF0000"/>
                <w:sz w:val="16"/>
                <w:szCs w:val="20"/>
                <w:u w:val="single"/>
              </w:rPr>
              <w:t>保險署</w:t>
            </w:r>
            <w:proofErr w:type="gramEnd"/>
            <w:r w:rsidRPr="007917EE">
              <w:rPr>
                <w:rFonts w:ascii="Times New Roman" w:eastAsia="標楷體" w:hAnsi="Times New Roman"/>
                <w:color w:val="FF0000"/>
                <w:sz w:val="16"/>
                <w:szCs w:val="20"/>
                <w:u w:val="single"/>
              </w:rPr>
              <w:t>110</w:t>
            </w:r>
            <w:r w:rsidRPr="007917EE">
              <w:rPr>
                <w:rFonts w:ascii="Times New Roman" w:eastAsia="標楷體" w:hAnsi="Times New Roman"/>
                <w:color w:val="FF0000"/>
                <w:sz w:val="16"/>
                <w:szCs w:val="20"/>
                <w:u w:val="single"/>
              </w:rPr>
              <w:t>年</w:t>
            </w:r>
            <w:r w:rsidR="00767F04" w:rsidRPr="007917EE">
              <w:rPr>
                <w:rFonts w:ascii="Times New Roman" w:eastAsia="標楷體" w:hAnsi="Times New Roman"/>
                <w:color w:val="FF0000"/>
                <w:sz w:val="16"/>
                <w:szCs w:val="20"/>
                <w:u w:val="single"/>
              </w:rPr>
              <w:t>5</w:t>
            </w:r>
            <w:r w:rsidRPr="007917EE">
              <w:rPr>
                <w:rFonts w:ascii="Times New Roman" w:eastAsia="標楷體" w:hAnsi="Times New Roman"/>
                <w:color w:val="FF0000"/>
                <w:sz w:val="16"/>
                <w:szCs w:val="20"/>
                <w:u w:val="single"/>
              </w:rPr>
              <w:t>月</w:t>
            </w:r>
            <w:r w:rsidR="00767F04" w:rsidRPr="007917EE">
              <w:rPr>
                <w:rFonts w:ascii="Times New Roman" w:eastAsia="標楷體" w:hAnsi="Times New Roman"/>
                <w:color w:val="FF0000"/>
                <w:sz w:val="16"/>
                <w:szCs w:val="20"/>
                <w:u w:val="single"/>
              </w:rPr>
              <w:t>14</w:t>
            </w:r>
            <w:r w:rsidRPr="007917EE">
              <w:rPr>
                <w:rFonts w:ascii="Times New Roman" w:eastAsia="標楷體" w:hAnsi="Times New Roman"/>
                <w:color w:val="FF0000"/>
                <w:sz w:val="16"/>
                <w:szCs w:val="20"/>
                <w:u w:val="single"/>
              </w:rPr>
              <w:t>日</w:t>
            </w:r>
            <w:proofErr w:type="gramStart"/>
            <w:r w:rsidRPr="007917EE">
              <w:rPr>
                <w:rFonts w:ascii="Times New Roman" w:eastAsia="標楷體" w:hAnsi="Times New Roman"/>
                <w:color w:val="FF0000"/>
                <w:sz w:val="16"/>
                <w:szCs w:val="20"/>
                <w:u w:val="single"/>
              </w:rPr>
              <w:t>健保審字第</w:t>
            </w:r>
            <w:r w:rsidRPr="007917EE">
              <w:rPr>
                <w:rFonts w:ascii="Times New Roman" w:eastAsia="標楷體" w:hAnsi="Times New Roman"/>
                <w:color w:val="FF0000"/>
                <w:sz w:val="16"/>
                <w:szCs w:val="20"/>
                <w:u w:val="single"/>
              </w:rPr>
              <w:t>1100034925</w:t>
            </w:r>
            <w:r w:rsidRPr="007917EE">
              <w:rPr>
                <w:rFonts w:ascii="Times New Roman" w:eastAsia="標楷體" w:hAnsi="Times New Roman"/>
                <w:color w:val="FF0000"/>
                <w:sz w:val="16"/>
                <w:szCs w:val="20"/>
                <w:u w:val="single"/>
              </w:rPr>
              <w:t>號</w:t>
            </w:r>
            <w:proofErr w:type="gramEnd"/>
            <w:r w:rsidRPr="007917EE">
              <w:rPr>
                <w:rFonts w:ascii="Times New Roman" w:eastAsia="標楷體" w:hAnsi="Times New Roman"/>
                <w:color w:val="FF0000"/>
                <w:sz w:val="16"/>
                <w:szCs w:val="20"/>
                <w:u w:val="single"/>
              </w:rPr>
              <w:t>函令</w:t>
            </w:r>
          </w:p>
          <w:p w14:paraId="211EF60B" w14:textId="77777777" w:rsidR="00517093" w:rsidRPr="00517093" w:rsidRDefault="00197C9E" w:rsidP="00F7643F">
            <w:pPr>
              <w:pStyle w:val="af6"/>
              <w:rPr>
                <w:rFonts w:ascii="Times New Roman" w:eastAsia="標楷體" w:hAnsi="Times New Roman"/>
                <w:sz w:val="16"/>
                <w:szCs w:val="20"/>
              </w:rPr>
            </w:pPr>
            <w:r w:rsidRPr="00B91D90">
              <w:rPr>
                <w:rFonts w:ascii="Times New Roman" w:eastAsia="標楷體" w:hAnsi="Times New Roman"/>
                <w:sz w:val="16"/>
                <w:szCs w:val="20"/>
              </w:rPr>
              <w:t>*</w:t>
            </w:r>
            <w:r w:rsidRPr="00B91D90">
              <w:rPr>
                <w:rFonts w:ascii="Times New Roman" w:eastAsia="標楷體" w:hAnsi="Times New Roman"/>
                <w:sz w:val="16"/>
                <w:szCs w:val="20"/>
              </w:rPr>
              <w:t>本書各項規定後加</w:t>
            </w:r>
            <w:proofErr w:type="gramStart"/>
            <w:r w:rsidRPr="00B91D90">
              <w:rPr>
                <w:rFonts w:ascii="Times New Roman" w:eastAsia="標楷體" w:hAnsi="Times New Roman"/>
                <w:sz w:val="16"/>
                <w:szCs w:val="20"/>
              </w:rPr>
              <w:t>註</w:t>
            </w:r>
            <w:proofErr w:type="gramEnd"/>
            <w:r w:rsidRPr="00B91D90">
              <w:rPr>
                <w:rFonts w:ascii="Times New Roman" w:eastAsia="標楷體" w:hAnsi="Times New Roman"/>
                <w:sz w:val="16"/>
                <w:szCs w:val="20"/>
              </w:rPr>
              <w:t>之日期為該規定最終異動生效日</w:t>
            </w:r>
            <w:bookmarkStart w:id="50" w:name="_Toc514678372"/>
          </w:p>
          <w:p w14:paraId="3BD1B633" w14:textId="77777777" w:rsidR="00DF671D" w:rsidRPr="00F7643F" w:rsidRDefault="00DF671D" w:rsidP="00F7643F">
            <w:pPr>
              <w:pStyle w:val="af6"/>
              <w:rPr>
                <w:rFonts w:ascii="Times New Roman" w:eastAsia="標楷體" w:hAnsi="Times New Roman"/>
                <w:b/>
                <w:sz w:val="20"/>
                <w:szCs w:val="20"/>
              </w:rPr>
            </w:pPr>
            <w:bookmarkStart w:id="51" w:name="_Hlk63674681"/>
            <w:r w:rsidRPr="00F7643F">
              <w:rPr>
                <w:rFonts w:ascii="Times New Roman" w:eastAsia="標楷體" w:hAnsi="Times New Roman"/>
                <w:b/>
                <w:sz w:val="20"/>
                <w:szCs w:val="20"/>
              </w:rPr>
              <w:t>壹、一般原則：</w:t>
            </w:r>
          </w:p>
          <w:p w14:paraId="774790D3" w14:textId="572FAB08" w:rsidR="00DF671D" w:rsidRPr="00067661" w:rsidRDefault="00DF671D" w:rsidP="00F7643F">
            <w:pPr>
              <w:pStyle w:val="af6"/>
              <w:ind w:left="800" w:hangingChars="400" w:hanging="800"/>
              <w:rPr>
                <w:rFonts w:ascii="Times New Roman" w:eastAsia="標楷體" w:hAnsi="Times New Roman"/>
                <w:sz w:val="20"/>
                <w:szCs w:val="20"/>
              </w:rPr>
            </w:pPr>
            <w:r w:rsidRPr="00067661">
              <w:rPr>
                <w:rFonts w:ascii="Times New Roman" w:eastAsia="標楷體" w:hAnsi="Times New Roman"/>
                <w:sz w:val="20"/>
                <w:szCs w:val="20"/>
              </w:rPr>
              <w:t>二十六、「流行性感冒</w:t>
            </w:r>
            <w:r w:rsidRPr="00067661">
              <w:rPr>
                <w:rFonts w:ascii="Times New Roman" w:eastAsia="標楷體" w:hAnsi="Times New Roman"/>
                <w:sz w:val="20"/>
                <w:szCs w:val="20"/>
              </w:rPr>
              <w:t>A</w:t>
            </w:r>
            <w:r w:rsidRPr="00067661">
              <w:rPr>
                <w:rFonts w:ascii="Times New Roman" w:eastAsia="標楷體" w:hAnsi="Times New Roman"/>
                <w:sz w:val="20"/>
                <w:szCs w:val="20"/>
              </w:rPr>
              <w:t>型病毒抗原</w:t>
            </w:r>
            <w:r w:rsidRPr="00067661">
              <w:rPr>
                <w:rFonts w:ascii="Times New Roman" w:eastAsia="標楷體" w:hAnsi="Times New Roman"/>
                <w:sz w:val="20"/>
                <w:szCs w:val="20"/>
              </w:rPr>
              <w:t>(14065C)</w:t>
            </w:r>
            <w:r w:rsidRPr="00067661">
              <w:rPr>
                <w:rFonts w:ascii="Times New Roman" w:eastAsia="標楷體" w:hAnsi="Times New Roman"/>
                <w:sz w:val="20"/>
                <w:szCs w:val="20"/>
              </w:rPr>
              <w:t>」及「流行性感冒</w:t>
            </w:r>
            <w:r w:rsidRPr="00067661">
              <w:rPr>
                <w:rFonts w:ascii="Times New Roman" w:eastAsia="標楷體" w:hAnsi="Times New Roman"/>
                <w:sz w:val="20"/>
                <w:szCs w:val="20"/>
              </w:rPr>
              <w:t>B</w:t>
            </w:r>
            <w:r w:rsidRPr="00067661">
              <w:rPr>
                <w:rFonts w:ascii="Times New Roman" w:eastAsia="標楷體" w:hAnsi="Times New Roman"/>
                <w:sz w:val="20"/>
                <w:szCs w:val="20"/>
              </w:rPr>
              <w:t>型病毒抗原</w:t>
            </w:r>
            <w:r w:rsidRPr="00067661">
              <w:rPr>
                <w:rFonts w:ascii="Times New Roman" w:eastAsia="標楷體" w:hAnsi="Times New Roman"/>
                <w:sz w:val="20"/>
                <w:szCs w:val="20"/>
              </w:rPr>
              <w:t>(14066C)</w:t>
            </w:r>
            <w:r w:rsidRPr="00067661">
              <w:rPr>
                <w:rFonts w:ascii="Times New Roman" w:eastAsia="標楷體" w:hAnsi="Times New Roman"/>
                <w:sz w:val="20"/>
                <w:szCs w:val="20"/>
              </w:rPr>
              <w:t>」之審查原則：</w:t>
            </w:r>
            <w:r w:rsidRPr="00067661">
              <w:rPr>
                <w:rFonts w:ascii="Times New Roman" w:eastAsia="標楷體" w:hAnsi="Times New Roman"/>
                <w:sz w:val="20"/>
                <w:szCs w:val="20"/>
              </w:rPr>
              <w:t>(106/12/1)</w:t>
            </w:r>
          </w:p>
          <w:p w14:paraId="0F8BE7BD" w14:textId="7A8DEF3C" w:rsidR="00DF671D" w:rsidRPr="00067661" w:rsidRDefault="00B66F9C" w:rsidP="00CC4B02">
            <w:pPr>
              <w:pStyle w:val="af6"/>
              <w:ind w:left="400" w:hangingChars="200" w:hanging="400"/>
              <w:rPr>
                <w:rFonts w:ascii="Times New Roman" w:eastAsia="標楷體" w:hAnsi="Times New Roman"/>
                <w:sz w:val="20"/>
                <w:szCs w:val="20"/>
              </w:rPr>
            </w:pPr>
            <w:bookmarkStart w:id="52" w:name="_Hlk71644925"/>
            <w:r w:rsidRPr="00B66F9C">
              <w:rPr>
                <w:rFonts w:ascii="Times New Roman" w:eastAsia="標楷體" w:hAnsi="Times New Roman"/>
                <w:strike/>
                <w:color w:val="943634" w:themeColor="accent2" w:themeShade="BF"/>
                <w:sz w:val="20"/>
                <w:szCs w:val="20"/>
              </w:rPr>
              <w:t>1.</w:t>
            </w:r>
            <w:r w:rsidRPr="00B66F9C">
              <w:rPr>
                <w:rFonts w:ascii="Times New Roman" w:eastAsia="標楷體" w:hAnsi="Times New Roman"/>
                <w:b/>
                <w:color w:val="FF0000"/>
                <w:sz w:val="20"/>
                <w:szCs w:val="20"/>
                <w:u w:val="single"/>
              </w:rPr>
              <w:t>(</w:t>
            </w:r>
            <w:proofErr w:type="gramStart"/>
            <w:r w:rsidRPr="00B66F9C">
              <w:rPr>
                <w:rFonts w:ascii="Times New Roman" w:eastAsia="標楷體" w:hAnsi="Times New Roman" w:hint="eastAsia"/>
                <w:b/>
                <w:color w:val="FF0000"/>
                <w:sz w:val="20"/>
                <w:szCs w:val="20"/>
                <w:u w:val="single"/>
              </w:rPr>
              <w:t>一</w:t>
            </w:r>
            <w:proofErr w:type="gramEnd"/>
            <w:r w:rsidRPr="00B66F9C">
              <w:rPr>
                <w:rFonts w:ascii="Times New Roman" w:eastAsia="標楷體" w:hAnsi="Times New Roman" w:hint="eastAsia"/>
                <w:b/>
                <w:color w:val="FF0000"/>
                <w:sz w:val="20"/>
                <w:szCs w:val="20"/>
                <w:u w:val="single"/>
              </w:rPr>
              <w:t>)</w:t>
            </w:r>
            <w:r w:rsidR="00DF671D" w:rsidRPr="00067661">
              <w:rPr>
                <w:rFonts w:ascii="Times New Roman" w:eastAsia="標楷體" w:hAnsi="Times New Roman"/>
                <w:sz w:val="20"/>
                <w:szCs w:val="20"/>
              </w:rPr>
              <w:t>符合衛生福利部疾病管制署對於公費</w:t>
            </w:r>
            <w:proofErr w:type="gramStart"/>
            <w:r w:rsidR="00DF671D" w:rsidRPr="00067661">
              <w:rPr>
                <w:rFonts w:ascii="Times New Roman" w:eastAsia="標楷體" w:hAnsi="Times New Roman"/>
                <w:sz w:val="20"/>
                <w:szCs w:val="20"/>
              </w:rPr>
              <w:t>流感</w:t>
            </w:r>
            <w:r w:rsidR="00CC4B02" w:rsidRPr="00067661">
              <w:rPr>
                <w:rFonts w:ascii="Times New Roman" w:eastAsia="標楷體" w:hAnsi="Times New Roman"/>
                <w:sz w:val="20"/>
                <w:szCs w:val="20"/>
              </w:rPr>
              <w:t>抗病毒</w:t>
            </w:r>
            <w:proofErr w:type="gramEnd"/>
            <w:r w:rsidR="00CC4B02" w:rsidRPr="00067661">
              <w:rPr>
                <w:rFonts w:ascii="Times New Roman" w:eastAsia="標楷體" w:hAnsi="Times New Roman"/>
                <w:sz w:val="20"/>
                <w:szCs w:val="20"/>
              </w:rPr>
              <w:t>藥劑</w:t>
            </w:r>
            <w:proofErr w:type="gramStart"/>
            <w:r w:rsidR="00CC4B02" w:rsidRPr="001600D0">
              <w:rPr>
                <w:rFonts w:ascii="Times New Roman" w:eastAsia="標楷體" w:hAnsi="Times New Roman"/>
                <w:strike/>
                <w:color w:val="943634" w:themeColor="accent2" w:themeShade="BF"/>
                <w:sz w:val="20"/>
                <w:szCs w:val="20"/>
              </w:rPr>
              <w:t>適</w:t>
            </w:r>
            <w:proofErr w:type="gramEnd"/>
            <w:r w:rsidR="00CC4B02" w:rsidRPr="00067661">
              <w:rPr>
                <w:rFonts w:ascii="Times New Roman" w:eastAsia="標楷體" w:hAnsi="Times New Roman"/>
                <w:color w:val="FF0000"/>
                <w:sz w:val="20"/>
                <w:szCs w:val="20"/>
                <w:u w:val="single"/>
              </w:rPr>
              <w:t>使</w:t>
            </w:r>
            <w:r w:rsidR="00CC4B02" w:rsidRPr="00067661">
              <w:rPr>
                <w:rFonts w:ascii="Times New Roman" w:eastAsia="標楷體" w:hAnsi="Times New Roman"/>
                <w:sz w:val="20"/>
                <w:szCs w:val="20"/>
              </w:rPr>
              <w:t>用</w:t>
            </w:r>
            <w:r w:rsidR="00CC4B02" w:rsidRPr="00067661">
              <w:rPr>
                <w:rFonts w:ascii="Times New Roman" w:eastAsia="標楷體" w:hAnsi="Times New Roman"/>
                <w:color w:val="FF0000"/>
                <w:sz w:val="20"/>
                <w:szCs w:val="20"/>
                <w:u w:val="single"/>
              </w:rPr>
              <w:t>對象</w:t>
            </w:r>
            <w:r w:rsidR="00CC4B02" w:rsidRPr="00067661">
              <w:rPr>
                <w:rFonts w:ascii="Times New Roman" w:eastAsia="標楷體" w:hAnsi="Times New Roman"/>
                <w:sz w:val="20"/>
                <w:szCs w:val="20"/>
              </w:rPr>
              <w:t>條件者，</w:t>
            </w:r>
            <w:r w:rsidR="00DF671D" w:rsidRPr="00067661">
              <w:rPr>
                <w:rFonts w:ascii="Times New Roman" w:eastAsia="標楷體" w:hAnsi="Times New Roman"/>
                <w:sz w:val="20"/>
                <w:szCs w:val="20"/>
              </w:rPr>
              <w:t>無須進行</w:t>
            </w:r>
            <w:proofErr w:type="gramStart"/>
            <w:r w:rsidR="00DF671D" w:rsidRPr="00067661">
              <w:rPr>
                <w:rFonts w:ascii="Times New Roman" w:eastAsia="標楷體" w:hAnsi="Times New Roman"/>
                <w:sz w:val="20"/>
                <w:szCs w:val="20"/>
              </w:rPr>
              <w:t>快篩</w:t>
            </w:r>
            <w:r w:rsidR="00DF671D" w:rsidRPr="00067661">
              <w:rPr>
                <w:rFonts w:ascii="Times New Roman" w:eastAsia="標楷體" w:hAnsi="Times New Roman"/>
                <w:color w:val="FF0000"/>
                <w:sz w:val="20"/>
                <w:szCs w:val="20"/>
                <w:u w:val="single"/>
              </w:rPr>
              <w:t>，</w:t>
            </w:r>
            <w:proofErr w:type="gramEnd"/>
            <w:r w:rsidR="00DF671D" w:rsidRPr="00067661">
              <w:rPr>
                <w:rFonts w:ascii="Times New Roman" w:eastAsia="標楷體" w:hAnsi="Times New Roman"/>
                <w:color w:val="FF0000"/>
                <w:sz w:val="20"/>
                <w:szCs w:val="20"/>
                <w:u w:val="single"/>
              </w:rPr>
              <w:t>即可視病患</w:t>
            </w:r>
            <w:proofErr w:type="gramStart"/>
            <w:r w:rsidR="00DF671D" w:rsidRPr="00067661">
              <w:rPr>
                <w:rFonts w:ascii="Times New Roman" w:eastAsia="標楷體" w:hAnsi="Times New Roman"/>
                <w:color w:val="FF0000"/>
                <w:sz w:val="20"/>
                <w:szCs w:val="20"/>
                <w:u w:val="single"/>
              </w:rPr>
              <w:t>狀況與依藥劑</w:t>
            </w:r>
            <w:proofErr w:type="gramEnd"/>
            <w:r w:rsidR="00DF671D" w:rsidRPr="00067661">
              <w:rPr>
                <w:rFonts w:ascii="Times New Roman" w:eastAsia="標楷體" w:hAnsi="Times New Roman"/>
                <w:color w:val="FF0000"/>
                <w:sz w:val="20"/>
                <w:szCs w:val="20"/>
                <w:u w:val="single"/>
              </w:rPr>
              <w:t>仿單說明及其專業判斷，開立適當之藥劑。若需進行</w:t>
            </w:r>
            <w:proofErr w:type="gramStart"/>
            <w:r w:rsidR="00DF671D" w:rsidRPr="00067661">
              <w:rPr>
                <w:rFonts w:ascii="Times New Roman" w:eastAsia="標楷體" w:hAnsi="Times New Roman"/>
                <w:color w:val="FF0000"/>
                <w:sz w:val="20"/>
                <w:szCs w:val="20"/>
                <w:u w:val="single"/>
              </w:rPr>
              <w:t>快篩，</w:t>
            </w:r>
            <w:proofErr w:type="gramEnd"/>
            <w:r w:rsidR="00DF671D" w:rsidRPr="00067661">
              <w:rPr>
                <w:rFonts w:ascii="Times New Roman" w:eastAsia="標楷體" w:hAnsi="Times New Roman"/>
                <w:color w:val="FF0000"/>
                <w:sz w:val="20"/>
                <w:szCs w:val="20"/>
                <w:u w:val="single"/>
              </w:rPr>
              <w:t>請於</w:t>
            </w:r>
            <w:proofErr w:type="gramStart"/>
            <w:r w:rsidR="00DF671D" w:rsidRPr="00067661">
              <w:rPr>
                <w:rFonts w:ascii="Times New Roman" w:eastAsia="標楷體" w:hAnsi="Times New Roman"/>
                <w:color w:val="FF0000"/>
                <w:sz w:val="20"/>
                <w:szCs w:val="20"/>
                <w:u w:val="single"/>
              </w:rPr>
              <w:t>病歷紀載必要</w:t>
            </w:r>
            <w:proofErr w:type="gramEnd"/>
            <w:r w:rsidR="00DF671D" w:rsidRPr="00067661">
              <w:rPr>
                <w:rFonts w:ascii="Times New Roman" w:eastAsia="標楷體" w:hAnsi="Times New Roman"/>
                <w:color w:val="FF0000"/>
                <w:sz w:val="20"/>
                <w:szCs w:val="20"/>
                <w:u w:val="single"/>
              </w:rPr>
              <w:t>之理由</w:t>
            </w:r>
            <w:r w:rsidR="00DF671D" w:rsidRPr="00067661">
              <w:rPr>
                <w:rFonts w:ascii="Times New Roman" w:eastAsia="標楷體" w:hAnsi="Times New Roman"/>
                <w:color w:val="FF0000"/>
                <w:sz w:val="20"/>
                <w:szCs w:val="20"/>
                <w:u w:val="single"/>
              </w:rPr>
              <w:t>(</w:t>
            </w:r>
            <w:r w:rsidR="00DF671D" w:rsidRPr="00067661">
              <w:rPr>
                <w:rFonts w:ascii="Times New Roman" w:eastAsia="標楷體" w:hAnsi="Times New Roman"/>
                <w:color w:val="FF0000"/>
                <w:sz w:val="20"/>
                <w:szCs w:val="20"/>
                <w:u w:val="single"/>
              </w:rPr>
              <w:t>請參考「季節性流感防治工作手冊」及「公費</w:t>
            </w:r>
            <w:proofErr w:type="gramStart"/>
            <w:r w:rsidR="00DF671D" w:rsidRPr="00067661">
              <w:rPr>
                <w:rFonts w:ascii="Times New Roman" w:eastAsia="標楷體" w:hAnsi="Times New Roman"/>
                <w:color w:val="FF0000"/>
                <w:sz w:val="20"/>
                <w:szCs w:val="20"/>
                <w:u w:val="single"/>
              </w:rPr>
              <w:t>流感抗病毒</w:t>
            </w:r>
            <w:proofErr w:type="gramEnd"/>
            <w:r w:rsidR="00DF671D" w:rsidRPr="00067661">
              <w:rPr>
                <w:rFonts w:ascii="Times New Roman" w:eastAsia="標楷體" w:hAnsi="Times New Roman"/>
                <w:color w:val="FF0000"/>
                <w:sz w:val="20"/>
                <w:szCs w:val="20"/>
                <w:u w:val="single"/>
              </w:rPr>
              <w:t>藥劑使用對象」</w:t>
            </w:r>
            <w:r w:rsidR="00DF671D" w:rsidRPr="00067661">
              <w:rPr>
                <w:rFonts w:ascii="Times New Roman" w:eastAsia="標楷體" w:hAnsi="Times New Roman"/>
                <w:color w:val="FF0000"/>
                <w:sz w:val="20"/>
                <w:szCs w:val="20"/>
                <w:u w:val="single"/>
              </w:rPr>
              <w:t>)</w:t>
            </w:r>
            <w:r w:rsidR="00DF671D" w:rsidRPr="00067661">
              <w:rPr>
                <w:rFonts w:ascii="Times New Roman" w:eastAsia="標楷體" w:hAnsi="Times New Roman"/>
                <w:sz w:val="20"/>
                <w:szCs w:val="20"/>
              </w:rPr>
              <w:t>。</w:t>
            </w:r>
            <w:r w:rsidR="003D5DCF">
              <w:rPr>
                <w:rFonts w:ascii="Times New Roman" w:eastAsia="標楷體" w:hAnsi="Times New Roman"/>
                <w:color w:val="0070C0"/>
                <w:sz w:val="20"/>
                <w:szCs w:val="20"/>
              </w:rPr>
              <w:t>(110/6/1)</w:t>
            </w:r>
          </w:p>
          <w:p w14:paraId="05460585" w14:textId="77777777" w:rsidR="00DF671D" w:rsidRPr="00067661" w:rsidRDefault="00B66F9C" w:rsidP="00F7643F">
            <w:pPr>
              <w:pStyle w:val="af6"/>
              <w:ind w:left="200" w:hangingChars="100" w:hanging="200"/>
              <w:rPr>
                <w:rFonts w:ascii="Times New Roman" w:eastAsia="標楷體" w:hAnsi="Times New Roman"/>
                <w:strike/>
                <w:color w:val="943634" w:themeColor="accent2" w:themeShade="BF"/>
                <w:sz w:val="20"/>
                <w:szCs w:val="20"/>
              </w:rPr>
            </w:pPr>
            <w:r>
              <w:rPr>
                <w:rFonts w:ascii="Times New Roman" w:eastAsia="標楷體" w:hAnsi="Times New Roman"/>
                <w:strike/>
                <w:color w:val="943634" w:themeColor="accent2" w:themeShade="BF"/>
                <w:sz w:val="20"/>
                <w:szCs w:val="20"/>
              </w:rPr>
              <w:t>2.</w:t>
            </w:r>
            <w:r w:rsidR="00DF671D" w:rsidRPr="00067661">
              <w:rPr>
                <w:rFonts w:ascii="Times New Roman" w:eastAsia="標楷體" w:hAnsi="Times New Roman"/>
                <w:strike/>
                <w:color w:val="943634" w:themeColor="accent2" w:themeShade="BF"/>
                <w:sz w:val="20"/>
                <w:szCs w:val="20"/>
              </w:rPr>
              <w:t>符合衛生福利部疾病管制署</w:t>
            </w:r>
            <w:proofErr w:type="gramStart"/>
            <w:r w:rsidR="00DF671D" w:rsidRPr="00067661">
              <w:rPr>
                <w:rFonts w:ascii="Times New Roman" w:eastAsia="標楷體" w:hAnsi="Times New Roman"/>
                <w:strike/>
                <w:color w:val="943634" w:themeColor="accent2" w:themeShade="BF"/>
                <w:sz w:val="20"/>
                <w:szCs w:val="20"/>
              </w:rPr>
              <w:t>對類流</w:t>
            </w:r>
            <w:proofErr w:type="gramEnd"/>
            <w:r w:rsidR="00DF671D" w:rsidRPr="00067661">
              <w:rPr>
                <w:rFonts w:ascii="Times New Roman" w:eastAsia="標楷體" w:hAnsi="Times New Roman"/>
                <w:strike/>
                <w:color w:val="943634" w:themeColor="accent2" w:themeShade="BF"/>
                <w:sz w:val="20"/>
                <w:szCs w:val="20"/>
              </w:rPr>
              <w:t>感症狀之定義，須符合</w:t>
            </w:r>
            <w:r w:rsidR="00DF671D" w:rsidRPr="00067661">
              <w:rPr>
                <w:rFonts w:ascii="Times New Roman" w:eastAsia="標楷體" w:hAnsi="Times New Roman"/>
                <w:strike/>
                <w:color w:val="943634" w:themeColor="accent2" w:themeShade="BF"/>
                <w:sz w:val="20"/>
                <w:szCs w:val="20"/>
              </w:rPr>
              <w:t>3</w:t>
            </w:r>
            <w:r w:rsidR="00DF671D" w:rsidRPr="00067661">
              <w:rPr>
                <w:rFonts w:ascii="Times New Roman" w:eastAsia="標楷體" w:hAnsi="Times New Roman"/>
                <w:strike/>
                <w:color w:val="943634" w:themeColor="accent2" w:themeShade="BF"/>
                <w:sz w:val="20"/>
                <w:szCs w:val="20"/>
              </w:rPr>
              <w:t>項條件：</w:t>
            </w:r>
          </w:p>
          <w:p w14:paraId="6A4E7A35" w14:textId="105BA02E" w:rsidR="00DF671D" w:rsidRPr="00067661" w:rsidRDefault="00DF671D" w:rsidP="00F7643F">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(1)</w:t>
            </w:r>
            <w:r w:rsidRPr="00067661">
              <w:rPr>
                <w:rFonts w:ascii="Times New Roman" w:eastAsia="標楷體" w:hAnsi="Times New Roman"/>
                <w:strike/>
                <w:color w:val="943634" w:themeColor="accent2" w:themeShade="BF"/>
                <w:sz w:val="20"/>
                <w:szCs w:val="20"/>
              </w:rPr>
              <w:t>突然發病，有發燒</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耳溫</w:t>
            </w:r>
            <w:proofErr w:type="gramStart"/>
            <w:r w:rsidRPr="00067661">
              <w:rPr>
                <w:rFonts w:ascii="新細明體" w:hAnsi="新細明體" w:cs="新細明體" w:hint="eastAsia"/>
                <w:strike/>
                <w:color w:val="943634" w:themeColor="accent2" w:themeShade="BF"/>
                <w:sz w:val="20"/>
                <w:szCs w:val="20"/>
              </w:rPr>
              <w:t>≧</w:t>
            </w:r>
            <w:proofErr w:type="gramEnd"/>
            <w:r w:rsidRPr="00067661">
              <w:rPr>
                <w:rFonts w:ascii="Times New Roman" w:eastAsia="標楷體" w:hAnsi="Times New Roman"/>
                <w:strike/>
                <w:color w:val="943634" w:themeColor="accent2" w:themeShade="BF"/>
                <w:sz w:val="20"/>
                <w:szCs w:val="20"/>
              </w:rPr>
              <w:t>38</w:t>
            </w:r>
            <w:r w:rsidR="00A92134">
              <w:rPr>
                <w:rFonts w:ascii="標楷體" w:eastAsia="標楷體" w:hAnsi="標楷體" w:hint="eastAsia"/>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及呼吸道症狀。</w:t>
            </w:r>
          </w:p>
          <w:p w14:paraId="5FB33A9D" w14:textId="77777777" w:rsidR="00A10B9E" w:rsidRDefault="00DF671D" w:rsidP="00F7643F">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(2)</w:t>
            </w:r>
            <w:r w:rsidRPr="00067661">
              <w:rPr>
                <w:rFonts w:ascii="Times New Roman" w:eastAsia="標楷體" w:hAnsi="Times New Roman"/>
                <w:strike/>
                <w:color w:val="943634" w:themeColor="accent2" w:themeShade="BF"/>
                <w:sz w:val="20"/>
                <w:szCs w:val="20"/>
              </w:rPr>
              <w:t>具有肌肉酸痛、頭痛、極度倦怠感其中一種症狀者。</w:t>
            </w:r>
          </w:p>
          <w:p w14:paraId="79DC806F" w14:textId="2BA6CAC9" w:rsidR="00DF671D" w:rsidRPr="00067661" w:rsidRDefault="00DF671D" w:rsidP="00F7643F">
            <w:pPr>
              <w:pStyle w:val="af6"/>
              <w:ind w:leftChars="50" w:left="320" w:hangingChars="100" w:hanging="2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lastRenderedPageBreak/>
              <w:t>(3)</w:t>
            </w:r>
            <w:r w:rsidRPr="00067661">
              <w:rPr>
                <w:rFonts w:ascii="Times New Roman" w:eastAsia="標楷體" w:hAnsi="Times New Roman"/>
                <w:strike/>
                <w:color w:val="943634" w:themeColor="accent2" w:themeShade="BF"/>
                <w:sz w:val="20"/>
                <w:szCs w:val="20"/>
              </w:rPr>
              <w:t>需排除</w:t>
            </w:r>
            <w:proofErr w:type="gramStart"/>
            <w:r w:rsidRPr="00067661">
              <w:rPr>
                <w:rFonts w:ascii="Times New Roman" w:eastAsia="標楷體" w:hAnsi="Times New Roman"/>
                <w:strike/>
                <w:color w:val="943634" w:themeColor="accent2" w:themeShade="BF"/>
                <w:sz w:val="20"/>
                <w:szCs w:val="20"/>
              </w:rPr>
              <w:t>單純性流鼻</w:t>
            </w:r>
            <w:proofErr w:type="gramEnd"/>
            <w:r w:rsidRPr="00067661">
              <w:rPr>
                <w:rFonts w:ascii="Times New Roman" w:eastAsia="標楷體" w:hAnsi="Times New Roman"/>
                <w:strike/>
                <w:color w:val="943634" w:themeColor="accent2" w:themeShade="BF"/>
                <w:sz w:val="20"/>
                <w:szCs w:val="20"/>
              </w:rPr>
              <w:t>水、扁桃腺炎，與支氣管炎，且以發病</w:t>
            </w:r>
            <w:r w:rsidRPr="00067661">
              <w:rPr>
                <w:rFonts w:ascii="Times New Roman" w:eastAsia="標楷體" w:hAnsi="Times New Roman"/>
                <w:strike/>
                <w:color w:val="943634" w:themeColor="accent2" w:themeShade="BF"/>
                <w:sz w:val="20"/>
                <w:szCs w:val="20"/>
              </w:rPr>
              <w:t>48</w:t>
            </w:r>
            <w:r w:rsidRPr="00067661">
              <w:rPr>
                <w:rFonts w:ascii="Times New Roman" w:eastAsia="標楷體" w:hAnsi="Times New Roman"/>
                <w:strike/>
                <w:color w:val="943634" w:themeColor="accent2" w:themeShade="BF"/>
                <w:sz w:val="20"/>
                <w:szCs w:val="20"/>
              </w:rPr>
              <w:t>小時內為原則。</w:t>
            </w:r>
            <w:r w:rsidR="000D0924" w:rsidRPr="009E442F">
              <w:rPr>
                <w:rFonts w:ascii="Times New Roman" w:eastAsia="標楷體" w:hAnsi="Times New Roman" w:hint="eastAsia"/>
                <w:color w:val="FF0000"/>
                <w:sz w:val="20"/>
                <w:szCs w:val="20"/>
                <w:u w:val="single"/>
              </w:rPr>
              <w:t>(</w:t>
            </w:r>
            <w:r w:rsidR="000D0924" w:rsidRPr="009E442F">
              <w:rPr>
                <w:rFonts w:ascii="Times New Roman" w:eastAsia="標楷體" w:hAnsi="Times New Roman" w:hint="eastAsia"/>
                <w:color w:val="FF0000"/>
                <w:sz w:val="20"/>
                <w:szCs w:val="20"/>
                <w:u w:val="single"/>
              </w:rPr>
              <w:t>二</w:t>
            </w:r>
            <w:r w:rsidR="000D0924" w:rsidRPr="009E442F">
              <w:rPr>
                <w:rFonts w:ascii="Times New Roman" w:eastAsia="標楷體" w:hAnsi="Times New Roman" w:hint="eastAsia"/>
                <w:color w:val="FF0000"/>
                <w:sz w:val="20"/>
                <w:szCs w:val="20"/>
                <w:u w:val="single"/>
              </w:rPr>
              <w:t>)</w:t>
            </w:r>
            <w:r w:rsidR="00A05B88" w:rsidRPr="009E442F">
              <w:rPr>
                <w:rFonts w:ascii="Times New Roman" w:eastAsia="標楷體" w:hAnsi="Times New Roman" w:hint="eastAsia"/>
                <w:color w:val="FF0000"/>
                <w:sz w:val="20"/>
                <w:szCs w:val="20"/>
                <w:u w:val="single"/>
              </w:rPr>
              <w:t>刪</w:t>
            </w:r>
            <w:r w:rsidR="00A05B88" w:rsidRPr="009E442F">
              <w:rPr>
                <w:rFonts w:ascii="Times New Roman" w:eastAsia="標楷體" w:hAnsi="Times New Roman"/>
                <w:color w:val="FF0000"/>
                <w:sz w:val="20"/>
                <w:szCs w:val="20"/>
                <w:u w:val="single"/>
              </w:rPr>
              <w:t>除</w:t>
            </w:r>
            <w:r w:rsidR="00A05B88">
              <w:rPr>
                <w:rFonts w:ascii="Times New Roman" w:eastAsia="標楷體" w:hAnsi="Times New Roman"/>
                <w:color w:val="0070C0"/>
                <w:sz w:val="20"/>
                <w:szCs w:val="20"/>
              </w:rPr>
              <w:t>(110/6/1)</w:t>
            </w:r>
          </w:p>
          <w:p w14:paraId="1B3815A4" w14:textId="29A213AB" w:rsidR="00D65B27" w:rsidRDefault="00DF671D"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trike/>
                <w:color w:val="943634" w:themeColor="accent2" w:themeShade="BF"/>
                <w:sz w:val="20"/>
                <w:szCs w:val="20"/>
              </w:rPr>
              <w:t>3</w:t>
            </w:r>
            <w:r w:rsidRPr="00A10B9E">
              <w:rPr>
                <w:rFonts w:ascii="Times New Roman" w:eastAsia="標楷體" w:hAnsi="Times New Roman"/>
                <w:strike/>
                <w:color w:val="C00000"/>
                <w:sz w:val="20"/>
                <w:szCs w:val="20"/>
              </w:rPr>
              <w:t>.</w:t>
            </w:r>
            <w:r w:rsidR="00B66F9C">
              <w:rPr>
                <w:rFonts w:ascii="Times New Roman" w:eastAsia="標楷體" w:hAnsi="Times New Roman"/>
                <w:color w:val="FF0000"/>
                <w:sz w:val="20"/>
                <w:szCs w:val="20"/>
                <w:u w:val="single"/>
              </w:rPr>
              <w:t>(</w:t>
            </w:r>
            <w:r w:rsidR="009E442F">
              <w:rPr>
                <w:rFonts w:ascii="Times New Roman" w:eastAsia="標楷體" w:hAnsi="Times New Roman" w:hint="eastAsia"/>
                <w:color w:val="FF0000"/>
                <w:sz w:val="20"/>
                <w:szCs w:val="20"/>
                <w:u w:val="single"/>
              </w:rPr>
              <w:t>三</w:t>
            </w:r>
            <w:r w:rsidR="00B66F9C">
              <w:rPr>
                <w:rFonts w:ascii="Times New Roman" w:eastAsia="標楷體" w:hAnsi="Times New Roman" w:hint="eastAsia"/>
                <w:color w:val="FF0000"/>
                <w:sz w:val="20"/>
                <w:szCs w:val="20"/>
                <w:u w:val="single"/>
              </w:rPr>
              <w:t>)</w:t>
            </w:r>
            <w:r w:rsidRPr="00067661">
              <w:rPr>
                <w:rFonts w:ascii="Times New Roman" w:eastAsia="標楷體" w:hAnsi="Times New Roman"/>
                <w:sz w:val="20"/>
                <w:szCs w:val="20"/>
              </w:rPr>
              <w:t>醫師需詢問</w:t>
            </w:r>
            <w:proofErr w:type="gramStart"/>
            <w:r w:rsidRPr="00067661">
              <w:rPr>
                <w:rFonts w:ascii="Times New Roman" w:eastAsia="標楷體" w:hAnsi="Times New Roman"/>
                <w:sz w:val="20"/>
                <w:szCs w:val="20"/>
              </w:rPr>
              <w:t>病史且確實</w:t>
            </w:r>
            <w:proofErr w:type="gramEnd"/>
            <w:r w:rsidRPr="00067661">
              <w:rPr>
                <w:rFonts w:ascii="Times New Roman" w:eastAsia="標楷體" w:hAnsi="Times New Roman"/>
                <w:sz w:val="20"/>
                <w:szCs w:val="20"/>
              </w:rPr>
              <w:t>評估後開立，送審時需檢附檢查報告。</w:t>
            </w:r>
          </w:p>
          <w:bookmarkEnd w:id="52"/>
          <w:p w14:paraId="51A2FD08" w14:textId="77777777" w:rsidR="00517093" w:rsidRPr="005B15DC" w:rsidRDefault="00517093" w:rsidP="00F7643F">
            <w:pPr>
              <w:pStyle w:val="af6"/>
              <w:ind w:left="200" w:hangingChars="100" w:hanging="200"/>
              <w:rPr>
                <w:rFonts w:ascii="Times New Roman" w:eastAsia="標楷體" w:hAnsi="Times New Roman"/>
                <w:kern w:val="0"/>
                <w:sz w:val="20"/>
                <w:szCs w:val="20"/>
              </w:rPr>
            </w:pPr>
          </w:p>
          <w:p w14:paraId="74D20E8B" w14:textId="77777777" w:rsidR="0023233A" w:rsidRPr="00067661" w:rsidRDefault="0023233A" w:rsidP="00F7643F">
            <w:pPr>
              <w:pStyle w:val="af6"/>
              <w:rPr>
                <w:rFonts w:ascii="Times New Roman" w:eastAsia="標楷體" w:hAnsi="Times New Roman"/>
                <w:color w:val="FF0000"/>
                <w:sz w:val="20"/>
                <w:szCs w:val="20"/>
                <w:u w:val="single"/>
              </w:rPr>
            </w:pPr>
            <w:bookmarkStart w:id="53" w:name="_Hlk71645036"/>
            <w:r w:rsidRPr="00067661">
              <w:rPr>
                <w:rFonts w:ascii="Times New Roman" w:eastAsia="標楷體" w:hAnsi="Times New Roman"/>
                <w:color w:val="FF0000"/>
                <w:sz w:val="20"/>
                <w:szCs w:val="20"/>
                <w:u w:val="single"/>
              </w:rPr>
              <w:t>二十八、四肢超音波檢查</w:t>
            </w:r>
            <w:r w:rsidRPr="00067661">
              <w:rPr>
                <w:rFonts w:ascii="Times New Roman" w:eastAsia="標楷體" w:hAnsi="Times New Roman"/>
                <w:color w:val="FF0000"/>
                <w:sz w:val="20"/>
                <w:szCs w:val="20"/>
                <w:u w:val="single"/>
              </w:rPr>
              <w:t>(19016C)</w:t>
            </w:r>
            <w:r w:rsidRPr="00067661">
              <w:rPr>
                <w:rFonts w:ascii="Times New Roman" w:eastAsia="標楷體" w:hAnsi="Times New Roman"/>
                <w:color w:val="FF0000"/>
                <w:sz w:val="20"/>
                <w:szCs w:val="20"/>
                <w:u w:val="single"/>
              </w:rPr>
              <w:t>審查原則：</w:t>
            </w:r>
            <w:r w:rsidR="00767F04">
              <w:rPr>
                <w:rFonts w:ascii="Times New Roman" w:eastAsia="標楷體" w:hAnsi="Times New Roman"/>
                <w:color w:val="0070C0"/>
                <w:sz w:val="20"/>
                <w:szCs w:val="20"/>
              </w:rPr>
              <w:t>(110/6/1)</w:t>
            </w:r>
          </w:p>
          <w:p w14:paraId="3984E741" w14:textId="77777777" w:rsidR="0023233A" w:rsidRPr="00067661" w:rsidRDefault="0023233A"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w:t>
            </w:r>
            <w:proofErr w:type="gramStart"/>
            <w:r w:rsidRPr="00067661">
              <w:rPr>
                <w:rFonts w:ascii="Times New Roman" w:eastAsia="標楷體" w:hAnsi="Times New Roman"/>
                <w:color w:val="FF0000"/>
                <w:sz w:val="20"/>
                <w:szCs w:val="20"/>
                <w:u w:val="single"/>
              </w:rPr>
              <w:t>一</w:t>
            </w:r>
            <w:proofErr w:type="gramEnd"/>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下列情形執行四肢超音波檢查時機：</w:t>
            </w:r>
          </w:p>
          <w:p w14:paraId="3AA86CB9" w14:textId="77777777" w:rsidR="0023233A" w:rsidRPr="00067661" w:rsidRDefault="00B2799A" w:rsidP="00F7643F">
            <w:pPr>
              <w:pStyle w:val="af6"/>
              <w:ind w:firstLineChars="100" w:firstLine="2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1</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懷疑四肢血管病變。</w:t>
            </w:r>
          </w:p>
          <w:p w14:paraId="6A5FD351" w14:textId="77777777" w:rsidR="0023233A" w:rsidRPr="00067661" w:rsidRDefault="00B2799A" w:rsidP="00F7643F">
            <w:pPr>
              <w:pStyle w:val="af6"/>
              <w:ind w:firstLineChars="100" w:firstLine="2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2</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四肢軟組織腫瘤</w:t>
            </w:r>
            <w:r w:rsidR="0023233A" w:rsidRPr="00067661">
              <w:rPr>
                <w:rFonts w:ascii="Times New Roman" w:eastAsia="標楷體" w:hAnsi="Times New Roman"/>
                <w:color w:val="FF0000"/>
                <w:sz w:val="20"/>
                <w:szCs w:val="20"/>
                <w:u w:val="single"/>
              </w:rPr>
              <w:t>:</w:t>
            </w:r>
          </w:p>
          <w:p w14:paraId="793AA9A8" w14:textId="77777777" w:rsidR="00A10B9E" w:rsidRDefault="0023233A" w:rsidP="00F7643F">
            <w:pPr>
              <w:pStyle w:val="af6"/>
              <w:ind w:leftChars="117" w:left="481"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proofErr w:type="gramStart"/>
            <w:r w:rsidRPr="00067661">
              <w:rPr>
                <w:rFonts w:ascii="Times New Roman" w:eastAsia="標楷體" w:hAnsi="Times New Roman"/>
                <w:color w:val="FF0000"/>
                <w:sz w:val="20"/>
                <w:szCs w:val="20"/>
                <w:u w:val="single"/>
              </w:rPr>
              <w:t>深部的腫瘤</w:t>
            </w:r>
            <w:proofErr w:type="gramEnd"/>
            <w:r w:rsidRPr="00067661">
              <w:rPr>
                <w:rFonts w:ascii="Times New Roman" w:eastAsia="標楷體" w:hAnsi="Times New Roman"/>
                <w:color w:val="FF0000"/>
                <w:sz w:val="20"/>
                <w:szCs w:val="20"/>
                <w:u w:val="single"/>
              </w:rPr>
              <w:t>：宜以</w:t>
            </w:r>
            <w:r w:rsidRPr="00067661">
              <w:rPr>
                <w:rFonts w:ascii="Times New Roman" w:eastAsia="標楷體" w:hAnsi="Times New Roman"/>
                <w:color w:val="FF0000"/>
                <w:sz w:val="20"/>
                <w:szCs w:val="20"/>
                <w:u w:val="single"/>
              </w:rPr>
              <w:t>CT</w:t>
            </w:r>
            <w:r w:rsidRPr="00067661">
              <w:rPr>
                <w:rFonts w:ascii="Times New Roman" w:eastAsia="標楷體" w:hAnsi="Times New Roman"/>
                <w:color w:val="FF0000"/>
                <w:sz w:val="20"/>
                <w:szCs w:val="20"/>
                <w:u w:val="single"/>
              </w:rPr>
              <w:t>或</w:t>
            </w:r>
            <w:r w:rsidRPr="00067661">
              <w:rPr>
                <w:rFonts w:ascii="Times New Roman" w:eastAsia="標楷體" w:hAnsi="Times New Roman"/>
                <w:color w:val="FF0000"/>
                <w:sz w:val="20"/>
                <w:szCs w:val="20"/>
                <w:u w:val="single"/>
              </w:rPr>
              <w:t>MRI</w:t>
            </w:r>
            <w:r w:rsidRPr="00067661">
              <w:rPr>
                <w:rFonts w:ascii="Times New Roman" w:eastAsia="標楷體" w:hAnsi="Times New Roman"/>
                <w:color w:val="FF0000"/>
                <w:sz w:val="20"/>
                <w:szCs w:val="20"/>
                <w:u w:val="single"/>
              </w:rPr>
              <w:t>檢查為主，若特殊狀況確有檢查必要者，應於病歷記載。</w:t>
            </w:r>
          </w:p>
          <w:p w14:paraId="5A8B8D10" w14:textId="77777777" w:rsidR="00A10B9E" w:rsidRDefault="0023233A" w:rsidP="00F7643F">
            <w:pPr>
              <w:pStyle w:val="af6"/>
              <w:ind w:leftChars="117" w:left="481" w:hangingChars="100" w:hanging="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Pr="00067661">
              <w:rPr>
                <w:rFonts w:ascii="Times New Roman" w:eastAsia="標楷體" w:hAnsi="Times New Roman"/>
                <w:color w:val="FF0000"/>
                <w:sz w:val="20"/>
                <w:szCs w:val="20"/>
                <w:u w:val="single"/>
              </w:rPr>
              <w:t>表淺的腫瘤：以不容易診斷，必需經超音波鑑別診斷者為限</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典型的</w:t>
            </w:r>
            <w:r w:rsidRPr="00067661">
              <w:rPr>
                <w:rFonts w:ascii="Times New Roman" w:eastAsia="標楷體" w:hAnsi="Times New Roman"/>
                <w:color w:val="FF0000"/>
                <w:sz w:val="20"/>
                <w:szCs w:val="20"/>
                <w:u w:val="single"/>
              </w:rPr>
              <w:t>Ganglion</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Lipoma</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Epidermoid cyst</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Baker cyst</w:t>
            </w:r>
            <w:proofErr w:type="gramStart"/>
            <w:r w:rsidRPr="00067661">
              <w:rPr>
                <w:rFonts w:ascii="Times New Roman" w:eastAsia="標楷體" w:hAnsi="Times New Roman"/>
                <w:color w:val="FF0000"/>
                <w:sz w:val="20"/>
                <w:szCs w:val="20"/>
                <w:u w:val="single"/>
              </w:rPr>
              <w:t>等目視加觸診就</w:t>
            </w:r>
            <w:proofErr w:type="gramEnd"/>
            <w:r w:rsidRPr="00067661">
              <w:rPr>
                <w:rFonts w:ascii="Times New Roman" w:eastAsia="標楷體" w:hAnsi="Times New Roman"/>
                <w:color w:val="FF0000"/>
                <w:sz w:val="20"/>
                <w:szCs w:val="20"/>
                <w:u w:val="single"/>
              </w:rPr>
              <w:t>能判斷的表淺腫瘤，無須申報</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w:t>
            </w:r>
          </w:p>
          <w:p w14:paraId="36AF828B" w14:textId="77777777" w:rsidR="00A10B9E" w:rsidRDefault="00B2799A" w:rsidP="00F7643F">
            <w:pPr>
              <w:pStyle w:val="af6"/>
              <w:ind w:leftChars="71" w:left="310"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3</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四肢異物：以病史及理學檢查為主，若特殊狀況確有檢查必要者，應於病歷記載。</w:t>
            </w:r>
          </w:p>
          <w:p w14:paraId="062FDF46" w14:textId="77777777" w:rsidR="00A10B9E" w:rsidRDefault="00B2799A" w:rsidP="00F7643F">
            <w:pPr>
              <w:pStyle w:val="af6"/>
              <w:ind w:leftChars="71" w:left="310"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4</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肌肉、肌腱、靭帶之疾病：限肌肉、肌腱、靭帶斷裂或撕裂，或軟組織有明顯積液，需進一步處理時才可申報</w:t>
            </w:r>
            <w:r w:rsidR="0023233A"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鈣化性肌腱炎若</w:t>
            </w:r>
            <w:r w:rsidR="0023233A" w:rsidRPr="00067661">
              <w:rPr>
                <w:rFonts w:ascii="Times New Roman" w:eastAsia="標楷體" w:hAnsi="Times New Roman"/>
                <w:color w:val="FF0000"/>
                <w:sz w:val="20"/>
                <w:szCs w:val="20"/>
                <w:u w:val="single"/>
              </w:rPr>
              <w:t>X</w:t>
            </w:r>
            <w:r w:rsidR="0023233A" w:rsidRPr="00067661">
              <w:rPr>
                <w:rFonts w:ascii="Times New Roman" w:eastAsia="標楷體" w:hAnsi="Times New Roman"/>
                <w:color w:val="FF0000"/>
                <w:sz w:val="20"/>
                <w:szCs w:val="20"/>
                <w:u w:val="single"/>
              </w:rPr>
              <w:t>光可診斷，則無須同時申報超音波檢查</w:t>
            </w:r>
            <w:r w:rsidR="0023233A"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w:t>
            </w:r>
          </w:p>
          <w:p w14:paraId="75952C8F" w14:textId="77777777" w:rsidR="00A10B9E" w:rsidRDefault="00B2799A" w:rsidP="00F7643F">
            <w:pPr>
              <w:pStyle w:val="af6"/>
              <w:ind w:leftChars="71" w:left="310"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5</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骨骼之疾病：以</w:t>
            </w:r>
            <w:r w:rsidR="0023233A" w:rsidRPr="00067661">
              <w:rPr>
                <w:rFonts w:ascii="Times New Roman" w:eastAsia="標楷體" w:hAnsi="Times New Roman"/>
                <w:color w:val="FF0000"/>
                <w:sz w:val="20"/>
                <w:szCs w:val="20"/>
                <w:u w:val="single"/>
              </w:rPr>
              <w:t>X</w:t>
            </w:r>
            <w:r w:rsidR="0023233A" w:rsidRPr="00067661">
              <w:rPr>
                <w:rFonts w:ascii="Times New Roman" w:eastAsia="標楷體" w:hAnsi="Times New Roman"/>
                <w:color w:val="FF0000"/>
                <w:sz w:val="20"/>
                <w:szCs w:val="20"/>
                <w:u w:val="single"/>
              </w:rPr>
              <w:t>光檢查為主，若特殊狀況確有檢查必要者，應於病歷記載。</w:t>
            </w:r>
          </w:p>
          <w:p w14:paraId="76DB69A0" w14:textId="77777777" w:rsidR="00A10B9E" w:rsidRDefault="00B2799A" w:rsidP="00F7643F">
            <w:pPr>
              <w:pStyle w:val="af6"/>
              <w:ind w:leftChars="71" w:left="310"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6</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關節之疾病：以理學檢查為主，若特殊狀況確有檢查必要者，如</w:t>
            </w:r>
            <w:r w:rsidR="0023233A" w:rsidRPr="00067661">
              <w:rPr>
                <w:rFonts w:ascii="Times New Roman" w:eastAsia="標楷體" w:hAnsi="Times New Roman"/>
                <w:color w:val="FF0000"/>
                <w:sz w:val="20"/>
                <w:szCs w:val="20"/>
                <w:u w:val="single"/>
              </w:rPr>
              <w:t>6</w:t>
            </w:r>
            <w:r w:rsidR="0023233A" w:rsidRPr="00067661">
              <w:rPr>
                <w:rFonts w:ascii="Times New Roman" w:eastAsia="標楷體" w:hAnsi="Times New Roman"/>
                <w:color w:val="FF0000"/>
                <w:sz w:val="20"/>
                <w:szCs w:val="20"/>
                <w:u w:val="single"/>
              </w:rPr>
              <w:t>個月內小孩懷疑</w:t>
            </w:r>
            <w:proofErr w:type="gramStart"/>
            <w:r w:rsidR="0023233A" w:rsidRPr="00067661">
              <w:rPr>
                <w:rFonts w:ascii="Times New Roman" w:eastAsia="標楷體" w:hAnsi="Times New Roman"/>
                <w:color w:val="FF0000"/>
                <w:sz w:val="20"/>
                <w:szCs w:val="20"/>
                <w:u w:val="single"/>
              </w:rPr>
              <w:t>髖</w:t>
            </w:r>
            <w:proofErr w:type="gramEnd"/>
            <w:r w:rsidR="0023233A" w:rsidRPr="00067661">
              <w:rPr>
                <w:rFonts w:ascii="Times New Roman" w:eastAsia="標楷體" w:hAnsi="Times New Roman"/>
                <w:color w:val="FF0000"/>
                <w:sz w:val="20"/>
                <w:szCs w:val="20"/>
                <w:u w:val="single"/>
              </w:rPr>
              <w:t>關節發育不良</w:t>
            </w:r>
            <w:r w:rsidR="0023233A" w:rsidRPr="00067661">
              <w:rPr>
                <w:rFonts w:ascii="Times New Roman" w:eastAsia="標楷體" w:hAnsi="Times New Roman"/>
                <w:color w:val="FF0000"/>
                <w:sz w:val="20"/>
                <w:szCs w:val="20"/>
                <w:u w:val="single"/>
              </w:rPr>
              <w:t>(DDH)</w:t>
            </w:r>
            <w:r w:rsidR="0023233A" w:rsidRPr="00067661">
              <w:rPr>
                <w:rFonts w:ascii="Times New Roman" w:eastAsia="標楷體" w:hAnsi="Times New Roman"/>
                <w:color w:val="FF0000"/>
                <w:sz w:val="20"/>
                <w:szCs w:val="20"/>
                <w:u w:val="single"/>
              </w:rPr>
              <w:t>，應於病歷記載，但不宜做為</w:t>
            </w:r>
            <w:proofErr w:type="gramStart"/>
            <w:r w:rsidR="0023233A" w:rsidRPr="00067661">
              <w:rPr>
                <w:rFonts w:ascii="Times New Roman" w:eastAsia="標楷體" w:hAnsi="Times New Roman"/>
                <w:color w:val="FF0000"/>
                <w:sz w:val="20"/>
                <w:szCs w:val="20"/>
                <w:u w:val="single"/>
              </w:rPr>
              <w:t>常規性篩檢</w:t>
            </w:r>
            <w:proofErr w:type="gramEnd"/>
            <w:r w:rsidR="0023233A" w:rsidRPr="00067661">
              <w:rPr>
                <w:rFonts w:ascii="Times New Roman" w:eastAsia="標楷體" w:hAnsi="Times New Roman"/>
                <w:color w:val="FF0000"/>
                <w:sz w:val="20"/>
                <w:szCs w:val="20"/>
                <w:u w:val="single"/>
              </w:rPr>
              <w:t>。</w:t>
            </w:r>
          </w:p>
          <w:p w14:paraId="5A700CBE" w14:textId="77777777" w:rsidR="0023233A" w:rsidRPr="00067661" w:rsidRDefault="00B2799A" w:rsidP="00F7643F">
            <w:pPr>
              <w:pStyle w:val="af6"/>
              <w:ind w:leftChars="71" w:left="310"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7</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周邊神經之疾病。</w:t>
            </w:r>
          </w:p>
          <w:p w14:paraId="17A5CB57" w14:textId="77777777" w:rsidR="0023233A" w:rsidRPr="00067661" w:rsidRDefault="0023233A" w:rsidP="00F7643F">
            <w:pPr>
              <w:pStyle w:val="af6"/>
              <w:ind w:left="400" w:hangingChars="200" w:hanging="4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二</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關節內</w:t>
            </w:r>
            <w:proofErr w:type="gramStart"/>
            <w:r w:rsidRPr="00067661">
              <w:rPr>
                <w:rFonts w:ascii="Times New Roman" w:eastAsia="標楷體" w:hAnsi="Times New Roman"/>
                <w:color w:val="FF0000"/>
                <w:sz w:val="20"/>
                <w:szCs w:val="20"/>
                <w:u w:val="single"/>
              </w:rPr>
              <w:t>玻</w:t>
            </w:r>
            <w:proofErr w:type="gramEnd"/>
            <w:r w:rsidRPr="00067661">
              <w:rPr>
                <w:rFonts w:ascii="Times New Roman" w:eastAsia="標楷體" w:hAnsi="Times New Roman"/>
                <w:color w:val="FF0000"/>
                <w:sz w:val="20"/>
                <w:szCs w:val="20"/>
                <w:u w:val="single"/>
              </w:rPr>
              <w:t>尿酸注射、葡萄糖水增生注射或</w:t>
            </w:r>
            <w:r w:rsidRPr="00067661">
              <w:rPr>
                <w:rFonts w:ascii="Times New Roman" w:eastAsia="標楷體" w:hAnsi="Times New Roman"/>
                <w:color w:val="FF0000"/>
                <w:sz w:val="20"/>
                <w:szCs w:val="20"/>
                <w:u w:val="single"/>
              </w:rPr>
              <w:t>PRP(platelet-rich plasma)</w:t>
            </w:r>
            <w:r w:rsidRPr="00067661">
              <w:rPr>
                <w:rFonts w:ascii="Times New Roman" w:eastAsia="標楷體" w:hAnsi="Times New Roman"/>
                <w:color w:val="FF0000"/>
                <w:sz w:val="20"/>
                <w:szCs w:val="20"/>
                <w:u w:val="single"/>
              </w:rPr>
              <w:t>注射及震波治療，不得申報</w:t>
            </w:r>
            <w:r w:rsidRPr="00067661">
              <w:rPr>
                <w:rFonts w:ascii="Times New Roman" w:eastAsia="標楷體" w:hAnsi="Times New Roman"/>
                <w:color w:val="FF0000"/>
                <w:sz w:val="20"/>
                <w:szCs w:val="20"/>
                <w:u w:val="single"/>
              </w:rPr>
              <w:t>19016C</w:t>
            </w:r>
            <w:r w:rsidRPr="00067661">
              <w:rPr>
                <w:rFonts w:ascii="Times New Roman" w:eastAsia="標楷體" w:hAnsi="Times New Roman"/>
                <w:color w:val="FF0000"/>
                <w:sz w:val="20"/>
                <w:szCs w:val="20"/>
                <w:u w:val="single"/>
              </w:rPr>
              <w:t>。</w:t>
            </w:r>
          </w:p>
          <w:p w14:paraId="4E7674D0" w14:textId="77777777" w:rsidR="0023233A" w:rsidRPr="00067661" w:rsidRDefault="0023233A"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三</w:t>
            </w:r>
            <w:r w:rsidRPr="00067661">
              <w:rPr>
                <w:rFonts w:ascii="Times New Roman" w:eastAsia="標楷體" w:hAnsi="Times New Roman"/>
                <w:color w:val="FF0000"/>
                <w:sz w:val="20"/>
                <w:szCs w:val="20"/>
                <w:u w:val="single"/>
              </w:rPr>
              <w:t>)</w:t>
            </w:r>
            <w:proofErr w:type="gramStart"/>
            <w:r w:rsidRPr="00067661">
              <w:rPr>
                <w:rFonts w:ascii="Times New Roman" w:eastAsia="標楷體" w:hAnsi="Times New Roman"/>
                <w:color w:val="FF0000"/>
                <w:sz w:val="20"/>
                <w:szCs w:val="20"/>
                <w:u w:val="single"/>
              </w:rPr>
              <w:t>送審需檢</w:t>
            </w:r>
            <w:proofErr w:type="gramEnd"/>
            <w:r w:rsidRPr="00067661">
              <w:rPr>
                <w:rFonts w:ascii="Times New Roman" w:eastAsia="標楷體" w:hAnsi="Times New Roman"/>
                <w:color w:val="FF0000"/>
                <w:sz w:val="20"/>
                <w:szCs w:val="20"/>
                <w:u w:val="single"/>
              </w:rPr>
              <w:t>附的佐證資料：</w:t>
            </w:r>
          </w:p>
          <w:p w14:paraId="316C2FD9" w14:textId="77777777" w:rsidR="00A10B9E" w:rsidRDefault="00B2799A" w:rsidP="00F7643F">
            <w:pPr>
              <w:pStyle w:val="af6"/>
              <w:ind w:leftChars="70" w:left="368" w:hangingChars="100" w:hanging="2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1</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病歴應詳實記載主訴、病史、理學檢查或神經學檢查及適應症。</w:t>
            </w:r>
          </w:p>
          <w:p w14:paraId="1E745AF8" w14:textId="77777777" w:rsidR="00A10B9E" w:rsidRPr="00067661" w:rsidRDefault="00B2799A" w:rsidP="00F7643F">
            <w:pPr>
              <w:pStyle w:val="af6"/>
              <w:ind w:leftChars="70" w:left="368" w:hangingChars="100" w:hanging="2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2</w:t>
            </w:r>
            <w:r w:rsidRPr="00067661">
              <w:rPr>
                <w:rFonts w:ascii="Times New Roman" w:eastAsia="標楷體" w:hAnsi="Times New Roman"/>
                <w:color w:val="FF0000"/>
                <w:sz w:val="20"/>
                <w:szCs w:val="20"/>
                <w:u w:val="single"/>
              </w:rPr>
              <w:t>.</w:t>
            </w:r>
            <w:proofErr w:type="gramStart"/>
            <w:r w:rsidR="0023233A" w:rsidRPr="00067661">
              <w:rPr>
                <w:rFonts w:ascii="Times New Roman" w:eastAsia="標楷體" w:hAnsi="Times New Roman"/>
                <w:color w:val="FF0000"/>
                <w:sz w:val="20"/>
                <w:szCs w:val="20"/>
                <w:u w:val="single"/>
              </w:rPr>
              <w:t>抽審時</w:t>
            </w:r>
            <w:proofErr w:type="gramEnd"/>
            <w:r w:rsidR="0023233A" w:rsidRPr="00067661">
              <w:rPr>
                <w:rFonts w:ascii="Times New Roman" w:eastAsia="標楷體" w:hAnsi="Times New Roman"/>
                <w:color w:val="FF0000"/>
                <w:sz w:val="20"/>
                <w:szCs w:val="20"/>
                <w:u w:val="single"/>
              </w:rPr>
              <w:t>應檢附清晰可判讀之超音波影像圖正本</w:t>
            </w:r>
            <w:r w:rsidR="0023233A"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內含病人</w:t>
            </w:r>
            <w:r w:rsidR="0023233A" w:rsidRPr="00067661">
              <w:rPr>
                <w:rFonts w:ascii="Times New Roman" w:eastAsia="標楷體" w:hAnsi="Times New Roman"/>
                <w:color w:val="FF0000"/>
                <w:sz w:val="20"/>
                <w:szCs w:val="20"/>
                <w:u w:val="single"/>
              </w:rPr>
              <w:t>ID</w:t>
            </w:r>
            <w:r w:rsidR="0023233A" w:rsidRPr="00067661">
              <w:rPr>
                <w:rFonts w:ascii="Times New Roman" w:eastAsia="標楷體" w:hAnsi="Times New Roman"/>
                <w:color w:val="FF0000"/>
                <w:sz w:val="20"/>
                <w:szCs w:val="20"/>
                <w:u w:val="single"/>
              </w:rPr>
              <w:t>及檢驗日期</w:t>
            </w:r>
            <w:r w:rsidR="0023233A" w:rsidRPr="00067661">
              <w:rPr>
                <w:rFonts w:ascii="Times New Roman" w:eastAsia="標楷體" w:hAnsi="Times New Roman"/>
                <w:color w:val="FF0000"/>
                <w:sz w:val="20"/>
                <w:szCs w:val="20"/>
                <w:u w:val="single"/>
              </w:rPr>
              <w:t>)</w:t>
            </w:r>
            <w:r w:rsidRPr="00067661">
              <w:rPr>
                <w:rFonts w:ascii="Times New Roman" w:eastAsia="標楷體" w:hAnsi="Times New Roman" w:hint="eastAsia"/>
                <w:color w:val="FF0000"/>
                <w:sz w:val="20"/>
                <w:szCs w:val="20"/>
                <w:u w:val="single"/>
              </w:rPr>
              <w:t>，</w:t>
            </w:r>
            <w:r w:rsidR="0023233A" w:rsidRPr="00067661">
              <w:rPr>
                <w:rFonts w:ascii="Times New Roman" w:eastAsia="標楷體" w:hAnsi="Times New Roman"/>
                <w:color w:val="FF0000"/>
                <w:sz w:val="20"/>
                <w:szCs w:val="20"/>
                <w:u w:val="single"/>
              </w:rPr>
              <w:t>且有完整</w:t>
            </w:r>
            <w:r w:rsidR="0023233A" w:rsidRPr="00067661">
              <w:rPr>
                <w:rFonts w:ascii="Times New Roman" w:eastAsia="標楷體" w:hAnsi="Times New Roman"/>
                <w:color w:val="FF0000"/>
                <w:sz w:val="20"/>
                <w:szCs w:val="20"/>
                <w:u w:val="single"/>
              </w:rPr>
              <w:t>finding</w:t>
            </w:r>
            <w:r w:rsidR="0023233A" w:rsidRPr="00067661">
              <w:rPr>
                <w:rFonts w:ascii="Times New Roman" w:eastAsia="標楷體" w:hAnsi="Times New Roman"/>
                <w:color w:val="FF0000"/>
                <w:sz w:val="20"/>
                <w:szCs w:val="20"/>
                <w:u w:val="single"/>
              </w:rPr>
              <w:t>的描述和相關診斷之報告。</w:t>
            </w:r>
          </w:p>
          <w:p w14:paraId="70D2AC57" w14:textId="77777777" w:rsidR="0023233A" w:rsidRPr="00067661" w:rsidRDefault="0023233A"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四</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檢查頻率：</w:t>
            </w:r>
          </w:p>
          <w:p w14:paraId="5D2A740C" w14:textId="77777777" w:rsidR="00A10B9E" w:rsidRDefault="003E43C4" w:rsidP="00F7643F">
            <w:pPr>
              <w:pStyle w:val="af6"/>
              <w:ind w:firstLineChars="84" w:firstLine="168"/>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1</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急性病變以檢查</w:t>
            </w:r>
            <w:r w:rsidR="0023233A" w:rsidRPr="00067661">
              <w:rPr>
                <w:rFonts w:ascii="Times New Roman" w:eastAsia="標楷體" w:hAnsi="Times New Roman"/>
                <w:color w:val="FF0000"/>
                <w:sz w:val="20"/>
                <w:szCs w:val="20"/>
                <w:u w:val="single"/>
              </w:rPr>
              <w:t>1</w:t>
            </w:r>
            <w:r w:rsidR="0023233A" w:rsidRPr="00067661">
              <w:rPr>
                <w:rFonts w:ascii="Times New Roman" w:eastAsia="標楷體" w:hAnsi="Times New Roman"/>
                <w:color w:val="FF0000"/>
                <w:sz w:val="20"/>
                <w:szCs w:val="20"/>
                <w:u w:val="single"/>
              </w:rPr>
              <w:t>次為原則。</w:t>
            </w:r>
          </w:p>
          <w:p w14:paraId="40B2E6AC" w14:textId="77777777" w:rsidR="00E655FF" w:rsidRPr="00067661" w:rsidRDefault="003E43C4" w:rsidP="00F7643F">
            <w:pPr>
              <w:pStyle w:val="af6"/>
              <w:ind w:leftChars="70" w:left="310" w:hangingChars="71" w:hanging="142"/>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2</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同部位四肢超音波</w:t>
            </w:r>
            <w:r w:rsidRPr="00067661">
              <w:rPr>
                <w:rFonts w:ascii="Times New Roman" w:eastAsia="標楷體" w:hAnsi="Times New Roman" w:hint="eastAsia"/>
                <w:color w:val="FF0000"/>
                <w:sz w:val="20"/>
                <w:szCs w:val="20"/>
                <w:u w:val="single"/>
              </w:rPr>
              <w:t>(</w:t>
            </w:r>
            <w:r w:rsidR="0023233A" w:rsidRPr="00067661">
              <w:rPr>
                <w:rFonts w:ascii="Times New Roman" w:eastAsia="標楷體" w:hAnsi="Times New Roman"/>
                <w:color w:val="FF0000"/>
                <w:sz w:val="20"/>
                <w:szCs w:val="20"/>
                <w:u w:val="single"/>
              </w:rPr>
              <w:t>19016C</w:t>
            </w:r>
            <w:r w:rsidRPr="00067661">
              <w:rPr>
                <w:rFonts w:ascii="Times New Roman" w:eastAsia="標楷體" w:hAnsi="Times New Roman" w:hint="eastAsia"/>
                <w:color w:val="FF0000"/>
                <w:sz w:val="20"/>
                <w:szCs w:val="20"/>
                <w:u w:val="single"/>
              </w:rPr>
              <w:t>)</w:t>
            </w:r>
            <w:r w:rsidR="0023233A" w:rsidRPr="00067661">
              <w:rPr>
                <w:rFonts w:ascii="Times New Roman" w:eastAsia="標楷體" w:hAnsi="Times New Roman"/>
                <w:color w:val="FF0000"/>
                <w:sz w:val="20"/>
                <w:szCs w:val="20"/>
                <w:u w:val="single"/>
              </w:rPr>
              <w:t>檢查</w:t>
            </w:r>
            <w:r w:rsidR="0023233A" w:rsidRPr="00067661">
              <w:rPr>
                <w:rFonts w:ascii="Times New Roman" w:eastAsia="標楷體" w:hAnsi="Times New Roman"/>
                <w:color w:val="FF0000"/>
                <w:sz w:val="20"/>
                <w:szCs w:val="20"/>
                <w:u w:val="single"/>
              </w:rPr>
              <w:t>6</w:t>
            </w:r>
            <w:r w:rsidR="0023233A" w:rsidRPr="00067661">
              <w:rPr>
                <w:rFonts w:ascii="Times New Roman" w:eastAsia="標楷體" w:hAnsi="Times New Roman"/>
                <w:color w:val="FF0000"/>
                <w:sz w:val="20"/>
                <w:szCs w:val="20"/>
                <w:u w:val="single"/>
              </w:rPr>
              <w:t>個月內限申報</w:t>
            </w:r>
            <w:r w:rsidR="0023233A" w:rsidRPr="00067661">
              <w:rPr>
                <w:rFonts w:ascii="Times New Roman" w:eastAsia="標楷體" w:hAnsi="Times New Roman"/>
                <w:color w:val="FF0000"/>
                <w:sz w:val="20"/>
                <w:szCs w:val="20"/>
                <w:u w:val="single"/>
              </w:rPr>
              <w:t>1</w:t>
            </w:r>
            <w:r w:rsidR="0023233A" w:rsidRPr="00067661">
              <w:rPr>
                <w:rFonts w:ascii="Times New Roman" w:eastAsia="標楷體" w:hAnsi="Times New Roman"/>
                <w:color w:val="FF0000"/>
                <w:sz w:val="20"/>
                <w:szCs w:val="20"/>
                <w:u w:val="single"/>
              </w:rPr>
              <w:t>次為原則，且不宜同時申報</w:t>
            </w:r>
            <w:r w:rsidR="0023233A" w:rsidRPr="00067661">
              <w:rPr>
                <w:rFonts w:ascii="Times New Roman" w:eastAsia="標楷體" w:hAnsi="Times New Roman"/>
                <w:color w:val="FF0000"/>
                <w:sz w:val="20"/>
                <w:szCs w:val="20"/>
                <w:u w:val="single"/>
              </w:rPr>
              <w:t>X-</w:t>
            </w:r>
            <w:r w:rsidR="0023233A" w:rsidRPr="00067661">
              <w:rPr>
                <w:rFonts w:ascii="Times New Roman" w:eastAsia="標楷體" w:hAnsi="Times New Roman"/>
                <w:color w:val="FF0000"/>
                <w:sz w:val="20"/>
                <w:szCs w:val="20"/>
                <w:u w:val="single"/>
              </w:rPr>
              <w:t>光檢查，如需增加檢查頻率，應檢附相關資料佐證。</w:t>
            </w:r>
          </w:p>
          <w:p w14:paraId="2A48270F" w14:textId="77777777" w:rsidR="00517093" w:rsidRDefault="00517093" w:rsidP="00F7643F">
            <w:pPr>
              <w:pStyle w:val="af6"/>
              <w:rPr>
                <w:rFonts w:ascii="Times New Roman" w:eastAsia="標楷體" w:hAnsi="Times New Roman"/>
                <w:color w:val="FF0000"/>
                <w:sz w:val="20"/>
                <w:szCs w:val="20"/>
                <w:u w:val="single"/>
              </w:rPr>
            </w:pPr>
          </w:p>
          <w:p w14:paraId="2D0F245F" w14:textId="77777777" w:rsidR="0023233A" w:rsidRPr="005B15DC" w:rsidRDefault="0023233A" w:rsidP="00F7643F">
            <w:pPr>
              <w:pStyle w:val="af6"/>
              <w:rPr>
                <w:rFonts w:ascii="Times New Roman" w:eastAsia="標楷體" w:hAnsi="Times New Roman"/>
                <w:color w:val="FF0000"/>
                <w:sz w:val="20"/>
                <w:szCs w:val="20"/>
                <w:u w:val="single"/>
              </w:rPr>
            </w:pPr>
            <w:r w:rsidRPr="005B15DC">
              <w:rPr>
                <w:rFonts w:ascii="Times New Roman" w:eastAsia="標楷體" w:hAnsi="Times New Roman"/>
                <w:color w:val="FF0000"/>
                <w:sz w:val="20"/>
                <w:szCs w:val="20"/>
                <w:u w:val="single"/>
              </w:rPr>
              <w:t>二十九、居家照護審查原則：</w:t>
            </w:r>
            <w:r w:rsidR="00767F04">
              <w:rPr>
                <w:rFonts w:ascii="Times New Roman" w:eastAsia="標楷體" w:hAnsi="Times New Roman"/>
                <w:color w:val="0070C0"/>
                <w:sz w:val="20"/>
                <w:szCs w:val="20"/>
              </w:rPr>
              <w:t>(110/6/1)</w:t>
            </w:r>
          </w:p>
          <w:p w14:paraId="38F313A6" w14:textId="77777777" w:rsidR="0023233A" w:rsidRPr="00067661" w:rsidRDefault="0023233A" w:rsidP="00F7643F">
            <w:pPr>
              <w:pStyle w:val="af6"/>
              <w:rPr>
                <w:rFonts w:ascii="Times New Roman" w:eastAsia="標楷體" w:hAnsi="Times New Roman"/>
                <w:sz w:val="20"/>
                <w:szCs w:val="20"/>
              </w:rPr>
            </w:pPr>
            <w:r w:rsidRPr="005B15DC">
              <w:rPr>
                <w:rFonts w:ascii="Times New Roman" w:eastAsia="標楷體" w:hAnsi="Times New Roman"/>
                <w:color w:val="FF0000"/>
                <w:sz w:val="20"/>
                <w:szCs w:val="20"/>
                <w:u w:val="single"/>
              </w:rPr>
              <w:t>(</w:t>
            </w:r>
            <w:proofErr w:type="gramStart"/>
            <w:r w:rsidRPr="005B15DC">
              <w:rPr>
                <w:rFonts w:ascii="Times New Roman" w:eastAsia="標楷體" w:hAnsi="Times New Roman"/>
                <w:color w:val="FF0000"/>
                <w:sz w:val="20"/>
                <w:szCs w:val="20"/>
                <w:u w:val="single"/>
              </w:rPr>
              <w:t>一</w:t>
            </w:r>
            <w:proofErr w:type="gramEnd"/>
            <w:r w:rsidRPr="005B15DC">
              <w:rPr>
                <w:rFonts w:ascii="Times New Roman" w:eastAsia="標楷體" w:hAnsi="Times New Roman"/>
                <w:color w:val="FF0000"/>
                <w:sz w:val="20"/>
                <w:szCs w:val="20"/>
                <w:u w:val="single"/>
              </w:rPr>
              <w:t>)</w:t>
            </w:r>
            <w:r w:rsidRPr="005B15DC">
              <w:rPr>
                <w:rFonts w:ascii="Times New Roman" w:eastAsia="標楷體" w:hAnsi="Times New Roman"/>
                <w:color w:val="FF0000"/>
                <w:sz w:val="20"/>
                <w:szCs w:val="20"/>
                <w:u w:val="single"/>
              </w:rPr>
              <w:t>審</w:t>
            </w:r>
            <w:r w:rsidRPr="00067661">
              <w:rPr>
                <w:rFonts w:ascii="Times New Roman" w:eastAsia="標楷體" w:hAnsi="Times New Roman"/>
                <w:color w:val="FF0000"/>
                <w:sz w:val="20"/>
                <w:szCs w:val="20"/>
                <w:u w:val="single"/>
              </w:rPr>
              <w:t>查原則</w:t>
            </w:r>
          </w:p>
          <w:p w14:paraId="6045978D" w14:textId="77777777" w:rsidR="00A10B9E" w:rsidRDefault="003E43C4" w:rsidP="00F7643F">
            <w:pPr>
              <w:pStyle w:val="af6"/>
              <w:ind w:leftChars="71" w:left="302" w:hangingChars="66" w:hanging="132"/>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1</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各分區業務組得訂定指標，對收案及費用申報均合理之居家照護機構，得減量抽樣審查。</w:t>
            </w:r>
          </w:p>
          <w:p w14:paraId="68D3EAAA" w14:textId="77777777" w:rsidR="0023233A" w:rsidRPr="00067661" w:rsidRDefault="003E43C4" w:rsidP="00F7643F">
            <w:pPr>
              <w:pStyle w:val="af6"/>
              <w:ind w:leftChars="71" w:left="310"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2</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對申報資源耗用群類別分布超常態之居家照護機構，得要求其申報</w:t>
            </w:r>
            <w:proofErr w:type="gramStart"/>
            <w:r w:rsidR="0023233A" w:rsidRPr="00067661">
              <w:rPr>
                <w:rFonts w:ascii="Times New Roman" w:eastAsia="標楷體" w:hAnsi="Times New Roman"/>
                <w:color w:val="FF0000"/>
                <w:sz w:val="20"/>
                <w:szCs w:val="20"/>
                <w:u w:val="single"/>
              </w:rPr>
              <w:t>費用時檢附</w:t>
            </w:r>
            <w:proofErr w:type="gramEnd"/>
            <w:r w:rsidR="0023233A" w:rsidRPr="00067661">
              <w:rPr>
                <w:rFonts w:ascii="Times New Roman" w:eastAsia="標楷體" w:hAnsi="Times New Roman"/>
                <w:color w:val="FF0000"/>
                <w:sz w:val="20"/>
                <w:szCs w:val="20"/>
                <w:u w:val="single"/>
              </w:rPr>
              <w:t>護理計畫及訪視紀錄，逐案</w:t>
            </w:r>
            <w:r w:rsidR="0023233A"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包括申報訪視次數在規定次數以內之案件</w:t>
            </w:r>
            <w:r w:rsidR="0023233A"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審查。</w:t>
            </w:r>
          </w:p>
          <w:p w14:paraId="24DE71EC" w14:textId="77777777" w:rsidR="0023233A" w:rsidRPr="00067661" w:rsidRDefault="0023233A"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二</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收案注意事項</w:t>
            </w:r>
          </w:p>
          <w:p w14:paraId="04C52F5F" w14:textId="77777777" w:rsidR="0023233A" w:rsidRPr="00067661" w:rsidRDefault="003E43C4" w:rsidP="00F7643F">
            <w:pPr>
              <w:pStyle w:val="af6"/>
              <w:ind w:firstLineChars="84" w:firstLine="168"/>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1</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收案對象是否符合下列各項條件：</w:t>
            </w:r>
          </w:p>
          <w:p w14:paraId="1BB711AD" w14:textId="77777777" w:rsidR="00A10B9E" w:rsidRDefault="0023233A" w:rsidP="00F7643F">
            <w:pPr>
              <w:pStyle w:val="af6"/>
              <w:ind w:leftChars="130" w:left="560" w:hangingChars="124" w:hanging="248"/>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Pr="00067661">
              <w:rPr>
                <w:rFonts w:ascii="Times New Roman" w:eastAsia="標楷體" w:hAnsi="Times New Roman"/>
                <w:color w:val="FF0000"/>
                <w:sz w:val="20"/>
                <w:szCs w:val="20"/>
                <w:u w:val="single"/>
              </w:rPr>
              <w:t>活動能力評估符合</w:t>
            </w:r>
            <w:r w:rsidRPr="00067661">
              <w:rPr>
                <w:rFonts w:ascii="Times New Roman" w:eastAsia="標楷體" w:hAnsi="Times New Roman"/>
                <w:color w:val="FF0000"/>
                <w:sz w:val="20"/>
                <w:szCs w:val="20"/>
                <w:u w:val="single"/>
              </w:rPr>
              <w:t>KARNOFSKY SCALE(</w:t>
            </w:r>
            <w:r w:rsidRPr="00067661">
              <w:rPr>
                <w:rFonts w:ascii="Times New Roman" w:eastAsia="標楷體" w:hAnsi="Times New Roman"/>
                <w:color w:val="FF0000"/>
                <w:sz w:val="20"/>
                <w:szCs w:val="20"/>
                <w:u w:val="single"/>
              </w:rPr>
              <w:t>詳附表二</w:t>
            </w:r>
            <w:proofErr w:type="gramStart"/>
            <w:r w:rsidRPr="00067661">
              <w:rPr>
                <w:rFonts w:ascii="Times New Roman" w:eastAsia="標楷體" w:hAnsi="Times New Roman"/>
                <w:color w:val="FF0000"/>
                <w:sz w:val="20"/>
                <w:szCs w:val="20"/>
                <w:u w:val="single"/>
              </w:rPr>
              <w:t>第三級含以上</w:t>
            </w:r>
            <w:proofErr w:type="gramEnd"/>
            <w:r w:rsidRPr="00067661">
              <w:rPr>
                <w:rFonts w:ascii="Times New Roman" w:eastAsia="標楷體" w:hAnsi="Times New Roman"/>
                <w:color w:val="FF0000"/>
                <w:sz w:val="20"/>
                <w:szCs w:val="20"/>
                <w:u w:val="single"/>
              </w:rPr>
              <w:t>，或</w:t>
            </w:r>
            <w:r w:rsidRPr="00067661">
              <w:rPr>
                <w:rFonts w:ascii="Times New Roman" w:eastAsia="標楷體" w:hAnsi="Times New Roman"/>
                <w:color w:val="FF0000"/>
                <w:sz w:val="20"/>
                <w:szCs w:val="20"/>
                <w:u w:val="single"/>
              </w:rPr>
              <w:t xml:space="preserve"> BARTHEL</w:t>
            </w:r>
            <w:proofErr w:type="gramStart"/>
            <w:r w:rsidRPr="00067661">
              <w:rPr>
                <w:rFonts w:ascii="Times New Roman" w:eastAsia="標楷體" w:hAnsi="Times New Roman"/>
                <w:color w:val="FF0000"/>
                <w:sz w:val="20"/>
                <w:szCs w:val="20"/>
                <w:u w:val="single"/>
              </w:rPr>
              <w:t>’</w:t>
            </w:r>
            <w:proofErr w:type="gramEnd"/>
            <w:r w:rsidRPr="00067661">
              <w:rPr>
                <w:rFonts w:ascii="Times New Roman" w:eastAsia="標楷體" w:hAnsi="Times New Roman"/>
                <w:color w:val="FF0000"/>
                <w:sz w:val="20"/>
                <w:szCs w:val="20"/>
                <w:u w:val="single"/>
              </w:rPr>
              <w:t>S SCORE(</w:t>
            </w:r>
            <w:r w:rsidRPr="00067661">
              <w:rPr>
                <w:rFonts w:ascii="Times New Roman" w:eastAsia="標楷體" w:hAnsi="Times New Roman"/>
                <w:color w:val="FF0000"/>
                <w:sz w:val="20"/>
                <w:szCs w:val="20"/>
                <w:u w:val="single"/>
              </w:rPr>
              <w:t>詳附表</w:t>
            </w:r>
            <w:r w:rsidRPr="00067661">
              <w:rPr>
                <w:rFonts w:ascii="Times New Roman" w:eastAsia="標楷體" w:hAnsi="Times New Roman"/>
                <w:color w:val="FF0000"/>
                <w:sz w:val="20"/>
                <w:szCs w:val="20"/>
                <w:u w:val="single"/>
              </w:rPr>
              <w:lastRenderedPageBreak/>
              <w:t>三</w:t>
            </w:r>
            <w:r w:rsidRPr="00067661">
              <w:rPr>
                <w:rFonts w:ascii="Times New Roman" w:eastAsia="標楷體" w:hAnsi="Times New Roman"/>
                <w:color w:val="FF0000"/>
                <w:sz w:val="20"/>
                <w:szCs w:val="20"/>
                <w:u w:val="single"/>
              </w:rPr>
              <w:t>)60</w:t>
            </w:r>
            <w:r w:rsidRPr="00067661">
              <w:rPr>
                <w:rFonts w:ascii="Times New Roman" w:eastAsia="標楷體" w:hAnsi="Times New Roman"/>
                <w:color w:val="FF0000"/>
                <w:sz w:val="20"/>
                <w:szCs w:val="20"/>
                <w:u w:val="single"/>
              </w:rPr>
              <w:t>分含以下。</w:t>
            </w:r>
          </w:p>
          <w:p w14:paraId="592DDC3C" w14:textId="77777777" w:rsidR="00A10B9E" w:rsidRDefault="0023233A" w:rsidP="00F7643F">
            <w:pPr>
              <w:pStyle w:val="af6"/>
              <w:ind w:leftChars="130" w:left="560" w:hangingChars="124" w:hanging="248"/>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Pr="00067661">
              <w:rPr>
                <w:rFonts w:ascii="Times New Roman" w:eastAsia="標楷體" w:hAnsi="Times New Roman"/>
                <w:color w:val="FF0000"/>
                <w:sz w:val="20"/>
                <w:szCs w:val="20"/>
                <w:u w:val="single"/>
              </w:rPr>
              <w:t>有明確之居家照護服務項目需要。</w:t>
            </w:r>
          </w:p>
          <w:p w14:paraId="4F66C116" w14:textId="77777777" w:rsidR="00A10B9E" w:rsidRDefault="0023233A" w:rsidP="00F7643F">
            <w:pPr>
              <w:pStyle w:val="af6"/>
              <w:ind w:leftChars="130" w:left="560" w:hangingChars="124" w:hanging="248"/>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(3)</w:t>
            </w:r>
            <w:r w:rsidRPr="00067661">
              <w:rPr>
                <w:rFonts w:ascii="Times New Roman" w:eastAsia="標楷體" w:hAnsi="Times New Roman"/>
                <w:color w:val="FF0000"/>
                <w:sz w:val="20"/>
                <w:szCs w:val="20"/>
                <w:u w:val="single"/>
              </w:rPr>
              <w:t>病情穩定能在家中進行照護。</w:t>
            </w:r>
          </w:p>
          <w:p w14:paraId="340A5A49" w14:textId="77777777" w:rsidR="0023233A" w:rsidRPr="00067661" w:rsidRDefault="0023233A" w:rsidP="00F7643F">
            <w:pPr>
              <w:pStyle w:val="af6"/>
              <w:ind w:leftChars="130" w:left="560" w:hangingChars="124" w:hanging="248"/>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(4)</w:t>
            </w:r>
            <w:r w:rsidRPr="00067661">
              <w:rPr>
                <w:rFonts w:ascii="Times New Roman" w:eastAsia="標楷體" w:hAnsi="Times New Roman"/>
                <w:color w:val="FF0000"/>
                <w:sz w:val="20"/>
                <w:szCs w:val="20"/>
                <w:u w:val="single"/>
              </w:rPr>
              <w:t>檢附完整之申請資料：</w:t>
            </w:r>
          </w:p>
          <w:p w14:paraId="0C366E93" w14:textId="77777777" w:rsidR="00A10B9E" w:rsidRDefault="0023233A" w:rsidP="00F7643F">
            <w:pPr>
              <w:pStyle w:val="af6"/>
              <w:ind w:leftChars="208" w:left="877" w:hangingChars="189" w:hanging="378"/>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甲、申請書中有客觀的護理評估資料及符合個案個別需要的具體護理計畫。</w:t>
            </w:r>
          </w:p>
          <w:p w14:paraId="1F3CBEE4" w14:textId="77777777" w:rsidR="00A10B9E" w:rsidRDefault="0023233A" w:rsidP="00F7643F">
            <w:pPr>
              <w:pStyle w:val="af6"/>
              <w:ind w:firstLineChars="250" w:firstLine="5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乙、醫囑單有完整之病史及醫囑記載。</w:t>
            </w:r>
          </w:p>
          <w:p w14:paraId="78740139" w14:textId="77777777" w:rsidR="0023233A" w:rsidRPr="00067661" w:rsidRDefault="00717627" w:rsidP="00F7643F">
            <w:pPr>
              <w:pStyle w:val="af6"/>
              <w:ind w:leftChars="200" w:left="880" w:hangingChars="200" w:hanging="400"/>
              <w:rPr>
                <w:rFonts w:ascii="Times New Roman" w:eastAsia="標楷體" w:hAnsi="Times New Roman"/>
                <w:color w:val="FF0000"/>
                <w:sz w:val="20"/>
                <w:szCs w:val="20"/>
                <w:u w:val="single"/>
              </w:rPr>
            </w:pPr>
            <w:r>
              <w:rPr>
                <w:rFonts w:ascii="Times New Roman" w:eastAsia="標楷體" w:hAnsi="Times New Roman" w:hint="eastAsia"/>
                <w:color w:val="FF0000"/>
                <w:sz w:val="20"/>
                <w:szCs w:val="20"/>
                <w:u w:val="single"/>
              </w:rPr>
              <w:t>丙、</w:t>
            </w:r>
            <w:r w:rsidR="0023233A" w:rsidRPr="00067661">
              <w:rPr>
                <w:rFonts w:ascii="Times New Roman" w:eastAsia="標楷體" w:hAnsi="Times New Roman"/>
                <w:color w:val="FF0000"/>
                <w:sz w:val="20"/>
                <w:szCs w:val="20"/>
                <w:u w:val="single"/>
              </w:rPr>
              <w:t>申請書及醫囑單所記載之診斷、病情、照護項目及照護計畫一致。</w:t>
            </w:r>
          </w:p>
          <w:p w14:paraId="155FE417" w14:textId="77777777" w:rsidR="00717627" w:rsidRDefault="003E43C4" w:rsidP="00F7643F">
            <w:pPr>
              <w:pStyle w:val="af6"/>
              <w:ind w:leftChars="70" w:left="308"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2</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申請延長照護個案除需符合前項收案條件外，「護理評估」項目中是否有說明照護期間個案病況進展情形。</w:t>
            </w:r>
          </w:p>
          <w:p w14:paraId="1ABE0DEA" w14:textId="77777777" w:rsidR="00717627" w:rsidRDefault="003E43C4" w:rsidP="00F7643F">
            <w:pPr>
              <w:pStyle w:val="af6"/>
              <w:ind w:leftChars="70" w:left="308"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3</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下列對象不符收案條件，應不予同意：</w:t>
            </w:r>
          </w:p>
          <w:p w14:paraId="08288F65" w14:textId="77777777" w:rsidR="00717627" w:rsidRDefault="0023233A" w:rsidP="00F7643F">
            <w:pPr>
              <w:pStyle w:val="af6"/>
              <w:ind w:leftChars="120" w:left="328" w:hangingChars="20" w:hanging="4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Pr="00067661">
              <w:rPr>
                <w:rFonts w:ascii="Times New Roman" w:eastAsia="標楷體" w:hAnsi="Times New Roman"/>
                <w:color w:val="FF0000"/>
                <w:sz w:val="20"/>
                <w:szCs w:val="20"/>
                <w:u w:val="single"/>
              </w:rPr>
              <w:t>無明確之護理措施，只需部分日常生活協助者。</w:t>
            </w:r>
          </w:p>
          <w:p w14:paraId="1711D0D0" w14:textId="77777777" w:rsidR="0023233A" w:rsidRPr="00067661" w:rsidRDefault="0023233A" w:rsidP="00F7643F">
            <w:pPr>
              <w:pStyle w:val="af6"/>
              <w:ind w:leftChars="120" w:left="328" w:hangingChars="20" w:hanging="4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Pr="00067661">
              <w:rPr>
                <w:rFonts w:ascii="Times New Roman" w:eastAsia="標楷體" w:hAnsi="Times New Roman"/>
                <w:color w:val="FF0000"/>
                <w:sz w:val="20"/>
                <w:szCs w:val="20"/>
                <w:u w:val="single"/>
              </w:rPr>
              <w:t>病情不穩，需住院治療者。</w:t>
            </w:r>
          </w:p>
          <w:p w14:paraId="21847B1B" w14:textId="77777777" w:rsidR="0023233A" w:rsidRPr="00067661" w:rsidRDefault="0023233A"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三</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費用審查注意事項</w:t>
            </w:r>
          </w:p>
          <w:p w14:paraId="72736F7B" w14:textId="77777777" w:rsidR="00717627" w:rsidRDefault="003E43C4" w:rsidP="00F7643F">
            <w:pPr>
              <w:pStyle w:val="af6"/>
              <w:ind w:leftChars="71" w:left="310"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1</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依個案現狀及醫師評估其實際訪視次數</w:t>
            </w:r>
            <w:r w:rsidR="0023233A"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或換管次數</w:t>
            </w:r>
            <w:r w:rsidR="0023233A"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；居家照護之個案管路須長期置放者，建議使用矽膠材質，一個月更換一次為原則。</w:t>
            </w:r>
          </w:p>
          <w:p w14:paraId="5188B61F" w14:textId="77777777" w:rsidR="0023233A" w:rsidRPr="00067661" w:rsidRDefault="003E43C4" w:rsidP="00F7643F">
            <w:pPr>
              <w:pStyle w:val="af6"/>
              <w:ind w:leftChars="71" w:left="310"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2</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有下列情形者，不予支付費用或</w:t>
            </w:r>
            <w:proofErr w:type="gramStart"/>
            <w:r w:rsidR="0023233A" w:rsidRPr="00067661">
              <w:rPr>
                <w:rFonts w:ascii="Times New Roman" w:eastAsia="標楷體" w:hAnsi="Times New Roman"/>
                <w:color w:val="FF0000"/>
                <w:sz w:val="20"/>
                <w:szCs w:val="20"/>
                <w:u w:val="single"/>
              </w:rPr>
              <w:t>核扣多</w:t>
            </w:r>
            <w:proofErr w:type="gramEnd"/>
            <w:r w:rsidR="0023233A" w:rsidRPr="00067661">
              <w:rPr>
                <w:rFonts w:ascii="Times New Roman" w:eastAsia="標楷體" w:hAnsi="Times New Roman"/>
                <w:color w:val="FF0000"/>
                <w:sz w:val="20"/>
                <w:szCs w:val="20"/>
                <w:u w:val="single"/>
              </w:rPr>
              <w:t>報之費用：</w:t>
            </w:r>
          </w:p>
          <w:p w14:paraId="04BFA798" w14:textId="77777777" w:rsidR="00717627" w:rsidRDefault="0023233A" w:rsidP="00F7643F">
            <w:pPr>
              <w:pStyle w:val="af6"/>
              <w:ind w:firstLineChars="150" w:firstLine="3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Pr="00067661">
              <w:rPr>
                <w:rFonts w:ascii="Times New Roman" w:eastAsia="標楷體" w:hAnsi="Times New Roman"/>
                <w:color w:val="FF0000"/>
                <w:sz w:val="20"/>
                <w:szCs w:val="20"/>
                <w:u w:val="single"/>
              </w:rPr>
              <w:t>不符合收案或延長照護條件者。</w:t>
            </w:r>
          </w:p>
          <w:p w14:paraId="478D2E03" w14:textId="77777777" w:rsidR="00717627" w:rsidRDefault="0023233A" w:rsidP="00F7643F">
            <w:pPr>
              <w:pStyle w:val="af6"/>
              <w:ind w:leftChars="129" w:left="552" w:hangingChars="121" w:hanging="24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Pr="00067661">
              <w:rPr>
                <w:rFonts w:ascii="Times New Roman" w:eastAsia="標楷體" w:hAnsi="Times New Roman"/>
                <w:color w:val="FF0000"/>
                <w:sz w:val="20"/>
                <w:szCs w:val="20"/>
                <w:u w:val="single"/>
              </w:rPr>
              <w:t>月申報訪視次數在三次</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含</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以上、新收個案收案當月在四次</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含</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以上而未依規定檢具相關資料，或經審查為非必要之超次訪視。</w:t>
            </w:r>
          </w:p>
          <w:p w14:paraId="0E2B00FC" w14:textId="27FADBF9" w:rsidR="00717627" w:rsidRDefault="0023233A" w:rsidP="00F7643F">
            <w:pPr>
              <w:pStyle w:val="af6"/>
              <w:ind w:leftChars="129" w:left="552" w:hangingChars="121" w:hanging="24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(3)</w:t>
            </w:r>
            <w:r w:rsidRPr="00067661">
              <w:rPr>
                <w:rFonts w:ascii="Times New Roman" w:eastAsia="標楷體" w:hAnsi="Times New Roman"/>
                <w:color w:val="FF0000"/>
                <w:sz w:val="20"/>
                <w:szCs w:val="20"/>
                <w:u w:val="single"/>
              </w:rPr>
              <w:t>申報資源耗用群分類與提供之居家照護項目不符者</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經審查同意</w:t>
            </w:r>
            <w:proofErr w:type="gramStart"/>
            <w:r w:rsidRPr="00067661">
              <w:rPr>
                <w:rFonts w:ascii="Times New Roman" w:eastAsia="標楷體" w:hAnsi="Times New Roman"/>
                <w:color w:val="FF0000"/>
                <w:sz w:val="20"/>
                <w:szCs w:val="20"/>
                <w:u w:val="single"/>
              </w:rPr>
              <w:t>訪視但不</w:t>
            </w:r>
            <w:proofErr w:type="gramEnd"/>
            <w:r w:rsidRPr="00067661">
              <w:rPr>
                <w:rFonts w:ascii="Times New Roman" w:eastAsia="標楷體" w:hAnsi="Times New Roman"/>
                <w:color w:val="FF0000"/>
                <w:sz w:val="20"/>
                <w:szCs w:val="20"/>
                <w:u w:val="single"/>
              </w:rPr>
              <w:t>需換管者，原申報資源耗用群得依實際狀況改支為適當資源耗用群</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w:t>
            </w:r>
          </w:p>
          <w:p w14:paraId="22D1797F" w14:textId="77777777" w:rsidR="00717627" w:rsidRDefault="0023233A" w:rsidP="00F7643F">
            <w:pPr>
              <w:pStyle w:val="af6"/>
              <w:ind w:leftChars="129" w:left="552" w:hangingChars="121" w:hanging="24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(4)</w:t>
            </w:r>
            <w:r w:rsidRPr="00067661">
              <w:rPr>
                <w:rFonts w:ascii="Times New Roman" w:eastAsia="標楷體" w:hAnsi="Times New Roman"/>
                <w:color w:val="FF0000"/>
                <w:sz w:val="20"/>
                <w:szCs w:val="20"/>
                <w:u w:val="single"/>
              </w:rPr>
              <w:t>非必要之靜脈點滴注射，每日申報家訪費用者。</w:t>
            </w:r>
          </w:p>
          <w:p w14:paraId="592ECE95" w14:textId="77777777" w:rsidR="00717627" w:rsidRDefault="0023233A" w:rsidP="00F7643F">
            <w:pPr>
              <w:pStyle w:val="af6"/>
              <w:ind w:leftChars="129" w:left="552" w:hangingChars="121" w:hanging="24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(5)</w:t>
            </w:r>
            <w:r w:rsidRPr="00067661">
              <w:rPr>
                <w:rFonts w:ascii="Times New Roman" w:eastAsia="標楷體" w:hAnsi="Times New Roman"/>
                <w:color w:val="FF0000"/>
                <w:sz w:val="20"/>
                <w:szCs w:val="20"/>
                <w:u w:val="single"/>
              </w:rPr>
              <w:t>同一護理人員於同一時段申報兩不同住處病患之訪視費用者。</w:t>
            </w:r>
          </w:p>
          <w:p w14:paraId="73B814F9" w14:textId="260BE818" w:rsidR="0023233A" w:rsidRPr="00067661" w:rsidRDefault="0023233A" w:rsidP="00F7643F">
            <w:pPr>
              <w:pStyle w:val="af6"/>
              <w:ind w:leftChars="129" w:left="552" w:hangingChars="121" w:hanging="242"/>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(6)</w:t>
            </w:r>
            <w:r w:rsidRPr="00067661">
              <w:rPr>
                <w:rFonts w:ascii="Times New Roman" w:eastAsia="標楷體" w:hAnsi="Times New Roman"/>
                <w:color w:val="FF0000"/>
                <w:sz w:val="20"/>
                <w:szCs w:val="20"/>
                <w:u w:val="single"/>
              </w:rPr>
              <w:t>針對管路頻繁置換管者，且護理紀錄未詳實紀錄病況。</w:t>
            </w:r>
          </w:p>
          <w:p w14:paraId="78099568" w14:textId="77777777" w:rsidR="00717627" w:rsidRDefault="003E43C4" w:rsidP="00F7643F">
            <w:pPr>
              <w:pStyle w:val="af6"/>
              <w:ind w:firstLineChars="84" w:firstLine="168"/>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3</w:t>
            </w:r>
            <w:r w:rsidRPr="00067661">
              <w:rPr>
                <w:rFonts w:ascii="Times New Roman" w:eastAsia="標楷體" w:hAnsi="Times New Roman"/>
                <w:color w:val="FF0000"/>
                <w:sz w:val="20"/>
                <w:szCs w:val="20"/>
                <w:u w:val="single"/>
              </w:rPr>
              <w:t>.</w:t>
            </w:r>
            <w:r w:rsidR="0023233A" w:rsidRPr="00067661">
              <w:rPr>
                <w:rFonts w:ascii="Times New Roman" w:eastAsia="標楷體" w:hAnsi="Times New Roman"/>
                <w:color w:val="FF0000"/>
                <w:sz w:val="20"/>
                <w:szCs w:val="20"/>
                <w:u w:val="single"/>
              </w:rPr>
              <w:t>有下列情事者，應加強審查：</w:t>
            </w:r>
          </w:p>
          <w:p w14:paraId="22B5A7DA" w14:textId="77777777" w:rsidR="00717627" w:rsidRDefault="0023233A" w:rsidP="00F7643F">
            <w:pPr>
              <w:pStyle w:val="af6"/>
              <w:ind w:firstLineChars="134" w:firstLine="268"/>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(1)</w:t>
            </w:r>
            <w:r w:rsidRPr="00067661">
              <w:rPr>
                <w:rFonts w:ascii="Times New Roman" w:eastAsia="標楷體" w:hAnsi="Times New Roman"/>
                <w:color w:val="FF0000"/>
                <w:sz w:val="20"/>
                <w:szCs w:val="20"/>
                <w:u w:val="single"/>
              </w:rPr>
              <w:t>同一病患同一天由不同科別醫師看診者。</w:t>
            </w:r>
          </w:p>
          <w:p w14:paraId="2DF50D6B" w14:textId="77777777" w:rsidR="00DF671D" w:rsidRPr="00067661" w:rsidRDefault="0023233A" w:rsidP="00F7643F">
            <w:pPr>
              <w:pStyle w:val="af6"/>
              <w:ind w:firstLineChars="134" w:firstLine="268"/>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w:t>
            </w:r>
            <w:r w:rsidRPr="00067661">
              <w:rPr>
                <w:rFonts w:ascii="Times New Roman" w:eastAsia="標楷體" w:hAnsi="Times New Roman"/>
                <w:color w:val="FF0000"/>
                <w:sz w:val="20"/>
                <w:szCs w:val="20"/>
                <w:u w:val="single"/>
              </w:rPr>
              <w:t>照護紀錄內容僅見例行更換各式導管者。</w:t>
            </w:r>
          </w:p>
          <w:bookmarkEnd w:id="51"/>
          <w:bookmarkEnd w:id="53"/>
          <w:p w14:paraId="2D1096B1" w14:textId="77777777" w:rsidR="00717627" w:rsidRPr="00717627" w:rsidRDefault="00717627" w:rsidP="00F7643F">
            <w:pPr>
              <w:pStyle w:val="af6"/>
              <w:rPr>
                <w:rFonts w:ascii="Times New Roman" w:eastAsia="標楷體" w:hAnsi="Times New Roman"/>
                <w:sz w:val="20"/>
                <w:szCs w:val="20"/>
              </w:rPr>
            </w:pPr>
          </w:p>
          <w:p w14:paraId="7071CF74" w14:textId="77777777" w:rsidR="00197C9E" w:rsidRPr="00F7643F" w:rsidRDefault="00197C9E" w:rsidP="00F7643F">
            <w:pPr>
              <w:pStyle w:val="af6"/>
              <w:rPr>
                <w:rFonts w:ascii="Times New Roman" w:eastAsia="標楷體" w:hAnsi="Times New Roman"/>
                <w:b/>
                <w:sz w:val="20"/>
                <w:szCs w:val="20"/>
              </w:rPr>
            </w:pPr>
            <w:r w:rsidRPr="00F7643F">
              <w:rPr>
                <w:rFonts w:ascii="Times New Roman" w:eastAsia="標楷體" w:hAnsi="Times New Roman"/>
                <w:b/>
                <w:sz w:val="20"/>
                <w:szCs w:val="20"/>
              </w:rPr>
              <w:t>貳、各科審查注意事項：</w:t>
            </w:r>
            <w:bookmarkEnd w:id="50"/>
          </w:p>
          <w:p w14:paraId="59307619" w14:textId="77777777" w:rsidR="007704B0" w:rsidRPr="00F7643F" w:rsidRDefault="007704B0" w:rsidP="00F7643F">
            <w:pPr>
              <w:pStyle w:val="af6"/>
              <w:rPr>
                <w:rFonts w:ascii="Times New Roman" w:eastAsia="標楷體" w:hAnsi="Times New Roman"/>
                <w:b/>
                <w:sz w:val="20"/>
                <w:szCs w:val="20"/>
              </w:rPr>
            </w:pPr>
            <w:bookmarkStart w:id="54" w:name="_Hlk63676924"/>
            <w:r w:rsidRPr="00F7643F">
              <w:rPr>
                <w:rFonts w:ascii="Times New Roman" w:eastAsia="標楷體" w:hAnsi="Times New Roman"/>
                <w:b/>
                <w:sz w:val="20"/>
                <w:szCs w:val="20"/>
              </w:rPr>
              <w:t>一、西醫基層醫療費用審查注意事項</w:t>
            </w:r>
            <w:r w:rsidRPr="00F7643F">
              <w:rPr>
                <w:rFonts w:ascii="Times New Roman" w:eastAsia="標楷體" w:hAnsi="Times New Roman"/>
                <w:b/>
                <w:sz w:val="20"/>
                <w:szCs w:val="20"/>
              </w:rPr>
              <w:t>-</w:t>
            </w:r>
            <w:r w:rsidRPr="00F7643F">
              <w:rPr>
                <w:rFonts w:ascii="Times New Roman" w:eastAsia="標楷體" w:hAnsi="Times New Roman"/>
                <w:b/>
                <w:sz w:val="20"/>
                <w:szCs w:val="20"/>
              </w:rPr>
              <w:t>家庭醫學科</w:t>
            </w:r>
          </w:p>
          <w:p w14:paraId="332F78B8" w14:textId="77777777" w:rsidR="007704B0" w:rsidRPr="00067661" w:rsidRDefault="007704B0" w:rsidP="00F7643F">
            <w:pPr>
              <w:pStyle w:val="af6"/>
              <w:rPr>
                <w:rFonts w:ascii="Times New Roman" w:eastAsia="標楷體" w:hAnsi="Times New Roman"/>
                <w:sz w:val="20"/>
                <w:szCs w:val="20"/>
              </w:rPr>
            </w:pPr>
            <w:r w:rsidRPr="00067661">
              <w:rPr>
                <w:rFonts w:ascii="Times New Roman" w:eastAsia="標楷體" w:hAnsi="Times New Roman"/>
                <w:sz w:val="20"/>
                <w:szCs w:val="20"/>
              </w:rPr>
              <w:t>(</w:t>
            </w:r>
            <w:proofErr w:type="gramStart"/>
            <w:r w:rsidRPr="00067661">
              <w:rPr>
                <w:rFonts w:ascii="Times New Roman" w:eastAsia="標楷體" w:hAnsi="Times New Roman"/>
                <w:sz w:val="20"/>
                <w:szCs w:val="20"/>
              </w:rPr>
              <w:t>一</w:t>
            </w:r>
            <w:proofErr w:type="gramEnd"/>
            <w:r w:rsidRPr="00067661">
              <w:rPr>
                <w:rFonts w:ascii="Times New Roman" w:eastAsia="標楷體" w:hAnsi="Times New Roman"/>
                <w:sz w:val="20"/>
                <w:szCs w:val="20"/>
              </w:rPr>
              <w:t>)</w:t>
            </w:r>
            <w:r w:rsidRPr="00067661">
              <w:rPr>
                <w:rFonts w:ascii="Times New Roman" w:eastAsia="標楷體" w:hAnsi="Times New Roman"/>
                <w:sz w:val="20"/>
                <w:szCs w:val="20"/>
              </w:rPr>
              <w:t>門診部分審查原則：</w:t>
            </w:r>
          </w:p>
          <w:p w14:paraId="3F370A4E" w14:textId="77777777" w:rsidR="005E700C" w:rsidRPr="00067661" w:rsidRDefault="007704B0" w:rsidP="00F7643F">
            <w:pPr>
              <w:pStyle w:val="af6"/>
              <w:ind w:firstLineChars="50" w:firstLine="100"/>
              <w:rPr>
                <w:rFonts w:ascii="Times New Roman" w:eastAsia="標楷體" w:hAnsi="Times New Roman"/>
                <w:sz w:val="20"/>
                <w:szCs w:val="20"/>
              </w:rPr>
            </w:pPr>
            <w:r w:rsidRPr="00067661">
              <w:rPr>
                <w:rFonts w:ascii="Times New Roman" w:eastAsia="標楷體" w:hAnsi="Times New Roman"/>
                <w:sz w:val="20"/>
                <w:szCs w:val="20"/>
              </w:rPr>
              <w:t>4.</w:t>
            </w:r>
            <w:r w:rsidRPr="00067661">
              <w:rPr>
                <w:rFonts w:ascii="Times New Roman" w:eastAsia="標楷體" w:hAnsi="Times New Roman"/>
                <w:sz w:val="20"/>
                <w:szCs w:val="20"/>
              </w:rPr>
              <w:t>其他有關之審查原則：</w:t>
            </w:r>
          </w:p>
          <w:p w14:paraId="5306BA5D" w14:textId="1E576305" w:rsidR="00F35780" w:rsidRPr="005B15DC" w:rsidRDefault="005E700C" w:rsidP="00D42446">
            <w:pPr>
              <w:pStyle w:val="af6"/>
              <w:ind w:leftChars="100" w:left="540" w:hangingChars="150" w:hanging="300"/>
              <w:rPr>
                <w:rFonts w:ascii="Times New Roman" w:eastAsia="標楷體" w:hAnsi="Times New Roman"/>
                <w:color w:val="0070C0"/>
                <w:sz w:val="20"/>
                <w:szCs w:val="20"/>
              </w:rPr>
            </w:pPr>
            <w:r w:rsidRPr="00067661">
              <w:rPr>
                <w:rFonts w:ascii="Times New Roman" w:eastAsia="標楷體" w:hAnsi="Times New Roman"/>
                <w:color w:val="000000" w:themeColor="text1"/>
                <w:sz w:val="20"/>
                <w:szCs w:val="20"/>
              </w:rPr>
              <w:t>(14)</w:t>
            </w:r>
            <w:r w:rsidR="00241947" w:rsidRPr="00067661">
              <w:rPr>
                <w:rFonts w:ascii="Times New Roman" w:eastAsia="標楷體" w:hAnsi="Times New Roman"/>
                <w:strike/>
                <w:color w:val="943634" w:themeColor="accent2" w:themeShade="BF"/>
                <w:sz w:val="20"/>
                <w:szCs w:val="20"/>
              </w:rPr>
              <w:t>居家照護每一個案每月以支付二次訪視費為原則</w:t>
            </w:r>
            <w:r w:rsidR="00621036">
              <w:rPr>
                <w:rFonts w:ascii="Times New Roman" w:eastAsia="標楷體" w:hAnsi="Times New Roman" w:hint="eastAsia"/>
                <w:strike/>
                <w:color w:val="943634" w:themeColor="accent2" w:themeShade="BF"/>
                <w:sz w:val="20"/>
                <w:szCs w:val="20"/>
              </w:rPr>
              <w:t>：</w:t>
            </w:r>
            <w:r w:rsidR="00241947" w:rsidRPr="00067661">
              <w:rPr>
                <w:rFonts w:ascii="Times New Roman" w:eastAsia="標楷體" w:hAnsi="Times New Roman"/>
                <w:strike/>
                <w:color w:val="943634" w:themeColor="accent2" w:themeShade="BF"/>
                <w:sz w:val="20"/>
                <w:szCs w:val="20"/>
              </w:rPr>
              <w:t>多於二次者應附護理計畫，必要時得抽調其訪視紀錄。</w:t>
            </w:r>
            <w:r w:rsidR="003E43C4" w:rsidRPr="00067661">
              <w:rPr>
                <w:rFonts w:ascii="Times New Roman" w:eastAsia="標楷體" w:hAnsi="Times New Roman" w:hint="eastAsia"/>
                <w:color w:val="FF0000"/>
                <w:sz w:val="20"/>
                <w:szCs w:val="20"/>
                <w:u w:val="single"/>
              </w:rPr>
              <w:t>刪除</w:t>
            </w:r>
            <w:r w:rsidR="00767F04">
              <w:rPr>
                <w:rFonts w:ascii="Times New Roman" w:eastAsia="標楷體" w:hAnsi="Times New Roman"/>
                <w:color w:val="0070C0"/>
                <w:sz w:val="20"/>
                <w:szCs w:val="20"/>
              </w:rPr>
              <w:t>(110/6/1)</w:t>
            </w:r>
          </w:p>
          <w:p w14:paraId="4EAE7313" w14:textId="77777777" w:rsidR="00241947" w:rsidRPr="00067661" w:rsidRDefault="00241947" w:rsidP="00F7643F">
            <w:pPr>
              <w:pStyle w:val="af6"/>
              <w:rPr>
                <w:rFonts w:ascii="Times New Roman" w:eastAsia="標楷體" w:hAnsi="Times New Roman"/>
                <w:strike/>
                <w:color w:val="FF0000"/>
                <w:sz w:val="20"/>
                <w:szCs w:val="20"/>
              </w:rPr>
            </w:pPr>
            <w:r w:rsidRPr="00067661">
              <w:rPr>
                <w:rFonts w:ascii="Times New Roman" w:eastAsia="標楷體" w:hAnsi="Times New Roman"/>
                <w:sz w:val="20"/>
                <w:szCs w:val="20"/>
              </w:rPr>
              <w:t>(</w:t>
            </w:r>
            <w:r w:rsidRPr="00067661">
              <w:rPr>
                <w:rFonts w:ascii="Times New Roman" w:eastAsia="標楷體" w:hAnsi="Times New Roman"/>
                <w:sz w:val="20"/>
                <w:szCs w:val="20"/>
              </w:rPr>
              <w:t>七</w:t>
            </w:r>
            <w:r w:rsidRPr="00067661">
              <w:rPr>
                <w:rFonts w:ascii="Times New Roman" w:eastAsia="標楷體" w:hAnsi="Times New Roman"/>
                <w:sz w:val="20"/>
                <w:szCs w:val="20"/>
              </w:rPr>
              <w:t>)</w:t>
            </w:r>
            <w:r w:rsidRPr="00067661">
              <w:rPr>
                <w:rFonts w:ascii="Times New Roman" w:eastAsia="標楷體" w:hAnsi="Times New Roman"/>
                <w:strike/>
                <w:color w:val="943634" w:themeColor="accent2" w:themeShade="BF"/>
                <w:sz w:val="20"/>
                <w:szCs w:val="20"/>
              </w:rPr>
              <w:t>全民健康保險居家照護審查注意事項</w:t>
            </w:r>
            <w:r w:rsidR="003E43C4" w:rsidRPr="00067661">
              <w:rPr>
                <w:rFonts w:ascii="Times New Roman" w:eastAsia="標楷體" w:hAnsi="Times New Roman" w:hint="eastAsia"/>
                <w:color w:val="FF0000"/>
                <w:sz w:val="20"/>
                <w:szCs w:val="20"/>
                <w:u w:val="single"/>
              </w:rPr>
              <w:t>刪除</w:t>
            </w:r>
            <w:r w:rsidR="00767F04">
              <w:rPr>
                <w:rFonts w:ascii="Times New Roman" w:eastAsia="標楷體" w:hAnsi="Times New Roman"/>
                <w:color w:val="0070C0"/>
                <w:sz w:val="20"/>
                <w:szCs w:val="20"/>
              </w:rPr>
              <w:t>(110/6/1)</w:t>
            </w:r>
          </w:p>
          <w:bookmarkEnd w:id="54"/>
          <w:p w14:paraId="15818A3A" w14:textId="77777777" w:rsidR="00241947" w:rsidRPr="00067661" w:rsidRDefault="00241947" w:rsidP="00F7643F">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1.</w:t>
            </w:r>
            <w:r w:rsidRPr="00067661">
              <w:rPr>
                <w:rFonts w:ascii="Times New Roman" w:eastAsia="標楷體" w:hAnsi="Times New Roman"/>
                <w:strike/>
                <w:color w:val="943634" w:themeColor="accent2" w:themeShade="BF"/>
                <w:sz w:val="20"/>
                <w:szCs w:val="20"/>
              </w:rPr>
              <w:t>審查原則</w:t>
            </w:r>
          </w:p>
          <w:p w14:paraId="25A0A33F" w14:textId="77777777" w:rsidR="004527A1" w:rsidRDefault="00241947" w:rsidP="00F7643F">
            <w:pPr>
              <w:pStyle w:val="af6"/>
              <w:ind w:leftChars="100" w:left="440" w:hangingChars="100" w:hanging="2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(1)</w:t>
            </w:r>
            <w:r w:rsidRPr="00067661">
              <w:rPr>
                <w:rFonts w:ascii="Times New Roman" w:eastAsia="標楷體" w:hAnsi="Times New Roman"/>
                <w:strike/>
                <w:color w:val="943634" w:themeColor="accent2" w:themeShade="BF"/>
                <w:sz w:val="20"/>
                <w:szCs w:val="20"/>
              </w:rPr>
              <w:t>各分區業務組得訂定指標，對收案及費用申報均合理之居家照護機構，得減量抽樣審查。</w:t>
            </w:r>
            <w:r w:rsidRPr="00067661">
              <w:rPr>
                <w:rFonts w:ascii="Times New Roman" w:eastAsia="標楷體" w:hAnsi="Times New Roman"/>
                <w:strike/>
                <w:color w:val="943634" w:themeColor="accent2" w:themeShade="BF"/>
                <w:sz w:val="20"/>
                <w:szCs w:val="20"/>
              </w:rPr>
              <w:t>(102/3/1)</w:t>
            </w:r>
          </w:p>
          <w:p w14:paraId="1EA36900" w14:textId="77777777" w:rsidR="00241947" w:rsidRPr="00067661" w:rsidRDefault="00241947" w:rsidP="00F7643F">
            <w:pPr>
              <w:pStyle w:val="af6"/>
              <w:ind w:leftChars="100" w:left="440" w:hangingChars="100" w:hanging="2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(2)</w:t>
            </w:r>
            <w:r w:rsidRPr="00067661">
              <w:rPr>
                <w:rFonts w:ascii="Times New Roman" w:eastAsia="標楷體" w:hAnsi="Times New Roman"/>
                <w:strike/>
                <w:color w:val="943634" w:themeColor="accent2" w:themeShade="BF"/>
                <w:sz w:val="20"/>
                <w:szCs w:val="20"/>
              </w:rPr>
              <w:t>對申報資源耗用群類別分布超常態之居家照護機構，得要求其申報</w:t>
            </w:r>
            <w:proofErr w:type="gramStart"/>
            <w:r w:rsidRPr="00067661">
              <w:rPr>
                <w:rFonts w:ascii="Times New Roman" w:eastAsia="標楷體" w:hAnsi="Times New Roman"/>
                <w:strike/>
                <w:color w:val="943634" w:themeColor="accent2" w:themeShade="BF"/>
                <w:sz w:val="20"/>
                <w:szCs w:val="20"/>
              </w:rPr>
              <w:t>費用時檢附</w:t>
            </w:r>
            <w:proofErr w:type="gramEnd"/>
            <w:r w:rsidRPr="00067661">
              <w:rPr>
                <w:rFonts w:ascii="Times New Roman" w:eastAsia="標楷體" w:hAnsi="Times New Roman"/>
                <w:strike/>
                <w:color w:val="943634" w:themeColor="accent2" w:themeShade="BF"/>
                <w:sz w:val="20"/>
                <w:szCs w:val="20"/>
              </w:rPr>
              <w:t>護理計畫及訪視紀錄，逐案</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包括申報訪視次數在規定次數以內之案件</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審查。</w:t>
            </w:r>
          </w:p>
          <w:p w14:paraId="7DFFF8EB" w14:textId="77777777" w:rsidR="00241947" w:rsidRPr="00067661" w:rsidRDefault="00241947" w:rsidP="00F7643F">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2.</w:t>
            </w:r>
            <w:r w:rsidRPr="00067661">
              <w:rPr>
                <w:rFonts w:ascii="Times New Roman" w:eastAsia="標楷體" w:hAnsi="Times New Roman"/>
                <w:strike/>
                <w:color w:val="943634" w:themeColor="accent2" w:themeShade="BF"/>
                <w:sz w:val="20"/>
                <w:szCs w:val="20"/>
              </w:rPr>
              <w:t>收案注意事項</w:t>
            </w:r>
          </w:p>
          <w:p w14:paraId="5FFD39FE" w14:textId="77777777" w:rsidR="004527A1" w:rsidRDefault="00241947" w:rsidP="00F7643F">
            <w:pPr>
              <w:pStyle w:val="af6"/>
              <w:ind w:firstLineChars="100" w:firstLine="2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(1)</w:t>
            </w:r>
            <w:r w:rsidRPr="00067661">
              <w:rPr>
                <w:rFonts w:ascii="Times New Roman" w:eastAsia="標楷體" w:hAnsi="Times New Roman"/>
                <w:strike/>
                <w:color w:val="943634" w:themeColor="accent2" w:themeShade="BF"/>
                <w:sz w:val="20"/>
                <w:szCs w:val="20"/>
              </w:rPr>
              <w:t>收案對象是否符合下列各項條件：</w:t>
            </w:r>
          </w:p>
          <w:p w14:paraId="10A6B166" w14:textId="77777777" w:rsidR="004527A1" w:rsidRDefault="00241947" w:rsidP="00F7643F">
            <w:pPr>
              <w:pStyle w:val="af6"/>
              <w:ind w:leftChars="191" w:left="858" w:hangingChars="200" w:hanging="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lastRenderedPageBreak/>
              <w:t>甲、活動能力評估符合</w:t>
            </w:r>
            <w:r w:rsidRPr="00067661">
              <w:rPr>
                <w:rFonts w:ascii="Times New Roman" w:eastAsia="標楷體" w:hAnsi="Times New Roman"/>
                <w:strike/>
                <w:color w:val="943634" w:themeColor="accent2" w:themeShade="BF"/>
                <w:sz w:val="20"/>
                <w:szCs w:val="20"/>
              </w:rPr>
              <w:t>KARNOFSKY SCALE(</w:t>
            </w:r>
            <w:r w:rsidRPr="00067661">
              <w:rPr>
                <w:rFonts w:ascii="Times New Roman" w:eastAsia="標楷體" w:hAnsi="Times New Roman"/>
                <w:strike/>
                <w:color w:val="943634" w:themeColor="accent2" w:themeShade="BF"/>
                <w:sz w:val="20"/>
                <w:szCs w:val="20"/>
              </w:rPr>
              <w:t>詳附表二</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第三級</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含</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以上，或</w:t>
            </w:r>
            <w:r w:rsidRPr="00067661">
              <w:rPr>
                <w:rFonts w:ascii="Times New Roman" w:eastAsia="標楷體" w:hAnsi="Times New Roman"/>
                <w:strike/>
                <w:color w:val="943634" w:themeColor="accent2" w:themeShade="BF"/>
                <w:sz w:val="20"/>
                <w:szCs w:val="20"/>
              </w:rPr>
              <w:t>BARTHEL</w:t>
            </w:r>
            <w:proofErr w:type="gramStart"/>
            <w:r w:rsidRPr="00067661">
              <w:rPr>
                <w:rFonts w:ascii="Times New Roman" w:eastAsia="標楷體" w:hAnsi="Times New Roman"/>
                <w:strike/>
                <w:color w:val="943634" w:themeColor="accent2" w:themeShade="BF"/>
                <w:sz w:val="20"/>
                <w:szCs w:val="20"/>
              </w:rPr>
              <w:t>’</w:t>
            </w:r>
            <w:proofErr w:type="gramEnd"/>
            <w:r w:rsidRPr="00067661">
              <w:rPr>
                <w:rFonts w:ascii="Times New Roman" w:eastAsia="標楷體" w:hAnsi="Times New Roman"/>
                <w:strike/>
                <w:color w:val="943634" w:themeColor="accent2" w:themeShade="BF"/>
                <w:sz w:val="20"/>
                <w:szCs w:val="20"/>
              </w:rPr>
              <w:t>S SCORE(</w:t>
            </w:r>
            <w:r w:rsidRPr="00067661">
              <w:rPr>
                <w:rFonts w:ascii="Times New Roman" w:eastAsia="標楷體" w:hAnsi="Times New Roman"/>
                <w:strike/>
                <w:color w:val="943634" w:themeColor="accent2" w:themeShade="BF"/>
                <w:sz w:val="20"/>
                <w:szCs w:val="20"/>
              </w:rPr>
              <w:t>詳附表三</w:t>
            </w:r>
            <w:r w:rsidRPr="00067661">
              <w:rPr>
                <w:rFonts w:ascii="Times New Roman" w:eastAsia="標楷體" w:hAnsi="Times New Roman"/>
                <w:strike/>
                <w:color w:val="943634" w:themeColor="accent2" w:themeShade="BF"/>
                <w:sz w:val="20"/>
                <w:szCs w:val="20"/>
              </w:rPr>
              <w:t>)60</w:t>
            </w:r>
            <w:r w:rsidRPr="00067661">
              <w:rPr>
                <w:rFonts w:ascii="Times New Roman" w:eastAsia="標楷體" w:hAnsi="Times New Roman"/>
                <w:strike/>
                <w:color w:val="943634" w:themeColor="accent2" w:themeShade="BF"/>
                <w:sz w:val="20"/>
                <w:szCs w:val="20"/>
              </w:rPr>
              <w:t>分</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含</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以下。</w:t>
            </w:r>
          </w:p>
          <w:p w14:paraId="65F04DA6" w14:textId="77777777" w:rsidR="004527A1" w:rsidRDefault="00241947" w:rsidP="00F7643F">
            <w:pPr>
              <w:pStyle w:val="af6"/>
              <w:ind w:firstLineChars="200" w:firstLine="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乙、有明確之居家照護服務項目需要。</w:t>
            </w:r>
          </w:p>
          <w:p w14:paraId="4EDFD0F7" w14:textId="77777777" w:rsidR="004527A1" w:rsidRDefault="00241947" w:rsidP="00F7643F">
            <w:pPr>
              <w:pStyle w:val="af6"/>
              <w:ind w:firstLineChars="200" w:firstLine="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丙、病情穩定能在家中進行照護。</w:t>
            </w:r>
          </w:p>
          <w:p w14:paraId="7B6070A3" w14:textId="77777777" w:rsidR="004527A1" w:rsidRDefault="00241947" w:rsidP="00F7643F">
            <w:pPr>
              <w:pStyle w:val="af6"/>
              <w:ind w:firstLineChars="200" w:firstLine="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丁、檢附完整之申請資料：</w:t>
            </w:r>
          </w:p>
          <w:p w14:paraId="3DCE2669" w14:textId="77777777" w:rsidR="004527A1" w:rsidRDefault="00241947" w:rsidP="00F7643F">
            <w:pPr>
              <w:pStyle w:val="af6"/>
              <w:ind w:leftChars="257" w:left="817" w:hangingChars="100" w:hanging="2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A</w:t>
            </w:r>
            <w:r w:rsidRPr="00067661">
              <w:rPr>
                <w:rFonts w:ascii="Times New Roman" w:eastAsia="標楷體" w:hAnsi="Times New Roman"/>
                <w:strike/>
                <w:color w:val="943634" w:themeColor="accent2" w:themeShade="BF"/>
                <w:sz w:val="20"/>
                <w:szCs w:val="20"/>
              </w:rPr>
              <w:t>申請書中有客觀的護理評估資料及符合個案個別</w:t>
            </w:r>
            <w:r w:rsidR="004527A1">
              <w:rPr>
                <w:rFonts w:ascii="Times New Roman" w:eastAsia="標楷體" w:hAnsi="Times New Roman" w:hint="eastAsia"/>
                <w:strike/>
                <w:color w:val="943634" w:themeColor="accent2" w:themeShade="BF"/>
                <w:sz w:val="20"/>
                <w:szCs w:val="20"/>
              </w:rPr>
              <w:t xml:space="preserve"> </w:t>
            </w:r>
            <w:r w:rsidRPr="00067661">
              <w:rPr>
                <w:rFonts w:ascii="Times New Roman" w:eastAsia="標楷體" w:hAnsi="Times New Roman"/>
                <w:strike/>
                <w:color w:val="943634" w:themeColor="accent2" w:themeShade="BF"/>
                <w:sz w:val="20"/>
                <w:szCs w:val="20"/>
              </w:rPr>
              <w:t>需要的具體護理計畫。</w:t>
            </w:r>
          </w:p>
          <w:p w14:paraId="28A4541A" w14:textId="77777777" w:rsidR="004527A1" w:rsidRDefault="00241947" w:rsidP="00F7643F">
            <w:pPr>
              <w:pStyle w:val="af6"/>
              <w:ind w:leftChars="257" w:left="817" w:hangingChars="100" w:hanging="2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B</w:t>
            </w:r>
            <w:r w:rsidRPr="00067661">
              <w:rPr>
                <w:rFonts w:ascii="Times New Roman" w:eastAsia="標楷體" w:hAnsi="Times New Roman"/>
                <w:strike/>
                <w:color w:val="943634" w:themeColor="accent2" w:themeShade="BF"/>
                <w:sz w:val="20"/>
                <w:szCs w:val="20"/>
              </w:rPr>
              <w:t>醫囑單有完整之病史及醫囑記載。</w:t>
            </w:r>
          </w:p>
          <w:p w14:paraId="433B27A3" w14:textId="77777777" w:rsidR="00241947" w:rsidRPr="00067661" w:rsidRDefault="00241947" w:rsidP="00F7643F">
            <w:pPr>
              <w:pStyle w:val="af6"/>
              <w:ind w:leftChars="257" w:left="817" w:hangingChars="100" w:hanging="2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C</w:t>
            </w:r>
            <w:r w:rsidRPr="00067661">
              <w:rPr>
                <w:rFonts w:ascii="Times New Roman" w:eastAsia="標楷體" w:hAnsi="Times New Roman"/>
                <w:strike/>
                <w:color w:val="943634" w:themeColor="accent2" w:themeShade="BF"/>
                <w:sz w:val="20"/>
                <w:szCs w:val="20"/>
              </w:rPr>
              <w:t>申請書及醫囑單所記載之診斷、病情、照護項目及照護計畫一致。</w:t>
            </w:r>
          </w:p>
          <w:p w14:paraId="4F6C68E9" w14:textId="77777777" w:rsidR="004527A1" w:rsidRDefault="00241947" w:rsidP="00F7643F">
            <w:pPr>
              <w:pStyle w:val="af6"/>
              <w:ind w:leftChars="50" w:left="320" w:hangingChars="100" w:hanging="2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(2)</w:t>
            </w:r>
            <w:r w:rsidRPr="00067661">
              <w:rPr>
                <w:rFonts w:ascii="Times New Roman" w:eastAsia="標楷體" w:hAnsi="Times New Roman"/>
                <w:strike/>
                <w:color w:val="943634" w:themeColor="accent2" w:themeShade="BF"/>
                <w:sz w:val="20"/>
                <w:szCs w:val="20"/>
              </w:rPr>
              <w:t>申請延長照護個案除需符合前項收案條件外，「護理評估」項目中是否有說明照護期間個案病況進展情形。</w:t>
            </w:r>
          </w:p>
          <w:p w14:paraId="0D01A48A" w14:textId="77777777" w:rsidR="004527A1" w:rsidRDefault="00241947" w:rsidP="00F7643F">
            <w:pPr>
              <w:pStyle w:val="af6"/>
              <w:ind w:leftChars="50" w:left="320" w:hangingChars="100" w:hanging="2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(3)</w:t>
            </w:r>
            <w:r w:rsidRPr="00067661">
              <w:rPr>
                <w:rFonts w:ascii="Times New Roman" w:eastAsia="標楷體" w:hAnsi="Times New Roman"/>
                <w:strike/>
                <w:color w:val="943634" w:themeColor="accent2" w:themeShade="BF"/>
                <w:sz w:val="20"/>
                <w:szCs w:val="20"/>
              </w:rPr>
              <w:t>下列對象不符收案條件，應不予同意：</w:t>
            </w:r>
          </w:p>
          <w:p w14:paraId="1311F935" w14:textId="77777777" w:rsidR="004527A1" w:rsidRDefault="00241947" w:rsidP="00F7643F">
            <w:pPr>
              <w:pStyle w:val="af6"/>
              <w:ind w:leftChars="150" w:left="36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甲、無明確之護理措施，只需部分日常生活協助者。</w:t>
            </w:r>
          </w:p>
          <w:p w14:paraId="33922D23" w14:textId="77777777" w:rsidR="00241947" w:rsidRPr="00067661" w:rsidRDefault="00241947" w:rsidP="00F7643F">
            <w:pPr>
              <w:pStyle w:val="af6"/>
              <w:ind w:leftChars="150" w:left="36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乙、病情不穩，需住院治療者。</w:t>
            </w:r>
          </w:p>
          <w:p w14:paraId="09DA6B1D" w14:textId="77777777" w:rsidR="00241947" w:rsidRPr="00067661" w:rsidRDefault="00241947" w:rsidP="00F7643F">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3.</w:t>
            </w:r>
            <w:r w:rsidRPr="00067661">
              <w:rPr>
                <w:rFonts w:ascii="Times New Roman" w:eastAsia="標楷體" w:hAnsi="Times New Roman"/>
                <w:strike/>
                <w:color w:val="943634" w:themeColor="accent2" w:themeShade="BF"/>
                <w:sz w:val="20"/>
                <w:szCs w:val="20"/>
              </w:rPr>
              <w:t>費用審查注意事項</w:t>
            </w:r>
          </w:p>
          <w:p w14:paraId="1B4BF162" w14:textId="77777777" w:rsidR="004527A1" w:rsidRDefault="00241947" w:rsidP="00F7643F">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(1)</w:t>
            </w:r>
            <w:r w:rsidRPr="00067661">
              <w:rPr>
                <w:rFonts w:ascii="Times New Roman" w:eastAsia="標楷體" w:hAnsi="Times New Roman"/>
                <w:strike/>
                <w:color w:val="943634" w:themeColor="accent2" w:themeShade="BF"/>
                <w:sz w:val="20"/>
                <w:szCs w:val="20"/>
              </w:rPr>
              <w:t>有下列情形者，不予支付費用或</w:t>
            </w:r>
            <w:proofErr w:type="gramStart"/>
            <w:r w:rsidRPr="00067661">
              <w:rPr>
                <w:rFonts w:ascii="Times New Roman" w:eastAsia="標楷體" w:hAnsi="Times New Roman"/>
                <w:strike/>
                <w:color w:val="943634" w:themeColor="accent2" w:themeShade="BF"/>
                <w:sz w:val="20"/>
                <w:szCs w:val="20"/>
              </w:rPr>
              <w:t>核扣多</w:t>
            </w:r>
            <w:proofErr w:type="gramEnd"/>
            <w:r w:rsidRPr="00067661">
              <w:rPr>
                <w:rFonts w:ascii="Times New Roman" w:eastAsia="標楷體" w:hAnsi="Times New Roman"/>
                <w:strike/>
                <w:color w:val="943634" w:themeColor="accent2" w:themeShade="BF"/>
                <w:sz w:val="20"/>
                <w:szCs w:val="20"/>
              </w:rPr>
              <w:t>報之費用：</w:t>
            </w:r>
          </w:p>
          <w:p w14:paraId="4B77F8C5" w14:textId="77777777" w:rsidR="004527A1" w:rsidRDefault="00241947" w:rsidP="00F7643F">
            <w:pPr>
              <w:pStyle w:val="af6"/>
              <w:ind w:firstLineChars="155" w:firstLine="31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甲、不符合收案或延長照護條件者。</w:t>
            </w:r>
          </w:p>
          <w:p w14:paraId="548F71EF" w14:textId="77777777" w:rsidR="004527A1" w:rsidRDefault="00241947" w:rsidP="00F7643F">
            <w:pPr>
              <w:pStyle w:val="af6"/>
              <w:ind w:leftChars="134" w:left="722" w:hangingChars="200" w:hanging="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乙、月申報訪視次數在三次</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含</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以上、新收個案收案當月在四次</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含</w:t>
            </w:r>
            <w:r w:rsidRPr="00067661">
              <w:rPr>
                <w:rFonts w:ascii="Times New Roman" w:eastAsia="標楷體" w:hAnsi="Times New Roman"/>
                <w:strike/>
                <w:color w:val="943634" w:themeColor="accent2" w:themeShade="BF"/>
                <w:sz w:val="20"/>
                <w:szCs w:val="20"/>
              </w:rPr>
              <w:t>)</w:t>
            </w:r>
            <w:r w:rsidRPr="00067661">
              <w:rPr>
                <w:rFonts w:ascii="Times New Roman" w:eastAsia="標楷體" w:hAnsi="Times New Roman"/>
                <w:strike/>
                <w:color w:val="943634" w:themeColor="accent2" w:themeShade="BF"/>
                <w:sz w:val="20"/>
                <w:szCs w:val="20"/>
              </w:rPr>
              <w:t>以上而未依規定檢具相關資料，或經審查為非必要之超次訪視。</w:t>
            </w:r>
          </w:p>
          <w:p w14:paraId="1E12CBE5" w14:textId="77777777" w:rsidR="004527A1" w:rsidRDefault="00241947" w:rsidP="00F7643F">
            <w:pPr>
              <w:pStyle w:val="af6"/>
              <w:ind w:leftChars="134" w:left="722" w:hangingChars="200" w:hanging="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丙、申報資源耗用群分類與提供之居家照護項目不符者。</w:t>
            </w:r>
          </w:p>
          <w:p w14:paraId="5224E383" w14:textId="77777777" w:rsidR="004527A1" w:rsidRDefault="00241947" w:rsidP="00F7643F">
            <w:pPr>
              <w:pStyle w:val="af6"/>
              <w:ind w:leftChars="134" w:left="722" w:hangingChars="200" w:hanging="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丁、非必要之靜脈點滴注射，每日申報家訪費用者。</w:t>
            </w:r>
          </w:p>
          <w:p w14:paraId="6C38F1D4" w14:textId="77777777" w:rsidR="00241947" w:rsidRPr="00067661" w:rsidRDefault="00241947" w:rsidP="00F7643F">
            <w:pPr>
              <w:pStyle w:val="af6"/>
              <w:ind w:leftChars="134" w:left="722" w:hangingChars="200" w:hanging="4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戊、同一護理人員於同一時段申報兩不同住處病患之訪視費用者。</w:t>
            </w:r>
          </w:p>
          <w:p w14:paraId="5FA238AA" w14:textId="77777777" w:rsidR="004527A1" w:rsidRDefault="00241947" w:rsidP="00F7643F">
            <w:pPr>
              <w:pStyle w:val="af6"/>
              <w:ind w:firstLineChars="50" w:firstLine="1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(2)</w:t>
            </w:r>
            <w:r w:rsidRPr="00067661">
              <w:rPr>
                <w:rFonts w:ascii="Times New Roman" w:eastAsia="標楷體" w:hAnsi="Times New Roman"/>
                <w:strike/>
                <w:color w:val="943634" w:themeColor="accent2" w:themeShade="BF"/>
                <w:sz w:val="20"/>
                <w:szCs w:val="20"/>
              </w:rPr>
              <w:t>有下列情事者，應加強審查：</w:t>
            </w:r>
          </w:p>
          <w:p w14:paraId="6D64CC43" w14:textId="77777777" w:rsidR="004527A1" w:rsidRDefault="00241947" w:rsidP="00F7643F">
            <w:pPr>
              <w:pStyle w:val="af6"/>
              <w:ind w:firstLineChars="150" w:firstLine="3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甲、同一病患同一天由不同科別醫師看診者。</w:t>
            </w:r>
          </w:p>
          <w:p w14:paraId="4EFD25DE" w14:textId="77777777" w:rsidR="00241947" w:rsidRPr="00067661" w:rsidRDefault="00241947" w:rsidP="00F7643F">
            <w:pPr>
              <w:pStyle w:val="af6"/>
              <w:ind w:firstLineChars="150" w:firstLine="300"/>
              <w:rPr>
                <w:rFonts w:ascii="Times New Roman" w:eastAsia="標楷體" w:hAnsi="Times New Roman"/>
                <w:strike/>
                <w:color w:val="943634" w:themeColor="accent2" w:themeShade="BF"/>
                <w:sz w:val="20"/>
                <w:szCs w:val="20"/>
              </w:rPr>
            </w:pPr>
            <w:r w:rsidRPr="00067661">
              <w:rPr>
                <w:rFonts w:ascii="Times New Roman" w:eastAsia="標楷體" w:hAnsi="Times New Roman"/>
                <w:strike/>
                <w:color w:val="943634" w:themeColor="accent2" w:themeShade="BF"/>
                <w:sz w:val="20"/>
                <w:szCs w:val="20"/>
              </w:rPr>
              <w:t>乙、照護紀錄內容僅見例行更換各式導管者。</w:t>
            </w:r>
          </w:p>
          <w:p w14:paraId="60A2957B" w14:textId="77777777" w:rsidR="004527A1" w:rsidRPr="00067661" w:rsidRDefault="004527A1" w:rsidP="00F7643F">
            <w:pPr>
              <w:pStyle w:val="af6"/>
              <w:rPr>
                <w:rFonts w:ascii="Times New Roman" w:eastAsia="標楷體" w:hAnsi="Times New Roman"/>
                <w:sz w:val="20"/>
                <w:szCs w:val="20"/>
              </w:rPr>
            </w:pPr>
          </w:p>
          <w:p w14:paraId="584D75BC" w14:textId="77777777" w:rsidR="00394C76" w:rsidRPr="00F7643F" w:rsidRDefault="00394C76" w:rsidP="00F7643F">
            <w:pPr>
              <w:pStyle w:val="af6"/>
              <w:rPr>
                <w:rFonts w:ascii="Times New Roman" w:eastAsia="標楷體" w:hAnsi="Times New Roman"/>
                <w:b/>
                <w:sz w:val="20"/>
                <w:szCs w:val="20"/>
              </w:rPr>
            </w:pPr>
            <w:r w:rsidRPr="00F7643F">
              <w:rPr>
                <w:rFonts w:ascii="Times New Roman" w:eastAsia="標楷體" w:hAnsi="Times New Roman" w:hint="eastAsia"/>
                <w:b/>
                <w:sz w:val="20"/>
                <w:szCs w:val="20"/>
              </w:rPr>
              <w:t>二</w:t>
            </w:r>
            <w:r w:rsidRPr="00F7643F">
              <w:rPr>
                <w:rFonts w:ascii="Times New Roman" w:eastAsia="標楷體" w:hAnsi="Times New Roman"/>
                <w:b/>
                <w:sz w:val="20"/>
                <w:szCs w:val="20"/>
              </w:rPr>
              <w:t>、西醫基層醫療費用審查注意事項</w:t>
            </w:r>
            <w:r w:rsidRPr="00F7643F">
              <w:rPr>
                <w:rFonts w:ascii="Times New Roman" w:eastAsia="標楷體" w:hAnsi="Times New Roman"/>
                <w:b/>
                <w:sz w:val="20"/>
                <w:szCs w:val="20"/>
              </w:rPr>
              <w:t>-</w:t>
            </w:r>
            <w:r w:rsidRPr="00F7643F">
              <w:rPr>
                <w:rFonts w:ascii="Times New Roman" w:eastAsia="標楷體" w:hAnsi="Times New Roman" w:hint="eastAsia"/>
                <w:b/>
                <w:sz w:val="20"/>
                <w:szCs w:val="20"/>
              </w:rPr>
              <w:t>內</w:t>
            </w:r>
            <w:r w:rsidRPr="00F7643F">
              <w:rPr>
                <w:rFonts w:ascii="Times New Roman" w:eastAsia="標楷體" w:hAnsi="Times New Roman"/>
                <w:b/>
                <w:sz w:val="20"/>
                <w:szCs w:val="20"/>
              </w:rPr>
              <w:t>科</w:t>
            </w:r>
          </w:p>
          <w:p w14:paraId="2EAA9646" w14:textId="77777777" w:rsidR="00394C76" w:rsidRPr="00067661" w:rsidRDefault="00394C76" w:rsidP="00D720EE">
            <w:pPr>
              <w:pStyle w:val="af6"/>
              <w:rPr>
                <w:rFonts w:ascii="Times New Roman" w:eastAsia="標楷體" w:hAnsi="Times New Roman"/>
                <w:sz w:val="20"/>
                <w:szCs w:val="20"/>
              </w:rPr>
            </w:pPr>
            <w:r w:rsidRPr="00067661">
              <w:rPr>
                <w:rFonts w:ascii="Times New Roman" w:eastAsia="標楷體" w:hAnsi="Times New Roman" w:hint="eastAsia"/>
                <w:sz w:val="20"/>
                <w:szCs w:val="20"/>
              </w:rPr>
              <w:t>(</w:t>
            </w:r>
            <w:proofErr w:type="gramStart"/>
            <w:r w:rsidRPr="00067661">
              <w:rPr>
                <w:rFonts w:ascii="Times New Roman" w:eastAsia="標楷體" w:hAnsi="Times New Roman" w:hint="eastAsia"/>
                <w:sz w:val="20"/>
                <w:szCs w:val="20"/>
              </w:rPr>
              <w:t>一</w:t>
            </w:r>
            <w:proofErr w:type="gramEnd"/>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門診部分審查原則：</w:t>
            </w:r>
          </w:p>
          <w:p w14:paraId="6153C143" w14:textId="77777777" w:rsidR="004527A1" w:rsidRDefault="00394C76" w:rsidP="00D720EE">
            <w:pPr>
              <w:pStyle w:val="af6"/>
              <w:ind w:leftChars="50" w:left="420" w:hangingChars="150" w:hanging="300"/>
              <w:rPr>
                <w:rFonts w:ascii="Times New Roman" w:eastAsia="標楷體" w:hAnsi="Times New Roman"/>
                <w:sz w:val="20"/>
                <w:szCs w:val="20"/>
              </w:rPr>
            </w:pPr>
            <w:r w:rsidRPr="00067661">
              <w:rPr>
                <w:rFonts w:ascii="Times New Roman" w:eastAsia="標楷體" w:hAnsi="Times New Roman" w:hint="eastAsia"/>
                <w:sz w:val="20"/>
                <w:szCs w:val="20"/>
              </w:rPr>
              <w:t>12.</w:t>
            </w:r>
            <w:r w:rsidRPr="00067661">
              <w:rPr>
                <w:rFonts w:ascii="Times New Roman" w:eastAsia="標楷體" w:hAnsi="Times New Roman" w:hint="eastAsia"/>
                <w:sz w:val="20"/>
                <w:szCs w:val="20"/>
              </w:rPr>
              <w:t>肝功能指數略為異常</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如</w:t>
            </w:r>
            <w:r w:rsidRPr="00067661">
              <w:rPr>
                <w:rFonts w:ascii="Times New Roman" w:eastAsia="標楷體" w:hAnsi="Times New Roman" w:hint="eastAsia"/>
                <w:sz w:val="20"/>
                <w:szCs w:val="20"/>
              </w:rPr>
              <w:t>GPT:46)</w:t>
            </w:r>
            <w:r w:rsidRPr="00067661">
              <w:rPr>
                <w:rFonts w:ascii="Times New Roman" w:eastAsia="標楷體" w:hAnsi="Times New Roman" w:hint="eastAsia"/>
                <w:sz w:val="20"/>
                <w:szCs w:val="20"/>
              </w:rPr>
              <w:t>，後續再執行</w:t>
            </w:r>
            <w:r w:rsidRPr="00067661">
              <w:rPr>
                <w:rFonts w:ascii="Times New Roman" w:eastAsia="標楷體" w:hAnsi="Times New Roman" w:hint="eastAsia"/>
                <w:sz w:val="20"/>
                <w:szCs w:val="20"/>
              </w:rPr>
              <w:t>B</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C</w:t>
            </w:r>
            <w:r w:rsidRPr="00067661">
              <w:rPr>
                <w:rFonts w:ascii="Times New Roman" w:eastAsia="標楷體" w:hAnsi="Times New Roman" w:hint="eastAsia"/>
                <w:sz w:val="20"/>
                <w:szCs w:val="20"/>
              </w:rPr>
              <w:t>肝檢查及超音波檢查之診療準則：</w:t>
            </w:r>
            <w:r w:rsidR="00696E4A" w:rsidRPr="00696E4A">
              <w:rPr>
                <w:rFonts w:ascii="Times New Roman" w:eastAsia="標楷體" w:hAnsi="Times New Roman"/>
                <w:sz w:val="20"/>
                <w:szCs w:val="20"/>
              </w:rPr>
              <w:t>(97/5/1)</w:t>
            </w:r>
          </w:p>
          <w:p w14:paraId="652A0C44" w14:textId="77777777" w:rsidR="00D720EE" w:rsidRDefault="00394C76" w:rsidP="00D720EE">
            <w:pPr>
              <w:pStyle w:val="af6"/>
              <w:ind w:leftChars="96" w:left="430" w:hangingChars="100" w:hanging="200"/>
              <w:rPr>
                <w:rFonts w:ascii="Times New Roman" w:eastAsia="標楷體" w:hAnsi="Times New Roman"/>
                <w:sz w:val="20"/>
                <w:szCs w:val="20"/>
              </w:rPr>
            </w:pPr>
            <w:r w:rsidRPr="00067661">
              <w:rPr>
                <w:rFonts w:ascii="Times New Roman" w:eastAsia="標楷體" w:hAnsi="Times New Roman" w:hint="eastAsia"/>
                <w:sz w:val="20"/>
                <w:szCs w:val="20"/>
              </w:rPr>
              <w:t>(1)B</w:t>
            </w:r>
            <w:r w:rsidRPr="00067661">
              <w:rPr>
                <w:rFonts w:ascii="Times New Roman" w:eastAsia="標楷體" w:hAnsi="Times New Roman" w:hint="eastAsia"/>
                <w:sz w:val="20"/>
                <w:szCs w:val="20"/>
              </w:rPr>
              <w:t>型肝炎帶原者初次檢查是合理，若該院所確認患者為</w:t>
            </w:r>
            <w:r w:rsidRPr="00067661">
              <w:rPr>
                <w:rFonts w:ascii="Times New Roman" w:eastAsia="標楷體" w:hAnsi="Times New Roman" w:hint="eastAsia"/>
                <w:sz w:val="20"/>
                <w:szCs w:val="20"/>
              </w:rPr>
              <w:t>B</w:t>
            </w:r>
            <w:r w:rsidRPr="00067661">
              <w:rPr>
                <w:rFonts w:ascii="Times New Roman" w:eastAsia="標楷體" w:hAnsi="Times New Roman" w:hint="eastAsia"/>
                <w:sz w:val="20"/>
                <w:szCs w:val="20"/>
              </w:rPr>
              <w:t>型肝炎表面抗原陽性報告者，則不需再檢驗。</w:t>
            </w:r>
          </w:p>
          <w:p w14:paraId="1925803F" w14:textId="67613EF4" w:rsidR="00D720EE" w:rsidRDefault="00394C76" w:rsidP="00D720EE">
            <w:pPr>
              <w:pStyle w:val="af6"/>
              <w:ind w:leftChars="96" w:left="430" w:hangingChars="100" w:hanging="200"/>
              <w:rPr>
                <w:rFonts w:ascii="Times New Roman" w:eastAsia="標楷體" w:hAnsi="Times New Roman"/>
                <w:sz w:val="20"/>
                <w:szCs w:val="20"/>
              </w:rPr>
            </w:pPr>
            <w:bookmarkStart w:id="55" w:name="_Hlk71645729"/>
            <w:r w:rsidRPr="00067661">
              <w:rPr>
                <w:rFonts w:ascii="Times New Roman" w:eastAsia="標楷體" w:hAnsi="Times New Roman" w:hint="eastAsia"/>
                <w:sz w:val="20"/>
                <w:szCs w:val="20"/>
              </w:rPr>
              <w:t>(2)</w:t>
            </w:r>
            <w:r w:rsidRPr="00067661">
              <w:rPr>
                <w:rFonts w:ascii="Times New Roman" w:eastAsia="標楷體" w:hAnsi="Times New Roman" w:hint="eastAsia"/>
                <w:sz w:val="20"/>
                <w:szCs w:val="20"/>
              </w:rPr>
              <w:t>非</w:t>
            </w:r>
            <w:r w:rsidRPr="00067661">
              <w:rPr>
                <w:rFonts w:ascii="Times New Roman" w:eastAsia="標楷體" w:hAnsi="Times New Roman" w:hint="eastAsia"/>
                <w:sz w:val="20"/>
                <w:szCs w:val="20"/>
              </w:rPr>
              <w:t>B</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C</w:t>
            </w:r>
            <w:r w:rsidRPr="00067661">
              <w:rPr>
                <w:rFonts w:ascii="Times New Roman" w:eastAsia="標楷體" w:hAnsi="Times New Roman" w:hint="eastAsia"/>
                <w:sz w:val="20"/>
                <w:szCs w:val="20"/>
              </w:rPr>
              <w:t>肝炎患者，肝功能異常，超音波檢查以一年一次為原則</w:t>
            </w:r>
            <w:r w:rsidR="00197064">
              <w:rPr>
                <w:rFonts w:ascii="Times New Roman" w:eastAsia="標楷體" w:hAnsi="Times New Roman" w:hint="eastAsia"/>
                <w:color w:val="FF0000"/>
                <w:sz w:val="20"/>
                <w:szCs w:val="20"/>
                <w:u w:val="single"/>
              </w:rPr>
              <w:t>。</w:t>
            </w:r>
            <w:r w:rsidRPr="00067661">
              <w:rPr>
                <w:rFonts w:ascii="Times New Roman" w:eastAsia="標楷體" w:hAnsi="Times New Roman" w:hint="eastAsia"/>
                <w:color w:val="FF0000"/>
                <w:sz w:val="20"/>
                <w:szCs w:val="20"/>
                <w:u w:val="single"/>
              </w:rPr>
              <w:t>但為恐肝臟有實質病變，得半年申報一次，並於病歷詳細記載理由。</w:t>
            </w:r>
            <w:r w:rsidR="00767F04">
              <w:rPr>
                <w:rFonts w:ascii="Times New Roman" w:eastAsia="標楷體" w:hAnsi="Times New Roman"/>
                <w:color w:val="0070C0"/>
                <w:sz w:val="20"/>
                <w:szCs w:val="20"/>
              </w:rPr>
              <w:t>(110/6/1)</w:t>
            </w:r>
          </w:p>
          <w:p w14:paraId="4EB5A7CF" w14:textId="77777777" w:rsidR="00D720EE" w:rsidRDefault="00394C76" w:rsidP="00D720EE">
            <w:pPr>
              <w:pStyle w:val="af6"/>
              <w:ind w:leftChars="96" w:left="430" w:hangingChars="100" w:hanging="200"/>
              <w:rPr>
                <w:rFonts w:ascii="Times New Roman" w:eastAsia="標楷體" w:hAnsi="Times New Roman"/>
                <w:sz w:val="20"/>
                <w:szCs w:val="20"/>
              </w:rPr>
            </w:pPr>
            <w:r w:rsidRPr="00067661">
              <w:rPr>
                <w:rFonts w:ascii="Times New Roman" w:eastAsia="標楷體" w:hAnsi="Times New Roman" w:hint="eastAsia"/>
                <w:sz w:val="20"/>
                <w:szCs w:val="20"/>
              </w:rPr>
              <w:t>(3)</w:t>
            </w:r>
            <w:r w:rsidRPr="00067661">
              <w:rPr>
                <w:rFonts w:ascii="Times New Roman" w:eastAsia="標楷體" w:hAnsi="Times New Roman" w:hint="eastAsia"/>
                <w:sz w:val="20"/>
                <w:szCs w:val="20"/>
              </w:rPr>
              <w:t>超音波檢查比例異常者加強審查。</w:t>
            </w:r>
          </w:p>
          <w:p w14:paraId="461CED05" w14:textId="28D57753" w:rsidR="00F35780" w:rsidRDefault="00394C76" w:rsidP="00F35780">
            <w:pPr>
              <w:pStyle w:val="af6"/>
              <w:ind w:leftChars="96" w:left="430" w:hangingChars="100" w:hanging="200"/>
              <w:rPr>
                <w:rFonts w:ascii="Times New Roman" w:eastAsia="標楷體" w:hAnsi="Times New Roman"/>
                <w:color w:val="0070C0"/>
                <w:sz w:val="20"/>
                <w:szCs w:val="20"/>
              </w:rPr>
            </w:pPr>
            <w:r w:rsidRPr="00067661">
              <w:rPr>
                <w:rFonts w:ascii="Times New Roman" w:eastAsia="標楷體" w:hAnsi="Times New Roman" w:hint="eastAsia"/>
                <w:sz w:val="20"/>
                <w:szCs w:val="20"/>
              </w:rPr>
              <w:t>(4)B</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C</w:t>
            </w:r>
            <w:r w:rsidRPr="00067661">
              <w:rPr>
                <w:rFonts w:ascii="Times New Roman" w:eastAsia="標楷體" w:hAnsi="Times New Roman" w:hint="eastAsia"/>
                <w:sz w:val="20"/>
                <w:szCs w:val="20"/>
              </w:rPr>
              <w:t>肝炎患者每</w:t>
            </w:r>
            <w:r w:rsidRPr="00067661">
              <w:rPr>
                <w:rFonts w:ascii="Times New Roman" w:eastAsia="標楷體" w:hAnsi="Times New Roman" w:hint="eastAsia"/>
                <w:sz w:val="20"/>
                <w:szCs w:val="20"/>
              </w:rPr>
              <w:t>6</w:t>
            </w:r>
            <w:r w:rsidRPr="00067661">
              <w:rPr>
                <w:rFonts w:ascii="Times New Roman" w:eastAsia="標楷體" w:hAnsi="Times New Roman" w:hint="eastAsia"/>
                <w:sz w:val="20"/>
                <w:szCs w:val="20"/>
              </w:rPr>
              <w:t>個月超音波追蹤檢查一次</w:t>
            </w:r>
            <w:r w:rsidR="004527A1" w:rsidRPr="004527A1">
              <w:rPr>
                <w:rFonts w:ascii="Times New Roman" w:eastAsia="標楷體" w:hAnsi="Times New Roman" w:hint="eastAsia"/>
                <w:strike/>
                <w:color w:val="C00000"/>
                <w:sz w:val="20"/>
                <w:szCs w:val="20"/>
              </w:rPr>
              <w:t>(</w:t>
            </w:r>
            <w:r w:rsidR="004527A1" w:rsidRPr="004527A1">
              <w:rPr>
                <w:rFonts w:ascii="Times New Roman" w:eastAsia="標楷體" w:hAnsi="Times New Roman" w:hint="eastAsia"/>
                <w:strike/>
                <w:color w:val="C00000"/>
                <w:sz w:val="20"/>
                <w:szCs w:val="20"/>
              </w:rPr>
              <w:t>診療代碼</w:t>
            </w:r>
            <w:r w:rsidR="004527A1" w:rsidRPr="004527A1">
              <w:rPr>
                <w:rFonts w:ascii="Times New Roman" w:eastAsia="標楷體" w:hAnsi="Times New Roman" w:hint="eastAsia"/>
                <w:strike/>
                <w:color w:val="C00000"/>
                <w:sz w:val="20"/>
                <w:szCs w:val="20"/>
              </w:rPr>
              <w:t>1</w:t>
            </w:r>
            <w:r w:rsidR="004527A1" w:rsidRPr="004527A1">
              <w:rPr>
                <w:rFonts w:ascii="Times New Roman" w:eastAsia="標楷體" w:hAnsi="Times New Roman"/>
                <w:strike/>
                <w:color w:val="C00000"/>
                <w:sz w:val="20"/>
                <w:szCs w:val="20"/>
              </w:rPr>
              <w:t>9009C</w:t>
            </w:r>
            <w:r w:rsidR="004527A1" w:rsidRPr="004527A1">
              <w:rPr>
                <w:rFonts w:ascii="Times New Roman" w:eastAsia="標楷體" w:hAnsi="Times New Roman" w:hint="eastAsia"/>
                <w:strike/>
                <w:color w:val="C00000"/>
                <w:sz w:val="20"/>
                <w:szCs w:val="20"/>
              </w:rPr>
              <w:t>追蹤性超音波</w:t>
            </w:r>
            <w:r w:rsidR="004527A1" w:rsidRPr="004527A1">
              <w:rPr>
                <w:rFonts w:ascii="Times New Roman" w:eastAsia="標楷體" w:hAnsi="Times New Roman" w:hint="eastAsia"/>
                <w:strike/>
                <w:color w:val="C00000"/>
                <w:sz w:val="20"/>
                <w:szCs w:val="20"/>
              </w:rPr>
              <w:t>)</w:t>
            </w:r>
            <w:r w:rsidRPr="00067661">
              <w:rPr>
                <w:rFonts w:ascii="Times New Roman" w:eastAsia="標楷體" w:hAnsi="Times New Roman" w:hint="eastAsia"/>
                <w:sz w:val="20"/>
                <w:szCs w:val="20"/>
              </w:rPr>
              <w:t>、肝硬化患者每三</w:t>
            </w:r>
            <w:proofErr w:type="gramStart"/>
            <w:r w:rsidRPr="00067661">
              <w:rPr>
                <w:rFonts w:ascii="Times New Roman" w:eastAsia="標楷體" w:hAnsi="Times New Roman" w:hint="eastAsia"/>
                <w:sz w:val="20"/>
                <w:szCs w:val="20"/>
              </w:rPr>
              <w:t>個</w:t>
            </w:r>
            <w:proofErr w:type="gramEnd"/>
            <w:r w:rsidRPr="00067661">
              <w:rPr>
                <w:rFonts w:ascii="Times New Roman" w:eastAsia="標楷體" w:hAnsi="Times New Roman" w:hint="eastAsia"/>
                <w:sz w:val="20"/>
                <w:szCs w:val="20"/>
              </w:rPr>
              <w:t>月超音波追蹤檢查</w:t>
            </w:r>
            <w:r w:rsidR="004527A1" w:rsidRPr="004527A1">
              <w:rPr>
                <w:rFonts w:ascii="Times New Roman" w:eastAsia="標楷體" w:hAnsi="Times New Roman" w:hint="eastAsia"/>
                <w:strike/>
                <w:color w:val="C00000"/>
                <w:sz w:val="20"/>
                <w:szCs w:val="20"/>
              </w:rPr>
              <w:t>(</w:t>
            </w:r>
            <w:r w:rsidR="004527A1" w:rsidRPr="004527A1">
              <w:rPr>
                <w:rFonts w:ascii="Times New Roman" w:eastAsia="標楷體" w:hAnsi="Times New Roman" w:hint="eastAsia"/>
                <w:strike/>
                <w:color w:val="C00000"/>
                <w:sz w:val="20"/>
                <w:szCs w:val="20"/>
              </w:rPr>
              <w:t>診療代碼</w:t>
            </w:r>
            <w:r w:rsidR="004527A1" w:rsidRPr="004527A1">
              <w:rPr>
                <w:rFonts w:ascii="Times New Roman" w:eastAsia="標楷體" w:hAnsi="Times New Roman" w:hint="eastAsia"/>
                <w:strike/>
                <w:color w:val="C00000"/>
                <w:sz w:val="20"/>
                <w:szCs w:val="20"/>
              </w:rPr>
              <w:t>1</w:t>
            </w:r>
            <w:r w:rsidR="004527A1" w:rsidRPr="004527A1">
              <w:rPr>
                <w:rFonts w:ascii="Times New Roman" w:eastAsia="標楷體" w:hAnsi="Times New Roman"/>
                <w:strike/>
                <w:color w:val="C00000"/>
                <w:sz w:val="20"/>
                <w:szCs w:val="20"/>
              </w:rPr>
              <w:t>9009C)</w:t>
            </w:r>
            <w:r w:rsidRPr="00067661">
              <w:rPr>
                <w:rFonts w:ascii="Times New Roman" w:eastAsia="標楷體" w:hAnsi="Times New Roman" w:hint="eastAsia"/>
                <w:sz w:val="20"/>
                <w:szCs w:val="20"/>
              </w:rPr>
              <w:t>一次</w:t>
            </w:r>
            <w:r w:rsidR="004527A1">
              <w:rPr>
                <w:rFonts w:ascii="Times New Roman" w:eastAsia="標楷體" w:hAnsi="Times New Roman" w:hint="eastAsia"/>
                <w:color w:val="FF0000"/>
                <w:sz w:val="20"/>
                <w:szCs w:val="20"/>
                <w:u w:val="single"/>
              </w:rPr>
              <w:t>，每</w:t>
            </w:r>
            <w:r w:rsidRPr="00067661">
              <w:rPr>
                <w:rFonts w:ascii="Times New Roman" w:eastAsia="標楷體" w:hAnsi="Times New Roman" w:hint="eastAsia"/>
                <w:color w:val="FF0000"/>
                <w:sz w:val="20"/>
                <w:szCs w:val="20"/>
                <w:u w:val="single"/>
              </w:rPr>
              <w:t>大於</w:t>
            </w:r>
            <w:r w:rsidRPr="00067661">
              <w:rPr>
                <w:rFonts w:ascii="Times New Roman" w:eastAsia="標楷體" w:hAnsi="Times New Roman" w:hint="eastAsia"/>
                <w:color w:val="FF0000"/>
                <w:sz w:val="20"/>
                <w:szCs w:val="20"/>
                <w:u w:val="single"/>
              </w:rPr>
              <w:t>12</w:t>
            </w:r>
            <w:r w:rsidRPr="00067661">
              <w:rPr>
                <w:rFonts w:ascii="Times New Roman" w:eastAsia="標楷體" w:hAnsi="Times New Roman" w:hint="eastAsia"/>
                <w:color w:val="FF0000"/>
                <w:sz w:val="20"/>
                <w:szCs w:val="20"/>
                <w:u w:val="single"/>
              </w:rPr>
              <w:t>個月第一次可申報</w:t>
            </w:r>
            <w:r w:rsidRPr="00067661">
              <w:rPr>
                <w:rFonts w:ascii="Times New Roman" w:eastAsia="標楷體" w:hAnsi="Times New Roman" w:hint="eastAsia"/>
                <w:color w:val="FF0000"/>
                <w:sz w:val="20"/>
                <w:szCs w:val="20"/>
                <w:u w:val="single"/>
              </w:rPr>
              <w:t>19001C(</w:t>
            </w:r>
            <w:r w:rsidRPr="00067661">
              <w:rPr>
                <w:rFonts w:ascii="Times New Roman" w:eastAsia="標楷體" w:hAnsi="Times New Roman" w:hint="eastAsia"/>
                <w:color w:val="FF0000"/>
                <w:sz w:val="20"/>
                <w:szCs w:val="20"/>
                <w:u w:val="single"/>
              </w:rPr>
              <w:t>專案</w:t>
            </w:r>
            <w:proofErr w:type="gramStart"/>
            <w:r w:rsidRPr="00067661">
              <w:rPr>
                <w:rFonts w:ascii="Times New Roman" w:eastAsia="標楷體" w:hAnsi="Times New Roman" w:hint="eastAsia"/>
                <w:color w:val="FF0000"/>
                <w:sz w:val="20"/>
                <w:szCs w:val="20"/>
                <w:u w:val="single"/>
              </w:rPr>
              <w:t>送審需檢</w:t>
            </w:r>
            <w:proofErr w:type="gramEnd"/>
            <w:r w:rsidRPr="00067661">
              <w:rPr>
                <w:rFonts w:ascii="Times New Roman" w:eastAsia="標楷體" w:hAnsi="Times New Roman" w:hint="eastAsia"/>
                <w:color w:val="FF0000"/>
                <w:sz w:val="20"/>
                <w:szCs w:val="20"/>
                <w:u w:val="single"/>
              </w:rPr>
              <w:t>附全年度病歷</w:t>
            </w:r>
            <w:r w:rsidRPr="00067661">
              <w:rPr>
                <w:rFonts w:ascii="Times New Roman" w:eastAsia="標楷體" w:hAnsi="Times New Roman" w:hint="eastAsia"/>
                <w:color w:val="FF0000"/>
                <w:sz w:val="20"/>
                <w:szCs w:val="20"/>
                <w:u w:val="single"/>
              </w:rPr>
              <w:t>)</w:t>
            </w:r>
            <w:r w:rsidRPr="00067661">
              <w:rPr>
                <w:rFonts w:ascii="Times New Roman" w:eastAsia="標楷體" w:hAnsi="Times New Roman" w:hint="eastAsia"/>
                <w:color w:val="FF0000"/>
                <w:sz w:val="20"/>
                <w:szCs w:val="20"/>
                <w:u w:val="single"/>
              </w:rPr>
              <w:t>，第二次</w:t>
            </w:r>
            <w:r w:rsidRPr="00067661">
              <w:rPr>
                <w:rFonts w:ascii="Times New Roman" w:eastAsia="標楷體" w:hAnsi="Times New Roman" w:hint="eastAsia"/>
                <w:color w:val="FF0000"/>
                <w:sz w:val="20"/>
                <w:szCs w:val="20"/>
                <w:u w:val="single"/>
              </w:rPr>
              <w:t>(</w:t>
            </w:r>
            <w:r w:rsidRPr="00067661">
              <w:rPr>
                <w:rFonts w:ascii="Times New Roman" w:eastAsia="標楷體" w:hAnsi="Times New Roman" w:hint="eastAsia"/>
                <w:color w:val="FF0000"/>
                <w:sz w:val="20"/>
                <w:szCs w:val="20"/>
                <w:u w:val="single"/>
              </w:rPr>
              <w:t>含</w:t>
            </w:r>
            <w:r w:rsidRPr="00067661">
              <w:rPr>
                <w:rFonts w:ascii="Times New Roman" w:eastAsia="標楷體" w:hAnsi="Times New Roman" w:hint="eastAsia"/>
                <w:color w:val="FF0000"/>
                <w:sz w:val="20"/>
                <w:szCs w:val="20"/>
                <w:u w:val="single"/>
              </w:rPr>
              <w:t>)</w:t>
            </w:r>
            <w:r w:rsidRPr="00067661">
              <w:rPr>
                <w:rFonts w:ascii="Times New Roman" w:eastAsia="標楷體" w:hAnsi="Times New Roman" w:hint="eastAsia"/>
                <w:color w:val="FF0000"/>
                <w:sz w:val="20"/>
                <w:szCs w:val="20"/>
                <w:u w:val="single"/>
              </w:rPr>
              <w:t>以後以申報</w:t>
            </w:r>
            <w:r w:rsidRPr="00067661">
              <w:rPr>
                <w:rFonts w:ascii="Times New Roman" w:eastAsia="標楷體" w:hAnsi="Times New Roman" w:hint="eastAsia"/>
                <w:color w:val="FF0000"/>
                <w:sz w:val="20"/>
                <w:szCs w:val="20"/>
                <w:u w:val="single"/>
              </w:rPr>
              <w:t>19009C</w:t>
            </w:r>
            <w:r w:rsidRPr="0052108D">
              <w:rPr>
                <w:rFonts w:ascii="Times New Roman" w:eastAsia="標楷體" w:hAnsi="Times New Roman" w:hint="eastAsia"/>
                <w:color w:val="000000" w:themeColor="text1"/>
                <w:sz w:val="20"/>
                <w:szCs w:val="20"/>
              </w:rPr>
              <w:t>為原則。</w:t>
            </w:r>
            <w:r w:rsidR="00696E4A" w:rsidRPr="00696E4A">
              <w:rPr>
                <w:rFonts w:ascii="Times New Roman" w:eastAsia="標楷體" w:hAnsi="Times New Roman"/>
                <w:sz w:val="20"/>
                <w:szCs w:val="20"/>
              </w:rPr>
              <w:t>(99/4/</w:t>
            </w:r>
            <w:proofErr w:type="gramStart"/>
            <w:r w:rsidR="00696E4A" w:rsidRPr="00696E4A">
              <w:rPr>
                <w:rFonts w:ascii="Times New Roman" w:eastAsia="標楷體" w:hAnsi="Times New Roman"/>
                <w:sz w:val="20"/>
                <w:szCs w:val="20"/>
              </w:rPr>
              <w:t>1)(</w:t>
            </w:r>
            <w:proofErr w:type="gramEnd"/>
            <w:r w:rsidR="00696E4A" w:rsidRPr="00696E4A">
              <w:rPr>
                <w:rFonts w:ascii="Times New Roman" w:eastAsia="標楷體" w:hAnsi="Times New Roman"/>
                <w:sz w:val="20"/>
                <w:szCs w:val="20"/>
              </w:rPr>
              <w:t>100/1/1)</w:t>
            </w:r>
            <w:r w:rsidR="00767F04">
              <w:rPr>
                <w:rFonts w:ascii="Times New Roman" w:eastAsia="標楷體" w:hAnsi="Times New Roman"/>
                <w:color w:val="0070C0"/>
                <w:sz w:val="20"/>
                <w:szCs w:val="20"/>
              </w:rPr>
              <w:t>(110/6/1)</w:t>
            </w:r>
            <w:bookmarkStart w:id="56" w:name="_Hlk63677002"/>
            <w:bookmarkEnd w:id="55"/>
          </w:p>
          <w:p w14:paraId="204F61C7" w14:textId="77777777" w:rsidR="00D42446" w:rsidRPr="00F35780" w:rsidRDefault="00D42446" w:rsidP="00F35780">
            <w:pPr>
              <w:pStyle w:val="af6"/>
              <w:ind w:leftChars="96" w:left="430" w:hangingChars="100" w:hanging="200"/>
              <w:rPr>
                <w:rFonts w:ascii="Times New Roman" w:eastAsia="標楷體" w:hAnsi="Times New Roman"/>
                <w:color w:val="0070C0"/>
                <w:sz w:val="20"/>
                <w:szCs w:val="20"/>
              </w:rPr>
            </w:pPr>
          </w:p>
          <w:p w14:paraId="6BB40036" w14:textId="38CCCD81" w:rsidR="005B15DC" w:rsidRPr="00067661" w:rsidRDefault="005B15DC" w:rsidP="00864420">
            <w:pPr>
              <w:pStyle w:val="af6"/>
              <w:rPr>
                <w:rFonts w:ascii="Times New Roman" w:eastAsia="標楷體" w:hAnsi="Times New Roman"/>
                <w:sz w:val="20"/>
                <w:szCs w:val="20"/>
              </w:rPr>
            </w:pPr>
            <w:r w:rsidRPr="00067661">
              <w:rPr>
                <w:rFonts w:ascii="Times New Roman" w:eastAsia="標楷體" w:hAnsi="Times New Roman"/>
                <w:sz w:val="20"/>
                <w:szCs w:val="20"/>
              </w:rPr>
              <w:t>(</w:t>
            </w:r>
            <w:r>
              <w:rPr>
                <w:rFonts w:ascii="Times New Roman" w:eastAsia="標楷體" w:hAnsi="Times New Roman" w:hint="eastAsia"/>
                <w:sz w:val="20"/>
                <w:szCs w:val="20"/>
              </w:rPr>
              <w:t>二</w:t>
            </w:r>
            <w:r w:rsidRPr="00067661">
              <w:rPr>
                <w:rFonts w:ascii="Times New Roman" w:eastAsia="標楷體" w:hAnsi="Times New Roman"/>
                <w:sz w:val="20"/>
                <w:szCs w:val="20"/>
              </w:rPr>
              <w:t>)</w:t>
            </w:r>
            <w:r w:rsidRPr="00067661">
              <w:rPr>
                <w:rFonts w:ascii="Times New Roman" w:eastAsia="標楷體" w:hAnsi="Times New Roman"/>
                <w:sz w:val="20"/>
                <w:szCs w:val="20"/>
              </w:rPr>
              <w:t>門診部分審查</w:t>
            </w:r>
            <w:r>
              <w:rPr>
                <w:rFonts w:ascii="Times New Roman" w:eastAsia="標楷體" w:hAnsi="Times New Roman" w:hint="eastAsia"/>
                <w:sz w:val="20"/>
                <w:szCs w:val="20"/>
              </w:rPr>
              <w:t>注意事項</w:t>
            </w:r>
            <w:r w:rsidRPr="00067661">
              <w:rPr>
                <w:rFonts w:ascii="Times New Roman" w:eastAsia="標楷體" w:hAnsi="Times New Roman"/>
                <w:sz w:val="20"/>
                <w:szCs w:val="20"/>
              </w:rPr>
              <w:t>：</w:t>
            </w:r>
          </w:p>
          <w:p w14:paraId="73790EFA" w14:textId="71DDFAB6" w:rsidR="004527A1" w:rsidRDefault="005B15DC" w:rsidP="00864420">
            <w:pPr>
              <w:pStyle w:val="af6"/>
              <w:ind w:firstLineChars="50" w:firstLine="100"/>
              <w:rPr>
                <w:rFonts w:ascii="Times New Roman"/>
                <w:sz w:val="20"/>
                <w:szCs w:val="20"/>
              </w:rPr>
            </w:pPr>
            <w:r w:rsidRPr="00E655FF">
              <w:rPr>
                <w:rFonts w:ascii="Times New Roman"/>
                <w:color w:val="000000"/>
                <w:sz w:val="20"/>
                <w:szCs w:val="20"/>
              </w:rPr>
              <w:t>9.</w:t>
            </w:r>
            <w:r w:rsidRPr="00E655FF">
              <w:rPr>
                <w:rFonts w:ascii="Times New Roman"/>
                <w:sz w:val="20"/>
                <w:szCs w:val="20"/>
              </w:rPr>
              <w:t>BC</w:t>
            </w:r>
            <w:r w:rsidRPr="00E655FF">
              <w:rPr>
                <w:rFonts w:ascii="Times New Roman" w:eastAsia="標楷體"/>
                <w:sz w:val="20"/>
                <w:szCs w:val="20"/>
              </w:rPr>
              <w:t>肝</w:t>
            </w:r>
            <w:r w:rsidRPr="00E655FF">
              <w:rPr>
                <w:rFonts w:ascii="Times New Roman" w:eastAsia="標楷體"/>
                <w:strike/>
                <w:color w:val="943634" w:themeColor="accent2" w:themeShade="BF"/>
                <w:sz w:val="20"/>
                <w:szCs w:val="20"/>
              </w:rPr>
              <w:t>治療計畫</w:t>
            </w:r>
            <w:r w:rsidRPr="00E655FF">
              <w:rPr>
                <w:rFonts w:ascii="Times New Roman" w:eastAsia="標楷體"/>
                <w:sz w:val="20"/>
                <w:szCs w:val="20"/>
              </w:rPr>
              <w:t>用藥審查原則</w:t>
            </w:r>
            <w:r w:rsidR="00CB57DE">
              <w:rPr>
                <w:rFonts w:ascii="Times New Roman" w:eastAsia="標楷體" w:hAnsi="Times New Roman"/>
                <w:color w:val="0070C0"/>
                <w:sz w:val="20"/>
                <w:szCs w:val="20"/>
              </w:rPr>
              <w:t>(110/6/1)</w:t>
            </w:r>
          </w:p>
          <w:p w14:paraId="0640744D" w14:textId="3721BF38" w:rsidR="005B15DC" w:rsidRPr="00E655FF" w:rsidRDefault="00CB57DE" w:rsidP="00864420">
            <w:pPr>
              <w:pStyle w:val="af6"/>
              <w:ind w:leftChars="82" w:left="453" w:hangingChars="128" w:hanging="256"/>
              <w:rPr>
                <w:rFonts w:ascii="Times New Roman" w:eastAsia="標楷體" w:hAnsi="Times New Roman"/>
                <w:sz w:val="20"/>
                <w:szCs w:val="20"/>
              </w:rPr>
            </w:pPr>
            <w:r>
              <w:rPr>
                <w:rFonts w:ascii="Times New Roman"/>
                <w:sz w:val="20"/>
                <w:szCs w:val="20"/>
              </w:rPr>
              <w:t>(1)ALT</w:t>
            </w:r>
            <w:r w:rsidR="005B15DC" w:rsidRPr="00E655FF">
              <w:rPr>
                <w:rFonts w:ascii="Times New Roman" w:eastAsia="標楷體"/>
                <w:sz w:val="20"/>
                <w:szCs w:val="20"/>
              </w:rPr>
              <w:t>上升情況</w:t>
            </w:r>
            <w:proofErr w:type="gramStart"/>
            <w:r w:rsidR="005B15DC" w:rsidRPr="00E655FF">
              <w:rPr>
                <w:rFonts w:ascii="Times New Roman" w:eastAsia="標楷體"/>
                <w:sz w:val="20"/>
                <w:szCs w:val="20"/>
              </w:rPr>
              <w:t>或肝失</w:t>
            </w:r>
            <w:proofErr w:type="gramEnd"/>
            <w:r w:rsidR="005B15DC" w:rsidRPr="00E655FF">
              <w:rPr>
                <w:rFonts w:ascii="Times New Roman" w:eastAsia="標楷體"/>
                <w:sz w:val="20"/>
                <w:szCs w:val="20"/>
              </w:rPr>
              <w:t>代償情況</w:t>
            </w:r>
            <w:r w:rsidR="005B15DC" w:rsidRPr="00E655FF">
              <w:rPr>
                <w:rFonts w:ascii="Times New Roman"/>
                <w:sz w:val="20"/>
                <w:szCs w:val="20"/>
              </w:rPr>
              <w:t>(</w:t>
            </w:r>
            <w:r w:rsidR="005B15DC" w:rsidRPr="00E655FF">
              <w:rPr>
                <w:rFonts w:ascii="Times New Roman" w:eastAsia="標楷體"/>
                <w:sz w:val="20"/>
                <w:szCs w:val="20"/>
              </w:rPr>
              <w:t>如</w:t>
            </w:r>
            <w:r w:rsidR="005B15DC" w:rsidRPr="00E655FF">
              <w:rPr>
                <w:rFonts w:ascii="Times New Roman"/>
                <w:sz w:val="20"/>
                <w:szCs w:val="20"/>
              </w:rPr>
              <w:t>bilirubin &gt;2mg/dL,</w:t>
            </w:r>
            <w:r w:rsidR="004527A1">
              <w:rPr>
                <w:rFonts w:ascii="Times New Roman"/>
                <w:sz w:val="20"/>
                <w:szCs w:val="20"/>
              </w:rPr>
              <w:t xml:space="preserve"> </w:t>
            </w:r>
            <w:r w:rsidR="005B15DC" w:rsidRPr="00E655FF">
              <w:rPr>
                <w:rFonts w:ascii="Times New Roman"/>
                <w:sz w:val="20"/>
                <w:szCs w:val="20"/>
              </w:rPr>
              <w:t>PT</w:t>
            </w:r>
            <w:r w:rsidR="005B15DC">
              <w:rPr>
                <w:rFonts w:ascii="Times New Roman"/>
                <w:sz w:val="20"/>
                <w:szCs w:val="20"/>
              </w:rPr>
              <w:t xml:space="preserve"> </w:t>
            </w:r>
            <w:r w:rsidR="005B15DC" w:rsidRPr="00E655FF">
              <w:rPr>
                <w:rFonts w:ascii="Times New Roman"/>
                <w:sz w:val="20"/>
                <w:szCs w:val="20"/>
              </w:rPr>
              <w:t xml:space="preserve">prolong&gt;3 sec) </w:t>
            </w:r>
            <w:r w:rsidR="005B15DC" w:rsidRPr="00E655FF">
              <w:rPr>
                <w:rFonts w:ascii="Times New Roman" w:eastAsia="標楷體"/>
                <w:sz w:val="20"/>
                <w:szCs w:val="20"/>
              </w:rPr>
              <w:t>符合</w:t>
            </w:r>
            <w:bookmarkStart w:id="57" w:name="_Hlk71647507"/>
            <w:r w:rsidR="005B15DC" w:rsidRPr="00E655FF">
              <w:rPr>
                <w:rFonts w:ascii="Times New Roman"/>
                <w:sz w:val="20"/>
                <w:szCs w:val="20"/>
              </w:rPr>
              <w:t>BC</w:t>
            </w:r>
            <w:r w:rsidR="005B15DC" w:rsidRPr="00E655FF">
              <w:rPr>
                <w:rFonts w:ascii="Times New Roman" w:eastAsia="標楷體"/>
                <w:sz w:val="20"/>
                <w:szCs w:val="20"/>
              </w:rPr>
              <w:t>肝</w:t>
            </w:r>
            <w:r w:rsidR="005B15DC" w:rsidRPr="00E655FF">
              <w:rPr>
                <w:rFonts w:ascii="Times New Roman" w:eastAsia="標楷體"/>
                <w:strike/>
                <w:color w:val="943634" w:themeColor="accent2" w:themeShade="BF"/>
                <w:sz w:val="20"/>
                <w:szCs w:val="20"/>
              </w:rPr>
              <w:t>治療計畫</w:t>
            </w:r>
            <w:r w:rsidR="005B15DC" w:rsidRPr="00696E4A">
              <w:rPr>
                <w:rFonts w:ascii="Times New Roman" w:eastAsia="標楷體"/>
                <w:bCs/>
                <w:color w:val="FF0000"/>
                <w:sz w:val="20"/>
                <w:szCs w:val="20"/>
                <w:u w:val="single"/>
              </w:rPr>
              <w:t>用藥藥品給付</w:t>
            </w:r>
            <w:r w:rsidR="005B15DC" w:rsidRPr="00696E4A">
              <w:rPr>
                <w:rFonts w:ascii="Times New Roman" w:eastAsia="標楷體"/>
                <w:bCs/>
                <w:color w:val="FF0000"/>
                <w:sz w:val="20"/>
                <w:szCs w:val="20"/>
                <w:u w:val="single"/>
              </w:rPr>
              <w:lastRenderedPageBreak/>
              <w:t>規定</w:t>
            </w:r>
            <w:r w:rsidR="005B15DC" w:rsidRPr="00E655FF">
              <w:rPr>
                <w:rFonts w:ascii="Times New Roman" w:eastAsia="標楷體"/>
                <w:color w:val="000000"/>
                <w:sz w:val="20"/>
                <w:szCs w:val="20"/>
              </w:rPr>
              <w:t>所需條件情況下，</w:t>
            </w:r>
            <w:bookmarkEnd w:id="57"/>
            <w:r w:rsidR="005B15DC" w:rsidRPr="00E655FF">
              <w:rPr>
                <w:rFonts w:ascii="Times New Roman" w:eastAsia="標楷體"/>
                <w:color w:val="000000"/>
                <w:sz w:val="20"/>
                <w:szCs w:val="20"/>
              </w:rPr>
              <w:t>可施行</w:t>
            </w:r>
            <w:r w:rsidR="005B15DC" w:rsidRPr="00E655FF">
              <w:rPr>
                <w:rFonts w:ascii="Times New Roman"/>
                <w:color w:val="000000"/>
                <w:sz w:val="20"/>
                <w:szCs w:val="20"/>
              </w:rPr>
              <w:t>HBV DNA</w:t>
            </w:r>
            <w:r w:rsidR="005B15DC" w:rsidRPr="00E655FF">
              <w:rPr>
                <w:rFonts w:ascii="Times New Roman" w:eastAsia="標楷體"/>
                <w:color w:val="000000"/>
                <w:sz w:val="20"/>
                <w:szCs w:val="20"/>
              </w:rPr>
              <w:t>或</w:t>
            </w:r>
            <w:r w:rsidR="005B15DC" w:rsidRPr="00E655FF">
              <w:rPr>
                <w:rFonts w:ascii="Times New Roman"/>
                <w:color w:val="000000"/>
                <w:sz w:val="20"/>
                <w:szCs w:val="20"/>
              </w:rPr>
              <w:t xml:space="preserve">HCV RNA </w:t>
            </w:r>
            <w:r w:rsidR="005B15DC" w:rsidRPr="00E655FF">
              <w:rPr>
                <w:rFonts w:ascii="Times New Roman" w:eastAsia="標楷體"/>
                <w:color w:val="000000"/>
                <w:sz w:val="20"/>
                <w:szCs w:val="20"/>
              </w:rPr>
              <w:t>定量檢查，三個月內不得重覆檢查。</w:t>
            </w:r>
            <w:r w:rsidR="00767F04">
              <w:rPr>
                <w:rFonts w:ascii="Times New Roman" w:eastAsia="標楷體" w:hAnsi="Times New Roman"/>
                <w:color w:val="0070C0"/>
                <w:sz w:val="20"/>
                <w:szCs w:val="20"/>
              </w:rPr>
              <w:t>(110/6/1)</w:t>
            </w:r>
          </w:p>
          <w:p w14:paraId="03902336" w14:textId="77777777" w:rsidR="00944E46" w:rsidRDefault="00944E46" w:rsidP="00944E46">
            <w:pPr>
              <w:pStyle w:val="af6"/>
              <w:ind w:firstLineChars="50" w:firstLine="100"/>
              <w:rPr>
                <w:rFonts w:ascii="Times New Roman" w:eastAsia="標楷體" w:hAnsi="Times New Roman"/>
                <w:sz w:val="20"/>
                <w:szCs w:val="20"/>
              </w:rPr>
            </w:pPr>
            <w:bookmarkStart w:id="58" w:name="_Hlk71646014"/>
            <w:bookmarkEnd w:id="56"/>
          </w:p>
          <w:p w14:paraId="5C902FA1" w14:textId="36A8C4BC" w:rsidR="00944E46" w:rsidRPr="00944E46" w:rsidRDefault="00944E46" w:rsidP="00944E46">
            <w:pPr>
              <w:pStyle w:val="af6"/>
              <w:ind w:firstLineChars="50" w:firstLine="100"/>
              <w:rPr>
                <w:rFonts w:ascii="Times New Roman" w:eastAsia="標楷體" w:hAnsi="Times New Roman"/>
                <w:sz w:val="20"/>
                <w:szCs w:val="20"/>
              </w:rPr>
            </w:pPr>
            <w:r w:rsidRPr="00944E46">
              <w:rPr>
                <w:rFonts w:ascii="Times New Roman" w:eastAsia="標楷體" w:hAnsi="Times New Roman" w:hint="eastAsia"/>
                <w:sz w:val="20"/>
                <w:szCs w:val="20"/>
              </w:rPr>
              <w:t>(</w:t>
            </w:r>
            <w:r w:rsidRPr="00944E46">
              <w:rPr>
                <w:rFonts w:ascii="Times New Roman" w:eastAsia="標楷體" w:hAnsi="Times New Roman" w:hint="eastAsia"/>
                <w:sz w:val="20"/>
                <w:szCs w:val="20"/>
              </w:rPr>
              <w:t>五</w:t>
            </w:r>
            <w:r w:rsidRPr="00944E46">
              <w:rPr>
                <w:rFonts w:ascii="Times New Roman" w:eastAsia="標楷體" w:hAnsi="Times New Roman" w:hint="eastAsia"/>
                <w:sz w:val="20"/>
                <w:szCs w:val="20"/>
              </w:rPr>
              <w:t>)</w:t>
            </w:r>
            <w:r w:rsidRPr="00944E46">
              <w:rPr>
                <w:rFonts w:ascii="Times New Roman" w:eastAsia="標楷體" w:hAnsi="Times New Roman" w:hint="eastAsia"/>
                <w:sz w:val="20"/>
                <w:szCs w:val="20"/>
              </w:rPr>
              <w:t>其他注意事項：</w:t>
            </w:r>
          </w:p>
          <w:p w14:paraId="22801B6A" w14:textId="2B9CEF25" w:rsidR="00944E46" w:rsidRPr="00944E46" w:rsidRDefault="00944E46" w:rsidP="00944E46">
            <w:pPr>
              <w:pStyle w:val="af6"/>
              <w:ind w:firstLineChars="100" w:firstLine="200"/>
              <w:rPr>
                <w:rFonts w:ascii="Times New Roman" w:eastAsia="標楷體" w:hAnsi="Times New Roman"/>
                <w:color w:val="FF0000"/>
                <w:sz w:val="20"/>
                <w:szCs w:val="20"/>
                <w:u w:val="single"/>
              </w:rPr>
            </w:pPr>
            <w:r w:rsidRPr="00944E46">
              <w:rPr>
                <w:rFonts w:ascii="Times New Roman" w:eastAsia="標楷體" w:hAnsi="Times New Roman" w:hint="eastAsia"/>
                <w:color w:val="FF0000"/>
                <w:sz w:val="20"/>
                <w:szCs w:val="20"/>
                <w:u w:val="single"/>
              </w:rPr>
              <w:t>22.</w:t>
            </w:r>
            <w:r w:rsidRPr="00944E46">
              <w:rPr>
                <w:rFonts w:ascii="Times New Roman" w:eastAsia="標楷體" w:hAnsi="Times New Roman" w:hint="eastAsia"/>
                <w:color w:val="FF0000"/>
                <w:sz w:val="20"/>
                <w:szCs w:val="20"/>
                <w:u w:val="single"/>
              </w:rPr>
              <w:t>上消化道內視鏡止血法</w:t>
            </w:r>
            <w:r w:rsidRPr="00944E46">
              <w:rPr>
                <w:rFonts w:ascii="Times New Roman" w:eastAsia="標楷體" w:hAnsi="Times New Roman" w:hint="eastAsia"/>
                <w:color w:val="FF0000"/>
                <w:sz w:val="20"/>
                <w:szCs w:val="20"/>
                <w:u w:val="single"/>
              </w:rPr>
              <w:t>(47043C)</w:t>
            </w:r>
            <w:r w:rsidRPr="00944E46">
              <w:rPr>
                <w:rFonts w:ascii="Times New Roman" w:eastAsia="標楷體" w:hAnsi="Times New Roman" w:hint="eastAsia"/>
                <w:color w:val="FF0000"/>
                <w:sz w:val="20"/>
                <w:szCs w:val="20"/>
                <w:u w:val="single"/>
              </w:rPr>
              <w:t>審查原則：</w:t>
            </w:r>
            <w:r>
              <w:rPr>
                <w:rFonts w:ascii="Times New Roman" w:eastAsia="標楷體" w:hAnsi="Times New Roman"/>
                <w:color w:val="0070C0"/>
                <w:sz w:val="20"/>
                <w:szCs w:val="20"/>
              </w:rPr>
              <w:t>(110/6/1)</w:t>
            </w:r>
          </w:p>
          <w:p w14:paraId="23D5DC59" w14:textId="77777777" w:rsidR="00944E46" w:rsidRDefault="00944E46" w:rsidP="00944E46">
            <w:pPr>
              <w:pStyle w:val="af6"/>
              <w:ind w:leftChars="150" w:left="560" w:hangingChars="100" w:hanging="200"/>
              <w:rPr>
                <w:rFonts w:ascii="Times New Roman" w:eastAsia="標楷體" w:hAnsi="Times New Roman"/>
                <w:color w:val="FF0000"/>
                <w:sz w:val="20"/>
                <w:szCs w:val="20"/>
                <w:u w:val="single"/>
              </w:rPr>
            </w:pPr>
            <w:r w:rsidRPr="00944E46">
              <w:rPr>
                <w:rFonts w:ascii="Times New Roman" w:eastAsia="標楷體" w:hAnsi="Times New Roman" w:hint="eastAsia"/>
                <w:color w:val="FF0000"/>
                <w:sz w:val="20"/>
                <w:szCs w:val="20"/>
                <w:u w:val="single"/>
              </w:rPr>
              <w:t>(1)</w:t>
            </w:r>
            <w:r w:rsidRPr="00944E46">
              <w:rPr>
                <w:rFonts w:ascii="Times New Roman" w:eastAsia="標楷體" w:hAnsi="Times New Roman" w:hint="eastAsia"/>
                <w:color w:val="FF0000"/>
                <w:sz w:val="20"/>
                <w:szCs w:val="20"/>
                <w:u w:val="single"/>
              </w:rPr>
              <w:t>需有出血徵兆</w:t>
            </w:r>
            <w:r w:rsidRPr="00944E46">
              <w:rPr>
                <w:rFonts w:ascii="Times New Roman" w:eastAsia="標楷體" w:hAnsi="Times New Roman" w:hint="eastAsia"/>
                <w:color w:val="FF0000"/>
                <w:sz w:val="20"/>
                <w:szCs w:val="20"/>
                <w:u w:val="single"/>
              </w:rPr>
              <w:t>(SRH: stigmata of recent hemorrhage)</w:t>
            </w:r>
            <w:r w:rsidRPr="00944E46">
              <w:rPr>
                <w:rFonts w:ascii="Times New Roman" w:eastAsia="標楷體" w:hAnsi="Times New Roman" w:hint="eastAsia"/>
                <w:color w:val="FF0000"/>
                <w:sz w:val="20"/>
                <w:szCs w:val="20"/>
                <w:u w:val="single"/>
              </w:rPr>
              <w:t>或</w:t>
            </w:r>
            <w:r w:rsidRPr="00944E46">
              <w:rPr>
                <w:rFonts w:ascii="Times New Roman" w:eastAsia="標楷體" w:hAnsi="Times New Roman" w:hint="eastAsia"/>
                <w:color w:val="FF0000"/>
                <w:sz w:val="20"/>
                <w:szCs w:val="20"/>
                <w:u w:val="single"/>
              </w:rPr>
              <w:t>Forrest I</w:t>
            </w:r>
            <w:r w:rsidRPr="00944E46">
              <w:rPr>
                <w:rFonts w:ascii="Times New Roman" w:eastAsia="標楷體" w:hAnsi="Times New Roman" w:hint="eastAsia"/>
                <w:color w:val="FF0000"/>
                <w:sz w:val="20"/>
                <w:szCs w:val="20"/>
                <w:u w:val="single"/>
              </w:rPr>
              <w:t>及</w:t>
            </w:r>
            <w:r w:rsidRPr="00944E46">
              <w:rPr>
                <w:rFonts w:ascii="Times New Roman" w:eastAsia="標楷體" w:hAnsi="Times New Roman" w:hint="eastAsia"/>
                <w:color w:val="FF0000"/>
                <w:sz w:val="20"/>
                <w:szCs w:val="20"/>
                <w:u w:val="single"/>
              </w:rPr>
              <w:t>IIa</w:t>
            </w:r>
            <w:r w:rsidRPr="00944E46">
              <w:rPr>
                <w:rFonts w:ascii="Times New Roman" w:eastAsia="標楷體" w:hAnsi="Times New Roman" w:hint="eastAsia"/>
                <w:color w:val="FF0000"/>
                <w:sz w:val="20"/>
                <w:szCs w:val="20"/>
                <w:u w:val="single"/>
              </w:rPr>
              <w:t>或</w:t>
            </w:r>
            <w:r w:rsidRPr="00944E46">
              <w:rPr>
                <w:rFonts w:ascii="Times New Roman" w:eastAsia="標楷體" w:hAnsi="Times New Roman" w:hint="eastAsia"/>
                <w:color w:val="FF0000"/>
                <w:sz w:val="20"/>
                <w:szCs w:val="20"/>
                <w:u w:val="single"/>
              </w:rPr>
              <w:t>IIb</w:t>
            </w:r>
            <w:r w:rsidRPr="00944E46">
              <w:rPr>
                <w:rFonts w:ascii="Times New Roman" w:eastAsia="標楷體" w:hAnsi="Times New Roman" w:hint="eastAsia"/>
                <w:color w:val="FF0000"/>
                <w:sz w:val="20"/>
                <w:szCs w:val="20"/>
                <w:u w:val="single"/>
              </w:rPr>
              <w:t>的潰瘍。</w:t>
            </w:r>
          </w:p>
          <w:p w14:paraId="09DAB6A4" w14:textId="04871869" w:rsidR="00944E46" w:rsidRPr="00944E46" w:rsidRDefault="00944E46" w:rsidP="00944E46">
            <w:pPr>
              <w:pStyle w:val="af6"/>
              <w:ind w:leftChars="150" w:left="560" w:hangingChars="100" w:hanging="200"/>
              <w:rPr>
                <w:rFonts w:ascii="Times New Roman" w:eastAsia="標楷體" w:hAnsi="Times New Roman"/>
                <w:color w:val="FF0000"/>
                <w:sz w:val="20"/>
                <w:szCs w:val="20"/>
                <w:u w:val="single"/>
              </w:rPr>
            </w:pPr>
            <w:r w:rsidRPr="00944E46">
              <w:rPr>
                <w:rFonts w:ascii="Times New Roman" w:eastAsia="標楷體" w:hAnsi="Times New Roman" w:hint="eastAsia"/>
                <w:color w:val="FF0000"/>
                <w:sz w:val="20"/>
                <w:szCs w:val="20"/>
                <w:u w:val="single"/>
              </w:rPr>
              <w:t>(2)</w:t>
            </w:r>
            <w:r w:rsidRPr="00944E46">
              <w:rPr>
                <w:rFonts w:ascii="Times New Roman" w:eastAsia="標楷體" w:hAnsi="Times New Roman" w:hint="eastAsia"/>
                <w:color w:val="FF0000"/>
                <w:sz w:val="20"/>
                <w:szCs w:val="20"/>
                <w:u w:val="single"/>
              </w:rPr>
              <w:t>需檢附治療前及治療後止血內視鏡影像，</w:t>
            </w:r>
            <w:proofErr w:type="gramStart"/>
            <w:r w:rsidRPr="00944E46">
              <w:rPr>
                <w:rFonts w:ascii="Times New Roman" w:eastAsia="標楷體" w:hAnsi="Times New Roman" w:hint="eastAsia"/>
                <w:color w:val="FF0000"/>
                <w:sz w:val="20"/>
                <w:szCs w:val="20"/>
                <w:u w:val="single"/>
              </w:rPr>
              <w:t>影像需含病人</w:t>
            </w:r>
            <w:proofErr w:type="gramEnd"/>
            <w:r w:rsidRPr="00944E46">
              <w:rPr>
                <w:rFonts w:ascii="Times New Roman" w:eastAsia="標楷體" w:hAnsi="Times New Roman" w:hint="eastAsia"/>
                <w:color w:val="FF0000"/>
                <w:sz w:val="20"/>
                <w:szCs w:val="20"/>
                <w:u w:val="single"/>
              </w:rPr>
              <w:t>相關資料及日期。</w:t>
            </w:r>
            <w:bookmarkEnd w:id="58"/>
          </w:p>
          <w:p w14:paraId="158B784D" w14:textId="77777777" w:rsidR="00944E46" w:rsidRPr="00067661" w:rsidRDefault="00944E46" w:rsidP="00F7643F">
            <w:pPr>
              <w:pStyle w:val="af6"/>
              <w:rPr>
                <w:rFonts w:ascii="Times New Roman" w:eastAsia="標楷體" w:hAnsi="Times New Roman"/>
                <w:sz w:val="20"/>
                <w:szCs w:val="20"/>
              </w:rPr>
            </w:pPr>
          </w:p>
          <w:p w14:paraId="1559148A" w14:textId="77777777" w:rsidR="00197C9E" w:rsidRPr="00F7643F" w:rsidRDefault="00197C9E" w:rsidP="00F7643F">
            <w:pPr>
              <w:pStyle w:val="af6"/>
              <w:rPr>
                <w:rFonts w:ascii="Times New Roman" w:eastAsia="標楷體" w:hAnsi="Times New Roman"/>
                <w:b/>
                <w:sz w:val="20"/>
                <w:szCs w:val="20"/>
              </w:rPr>
            </w:pPr>
            <w:bookmarkStart w:id="59" w:name="_Hlk63677161"/>
            <w:r w:rsidRPr="00F7643F">
              <w:rPr>
                <w:rFonts w:ascii="Times New Roman" w:eastAsia="標楷體" w:hAnsi="Times New Roman"/>
                <w:b/>
                <w:sz w:val="20"/>
                <w:szCs w:val="20"/>
              </w:rPr>
              <w:t>三、</w:t>
            </w:r>
            <w:r w:rsidR="00FB186D" w:rsidRPr="00F7643F">
              <w:rPr>
                <w:rFonts w:ascii="Times New Roman" w:eastAsia="標楷體" w:hAnsi="Times New Roman"/>
                <w:b/>
                <w:sz w:val="20"/>
                <w:szCs w:val="20"/>
              </w:rPr>
              <w:t>西醫基層醫療費用審查注意事項</w:t>
            </w:r>
            <w:r w:rsidR="00FB186D" w:rsidRPr="00F7643F">
              <w:rPr>
                <w:rFonts w:ascii="Times New Roman" w:eastAsia="標楷體" w:hAnsi="Times New Roman"/>
                <w:b/>
                <w:sz w:val="20"/>
                <w:szCs w:val="20"/>
              </w:rPr>
              <w:t>-</w:t>
            </w:r>
            <w:r w:rsidRPr="00F7643F">
              <w:rPr>
                <w:rFonts w:ascii="Times New Roman" w:eastAsia="標楷體" w:hAnsi="Times New Roman"/>
                <w:b/>
                <w:sz w:val="20"/>
                <w:szCs w:val="20"/>
              </w:rPr>
              <w:t>外科</w:t>
            </w:r>
          </w:p>
          <w:p w14:paraId="1575B3B3" w14:textId="77777777" w:rsidR="008A6124" w:rsidRPr="00067661" w:rsidRDefault="00197C9E" w:rsidP="00F7643F">
            <w:pPr>
              <w:pStyle w:val="af6"/>
              <w:rPr>
                <w:rFonts w:ascii="Times New Roman" w:eastAsia="標楷體" w:hAnsi="Times New Roman"/>
                <w:color w:val="FF0000"/>
                <w:sz w:val="20"/>
                <w:szCs w:val="20"/>
                <w:u w:val="single"/>
              </w:rPr>
            </w:pPr>
            <w:bookmarkStart w:id="60" w:name="_Hlk61279318"/>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四十三</w:t>
            </w:r>
            <w:r w:rsidRPr="00067661">
              <w:rPr>
                <w:rFonts w:ascii="Times New Roman" w:eastAsia="標楷體" w:hAnsi="Times New Roman"/>
                <w:color w:val="FF0000"/>
                <w:sz w:val="20"/>
                <w:szCs w:val="20"/>
                <w:u w:val="single"/>
              </w:rPr>
              <w:t>)</w:t>
            </w:r>
            <w:bookmarkStart w:id="61" w:name="_Hlk71647628"/>
            <w:proofErr w:type="gramStart"/>
            <w:r w:rsidRPr="00067661">
              <w:rPr>
                <w:rFonts w:ascii="Times New Roman" w:eastAsia="標楷體" w:hAnsi="Times New Roman"/>
                <w:color w:val="FF0000"/>
                <w:sz w:val="20"/>
                <w:szCs w:val="20"/>
                <w:u w:val="single"/>
              </w:rPr>
              <w:t>板機指手術</w:t>
            </w:r>
            <w:proofErr w:type="gramEnd"/>
            <w:r w:rsidRPr="00067661">
              <w:rPr>
                <w:rFonts w:ascii="Times New Roman" w:eastAsia="標楷體" w:hAnsi="Times New Roman"/>
                <w:color w:val="FF0000"/>
                <w:sz w:val="20"/>
                <w:szCs w:val="20"/>
                <w:u w:val="single"/>
              </w:rPr>
              <w:t>(64081C)</w:t>
            </w:r>
            <w:r w:rsidRPr="00067661">
              <w:rPr>
                <w:rFonts w:ascii="Times New Roman" w:eastAsia="標楷體" w:hAnsi="Times New Roman"/>
                <w:color w:val="FF0000"/>
                <w:sz w:val="20"/>
                <w:szCs w:val="20"/>
                <w:u w:val="single"/>
              </w:rPr>
              <w:t>之審查原則</w:t>
            </w:r>
            <w:r w:rsidR="003E43C4" w:rsidRPr="00067661">
              <w:rPr>
                <w:rFonts w:ascii="Times New Roman" w:eastAsia="標楷體" w:hAnsi="Times New Roman" w:hint="eastAsia"/>
                <w:color w:val="FF0000"/>
                <w:sz w:val="20"/>
                <w:szCs w:val="20"/>
                <w:u w:val="single"/>
              </w:rPr>
              <w:t>：</w:t>
            </w:r>
            <w:r w:rsidR="00767F04">
              <w:rPr>
                <w:rFonts w:ascii="Times New Roman" w:eastAsia="標楷體" w:hAnsi="Times New Roman"/>
                <w:color w:val="0070C0"/>
                <w:sz w:val="20"/>
                <w:szCs w:val="20"/>
              </w:rPr>
              <w:t>(110/6/1)</w:t>
            </w:r>
          </w:p>
          <w:p w14:paraId="5F7B8B07" w14:textId="77777777" w:rsidR="00864420" w:rsidRDefault="003E43C4" w:rsidP="00864420">
            <w:pPr>
              <w:pStyle w:val="af6"/>
              <w:ind w:leftChars="297" w:left="877" w:hangingChars="82" w:hanging="164"/>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1</w:t>
            </w:r>
            <w:r w:rsidRPr="00067661">
              <w:rPr>
                <w:rFonts w:ascii="Times New Roman" w:eastAsia="標楷體" w:hAnsi="Times New Roman"/>
                <w:color w:val="FF0000"/>
                <w:sz w:val="20"/>
                <w:szCs w:val="20"/>
                <w:u w:val="single"/>
              </w:rPr>
              <w:t>.</w:t>
            </w:r>
            <w:r w:rsidR="00197C9E" w:rsidRPr="00067661">
              <w:rPr>
                <w:rFonts w:ascii="Times New Roman" w:eastAsia="標楷體" w:hAnsi="Times New Roman"/>
                <w:color w:val="FF0000"/>
                <w:sz w:val="20"/>
                <w:szCs w:val="20"/>
                <w:u w:val="single"/>
              </w:rPr>
              <w:t>需於手術同意書及手術紀錄表內詳加記載手術執行部位</w:t>
            </w:r>
            <w:r w:rsidR="00197C9E" w:rsidRPr="00067661">
              <w:rPr>
                <w:rFonts w:ascii="Times New Roman" w:eastAsia="標楷體" w:hAnsi="Times New Roman"/>
                <w:color w:val="FF0000"/>
                <w:sz w:val="20"/>
                <w:szCs w:val="20"/>
                <w:u w:val="single"/>
              </w:rPr>
              <w:t>(</w:t>
            </w:r>
            <w:proofErr w:type="gramStart"/>
            <w:r w:rsidR="00197C9E" w:rsidRPr="00067661">
              <w:rPr>
                <w:rFonts w:ascii="Times New Roman" w:eastAsia="標楷體" w:hAnsi="Times New Roman"/>
                <w:color w:val="FF0000"/>
                <w:sz w:val="20"/>
                <w:szCs w:val="20"/>
                <w:u w:val="single"/>
              </w:rPr>
              <w:t>患側及</w:t>
            </w:r>
            <w:proofErr w:type="gramEnd"/>
            <w:r w:rsidR="00197C9E" w:rsidRPr="00067661">
              <w:rPr>
                <w:rFonts w:ascii="Times New Roman" w:eastAsia="標楷體" w:hAnsi="Times New Roman"/>
                <w:color w:val="FF0000"/>
                <w:sz w:val="20"/>
                <w:szCs w:val="20"/>
                <w:u w:val="single"/>
              </w:rPr>
              <w:t>手指</w:t>
            </w:r>
            <w:r w:rsidR="00197C9E" w:rsidRPr="00067661">
              <w:rPr>
                <w:rFonts w:ascii="Times New Roman" w:eastAsia="標楷體" w:hAnsi="Times New Roman"/>
                <w:color w:val="FF0000"/>
                <w:sz w:val="20"/>
                <w:szCs w:val="20"/>
                <w:u w:val="single"/>
              </w:rPr>
              <w:t>)</w:t>
            </w:r>
            <w:r w:rsidR="00197C9E" w:rsidRPr="00067661">
              <w:rPr>
                <w:rFonts w:ascii="Times New Roman" w:eastAsia="標楷體" w:hAnsi="Times New Roman"/>
                <w:color w:val="FF0000"/>
                <w:sz w:val="20"/>
                <w:szCs w:val="20"/>
                <w:u w:val="single"/>
              </w:rPr>
              <w:t>、術式、麻醉方式。</w:t>
            </w:r>
          </w:p>
          <w:p w14:paraId="219183CE" w14:textId="77777777" w:rsidR="00956649" w:rsidRPr="00067661" w:rsidRDefault="003E43C4" w:rsidP="00864420">
            <w:pPr>
              <w:pStyle w:val="af6"/>
              <w:ind w:leftChars="297" w:left="877" w:hangingChars="82" w:hanging="164"/>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2</w:t>
            </w:r>
            <w:r w:rsidRPr="00067661">
              <w:rPr>
                <w:rFonts w:ascii="Times New Roman" w:eastAsia="標楷體" w:hAnsi="Times New Roman"/>
                <w:color w:val="FF0000"/>
                <w:sz w:val="20"/>
                <w:szCs w:val="20"/>
                <w:u w:val="single"/>
              </w:rPr>
              <w:t>.</w:t>
            </w:r>
            <w:r w:rsidR="00956649" w:rsidRPr="00067661">
              <w:rPr>
                <w:rFonts w:ascii="Times New Roman" w:eastAsia="標楷體" w:hAnsi="Times New Roman"/>
                <w:color w:val="FF0000"/>
                <w:sz w:val="20"/>
                <w:szCs w:val="20"/>
                <w:u w:val="single"/>
              </w:rPr>
              <w:t>送</w:t>
            </w:r>
            <w:proofErr w:type="gramStart"/>
            <w:r w:rsidR="00956649" w:rsidRPr="00067661">
              <w:rPr>
                <w:rFonts w:ascii="Times New Roman" w:eastAsia="標楷體" w:hAnsi="Times New Roman"/>
                <w:color w:val="FF0000"/>
                <w:sz w:val="20"/>
                <w:szCs w:val="20"/>
                <w:u w:val="single"/>
              </w:rPr>
              <w:t>審時檢附</w:t>
            </w:r>
            <w:proofErr w:type="gramEnd"/>
            <w:r w:rsidR="00956649" w:rsidRPr="00067661">
              <w:rPr>
                <w:rFonts w:ascii="Times New Roman" w:eastAsia="標楷體" w:hAnsi="Times New Roman"/>
                <w:color w:val="FF0000"/>
                <w:sz w:val="20"/>
                <w:szCs w:val="20"/>
                <w:u w:val="single"/>
              </w:rPr>
              <w:t>手術同意書及手術記錄，病歷應檢具先行採用藥物、復健等保守療法過程記錄。</w:t>
            </w:r>
            <w:bookmarkEnd w:id="60"/>
          </w:p>
          <w:p w14:paraId="667A3DC4" w14:textId="77777777" w:rsidR="00911338" w:rsidRDefault="00911338" w:rsidP="00F7643F">
            <w:pPr>
              <w:pStyle w:val="af6"/>
              <w:rPr>
                <w:rFonts w:ascii="Times New Roman" w:eastAsia="標楷體" w:hAnsi="Times New Roman"/>
                <w:sz w:val="20"/>
                <w:szCs w:val="20"/>
              </w:rPr>
            </w:pPr>
            <w:bookmarkStart w:id="62" w:name="_Hlk63677215"/>
            <w:bookmarkEnd w:id="59"/>
            <w:bookmarkEnd w:id="61"/>
          </w:p>
          <w:p w14:paraId="7AA0706D" w14:textId="77777777" w:rsidR="00197C9E" w:rsidRPr="00F7643F" w:rsidRDefault="00197C9E" w:rsidP="00F7643F">
            <w:pPr>
              <w:pStyle w:val="af6"/>
              <w:rPr>
                <w:rFonts w:ascii="Times New Roman" w:eastAsia="標楷體" w:hAnsi="Times New Roman"/>
                <w:b/>
                <w:sz w:val="20"/>
                <w:szCs w:val="20"/>
              </w:rPr>
            </w:pPr>
            <w:r w:rsidRPr="00F7643F">
              <w:rPr>
                <w:rFonts w:ascii="Times New Roman" w:eastAsia="標楷體" w:hAnsi="Times New Roman"/>
                <w:b/>
                <w:sz w:val="20"/>
                <w:szCs w:val="20"/>
              </w:rPr>
              <w:t>五、</w:t>
            </w:r>
            <w:r w:rsidR="008A6124" w:rsidRPr="00F7643F">
              <w:rPr>
                <w:rFonts w:ascii="Times New Roman" w:eastAsia="標楷體" w:hAnsi="Times New Roman"/>
                <w:b/>
                <w:sz w:val="20"/>
                <w:szCs w:val="20"/>
              </w:rPr>
              <w:t>西醫基層醫療費用審查注意事項</w:t>
            </w:r>
            <w:r w:rsidR="008A6124" w:rsidRPr="00F7643F">
              <w:rPr>
                <w:rFonts w:ascii="Times New Roman" w:eastAsia="標楷體" w:hAnsi="Times New Roman"/>
                <w:b/>
                <w:sz w:val="20"/>
                <w:szCs w:val="20"/>
              </w:rPr>
              <w:t>-</w:t>
            </w:r>
            <w:r w:rsidRPr="00F7643F">
              <w:rPr>
                <w:rFonts w:ascii="Times New Roman" w:eastAsia="標楷體" w:hAnsi="Times New Roman"/>
                <w:b/>
                <w:sz w:val="20"/>
                <w:szCs w:val="20"/>
              </w:rPr>
              <w:t>婦產科</w:t>
            </w:r>
          </w:p>
          <w:p w14:paraId="7805F8D6" w14:textId="77777777" w:rsidR="00696E4A" w:rsidRPr="00F7643F" w:rsidRDefault="00696E4A" w:rsidP="00F7643F">
            <w:pPr>
              <w:pStyle w:val="af6"/>
              <w:rPr>
                <w:rFonts w:ascii="Times New Roman" w:eastAsia="標楷體" w:hAnsi="Times New Roman"/>
                <w:b/>
                <w:sz w:val="20"/>
                <w:szCs w:val="20"/>
              </w:rPr>
            </w:pPr>
            <w:r w:rsidRPr="00F7643F">
              <w:rPr>
                <w:rFonts w:ascii="Times New Roman" w:eastAsia="標楷體" w:hAnsi="Times New Roman" w:hint="eastAsia"/>
                <w:b/>
                <w:sz w:val="20"/>
                <w:szCs w:val="20"/>
              </w:rPr>
              <w:t>2</w:t>
            </w:r>
            <w:r w:rsidRPr="00F7643F">
              <w:rPr>
                <w:rFonts w:ascii="Times New Roman" w:eastAsia="標楷體" w:hAnsi="Times New Roman"/>
                <w:b/>
                <w:sz w:val="20"/>
                <w:szCs w:val="20"/>
              </w:rPr>
              <w:t>005</w:t>
            </w:r>
            <w:r w:rsidRPr="00F7643F">
              <w:rPr>
                <w:rFonts w:ascii="Times New Roman" w:eastAsia="標楷體" w:hAnsi="Times New Roman" w:hint="eastAsia"/>
                <w:b/>
                <w:sz w:val="20"/>
                <w:szCs w:val="20"/>
              </w:rPr>
              <w:t>婦產科</w:t>
            </w:r>
          </w:p>
          <w:p w14:paraId="182811AC" w14:textId="77777777" w:rsidR="00F7643F" w:rsidRPr="00F7643F" w:rsidRDefault="00696E4A" w:rsidP="00F7643F">
            <w:pPr>
              <w:pStyle w:val="af6"/>
              <w:rPr>
                <w:rFonts w:ascii="Times New Roman" w:eastAsia="標楷體" w:hAnsi="Times New Roman"/>
                <w:b/>
                <w:sz w:val="20"/>
                <w:szCs w:val="20"/>
              </w:rPr>
            </w:pPr>
            <w:r w:rsidRPr="00F7643F">
              <w:rPr>
                <w:rFonts w:ascii="Times New Roman" w:eastAsia="標楷體" w:hAnsi="Times New Roman" w:hint="eastAsia"/>
                <w:b/>
                <w:sz w:val="20"/>
                <w:szCs w:val="20"/>
              </w:rPr>
              <w:t>200505</w:t>
            </w:r>
            <w:r w:rsidRPr="00F7643F">
              <w:rPr>
                <w:rFonts w:ascii="Times New Roman" w:eastAsia="標楷體" w:hAnsi="Times New Roman" w:hint="eastAsia"/>
                <w:b/>
                <w:sz w:val="20"/>
                <w:szCs w:val="20"/>
              </w:rPr>
              <w:t>婦科骨盆腔病狀診療</w:t>
            </w:r>
          </w:p>
          <w:p w14:paraId="543AA490" w14:textId="77777777" w:rsidR="00F7643F" w:rsidRPr="00F7643F" w:rsidRDefault="00F7643F" w:rsidP="0064082B">
            <w:pPr>
              <w:pStyle w:val="af6"/>
              <w:ind w:firstLineChars="100" w:firstLine="200"/>
              <w:rPr>
                <w:rFonts w:ascii="Times New Roman" w:eastAsia="標楷體" w:hAnsi="Times New Roman"/>
                <w:sz w:val="20"/>
                <w:szCs w:val="20"/>
              </w:rPr>
            </w:pPr>
            <w:r w:rsidRPr="00F7643F">
              <w:rPr>
                <w:rFonts w:ascii="Times New Roman" w:eastAsia="標楷體" w:hAnsi="Times New Roman" w:hint="eastAsia"/>
                <w:sz w:val="20"/>
                <w:szCs w:val="20"/>
              </w:rPr>
              <w:t>200505010</w:t>
            </w:r>
            <w:r w:rsidRPr="00F7643F">
              <w:rPr>
                <w:rFonts w:ascii="Times New Roman" w:eastAsia="標楷體" w:hAnsi="Times New Roman" w:hint="eastAsia"/>
                <w:sz w:val="20"/>
                <w:szCs w:val="20"/>
              </w:rPr>
              <w:t>骨盆腔檢查</w:t>
            </w:r>
          </w:p>
          <w:p w14:paraId="68C8012D" w14:textId="77777777" w:rsidR="00F7643F" w:rsidRDefault="00F7643F" w:rsidP="0064082B">
            <w:pPr>
              <w:pStyle w:val="af6"/>
              <w:ind w:firstLineChars="100" w:firstLine="200"/>
              <w:rPr>
                <w:rFonts w:ascii="Times New Roman" w:eastAsia="標楷體" w:hAnsi="Times New Roman"/>
                <w:sz w:val="20"/>
                <w:szCs w:val="20"/>
              </w:rPr>
            </w:pPr>
            <w:r w:rsidRPr="00F7643F">
              <w:rPr>
                <w:rFonts w:ascii="Times New Roman" w:eastAsia="標楷體" w:hAnsi="Times New Roman" w:hint="eastAsia"/>
                <w:sz w:val="20"/>
                <w:szCs w:val="20"/>
              </w:rPr>
              <w:t>200505022</w:t>
            </w:r>
            <w:r w:rsidRPr="00F7643F">
              <w:rPr>
                <w:rFonts w:ascii="Times New Roman" w:eastAsia="標楷體" w:hAnsi="Times New Roman" w:hint="eastAsia"/>
                <w:sz w:val="20"/>
                <w:szCs w:val="20"/>
              </w:rPr>
              <w:t>婦科腹腔鏡</w:t>
            </w:r>
          </w:p>
          <w:p w14:paraId="5BE20585" w14:textId="77777777" w:rsidR="00F7643F" w:rsidRPr="00067661" w:rsidRDefault="00F7643F" w:rsidP="0064082B">
            <w:pPr>
              <w:pStyle w:val="af6"/>
              <w:ind w:firstLineChars="100" w:firstLine="200"/>
              <w:rPr>
                <w:rFonts w:ascii="Times New Roman" w:eastAsia="標楷體" w:hAnsi="Times New Roman"/>
                <w:sz w:val="20"/>
                <w:szCs w:val="20"/>
              </w:rPr>
            </w:pPr>
            <w:bookmarkStart w:id="63" w:name="_Hlk71648117"/>
            <w:r w:rsidRPr="00F7643F">
              <w:rPr>
                <w:rFonts w:ascii="Times New Roman" w:eastAsia="標楷體" w:hAnsi="Times New Roman" w:hint="eastAsia"/>
                <w:color w:val="FF0000"/>
                <w:sz w:val="20"/>
                <w:szCs w:val="20"/>
                <w:u w:val="single"/>
              </w:rPr>
              <w:t>200505032</w:t>
            </w:r>
            <w:r w:rsidRPr="00F7643F">
              <w:rPr>
                <w:rFonts w:ascii="Times New Roman" w:eastAsia="標楷體" w:hAnsi="Times New Roman" w:hint="eastAsia"/>
                <w:color w:val="FF0000"/>
                <w:sz w:val="20"/>
                <w:szCs w:val="20"/>
                <w:u w:val="single"/>
              </w:rPr>
              <w:t>尿路動力學檢查</w:t>
            </w:r>
            <w:r w:rsidR="00767F04">
              <w:rPr>
                <w:rFonts w:ascii="Times New Roman" w:eastAsia="標楷體" w:hAnsi="Times New Roman"/>
                <w:color w:val="0070C0"/>
                <w:sz w:val="20"/>
                <w:szCs w:val="20"/>
              </w:rPr>
              <w:t>(110/6/1)</w:t>
            </w:r>
          </w:p>
          <w:p w14:paraId="1308ABBB" w14:textId="741EEE10" w:rsidR="00F7643F" w:rsidRDefault="0064082B" w:rsidP="00045E18">
            <w:pPr>
              <w:pStyle w:val="af6"/>
              <w:ind w:firstLineChars="100" w:firstLine="200"/>
              <w:rPr>
                <w:rFonts w:ascii="Times New Roman" w:eastAsia="標楷體" w:hAnsi="Times New Roman" w:hint="eastAsia"/>
                <w:sz w:val="20"/>
                <w:szCs w:val="20"/>
              </w:rPr>
            </w:pPr>
            <w:bookmarkStart w:id="64" w:name="_Hlk63697691"/>
            <w:r w:rsidRPr="0064082B">
              <w:rPr>
                <w:rFonts w:ascii="Times New Roman" w:eastAsia="標楷體" w:hAnsi="Times New Roman" w:hint="eastAsia"/>
                <w:color w:val="FF0000"/>
                <w:sz w:val="20"/>
                <w:szCs w:val="20"/>
                <w:u w:val="single" w:color="FF0000"/>
              </w:rPr>
              <w:t>200505042</w:t>
            </w:r>
            <w:r w:rsidRPr="0064082B">
              <w:rPr>
                <w:rFonts w:ascii="Times New Roman" w:eastAsia="標楷體" w:hAnsi="Times New Roman" w:hint="eastAsia"/>
                <w:color w:val="FF0000"/>
                <w:sz w:val="20"/>
                <w:szCs w:val="20"/>
                <w:u w:val="single" w:color="FF0000"/>
              </w:rPr>
              <w:t>尿失禁電刺激治療</w:t>
            </w:r>
            <w:r w:rsidR="00767F04">
              <w:rPr>
                <w:rFonts w:ascii="Times New Roman" w:eastAsia="標楷體" w:hAnsi="Times New Roman"/>
                <w:color w:val="0070C0"/>
                <w:sz w:val="20"/>
                <w:szCs w:val="20"/>
              </w:rPr>
              <w:t>(110/6/1)</w:t>
            </w:r>
            <w:bookmarkEnd w:id="63"/>
          </w:p>
          <w:p w14:paraId="4EB0D1BD" w14:textId="77777777" w:rsidR="0064082B" w:rsidRPr="0064082B" w:rsidRDefault="0064082B" w:rsidP="0064082B">
            <w:pPr>
              <w:autoSpaceDE w:val="0"/>
              <w:snapToGrid w:val="0"/>
              <w:spacing w:line="300" w:lineRule="exact"/>
              <w:jc w:val="both"/>
              <w:rPr>
                <w:rFonts w:ascii="Times New Roman" w:eastAsia="標楷體" w:hAnsi="Times New Roman"/>
                <w:color w:val="FF0000"/>
                <w:sz w:val="20"/>
                <w:szCs w:val="28"/>
                <w:u w:val="single"/>
              </w:rPr>
            </w:pPr>
            <w:bookmarkStart w:id="65" w:name="_Hlk71648233"/>
            <w:r w:rsidRPr="00B9626F">
              <w:rPr>
                <w:rFonts w:ascii="Times New Roman" w:eastAsia="標楷體" w:hAnsi="Times New Roman"/>
                <w:b/>
                <w:color w:val="FF0000"/>
                <w:sz w:val="20"/>
                <w:szCs w:val="28"/>
                <w:u w:val="single"/>
              </w:rPr>
              <w:t>200513</w:t>
            </w:r>
            <w:r w:rsidRPr="00B9626F">
              <w:rPr>
                <w:rFonts w:ascii="Times New Roman" w:eastAsia="標楷體" w:hAnsi="Times New Roman"/>
                <w:b/>
                <w:color w:val="FF0000"/>
                <w:sz w:val="20"/>
                <w:szCs w:val="28"/>
                <w:u w:val="single"/>
              </w:rPr>
              <w:t>婦科排尿障礙及相關診療</w:t>
            </w:r>
            <w:r w:rsidR="00767F04">
              <w:rPr>
                <w:rFonts w:ascii="Times New Roman" w:eastAsia="標楷體" w:hAnsi="Times New Roman"/>
                <w:color w:val="0070C0"/>
                <w:sz w:val="20"/>
                <w:szCs w:val="20"/>
              </w:rPr>
              <w:t>(110/6/1)</w:t>
            </w:r>
          </w:p>
          <w:p w14:paraId="706B3153" w14:textId="1B7D7F71" w:rsidR="0064082B" w:rsidRPr="0064082B" w:rsidRDefault="0064082B" w:rsidP="0064082B">
            <w:pPr>
              <w:autoSpaceDE w:val="0"/>
              <w:snapToGrid w:val="0"/>
              <w:spacing w:line="300" w:lineRule="exact"/>
              <w:ind w:leftChars="50" w:left="120" w:firstLineChars="50" w:firstLine="100"/>
              <w:jc w:val="both"/>
              <w:rPr>
                <w:rFonts w:ascii="Times New Roman" w:eastAsia="標楷體" w:hAnsi="Times New Roman"/>
                <w:sz w:val="20"/>
                <w:szCs w:val="28"/>
              </w:rPr>
            </w:pPr>
            <w:r w:rsidRPr="0064082B">
              <w:rPr>
                <w:rFonts w:ascii="Times New Roman" w:eastAsia="標楷體" w:hAnsi="Times New Roman"/>
                <w:color w:val="FF0000"/>
                <w:sz w:val="20"/>
                <w:szCs w:val="28"/>
                <w:u w:val="single"/>
              </w:rPr>
              <w:t>200513012</w:t>
            </w:r>
            <w:r w:rsidRPr="0064082B">
              <w:rPr>
                <w:rFonts w:ascii="Times New Roman" w:eastAsia="標楷體" w:hAnsi="Times New Roman"/>
                <w:color w:val="FF0000"/>
                <w:sz w:val="20"/>
                <w:szCs w:val="28"/>
                <w:u w:val="single"/>
              </w:rPr>
              <w:t>錄影尿流動力學檢查</w:t>
            </w:r>
          </w:p>
          <w:bookmarkEnd w:id="65"/>
          <w:p w14:paraId="5B502C0B" w14:textId="77777777" w:rsidR="00F7643F" w:rsidRPr="0064082B" w:rsidRDefault="0064082B" w:rsidP="0064082B">
            <w:pPr>
              <w:pStyle w:val="af6"/>
              <w:jc w:val="center"/>
              <w:rPr>
                <w:rFonts w:ascii="Times New Roman" w:eastAsia="標楷體" w:hAnsi="Times New Roman"/>
                <w:color w:val="A6A6A6" w:themeColor="background1" w:themeShade="A6"/>
                <w:sz w:val="20"/>
                <w:szCs w:val="20"/>
              </w:rPr>
            </w:pPr>
            <w:r w:rsidRPr="0064082B">
              <w:rPr>
                <w:rFonts w:ascii="Times New Roman" w:eastAsia="標楷體" w:hAnsi="Times New Roman" w:hint="eastAsia"/>
                <w:color w:val="A6A6A6" w:themeColor="background1" w:themeShade="A6"/>
                <w:sz w:val="20"/>
                <w:szCs w:val="20"/>
              </w:rPr>
              <w:t>_</w:t>
            </w:r>
            <w:r w:rsidRPr="0064082B">
              <w:rPr>
                <w:rFonts w:ascii="Times New Roman" w:eastAsia="標楷體" w:hAnsi="Times New Roman"/>
                <w:color w:val="A6A6A6" w:themeColor="background1" w:themeShade="A6"/>
                <w:sz w:val="20"/>
                <w:szCs w:val="20"/>
              </w:rPr>
              <w:t>________________________________________</w:t>
            </w:r>
          </w:p>
          <w:p w14:paraId="2DB69B9B" w14:textId="77777777" w:rsidR="00F7643F" w:rsidRPr="00B9626F" w:rsidRDefault="00F7643F" w:rsidP="00F7643F">
            <w:pPr>
              <w:pStyle w:val="af6"/>
              <w:rPr>
                <w:rFonts w:ascii="Times New Roman" w:eastAsia="標楷體" w:hAnsi="Times New Roman"/>
                <w:b/>
                <w:sz w:val="20"/>
                <w:szCs w:val="20"/>
              </w:rPr>
            </w:pPr>
            <w:r w:rsidRPr="00B9626F">
              <w:rPr>
                <w:rFonts w:ascii="Times New Roman" w:eastAsia="標楷體" w:hAnsi="Times New Roman" w:hint="eastAsia"/>
                <w:b/>
                <w:sz w:val="20"/>
                <w:szCs w:val="20"/>
              </w:rPr>
              <w:t>200505</w:t>
            </w:r>
            <w:r w:rsidRPr="00B9626F">
              <w:rPr>
                <w:rFonts w:ascii="Times New Roman" w:eastAsia="標楷體" w:hAnsi="Times New Roman" w:hint="eastAsia"/>
                <w:b/>
                <w:sz w:val="20"/>
                <w:szCs w:val="20"/>
              </w:rPr>
              <w:t>婦科骨盆腔病狀診療</w:t>
            </w:r>
          </w:p>
          <w:p w14:paraId="517C5B94" w14:textId="77777777" w:rsidR="00F7643F" w:rsidRPr="00B9626F" w:rsidRDefault="00F7643F" w:rsidP="00F7643F">
            <w:pPr>
              <w:pStyle w:val="af6"/>
              <w:rPr>
                <w:rFonts w:ascii="Times New Roman" w:eastAsia="標楷體" w:hAnsi="Times New Roman"/>
                <w:sz w:val="20"/>
                <w:szCs w:val="20"/>
              </w:rPr>
            </w:pPr>
            <w:bookmarkStart w:id="66" w:name="_Hlk71648625"/>
            <w:r w:rsidRPr="00B9626F">
              <w:rPr>
                <w:rFonts w:ascii="Times New Roman" w:eastAsia="標楷體" w:hAnsi="Times New Roman" w:hint="eastAsia"/>
                <w:color w:val="FF0000"/>
                <w:sz w:val="20"/>
                <w:szCs w:val="20"/>
                <w:u w:val="single" w:color="FF0000"/>
              </w:rPr>
              <w:t>200505032</w:t>
            </w:r>
            <w:r w:rsidRPr="00B9626F">
              <w:rPr>
                <w:rFonts w:ascii="Times New Roman" w:eastAsia="標楷體" w:hAnsi="Times New Roman" w:hint="eastAsia"/>
                <w:color w:val="FF0000"/>
                <w:sz w:val="20"/>
                <w:szCs w:val="20"/>
                <w:u w:val="single" w:color="FF0000"/>
              </w:rPr>
              <w:t>尿路動力學檢查</w:t>
            </w:r>
            <w:r w:rsidR="00767F04">
              <w:rPr>
                <w:rFonts w:ascii="Times New Roman" w:eastAsia="標楷體" w:hAnsi="Times New Roman"/>
                <w:color w:val="0070C0"/>
                <w:sz w:val="20"/>
                <w:szCs w:val="20"/>
              </w:rPr>
              <w:t>(110/6/1)</w:t>
            </w:r>
          </w:p>
          <w:p w14:paraId="2AD2278A" w14:textId="77777777" w:rsidR="00F7643F" w:rsidRPr="00B9626F" w:rsidRDefault="00F7643F" w:rsidP="0064082B">
            <w:pPr>
              <w:pStyle w:val="af6"/>
              <w:ind w:left="1200" w:hangingChars="600" w:hanging="1200"/>
              <w:rPr>
                <w:rFonts w:ascii="Times New Roman" w:eastAsia="標楷體" w:hAnsi="Times New Roman"/>
                <w:color w:val="FF0000"/>
                <w:sz w:val="20"/>
                <w:szCs w:val="20"/>
                <w:u w:val="single" w:color="FF0000"/>
              </w:rPr>
            </w:pPr>
            <w:r w:rsidRPr="00B9626F">
              <w:rPr>
                <w:rFonts w:ascii="Times New Roman" w:eastAsia="標楷體" w:hAnsi="Times New Roman" w:hint="eastAsia"/>
                <w:color w:val="FF0000"/>
                <w:sz w:val="20"/>
                <w:szCs w:val="20"/>
                <w:u w:val="single" w:color="FF0000"/>
              </w:rPr>
              <w:t>200505032-01</w:t>
            </w:r>
            <w:r w:rsidRPr="00B9626F">
              <w:rPr>
                <w:rFonts w:ascii="Times New Roman" w:eastAsia="標楷體" w:hAnsi="Times New Roman" w:hint="eastAsia"/>
                <w:color w:val="FF0000"/>
                <w:sz w:val="20"/>
                <w:szCs w:val="20"/>
                <w:u w:val="single" w:color="FF0000"/>
              </w:rPr>
              <w:t>具下泌尿道功能症狀及障礙之病人</w:t>
            </w:r>
            <w:r w:rsidR="005310FE">
              <w:rPr>
                <w:rFonts w:ascii="Times New Roman" w:eastAsia="標楷體" w:hAnsi="Times New Roman" w:hint="eastAsia"/>
                <w:color w:val="FF0000"/>
                <w:sz w:val="20"/>
                <w:szCs w:val="20"/>
                <w:u w:val="single" w:color="FF0000"/>
              </w:rPr>
              <w:t>(</w:t>
            </w:r>
            <w:proofErr w:type="gramStart"/>
            <w:r w:rsidRPr="00B9626F">
              <w:rPr>
                <w:rFonts w:ascii="Times New Roman" w:eastAsia="標楷體" w:hAnsi="Times New Roman" w:hint="eastAsia"/>
                <w:color w:val="FF0000"/>
                <w:sz w:val="20"/>
                <w:szCs w:val="20"/>
                <w:u w:val="single" w:color="FF0000"/>
              </w:rPr>
              <w:t>如尿失禁</w:t>
            </w:r>
            <w:proofErr w:type="gramEnd"/>
            <w:r w:rsidRPr="00B9626F">
              <w:rPr>
                <w:rFonts w:ascii="Times New Roman" w:eastAsia="標楷體" w:hAnsi="Times New Roman" w:hint="eastAsia"/>
                <w:color w:val="FF0000"/>
                <w:sz w:val="20"/>
                <w:szCs w:val="20"/>
                <w:u w:val="single" w:color="FF0000"/>
              </w:rPr>
              <w:t>、頻尿、</w:t>
            </w:r>
            <w:proofErr w:type="gramStart"/>
            <w:r w:rsidRPr="00B9626F">
              <w:rPr>
                <w:rFonts w:ascii="Times New Roman" w:eastAsia="標楷體" w:hAnsi="Times New Roman" w:hint="eastAsia"/>
                <w:color w:val="FF0000"/>
                <w:sz w:val="20"/>
                <w:szCs w:val="20"/>
                <w:u w:val="single" w:color="FF0000"/>
              </w:rPr>
              <w:t>解尿困難</w:t>
            </w:r>
            <w:proofErr w:type="gramEnd"/>
            <w:r w:rsidRPr="00B9626F">
              <w:rPr>
                <w:rFonts w:ascii="Times New Roman" w:eastAsia="標楷體" w:hAnsi="Times New Roman" w:hint="eastAsia"/>
                <w:color w:val="FF0000"/>
                <w:sz w:val="20"/>
                <w:szCs w:val="20"/>
                <w:u w:val="single" w:color="FF0000"/>
              </w:rPr>
              <w:t>、尿</w:t>
            </w:r>
            <w:proofErr w:type="gramStart"/>
            <w:r w:rsidRPr="00B9626F">
              <w:rPr>
                <w:rFonts w:ascii="Times New Roman" w:eastAsia="標楷體" w:hAnsi="Times New Roman" w:hint="eastAsia"/>
                <w:color w:val="FF0000"/>
                <w:sz w:val="20"/>
                <w:szCs w:val="20"/>
                <w:u w:val="single" w:color="FF0000"/>
              </w:rPr>
              <w:t>路外口阻塞</w:t>
            </w:r>
            <w:proofErr w:type="gramEnd"/>
            <w:r w:rsidRPr="00B9626F">
              <w:rPr>
                <w:rFonts w:ascii="Times New Roman" w:eastAsia="標楷體" w:hAnsi="Times New Roman" w:hint="eastAsia"/>
                <w:color w:val="FF0000"/>
                <w:sz w:val="20"/>
                <w:szCs w:val="20"/>
                <w:u w:val="single" w:color="FF0000"/>
              </w:rPr>
              <w:t>、尿滯留等等</w:t>
            </w:r>
            <w:r w:rsidR="005310FE">
              <w:rPr>
                <w:rFonts w:ascii="Times New Roman" w:eastAsia="標楷體" w:hAnsi="Times New Roman" w:hint="eastAsia"/>
                <w:color w:val="FF0000"/>
                <w:sz w:val="20"/>
                <w:szCs w:val="20"/>
                <w:u w:val="single" w:color="FF0000"/>
              </w:rPr>
              <w:t>)</w:t>
            </w:r>
            <w:r w:rsidRPr="00B9626F">
              <w:rPr>
                <w:rFonts w:ascii="Times New Roman" w:eastAsia="標楷體" w:hAnsi="Times New Roman" w:hint="eastAsia"/>
                <w:color w:val="FF0000"/>
                <w:sz w:val="20"/>
                <w:szCs w:val="20"/>
                <w:u w:val="single" w:color="FF0000"/>
              </w:rPr>
              <w:t>，得執行尿路動力學檢查及棉墊測試，請於病歷記載主客觀評估。</w:t>
            </w:r>
          </w:p>
          <w:p w14:paraId="4E4736DD" w14:textId="57B6FBD3" w:rsidR="00F7643F" w:rsidRDefault="00F7643F" w:rsidP="00CB57DE">
            <w:pPr>
              <w:pStyle w:val="af6"/>
              <w:ind w:left="1200" w:hangingChars="600" w:hanging="1200"/>
              <w:rPr>
                <w:rFonts w:ascii="Times New Roman" w:eastAsia="標楷體" w:hAnsi="Times New Roman"/>
                <w:color w:val="FF0000"/>
                <w:sz w:val="20"/>
                <w:szCs w:val="20"/>
                <w:u w:val="single" w:color="FF0000"/>
              </w:rPr>
            </w:pPr>
            <w:r w:rsidRPr="00B9626F">
              <w:rPr>
                <w:rFonts w:ascii="Times New Roman" w:eastAsia="標楷體" w:hAnsi="Times New Roman" w:hint="eastAsia"/>
                <w:color w:val="FF0000"/>
                <w:sz w:val="20"/>
                <w:szCs w:val="20"/>
                <w:u w:val="single" w:color="FF0000"/>
              </w:rPr>
              <w:t>200505032-02</w:t>
            </w:r>
            <w:r w:rsidRPr="00B9626F">
              <w:rPr>
                <w:rFonts w:ascii="Times New Roman" w:eastAsia="標楷體" w:hAnsi="Times New Roman" w:hint="eastAsia"/>
                <w:color w:val="FF0000"/>
                <w:sz w:val="20"/>
                <w:szCs w:val="20"/>
                <w:u w:val="single" w:color="FF0000"/>
              </w:rPr>
              <w:t>骨盆器官脫垂，病人雖無相關主訴，但潛在有下泌尿道功能症狀及障礙之風險</w:t>
            </w:r>
            <w:r w:rsidR="005310FE">
              <w:rPr>
                <w:rFonts w:ascii="Times New Roman" w:eastAsia="標楷體" w:hAnsi="Times New Roman" w:hint="eastAsia"/>
                <w:color w:val="FF0000"/>
                <w:sz w:val="20"/>
                <w:szCs w:val="20"/>
                <w:u w:val="single" w:color="FF0000"/>
              </w:rPr>
              <w:t>(</w:t>
            </w:r>
            <w:proofErr w:type="gramStart"/>
            <w:r w:rsidRPr="00B9626F">
              <w:rPr>
                <w:rFonts w:ascii="Times New Roman" w:eastAsia="標楷體" w:hAnsi="Times New Roman" w:hint="eastAsia"/>
                <w:color w:val="FF0000"/>
                <w:sz w:val="20"/>
                <w:szCs w:val="20"/>
                <w:u w:val="single" w:color="FF0000"/>
              </w:rPr>
              <w:t>如尿失禁</w:t>
            </w:r>
            <w:proofErr w:type="gramEnd"/>
            <w:r w:rsidRPr="00B9626F">
              <w:rPr>
                <w:rFonts w:ascii="Times New Roman" w:eastAsia="標楷體" w:hAnsi="Times New Roman" w:hint="eastAsia"/>
                <w:color w:val="FF0000"/>
                <w:sz w:val="20"/>
                <w:szCs w:val="20"/>
                <w:u w:val="single" w:color="FF0000"/>
              </w:rPr>
              <w:t>、頻尿、</w:t>
            </w:r>
            <w:proofErr w:type="gramStart"/>
            <w:r w:rsidRPr="00B9626F">
              <w:rPr>
                <w:rFonts w:ascii="Times New Roman" w:eastAsia="標楷體" w:hAnsi="Times New Roman" w:hint="eastAsia"/>
                <w:color w:val="FF0000"/>
                <w:sz w:val="20"/>
                <w:szCs w:val="20"/>
                <w:u w:val="single" w:color="FF0000"/>
              </w:rPr>
              <w:t>解尿困難</w:t>
            </w:r>
            <w:proofErr w:type="gramEnd"/>
            <w:r w:rsidRPr="00B9626F">
              <w:rPr>
                <w:rFonts w:ascii="Times New Roman" w:eastAsia="標楷體" w:hAnsi="Times New Roman" w:hint="eastAsia"/>
                <w:color w:val="FF0000"/>
                <w:sz w:val="20"/>
                <w:szCs w:val="20"/>
                <w:u w:val="single" w:color="FF0000"/>
              </w:rPr>
              <w:t>、尿</w:t>
            </w:r>
            <w:proofErr w:type="gramStart"/>
            <w:r w:rsidRPr="00B9626F">
              <w:rPr>
                <w:rFonts w:ascii="Times New Roman" w:eastAsia="標楷體" w:hAnsi="Times New Roman" w:hint="eastAsia"/>
                <w:color w:val="FF0000"/>
                <w:sz w:val="20"/>
                <w:szCs w:val="20"/>
                <w:u w:val="single" w:color="FF0000"/>
              </w:rPr>
              <w:t>路外口阻塞</w:t>
            </w:r>
            <w:proofErr w:type="gramEnd"/>
            <w:r w:rsidRPr="00B9626F">
              <w:rPr>
                <w:rFonts w:ascii="Times New Roman" w:eastAsia="標楷體" w:hAnsi="Times New Roman" w:hint="eastAsia"/>
                <w:color w:val="FF0000"/>
                <w:sz w:val="20"/>
                <w:szCs w:val="20"/>
                <w:u w:val="single" w:color="FF0000"/>
              </w:rPr>
              <w:t>、尿滯留等等</w:t>
            </w:r>
            <w:r w:rsidR="005310FE">
              <w:rPr>
                <w:rFonts w:ascii="Times New Roman" w:eastAsia="標楷體" w:hAnsi="Times New Roman" w:hint="eastAsia"/>
                <w:color w:val="FF0000"/>
                <w:sz w:val="20"/>
                <w:szCs w:val="20"/>
                <w:u w:val="single" w:color="FF0000"/>
              </w:rPr>
              <w:t>)</w:t>
            </w:r>
            <w:r w:rsidRPr="00B9626F">
              <w:rPr>
                <w:rFonts w:ascii="Times New Roman" w:eastAsia="標楷體" w:hAnsi="Times New Roman" w:hint="eastAsia"/>
                <w:color w:val="FF0000"/>
                <w:sz w:val="20"/>
                <w:szCs w:val="20"/>
                <w:u w:val="single" w:color="FF0000"/>
              </w:rPr>
              <w:t>，得於手術前執行尿路動力學檢查及棉墊測試，請於病歷記載主客觀評估。</w:t>
            </w:r>
          </w:p>
          <w:p w14:paraId="21E7AAB7" w14:textId="77777777" w:rsidR="00D42446" w:rsidRPr="00045E18" w:rsidRDefault="00D42446" w:rsidP="00CB57DE">
            <w:pPr>
              <w:pStyle w:val="af6"/>
              <w:ind w:left="360" w:hangingChars="600" w:hanging="360"/>
              <w:rPr>
                <w:rFonts w:ascii="Times New Roman" w:eastAsia="標楷體" w:hAnsi="Times New Roman"/>
                <w:color w:val="FF0000"/>
                <w:sz w:val="6"/>
                <w:szCs w:val="20"/>
                <w:u w:val="single" w:color="FF0000"/>
              </w:rPr>
            </w:pPr>
          </w:p>
          <w:p w14:paraId="1D109275" w14:textId="08DB895B" w:rsidR="0064082B" w:rsidRPr="00B9626F" w:rsidRDefault="0064082B" w:rsidP="00D42446">
            <w:pPr>
              <w:widowControl/>
              <w:rPr>
                <w:rFonts w:ascii="Times New Roman" w:eastAsia="標楷體" w:hAnsi="Times New Roman"/>
                <w:sz w:val="22"/>
                <w:szCs w:val="32"/>
              </w:rPr>
            </w:pPr>
            <w:r w:rsidRPr="00B9626F">
              <w:rPr>
                <w:rFonts w:ascii="Times New Roman" w:eastAsia="標楷體" w:hAnsi="Times New Roman"/>
                <w:color w:val="FF0000"/>
                <w:sz w:val="20"/>
                <w:szCs w:val="28"/>
                <w:u w:val="single"/>
              </w:rPr>
              <w:t>200505042</w:t>
            </w:r>
            <w:r w:rsidRPr="00B9626F">
              <w:rPr>
                <w:rFonts w:ascii="Times New Roman" w:eastAsia="標楷體" w:hAnsi="Times New Roman"/>
                <w:color w:val="FF0000"/>
                <w:sz w:val="20"/>
                <w:szCs w:val="28"/>
                <w:u w:val="single"/>
              </w:rPr>
              <w:t>尿失禁電刺激治療</w:t>
            </w:r>
            <w:r w:rsidR="008401F7">
              <w:rPr>
                <w:rFonts w:ascii="Times New Roman" w:eastAsia="標楷體" w:hAnsi="Times New Roman" w:hint="eastAsia"/>
                <w:color w:val="FF0000"/>
                <w:sz w:val="20"/>
                <w:szCs w:val="28"/>
                <w:u w:val="single"/>
              </w:rPr>
              <w:t>(</w:t>
            </w:r>
            <w:r w:rsidR="008401F7" w:rsidRPr="00B9626F">
              <w:rPr>
                <w:rFonts w:ascii="Times New Roman" w:eastAsia="標楷體" w:hAnsi="Times New Roman"/>
                <w:color w:val="FF0000"/>
                <w:sz w:val="20"/>
                <w:szCs w:val="28"/>
                <w:u w:val="single"/>
              </w:rPr>
              <w:t>47087C</w:t>
            </w:r>
            <w:r w:rsidR="008401F7">
              <w:rPr>
                <w:rFonts w:ascii="Times New Roman" w:eastAsia="標楷體" w:hAnsi="Times New Roman" w:hint="eastAsia"/>
                <w:color w:val="FF0000"/>
                <w:sz w:val="20"/>
                <w:szCs w:val="28"/>
                <w:u w:val="single"/>
              </w:rPr>
              <w:t>)</w:t>
            </w:r>
            <w:r w:rsidR="00767F04">
              <w:rPr>
                <w:rFonts w:ascii="Times New Roman" w:eastAsia="標楷體" w:hAnsi="Times New Roman"/>
                <w:color w:val="0070C0"/>
                <w:sz w:val="20"/>
                <w:szCs w:val="20"/>
              </w:rPr>
              <w:t>(110/6/1)</w:t>
            </w:r>
          </w:p>
          <w:p w14:paraId="1FCF41A3" w14:textId="44F2C5C7" w:rsidR="0064082B" w:rsidRPr="00B9626F" w:rsidRDefault="0064082B" w:rsidP="0064082B">
            <w:pPr>
              <w:autoSpaceDE w:val="0"/>
              <w:snapToGrid w:val="0"/>
              <w:ind w:left="1200" w:hangingChars="600" w:hanging="1200"/>
              <w:jc w:val="both"/>
              <w:rPr>
                <w:rFonts w:ascii="Times New Roman" w:eastAsia="標楷體" w:hAnsi="Times New Roman"/>
                <w:color w:val="FF0000"/>
                <w:sz w:val="20"/>
                <w:szCs w:val="28"/>
                <w:u w:val="single"/>
              </w:rPr>
            </w:pPr>
            <w:r w:rsidRPr="00B9626F">
              <w:rPr>
                <w:rFonts w:ascii="Times New Roman" w:eastAsia="標楷體" w:hAnsi="Times New Roman"/>
                <w:color w:val="FF0000"/>
                <w:sz w:val="20"/>
                <w:szCs w:val="28"/>
                <w:u w:val="single"/>
              </w:rPr>
              <w:t>200505042-01</w:t>
            </w:r>
            <w:r w:rsidRPr="00B9626F">
              <w:rPr>
                <w:rFonts w:ascii="Times New Roman" w:eastAsia="標楷體" w:hAnsi="Times New Roman"/>
                <w:color w:val="FF0000"/>
                <w:sz w:val="20"/>
                <w:szCs w:val="28"/>
                <w:u w:val="single"/>
              </w:rPr>
              <w:t>尿失禁電刺激治療需經</w:t>
            </w:r>
            <w:proofErr w:type="gramStart"/>
            <w:r w:rsidRPr="00B9626F">
              <w:rPr>
                <w:rFonts w:ascii="Times New Roman" w:eastAsia="標楷體" w:hAnsi="Times New Roman"/>
                <w:color w:val="FF0000"/>
                <w:sz w:val="20"/>
                <w:szCs w:val="28"/>
                <w:u w:val="single"/>
              </w:rPr>
              <w:t>診斷為尿失禁</w:t>
            </w:r>
            <w:proofErr w:type="gramEnd"/>
            <w:r w:rsidRPr="00B9626F">
              <w:rPr>
                <w:rFonts w:ascii="Times New Roman" w:eastAsia="標楷體" w:hAnsi="Times New Roman"/>
                <w:color w:val="FF0000"/>
                <w:sz w:val="20"/>
                <w:szCs w:val="28"/>
                <w:u w:val="single"/>
              </w:rPr>
              <w:t>後，方可</w:t>
            </w:r>
            <w:proofErr w:type="gramStart"/>
            <w:r w:rsidRPr="00B9626F">
              <w:rPr>
                <w:rFonts w:ascii="Times New Roman" w:eastAsia="標楷體" w:hAnsi="Times New Roman"/>
                <w:color w:val="FF0000"/>
                <w:sz w:val="20"/>
                <w:szCs w:val="28"/>
                <w:u w:val="single"/>
              </w:rPr>
              <w:t>採</w:t>
            </w:r>
            <w:proofErr w:type="gramEnd"/>
            <w:r w:rsidRPr="00B9626F">
              <w:rPr>
                <w:rFonts w:ascii="Times New Roman" w:eastAsia="標楷體" w:hAnsi="Times New Roman"/>
                <w:color w:val="FF0000"/>
                <w:sz w:val="20"/>
                <w:szCs w:val="28"/>
                <w:u w:val="single"/>
              </w:rPr>
              <w:t>行。並應依「棉墊試驗</w:t>
            </w:r>
            <w:r w:rsidR="005310FE">
              <w:rPr>
                <w:rFonts w:ascii="Times New Roman" w:eastAsia="標楷體" w:hAnsi="Times New Roman" w:hint="eastAsia"/>
                <w:color w:val="FF0000"/>
                <w:sz w:val="20"/>
                <w:szCs w:val="28"/>
                <w:u w:val="single"/>
              </w:rPr>
              <w:t>(</w:t>
            </w:r>
            <w:r w:rsidRPr="00B9626F">
              <w:rPr>
                <w:rFonts w:ascii="Times New Roman" w:eastAsia="標楷體" w:hAnsi="Times New Roman"/>
                <w:color w:val="FF0000"/>
                <w:sz w:val="20"/>
                <w:szCs w:val="28"/>
                <w:u w:val="single"/>
              </w:rPr>
              <w:t>30519C</w:t>
            </w:r>
            <w:r w:rsidR="005310FE">
              <w:rPr>
                <w:rFonts w:ascii="Times New Roman" w:eastAsia="標楷體" w:hAnsi="Times New Roman" w:hint="eastAsia"/>
                <w:color w:val="FF0000"/>
                <w:sz w:val="20"/>
                <w:szCs w:val="28"/>
                <w:u w:val="single"/>
              </w:rPr>
              <w:t>)</w:t>
            </w:r>
            <w:r w:rsidRPr="00B9626F">
              <w:rPr>
                <w:rFonts w:ascii="Times New Roman" w:eastAsia="標楷體" w:hAnsi="Times New Roman"/>
                <w:color w:val="FF0000"/>
                <w:sz w:val="20"/>
                <w:szCs w:val="28"/>
                <w:u w:val="single"/>
              </w:rPr>
              <w:t>」、「壓力尿流速圖</w:t>
            </w:r>
            <w:r w:rsidR="005310FE">
              <w:rPr>
                <w:rFonts w:ascii="Times New Roman" w:eastAsia="標楷體" w:hAnsi="Times New Roman" w:hint="eastAsia"/>
                <w:color w:val="FF0000"/>
                <w:sz w:val="20"/>
                <w:szCs w:val="28"/>
                <w:u w:val="single"/>
              </w:rPr>
              <w:t>(</w:t>
            </w:r>
            <w:r w:rsidRPr="00B9626F">
              <w:rPr>
                <w:rFonts w:ascii="Times New Roman" w:eastAsia="標楷體" w:hAnsi="Times New Roman"/>
                <w:color w:val="FF0000"/>
                <w:sz w:val="20"/>
                <w:szCs w:val="28"/>
                <w:u w:val="single"/>
              </w:rPr>
              <w:t>21011C</w:t>
            </w:r>
            <w:r w:rsidR="005310FE">
              <w:rPr>
                <w:rFonts w:ascii="Times New Roman" w:eastAsia="標楷體" w:hAnsi="Times New Roman" w:hint="eastAsia"/>
                <w:color w:val="FF0000"/>
                <w:sz w:val="20"/>
                <w:szCs w:val="28"/>
                <w:u w:val="single"/>
              </w:rPr>
              <w:t>)</w:t>
            </w:r>
            <w:r w:rsidRPr="00B9626F">
              <w:rPr>
                <w:rFonts w:ascii="Times New Roman" w:eastAsia="標楷體" w:hAnsi="Times New Roman"/>
                <w:color w:val="FF0000"/>
                <w:sz w:val="20"/>
                <w:szCs w:val="28"/>
                <w:u w:val="single"/>
              </w:rPr>
              <w:t>」或「錄影尿流動力學</w:t>
            </w:r>
            <w:r w:rsidR="005310FE">
              <w:rPr>
                <w:rFonts w:ascii="Times New Roman" w:eastAsia="標楷體" w:hAnsi="Times New Roman" w:hint="eastAsia"/>
                <w:color w:val="FF0000"/>
                <w:sz w:val="20"/>
                <w:szCs w:val="28"/>
                <w:u w:val="single"/>
              </w:rPr>
              <w:t>(</w:t>
            </w:r>
            <w:r w:rsidRPr="00B9626F">
              <w:rPr>
                <w:rFonts w:ascii="Times New Roman" w:eastAsia="標楷體" w:hAnsi="Times New Roman"/>
                <w:color w:val="FF0000"/>
                <w:sz w:val="20"/>
                <w:szCs w:val="28"/>
                <w:u w:val="single"/>
              </w:rPr>
              <w:t>21006B</w:t>
            </w:r>
            <w:proofErr w:type="gramStart"/>
            <w:r w:rsidR="005310FE">
              <w:rPr>
                <w:rFonts w:ascii="Times New Roman" w:eastAsia="標楷體" w:hAnsi="Times New Roman" w:hint="eastAsia"/>
                <w:color w:val="FF0000"/>
                <w:sz w:val="20"/>
                <w:szCs w:val="28"/>
                <w:u w:val="single"/>
              </w:rPr>
              <w:t>）</w:t>
            </w:r>
            <w:proofErr w:type="gramEnd"/>
            <w:r w:rsidRPr="00B9626F">
              <w:rPr>
                <w:rFonts w:ascii="Times New Roman" w:eastAsia="標楷體" w:hAnsi="Times New Roman"/>
                <w:color w:val="FF0000"/>
                <w:sz w:val="20"/>
                <w:szCs w:val="28"/>
                <w:u w:val="single"/>
              </w:rPr>
              <w:t>」等檢查項目為診斷依據，並檢附檢查結果。</w:t>
            </w:r>
          </w:p>
          <w:p w14:paraId="6D15C75B" w14:textId="77777777" w:rsidR="0064082B" w:rsidRPr="00B9626F" w:rsidRDefault="0064082B" w:rsidP="0064082B">
            <w:pPr>
              <w:autoSpaceDE w:val="0"/>
              <w:snapToGrid w:val="0"/>
              <w:ind w:leftChars="27" w:left="1265" w:hangingChars="600" w:hanging="1200"/>
              <w:jc w:val="both"/>
              <w:rPr>
                <w:rFonts w:ascii="Times New Roman" w:eastAsia="標楷體" w:hAnsi="Times New Roman"/>
                <w:color w:val="FF0000"/>
                <w:sz w:val="20"/>
                <w:szCs w:val="28"/>
                <w:u w:val="single"/>
              </w:rPr>
            </w:pPr>
            <w:r w:rsidRPr="00B9626F">
              <w:rPr>
                <w:rFonts w:ascii="Times New Roman" w:eastAsia="標楷體" w:hAnsi="Times New Roman"/>
                <w:color w:val="FF0000"/>
                <w:sz w:val="20"/>
                <w:szCs w:val="28"/>
                <w:u w:val="single"/>
              </w:rPr>
              <w:t>200505042-</w:t>
            </w:r>
            <w:proofErr w:type="gramStart"/>
            <w:r w:rsidRPr="00B9626F">
              <w:rPr>
                <w:rFonts w:ascii="Times New Roman" w:eastAsia="標楷體" w:hAnsi="Times New Roman"/>
                <w:color w:val="FF0000"/>
                <w:sz w:val="20"/>
                <w:szCs w:val="28"/>
                <w:u w:val="single"/>
              </w:rPr>
              <w:t>02</w:t>
            </w:r>
            <w:r w:rsidRPr="00B9626F">
              <w:rPr>
                <w:rFonts w:ascii="Times New Roman" w:eastAsia="標楷體" w:hAnsi="Times New Roman"/>
                <w:color w:val="FF0000"/>
                <w:sz w:val="20"/>
                <w:szCs w:val="28"/>
                <w:u w:val="single"/>
              </w:rPr>
              <w:t>本項</w:t>
            </w:r>
            <w:proofErr w:type="gramEnd"/>
            <w:r w:rsidRPr="00B9626F">
              <w:rPr>
                <w:rFonts w:ascii="Times New Roman" w:eastAsia="標楷體" w:hAnsi="Times New Roman"/>
                <w:color w:val="FF0000"/>
                <w:sz w:val="20"/>
                <w:szCs w:val="28"/>
                <w:u w:val="single"/>
              </w:rPr>
              <w:t>治療每週進行兩次，每月以六至八次為原則，三個月療程後，需進行療效評估。</w:t>
            </w:r>
          </w:p>
          <w:bookmarkEnd w:id="66"/>
          <w:p w14:paraId="778DD049" w14:textId="77777777" w:rsidR="0064082B" w:rsidRPr="00045E18" w:rsidRDefault="0064082B" w:rsidP="00F7643F">
            <w:pPr>
              <w:pStyle w:val="af6"/>
              <w:rPr>
                <w:rFonts w:ascii="Times New Roman" w:eastAsia="標楷體" w:hAnsi="Times New Roman"/>
                <w:sz w:val="16"/>
                <w:szCs w:val="20"/>
              </w:rPr>
            </w:pPr>
          </w:p>
          <w:p w14:paraId="167C85D2" w14:textId="77777777" w:rsidR="00956649" w:rsidRPr="00B9626F" w:rsidRDefault="00956649" w:rsidP="00F7643F">
            <w:pPr>
              <w:pStyle w:val="af6"/>
              <w:rPr>
                <w:rFonts w:ascii="Times New Roman" w:eastAsia="標楷體" w:hAnsi="Times New Roman"/>
                <w:b/>
                <w:sz w:val="20"/>
                <w:szCs w:val="20"/>
              </w:rPr>
            </w:pPr>
            <w:r w:rsidRPr="00B9626F">
              <w:rPr>
                <w:rFonts w:ascii="Times New Roman" w:eastAsia="標楷體" w:hAnsi="Times New Roman"/>
                <w:b/>
                <w:sz w:val="20"/>
                <w:szCs w:val="20"/>
              </w:rPr>
              <w:t>200512</w:t>
            </w:r>
            <w:r w:rsidRPr="00B9626F">
              <w:rPr>
                <w:rFonts w:ascii="Times New Roman" w:eastAsia="標楷體" w:hAnsi="Times New Roman"/>
                <w:b/>
                <w:sz w:val="20"/>
                <w:szCs w:val="20"/>
              </w:rPr>
              <w:t>產科子宮外孕診療</w:t>
            </w:r>
          </w:p>
          <w:p w14:paraId="42268229" w14:textId="77777777" w:rsidR="00956649" w:rsidRPr="00067661" w:rsidRDefault="00956649" w:rsidP="00F7643F">
            <w:pPr>
              <w:pStyle w:val="af6"/>
              <w:rPr>
                <w:rFonts w:ascii="Times New Roman" w:eastAsia="標楷體" w:hAnsi="Times New Roman"/>
                <w:sz w:val="20"/>
                <w:szCs w:val="20"/>
              </w:rPr>
            </w:pPr>
            <w:r w:rsidRPr="00067661">
              <w:rPr>
                <w:rFonts w:ascii="Times New Roman" w:eastAsia="標楷體" w:hAnsi="Times New Roman"/>
                <w:sz w:val="20"/>
                <w:szCs w:val="20"/>
              </w:rPr>
              <w:t>200512010</w:t>
            </w:r>
            <w:r w:rsidRPr="00067661">
              <w:rPr>
                <w:rFonts w:ascii="Times New Roman" w:eastAsia="標楷體" w:hAnsi="Times New Roman"/>
                <w:sz w:val="20"/>
                <w:szCs w:val="20"/>
              </w:rPr>
              <w:t>產科超音波</w:t>
            </w:r>
          </w:p>
          <w:bookmarkEnd w:id="64"/>
          <w:p w14:paraId="5A5C3390" w14:textId="77777777" w:rsidR="00956649" w:rsidRPr="00067661" w:rsidRDefault="00956649" w:rsidP="00F7643F">
            <w:pPr>
              <w:pStyle w:val="af6"/>
              <w:ind w:left="1200" w:hangingChars="600" w:hanging="1200"/>
              <w:rPr>
                <w:rFonts w:ascii="Times New Roman" w:eastAsia="標楷體" w:hAnsi="Times New Roman"/>
                <w:sz w:val="20"/>
                <w:szCs w:val="20"/>
              </w:rPr>
            </w:pPr>
            <w:r w:rsidRPr="00067661">
              <w:rPr>
                <w:rFonts w:ascii="Times New Roman" w:eastAsia="標楷體" w:hAnsi="Times New Roman"/>
                <w:sz w:val="20"/>
                <w:szCs w:val="20"/>
              </w:rPr>
              <w:t>200512010-01</w:t>
            </w:r>
            <w:r w:rsidRPr="00067661">
              <w:rPr>
                <w:rFonts w:ascii="Times New Roman" w:eastAsia="標楷體" w:hAnsi="Times New Roman"/>
                <w:sz w:val="20"/>
                <w:szCs w:val="20"/>
              </w:rPr>
              <w:t>子宮外孕、先兆性流產、</w:t>
            </w:r>
            <w:proofErr w:type="gramStart"/>
            <w:r w:rsidRPr="00067661">
              <w:rPr>
                <w:rFonts w:ascii="Times New Roman" w:eastAsia="標楷體" w:hAnsi="Times New Roman"/>
                <w:sz w:val="20"/>
                <w:szCs w:val="20"/>
              </w:rPr>
              <w:t>不</w:t>
            </w:r>
            <w:proofErr w:type="gramEnd"/>
            <w:r w:rsidRPr="00067661">
              <w:rPr>
                <w:rFonts w:ascii="Times New Roman" w:eastAsia="標楷體" w:hAnsi="Times New Roman"/>
                <w:sz w:val="20"/>
                <w:szCs w:val="20"/>
              </w:rPr>
              <w:t>完全性流產等與懷孕有關之診斷或疾病得申報產科超音波</w:t>
            </w:r>
            <w:r w:rsidRPr="00067661">
              <w:rPr>
                <w:rFonts w:ascii="Times New Roman" w:eastAsia="標楷體" w:hAnsi="Times New Roman"/>
                <w:sz w:val="20"/>
                <w:szCs w:val="20"/>
              </w:rPr>
              <w:t>(19010C)</w:t>
            </w:r>
            <w:r w:rsidRPr="00067661">
              <w:rPr>
                <w:rFonts w:ascii="Times New Roman" w:eastAsia="標楷體" w:hAnsi="Times New Roman"/>
                <w:sz w:val="20"/>
                <w:szCs w:val="20"/>
              </w:rPr>
              <w:t>。</w:t>
            </w:r>
            <w:r w:rsidRPr="00067661">
              <w:rPr>
                <w:rFonts w:ascii="Times New Roman" w:eastAsia="標楷體" w:hAnsi="Times New Roman"/>
                <w:sz w:val="20"/>
                <w:szCs w:val="20"/>
              </w:rPr>
              <w:t>(104/1/1)</w:t>
            </w:r>
          </w:p>
          <w:p w14:paraId="2AFA33A1" w14:textId="0F52B06B" w:rsidR="00F35780" w:rsidRDefault="00956649" w:rsidP="00703CC7">
            <w:pPr>
              <w:pStyle w:val="af6"/>
              <w:ind w:leftChars="450" w:left="1080" w:firstLineChars="50" w:firstLine="100"/>
              <w:rPr>
                <w:rFonts w:ascii="Times New Roman" w:eastAsia="標楷體" w:hAnsi="Times New Roman"/>
                <w:color w:val="0070C0"/>
                <w:sz w:val="20"/>
                <w:szCs w:val="20"/>
              </w:rPr>
            </w:pPr>
            <w:bookmarkStart w:id="67" w:name="_Hlk61279401"/>
            <w:bookmarkStart w:id="68" w:name="_Hlk71648927"/>
            <w:r w:rsidRPr="00067661">
              <w:rPr>
                <w:rFonts w:ascii="Times New Roman" w:eastAsia="標楷體" w:hAnsi="Times New Roman"/>
                <w:color w:val="FF0000"/>
                <w:sz w:val="20"/>
                <w:szCs w:val="20"/>
                <w:u w:val="single"/>
              </w:rPr>
              <w:lastRenderedPageBreak/>
              <w:t>產科病例有適應症，應優先執行產科超音波</w:t>
            </w:r>
            <w:r w:rsidRPr="00067661">
              <w:rPr>
                <w:rFonts w:ascii="Times New Roman" w:eastAsia="標楷體" w:hAnsi="Times New Roman"/>
                <w:color w:val="FF0000"/>
                <w:sz w:val="20"/>
                <w:szCs w:val="20"/>
                <w:u w:val="single"/>
              </w:rPr>
              <w:t>(19010C)</w:t>
            </w:r>
            <w:r w:rsidRPr="00067661">
              <w:rPr>
                <w:rFonts w:ascii="Times New Roman" w:eastAsia="標楷體" w:hAnsi="Times New Roman"/>
                <w:color w:val="FF0000"/>
                <w:sz w:val="20"/>
                <w:szCs w:val="20"/>
                <w:u w:val="single"/>
              </w:rPr>
              <w:t>為原則。妊娠</w:t>
            </w:r>
            <w:r w:rsidRPr="00067661">
              <w:rPr>
                <w:rFonts w:ascii="Times New Roman" w:eastAsia="標楷體" w:hAnsi="Times New Roman"/>
                <w:color w:val="FF0000"/>
                <w:sz w:val="20"/>
                <w:szCs w:val="20"/>
                <w:u w:val="single"/>
              </w:rPr>
              <w:t>12</w:t>
            </w:r>
            <w:r w:rsidRPr="00067661">
              <w:rPr>
                <w:rFonts w:ascii="Times New Roman" w:eastAsia="標楷體" w:hAnsi="Times New Roman"/>
                <w:color w:val="FF0000"/>
                <w:sz w:val="20"/>
                <w:szCs w:val="20"/>
                <w:u w:val="single"/>
              </w:rPr>
              <w:t>周以下或患者肥胖、</w:t>
            </w:r>
            <w:proofErr w:type="gramStart"/>
            <w:r w:rsidRPr="00067661">
              <w:rPr>
                <w:rFonts w:ascii="Times New Roman" w:eastAsia="標楷體" w:hAnsi="Times New Roman"/>
                <w:color w:val="FF0000"/>
                <w:sz w:val="20"/>
                <w:szCs w:val="20"/>
                <w:u w:val="single"/>
              </w:rPr>
              <w:t>無法漲尿</w:t>
            </w:r>
            <w:proofErr w:type="gramEnd"/>
            <w:r w:rsidRPr="00067661">
              <w:rPr>
                <w:rFonts w:ascii="Times New Roman" w:eastAsia="標楷體" w:hAnsi="Times New Roman"/>
                <w:color w:val="FF0000"/>
                <w:sz w:val="20"/>
                <w:szCs w:val="20"/>
                <w:u w:val="single"/>
              </w:rPr>
              <w:t>、子宮</w:t>
            </w:r>
            <w:proofErr w:type="gramStart"/>
            <w:r w:rsidRPr="00067661">
              <w:rPr>
                <w:rFonts w:ascii="Times New Roman" w:eastAsia="標楷體" w:hAnsi="Times New Roman"/>
                <w:color w:val="FF0000"/>
                <w:sz w:val="20"/>
                <w:szCs w:val="20"/>
                <w:u w:val="single"/>
              </w:rPr>
              <w:t>後屈等</w:t>
            </w:r>
            <w:proofErr w:type="gramEnd"/>
            <w:r w:rsidRPr="00067661">
              <w:rPr>
                <w:rFonts w:ascii="Times New Roman" w:eastAsia="標楷體" w:hAnsi="Times New Roman"/>
                <w:color w:val="FF0000"/>
                <w:sz w:val="20"/>
                <w:szCs w:val="20"/>
                <w:u w:val="single"/>
              </w:rPr>
              <w:t>，經腹部超音波無法清楚診斷時，需經陰道執行之檢查，若申報陰道超音波</w:t>
            </w:r>
            <w:r w:rsidRPr="00067661">
              <w:rPr>
                <w:rFonts w:ascii="Times New Roman" w:eastAsia="標楷體" w:hAnsi="Times New Roman"/>
                <w:color w:val="FF0000"/>
                <w:sz w:val="20"/>
                <w:szCs w:val="20"/>
                <w:u w:val="single"/>
              </w:rPr>
              <w:t>(19013C)</w:t>
            </w:r>
            <w:r w:rsidRPr="00067661">
              <w:rPr>
                <w:rFonts w:ascii="Times New Roman" w:eastAsia="標楷體" w:hAnsi="Times New Roman"/>
                <w:color w:val="FF0000"/>
                <w:sz w:val="20"/>
                <w:szCs w:val="20"/>
                <w:u w:val="single"/>
              </w:rPr>
              <w:t>，則應檢附病歷紀錄，初步理學檢查之結果及執行超音波之理由，</w:t>
            </w:r>
            <w:proofErr w:type="gramStart"/>
            <w:r w:rsidRPr="00067661">
              <w:rPr>
                <w:rFonts w:ascii="Times New Roman" w:eastAsia="標楷體" w:hAnsi="Times New Roman"/>
                <w:color w:val="FF0000"/>
                <w:sz w:val="20"/>
                <w:szCs w:val="20"/>
                <w:u w:val="single"/>
              </w:rPr>
              <w:t>併</w:t>
            </w:r>
            <w:proofErr w:type="gramEnd"/>
            <w:r w:rsidRPr="00067661">
              <w:rPr>
                <w:rFonts w:ascii="Times New Roman" w:eastAsia="標楷體" w:hAnsi="Times New Roman"/>
                <w:color w:val="FF0000"/>
                <w:sz w:val="20"/>
                <w:szCs w:val="20"/>
                <w:u w:val="single"/>
              </w:rPr>
              <w:t>附清晰可審視之超音波影像及判讀報告。若同時申報產科超音波</w:t>
            </w:r>
            <w:r w:rsidRPr="00067661">
              <w:rPr>
                <w:rFonts w:ascii="Times New Roman" w:eastAsia="標楷體" w:hAnsi="Times New Roman"/>
                <w:color w:val="FF0000"/>
                <w:sz w:val="20"/>
                <w:szCs w:val="20"/>
                <w:u w:val="single"/>
              </w:rPr>
              <w:t>(19010C)</w:t>
            </w:r>
            <w:r w:rsidRPr="00067661">
              <w:rPr>
                <w:rFonts w:ascii="Times New Roman" w:eastAsia="標楷體" w:hAnsi="Times New Roman"/>
                <w:color w:val="FF0000"/>
                <w:sz w:val="20"/>
                <w:szCs w:val="20"/>
                <w:u w:val="single"/>
              </w:rPr>
              <w:t>者，應加強審查。</w:t>
            </w:r>
            <w:bookmarkEnd w:id="67"/>
            <w:r w:rsidR="00767F04">
              <w:rPr>
                <w:rFonts w:ascii="Times New Roman" w:eastAsia="標楷體" w:hAnsi="Times New Roman"/>
                <w:color w:val="0070C0"/>
                <w:sz w:val="20"/>
                <w:szCs w:val="20"/>
              </w:rPr>
              <w:t>(110/6/1)</w:t>
            </w:r>
            <w:bookmarkEnd w:id="62"/>
            <w:bookmarkEnd w:id="68"/>
          </w:p>
          <w:p w14:paraId="7246A560" w14:textId="77777777" w:rsidR="00045E18" w:rsidRPr="00703CC7" w:rsidRDefault="00045E18" w:rsidP="00703CC7">
            <w:pPr>
              <w:pStyle w:val="af6"/>
              <w:ind w:leftChars="450" w:left="1080" w:firstLineChars="50" w:firstLine="100"/>
              <w:rPr>
                <w:rFonts w:ascii="Times New Roman" w:eastAsia="標楷體" w:hAnsi="Times New Roman" w:hint="eastAsia"/>
                <w:color w:val="0070C0"/>
                <w:sz w:val="20"/>
                <w:szCs w:val="20"/>
              </w:rPr>
            </w:pPr>
          </w:p>
          <w:p w14:paraId="55AF9948" w14:textId="7366E222" w:rsidR="005E700C" w:rsidRPr="00B9626F" w:rsidRDefault="00B9626F" w:rsidP="00F7643F">
            <w:pPr>
              <w:pStyle w:val="af6"/>
              <w:rPr>
                <w:rFonts w:ascii="Times New Roman" w:eastAsia="標楷體" w:hAnsi="Times New Roman"/>
                <w:color w:val="FF0000"/>
                <w:sz w:val="20"/>
                <w:szCs w:val="20"/>
                <w:u w:val="single"/>
              </w:rPr>
            </w:pPr>
            <w:bookmarkStart w:id="69" w:name="_Hlk71648973"/>
            <w:r w:rsidRPr="00B9626F">
              <w:rPr>
                <w:rFonts w:ascii="Times New Roman" w:eastAsia="標楷體" w:hAnsi="Times New Roman"/>
                <w:b/>
                <w:color w:val="FF0000"/>
                <w:sz w:val="20"/>
                <w:szCs w:val="28"/>
                <w:u w:val="single"/>
              </w:rPr>
              <w:t>200513</w:t>
            </w:r>
            <w:r w:rsidRPr="00B9626F">
              <w:rPr>
                <w:rFonts w:ascii="Times New Roman" w:eastAsia="標楷體" w:hAnsi="Times New Roman"/>
                <w:b/>
                <w:color w:val="FF0000"/>
                <w:sz w:val="20"/>
                <w:szCs w:val="28"/>
                <w:u w:val="single"/>
              </w:rPr>
              <w:t>婦科排尿障礙及相關診療</w:t>
            </w:r>
            <w:r w:rsidR="00CB57DE">
              <w:rPr>
                <w:rFonts w:ascii="Times New Roman" w:eastAsia="標楷體" w:hAnsi="Times New Roman"/>
                <w:color w:val="0070C0"/>
                <w:sz w:val="20"/>
                <w:szCs w:val="20"/>
              </w:rPr>
              <w:t>(110/6/1)</w:t>
            </w:r>
          </w:p>
          <w:p w14:paraId="4C9837B9" w14:textId="64019437" w:rsidR="00B9626F" w:rsidRPr="00B9626F" w:rsidRDefault="00B9626F" w:rsidP="00B9626F">
            <w:pPr>
              <w:pStyle w:val="af6"/>
              <w:rPr>
                <w:rFonts w:ascii="Times New Roman" w:eastAsia="標楷體" w:hAnsi="Times New Roman"/>
                <w:color w:val="FF0000"/>
                <w:sz w:val="20"/>
                <w:szCs w:val="20"/>
                <w:u w:val="single"/>
              </w:rPr>
            </w:pPr>
            <w:r w:rsidRPr="00B9626F">
              <w:rPr>
                <w:rFonts w:ascii="Times New Roman" w:eastAsia="標楷體" w:hAnsi="Times New Roman" w:hint="eastAsia"/>
                <w:color w:val="FF0000"/>
                <w:sz w:val="20"/>
                <w:szCs w:val="20"/>
                <w:u w:val="single"/>
              </w:rPr>
              <w:t>200513012</w:t>
            </w:r>
            <w:r w:rsidRPr="00B9626F">
              <w:rPr>
                <w:rFonts w:ascii="Times New Roman" w:eastAsia="標楷體" w:hAnsi="Times New Roman" w:hint="eastAsia"/>
                <w:color w:val="FF0000"/>
                <w:sz w:val="20"/>
                <w:szCs w:val="20"/>
                <w:u w:val="single"/>
              </w:rPr>
              <w:t>錄影尿流動力學檢查</w:t>
            </w:r>
            <w:r w:rsidRPr="00B9626F">
              <w:rPr>
                <w:rFonts w:ascii="Times New Roman" w:eastAsia="標楷體" w:hAnsi="Times New Roman" w:hint="eastAsia"/>
                <w:color w:val="FF0000"/>
                <w:sz w:val="20"/>
                <w:szCs w:val="20"/>
                <w:u w:val="single"/>
              </w:rPr>
              <w:t>(21006B)</w:t>
            </w:r>
          </w:p>
          <w:p w14:paraId="069E8283" w14:textId="166A52D8" w:rsidR="00B9626F" w:rsidRPr="00B9626F" w:rsidRDefault="00B9626F" w:rsidP="004B2F7B">
            <w:pPr>
              <w:pStyle w:val="af6"/>
              <w:ind w:left="1200" w:hangingChars="600" w:hanging="1200"/>
              <w:jc w:val="both"/>
              <w:rPr>
                <w:rFonts w:ascii="Times New Roman" w:eastAsia="標楷體" w:hAnsi="Times New Roman"/>
                <w:color w:val="FF0000"/>
                <w:sz w:val="20"/>
                <w:szCs w:val="20"/>
                <w:u w:val="single"/>
              </w:rPr>
            </w:pPr>
            <w:r w:rsidRPr="00B9626F">
              <w:rPr>
                <w:rFonts w:ascii="Times New Roman" w:eastAsia="標楷體" w:hAnsi="Times New Roman" w:hint="eastAsia"/>
                <w:color w:val="FF0000"/>
                <w:sz w:val="20"/>
                <w:szCs w:val="20"/>
                <w:u w:val="single"/>
              </w:rPr>
              <w:t>200513012-01</w:t>
            </w:r>
            <w:r w:rsidRPr="00B9626F">
              <w:rPr>
                <w:rFonts w:ascii="Times New Roman" w:eastAsia="標楷體" w:hAnsi="Times New Roman" w:hint="eastAsia"/>
                <w:color w:val="FF0000"/>
                <w:sz w:val="20"/>
                <w:szCs w:val="20"/>
                <w:u w:val="single"/>
              </w:rPr>
              <w:t>錄影尿流動力學檢查</w:t>
            </w:r>
            <w:proofErr w:type="gramStart"/>
            <w:r w:rsidRPr="00B9626F">
              <w:rPr>
                <w:rFonts w:ascii="Times New Roman" w:eastAsia="標楷體" w:hAnsi="Times New Roman" w:hint="eastAsia"/>
                <w:color w:val="FF0000"/>
                <w:sz w:val="20"/>
                <w:szCs w:val="20"/>
                <w:u w:val="single"/>
              </w:rPr>
              <w:t>應為尿流速</w:t>
            </w:r>
            <w:proofErr w:type="gramEnd"/>
            <w:r w:rsidRPr="00B9626F">
              <w:rPr>
                <w:rFonts w:ascii="Times New Roman" w:eastAsia="標楷體" w:hAnsi="Times New Roman" w:hint="eastAsia"/>
                <w:color w:val="FF0000"/>
                <w:sz w:val="20"/>
                <w:szCs w:val="20"/>
                <w:u w:val="single"/>
              </w:rPr>
              <w:t>圖</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21004C</w:t>
            </w:r>
            <w:r>
              <w:rPr>
                <w:rFonts w:ascii="Times New Roman" w:eastAsia="標楷體" w:hAnsi="Times New Roman"/>
                <w:color w:val="FF0000"/>
                <w:sz w:val="20"/>
                <w:szCs w:val="20"/>
                <w:u w:val="single"/>
              </w:rPr>
              <w:t>)</w:t>
            </w:r>
            <w:r w:rsidRPr="00B9626F">
              <w:rPr>
                <w:rFonts w:ascii="Times New Roman" w:eastAsia="標楷體" w:hAnsi="Times New Roman" w:hint="eastAsia"/>
                <w:color w:val="FF0000"/>
                <w:sz w:val="20"/>
                <w:szCs w:val="20"/>
                <w:u w:val="single"/>
              </w:rPr>
              <w:t>、</w:t>
            </w:r>
            <w:proofErr w:type="gramStart"/>
            <w:r w:rsidRPr="00B9626F">
              <w:rPr>
                <w:rFonts w:ascii="Times New Roman" w:eastAsia="標楷體" w:hAnsi="Times New Roman" w:hint="eastAsia"/>
                <w:color w:val="FF0000"/>
                <w:sz w:val="20"/>
                <w:szCs w:val="20"/>
                <w:u w:val="single"/>
              </w:rPr>
              <w:t>殘尿量</w:t>
            </w:r>
            <w:proofErr w:type="gramEnd"/>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21008C</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、或曾接受膀胱壓檢查</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21007C</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、尿道外括約肌肌電圖</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21003C</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等檢查不能確定診斷或治療效果不如預期時才使用。</w:t>
            </w:r>
          </w:p>
          <w:p w14:paraId="0A0187F3" w14:textId="77777777" w:rsidR="00B9626F" w:rsidRPr="00B9626F" w:rsidRDefault="00B9626F" w:rsidP="00B9626F">
            <w:pPr>
              <w:pStyle w:val="af6"/>
              <w:ind w:left="1200" w:hangingChars="600" w:hanging="1200"/>
              <w:rPr>
                <w:rFonts w:ascii="Times New Roman" w:eastAsia="標楷體" w:hAnsi="Times New Roman"/>
                <w:color w:val="FF0000"/>
                <w:sz w:val="20"/>
                <w:szCs w:val="20"/>
                <w:u w:val="single"/>
              </w:rPr>
            </w:pPr>
            <w:r w:rsidRPr="00B9626F">
              <w:rPr>
                <w:rFonts w:ascii="Times New Roman" w:eastAsia="標楷體" w:hAnsi="Times New Roman" w:hint="eastAsia"/>
                <w:color w:val="FF0000"/>
                <w:sz w:val="20"/>
                <w:szCs w:val="20"/>
                <w:u w:val="single"/>
              </w:rPr>
              <w:t>200513012-02</w:t>
            </w:r>
            <w:r w:rsidRPr="00B9626F">
              <w:rPr>
                <w:rFonts w:ascii="Times New Roman" w:eastAsia="標楷體" w:hAnsi="Times New Roman" w:hint="eastAsia"/>
                <w:color w:val="FF0000"/>
                <w:sz w:val="20"/>
                <w:szCs w:val="20"/>
                <w:u w:val="single"/>
              </w:rPr>
              <w:t>其他進行錄影尿流動力學檢查病症以下列為原則：</w:t>
            </w:r>
          </w:p>
          <w:p w14:paraId="7F246D4B" w14:textId="77777777" w:rsidR="00045E18" w:rsidRDefault="00B9626F" w:rsidP="00045E18">
            <w:pPr>
              <w:pStyle w:val="af6"/>
              <w:ind w:firstLineChars="200" w:firstLine="400"/>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a.</w:t>
            </w:r>
            <w:r w:rsidRPr="00B9626F">
              <w:rPr>
                <w:rFonts w:ascii="Times New Roman" w:eastAsia="標楷體" w:hAnsi="Times New Roman" w:hint="eastAsia"/>
                <w:color w:val="FF0000"/>
                <w:sz w:val="20"/>
                <w:szCs w:val="20"/>
                <w:u w:val="single"/>
              </w:rPr>
              <w:t>懷疑原發性膀胱</w:t>
            </w:r>
            <w:proofErr w:type="gramStart"/>
            <w:r w:rsidRPr="00B9626F">
              <w:rPr>
                <w:rFonts w:ascii="Times New Roman" w:eastAsia="標楷體" w:hAnsi="Times New Roman" w:hint="eastAsia"/>
                <w:color w:val="FF0000"/>
                <w:sz w:val="20"/>
                <w:szCs w:val="20"/>
                <w:u w:val="single"/>
              </w:rPr>
              <w:t>頸</w:t>
            </w:r>
            <w:proofErr w:type="gramEnd"/>
            <w:r w:rsidRPr="00B9626F">
              <w:rPr>
                <w:rFonts w:ascii="Times New Roman" w:eastAsia="標楷體" w:hAnsi="Times New Roman" w:hint="eastAsia"/>
                <w:color w:val="FF0000"/>
                <w:sz w:val="20"/>
                <w:szCs w:val="20"/>
                <w:u w:val="single"/>
              </w:rPr>
              <w:t>阻塞。</w:t>
            </w:r>
          </w:p>
          <w:p w14:paraId="5331CFC8" w14:textId="77777777" w:rsidR="00045E18" w:rsidRDefault="00B9626F" w:rsidP="00045E18">
            <w:pPr>
              <w:pStyle w:val="af6"/>
              <w:ind w:firstLineChars="200" w:firstLine="400"/>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b</w:t>
            </w:r>
            <w:r w:rsidRPr="00B9626F">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懷疑女性膀胱出口阻塞。</w:t>
            </w:r>
          </w:p>
          <w:p w14:paraId="3E5E3C76" w14:textId="77777777" w:rsidR="00045E18" w:rsidRDefault="00B9626F" w:rsidP="00045E18">
            <w:pPr>
              <w:pStyle w:val="af6"/>
              <w:ind w:firstLineChars="200" w:firstLine="400"/>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c</w:t>
            </w:r>
            <w:r w:rsidRPr="00B9626F">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複雜性女性應力性尿失禁</w:t>
            </w:r>
            <w:r w:rsidRPr="00B9626F">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膀胱脫垂。</w:t>
            </w:r>
          </w:p>
          <w:p w14:paraId="143433DD" w14:textId="77777777" w:rsidR="00045E18" w:rsidRDefault="00B9626F" w:rsidP="00045E18">
            <w:pPr>
              <w:pStyle w:val="af6"/>
              <w:ind w:firstLineChars="200" w:firstLine="400"/>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d</w:t>
            </w:r>
            <w:r w:rsidRPr="00B9626F">
              <w:rPr>
                <w:rFonts w:ascii="Times New Roman" w:eastAsia="標楷體" w:hAnsi="Times New Roman" w:hint="eastAsia"/>
                <w:color w:val="FF0000"/>
                <w:sz w:val="20"/>
                <w:szCs w:val="20"/>
                <w:u w:val="single"/>
              </w:rPr>
              <w:t>.</w:t>
            </w:r>
            <w:proofErr w:type="gramStart"/>
            <w:r w:rsidRPr="00B9626F">
              <w:rPr>
                <w:rFonts w:ascii="Times New Roman" w:eastAsia="標楷體" w:hAnsi="Times New Roman" w:hint="eastAsia"/>
                <w:color w:val="FF0000"/>
                <w:sz w:val="20"/>
                <w:szCs w:val="20"/>
                <w:u w:val="single"/>
              </w:rPr>
              <w:t>合併下尿路</w:t>
            </w:r>
            <w:proofErr w:type="gramEnd"/>
            <w:r w:rsidRPr="00B9626F">
              <w:rPr>
                <w:rFonts w:ascii="Times New Roman" w:eastAsia="標楷體" w:hAnsi="Times New Roman" w:hint="eastAsia"/>
                <w:color w:val="FF0000"/>
                <w:sz w:val="20"/>
                <w:szCs w:val="20"/>
                <w:u w:val="single"/>
              </w:rPr>
              <w:t>解剖構造異常</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如膀胱</w:t>
            </w:r>
            <w:proofErr w:type="gramStart"/>
            <w:r w:rsidRPr="00B9626F">
              <w:rPr>
                <w:rFonts w:ascii="Times New Roman" w:eastAsia="標楷體" w:hAnsi="Times New Roman" w:hint="eastAsia"/>
                <w:color w:val="FF0000"/>
                <w:sz w:val="20"/>
                <w:szCs w:val="20"/>
                <w:u w:val="single"/>
              </w:rPr>
              <w:t>憩</w:t>
            </w:r>
            <w:proofErr w:type="gramEnd"/>
            <w:r w:rsidRPr="00B9626F">
              <w:rPr>
                <w:rFonts w:ascii="Times New Roman" w:eastAsia="標楷體" w:hAnsi="Times New Roman" w:hint="eastAsia"/>
                <w:color w:val="FF0000"/>
                <w:sz w:val="20"/>
                <w:szCs w:val="20"/>
                <w:u w:val="single"/>
              </w:rPr>
              <w:t>室、尿道</w:t>
            </w:r>
            <w:proofErr w:type="gramStart"/>
            <w:r w:rsidRPr="00B9626F">
              <w:rPr>
                <w:rFonts w:ascii="Times New Roman" w:eastAsia="標楷體" w:hAnsi="Times New Roman" w:hint="eastAsia"/>
                <w:color w:val="FF0000"/>
                <w:sz w:val="20"/>
                <w:szCs w:val="20"/>
                <w:u w:val="single"/>
              </w:rPr>
              <w:t>憩</w:t>
            </w:r>
            <w:proofErr w:type="gramEnd"/>
            <w:r w:rsidRPr="00B9626F">
              <w:rPr>
                <w:rFonts w:ascii="Times New Roman" w:eastAsia="標楷體" w:hAnsi="Times New Roman" w:hint="eastAsia"/>
                <w:color w:val="FF0000"/>
                <w:sz w:val="20"/>
                <w:szCs w:val="20"/>
                <w:u w:val="single"/>
              </w:rPr>
              <w:t>室</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w:t>
            </w:r>
          </w:p>
          <w:p w14:paraId="1E20BCD0" w14:textId="4EBBC2FD" w:rsidR="00F35780" w:rsidRDefault="00B9626F" w:rsidP="00045E18">
            <w:pPr>
              <w:pStyle w:val="af6"/>
              <w:ind w:firstLineChars="200" w:firstLine="400"/>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e</w:t>
            </w:r>
            <w:r w:rsidRPr="00B9626F">
              <w:rPr>
                <w:rFonts w:ascii="Times New Roman" w:eastAsia="標楷體" w:hAnsi="Times New Roman" w:hint="eastAsia"/>
                <w:color w:val="FF0000"/>
                <w:sz w:val="20"/>
                <w:szCs w:val="20"/>
                <w:u w:val="single"/>
              </w:rPr>
              <w:t>.</w:t>
            </w:r>
            <w:proofErr w:type="gramStart"/>
            <w:r w:rsidRPr="00B9626F">
              <w:rPr>
                <w:rFonts w:ascii="Times New Roman" w:eastAsia="標楷體" w:hAnsi="Times New Roman" w:hint="eastAsia"/>
                <w:color w:val="FF0000"/>
                <w:sz w:val="20"/>
                <w:szCs w:val="20"/>
                <w:u w:val="single"/>
              </w:rPr>
              <w:t>下尿路</w:t>
            </w:r>
            <w:proofErr w:type="gramEnd"/>
            <w:r w:rsidRPr="00B9626F">
              <w:rPr>
                <w:rFonts w:ascii="Times New Roman" w:eastAsia="標楷體" w:hAnsi="Times New Roman" w:hint="eastAsia"/>
                <w:color w:val="FF0000"/>
                <w:sz w:val="20"/>
                <w:szCs w:val="20"/>
                <w:u w:val="single"/>
              </w:rPr>
              <w:t>分流改道術後。</w:t>
            </w:r>
          </w:p>
          <w:p w14:paraId="5EE9136A" w14:textId="77777777" w:rsidR="00F35780" w:rsidRDefault="00B9626F" w:rsidP="00045E18">
            <w:pPr>
              <w:pStyle w:val="af6"/>
              <w:ind w:firstLineChars="206" w:firstLine="412"/>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f</w:t>
            </w:r>
            <w:r w:rsidRPr="00B9626F">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腎臟移植術後。</w:t>
            </w:r>
          </w:p>
          <w:p w14:paraId="705E8203" w14:textId="77777777" w:rsidR="00F35780" w:rsidRDefault="00B9626F" w:rsidP="00045E18">
            <w:pPr>
              <w:pStyle w:val="af6"/>
              <w:ind w:firstLineChars="206" w:firstLine="412"/>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g</w:t>
            </w:r>
            <w:r w:rsidRPr="00B9626F">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已做尿路動力學檢查無法確診。</w:t>
            </w:r>
          </w:p>
          <w:p w14:paraId="285B64C5" w14:textId="77777777" w:rsidR="00F35780" w:rsidRDefault="00B9626F" w:rsidP="00045E18">
            <w:pPr>
              <w:pStyle w:val="af6"/>
              <w:ind w:firstLineChars="206" w:firstLine="412"/>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h</w:t>
            </w:r>
            <w:r w:rsidRPr="00B9626F">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婦女尿液滯留。</w:t>
            </w:r>
          </w:p>
          <w:p w14:paraId="31D48EF0" w14:textId="77777777" w:rsidR="00F35780" w:rsidRDefault="00B9626F" w:rsidP="00045E18">
            <w:pPr>
              <w:pStyle w:val="af6"/>
              <w:ind w:firstLineChars="206" w:firstLine="412"/>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i</w:t>
            </w:r>
            <w:r w:rsidRPr="00B9626F">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手術後膀胱功能異常。</w:t>
            </w:r>
          </w:p>
          <w:p w14:paraId="1689D32F" w14:textId="77777777" w:rsidR="00F35780" w:rsidRDefault="00B9626F" w:rsidP="00045E18">
            <w:pPr>
              <w:pStyle w:val="af6"/>
              <w:ind w:firstLineChars="206" w:firstLine="412"/>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j</w:t>
            </w:r>
            <w:r w:rsidRPr="00B9626F">
              <w:rPr>
                <w:rFonts w:ascii="Times New Roman" w:eastAsia="標楷體" w:hAnsi="Times New Roman" w:hint="eastAsia"/>
                <w:color w:val="FF0000"/>
                <w:sz w:val="20"/>
                <w:szCs w:val="20"/>
                <w:u w:val="single"/>
              </w:rPr>
              <w:t>.</w:t>
            </w:r>
            <w:proofErr w:type="gramStart"/>
            <w:r w:rsidRPr="00B9626F">
              <w:rPr>
                <w:rFonts w:ascii="Times New Roman" w:eastAsia="標楷體" w:hAnsi="Times New Roman" w:hint="eastAsia"/>
                <w:color w:val="FF0000"/>
                <w:sz w:val="20"/>
                <w:szCs w:val="20"/>
                <w:u w:val="single"/>
              </w:rPr>
              <w:t>逼尿肌與</w:t>
            </w:r>
            <w:proofErr w:type="gramEnd"/>
            <w:r w:rsidRPr="00B9626F">
              <w:rPr>
                <w:rFonts w:ascii="Times New Roman" w:eastAsia="標楷體" w:hAnsi="Times New Roman" w:hint="eastAsia"/>
                <w:color w:val="FF0000"/>
                <w:sz w:val="20"/>
                <w:szCs w:val="20"/>
                <w:u w:val="single"/>
              </w:rPr>
              <w:t>尿道括約肌協調異常。</w:t>
            </w:r>
          </w:p>
          <w:p w14:paraId="6ACEB496" w14:textId="77777777" w:rsidR="00F35780" w:rsidRDefault="00B9626F" w:rsidP="00045E18">
            <w:pPr>
              <w:pStyle w:val="af6"/>
              <w:ind w:firstLineChars="206" w:firstLine="412"/>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k</w:t>
            </w:r>
            <w:r w:rsidRPr="00B9626F">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復發性用力性尿失禁。</w:t>
            </w:r>
          </w:p>
          <w:p w14:paraId="68E25F99" w14:textId="5E512A40" w:rsidR="00B9626F" w:rsidRPr="00B9626F" w:rsidRDefault="00B9626F" w:rsidP="00045E18">
            <w:pPr>
              <w:pStyle w:val="af6"/>
              <w:ind w:firstLineChars="206" w:firstLine="412"/>
              <w:jc w:val="both"/>
              <w:rPr>
                <w:rFonts w:ascii="Times New Roman" w:eastAsia="標楷體" w:hAnsi="Times New Roman"/>
                <w:color w:val="FF0000"/>
                <w:sz w:val="20"/>
                <w:szCs w:val="20"/>
                <w:u w:val="single"/>
              </w:rPr>
            </w:pPr>
            <w:r>
              <w:rPr>
                <w:rFonts w:ascii="Times New Roman" w:eastAsia="標楷體" w:hAnsi="Times New Roman"/>
                <w:color w:val="FF0000"/>
                <w:sz w:val="20"/>
                <w:szCs w:val="20"/>
                <w:u w:val="single"/>
              </w:rPr>
              <w:t>l</w:t>
            </w:r>
            <w:r w:rsidRPr="00B9626F">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其他臨床診斷及治療無法</w:t>
            </w:r>
            <w:proofErr w:type="gramStart"/>
            <w:r w:rsidRPr="00B9626F">
              <w:rPr>
                <w:rFonts w:ascii="Times New Roman" w:eastAsia="標楷體" w:hAnsi="Times New Roman" w:hint="eastAsia"/>
                <w:color w:val="FF0000"/>
                <w:sz w:val="20"/>
                <w:szCs w:val="20"/>
                <w:u w:val="single"/>
              </w:rPr>
              <w:t>改善下尿路</w:t>
            </w:r>
            <w:proofErr w:type="gramEnd"/>
            <w:r w:rsidRPr="00B9626F">
              <w:rPr>
                <w:rFonts w:ascii="Times New Roman" w:eastAsia="標楷體" w:hAnsi="Times New Roman" w:hint="eastAsia"/>
                <w:color w:val="FF0000"/>
                <w:sz w:val="20"/>
                <w:szCs w:val="20"/>
                <w:u w:val="single"/>
              </w:rPr>
              <w:t>症狀者。</w:t>
            </w:r>
          </w:p>
          <w:p w14:paraId="4F7A5F2D" w14:textId="77777777" w:rsidR="00B9626F" w:rsidRPr="00B9626F" w:rsidRDefault="00B9626F" w:rsidP="004B2F7B">
            <w:pPr>
              <w:pStyle w:val="af6"/>
              <w:ind w:left="1200" w:hangingChars="600" w:hanging="1200"/>
              <w:jc w:val="both"/>
              <w:rPr>
                <w:rFonts w:ascii="Times New Roman" w:eastAsia="標楷體" w:hAnsi="Times New Roman"/>
                <w:color w:val="FF0000"/>
                <w:sz w:val="20"/>
                <w:szCs w:val="20"/>
                <w:u w:val="single"/>
              </w:rPr>
            </w:pPr>
            <w:r w:rsidRPr="00B9626F">
              <w:rPr>
                <w:rFonts w:ascii="Times New Roman" w:eastAsia="標楷體" w:hAnsi="Times New Roman" w:hint="eastAsia"/>
                <w:color w:val="FF0000"/>
                <w:sz w:val="20"/>
                <w:szCs w:val="20"/>
                <w:u w:val="single"/>
              </w:rPr>
              <w:t>200513012-03</w:t>
            </w:r>
            <w:r w:rsidRPr="00B9626F">
              <w:rPr>
                <w:rFonts w:ascii="Times New Roman" w:eastAsia="標楷體" w:hAnsi="Times New Roman" w:hint="eastAsia"/>
                <w:color w:val="FF0000"/>
                <w:sz w:val="20"/>
                <w:szCs w:val="20"/>
                <w:u w:val="single"/>
              </w:rPr>
              <w:t>「</w:t>
            </w:r>
            <w:proofErr w:type="gramStart"/>
            <w:r w:rsidRPr="00B9626F">
              <w:rPr>
                <w:rFonts w:ascii="Times New Roman" w:eastAsia="標楷體" w:hAnsi="Times New Roman" w:hint="eastAsia"/>
                <w:color w:val="FF0000"/>
                <w:sz w:val="20"/>
                <w:szCs w:val="20"/>
                <w:u w:val="single"/>
              </w:rPr>
              <w:t>神經性下尿路</w:t>
            </w:r>
            <w:proofErr w:type="gramEnd"/>
            <w:r w:rsidRPr="00B9626F">
              <w:rPr>
                <w:rFonts w:ascii="Times New Roman" w:eastAsia="標楷體" w:hAnsi="Times New Roman" w:hint="eastAsia"/>
                <w:color w:val="FF0000"/>
                <w:sz w:val="20"/>
                <w:szCs w:val="20"/>
                <w:u w:val="single"/>
              </w:rPr>
              <w:t>功能障礙</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ICD-9-CM</w:t>
            </w:r>
            <w:r w:rsidRPr="00B9626F">
              <w:rPr>
                <w:rFonts w:ascii="Times New Roman" w:eastAsia="標楷體" w:hAnsi="Times New Roman" w:hint="eastAsia"/>
                <w:color w:val="FF0000"/>
                <w:sz w:val="20"/>
                <w:szCs w:val="20"/>
                <w:u w:val="single"/>
              </w:rPr>
              <w:t>為</w:t>
            </w:r>
            <w:r w:rsidRPr="00B9626F">
              <w:rPr>
                <w:rFonts w:ascii="Times New Roman" w:eastAsia="標楷體" w:hAnsi="Times New Roman" w:hint="eastAsia"/>
                <w:color w:val="FF0000"/>
                <w:sz w:val="20"/>
                <w:szCs w:val="20"/>
                <w:u w:val="single"/>
              </w:rPr>
              <w:t>596.54 Neurogenic Bladder</w:t>
            </w:r>
            <w:r w:rsidRPr="00B9626F">
              <w:rPr>
                <w:rFonts w:ascii="Times New Roman" w:eastAsia="標楷體" w:hAnsi="Times New Roman" w:hint="eastAsia"/>
                <w:color w:val="FF0000"/>
                <w:sz w:val="20"/>
                <w:szCs w:val="20"/>
                <w:u w:val="single"/>
              </w:rPr>
              <w:t>神經性膀胱或</w:t>
            </w:r>
            <w:r w:rsidRPr="00B9626F">
              <w:rPr>
                <w:rFonts w:ascii="Times New Roman" w:eastAsia="標楷體" w:hAnsi="Times New Roman" w:hint="eastAsia"/>
                <w:color w:val="FF0000"/>
                <w:sz w:val="20"/>
                <w:szCs w:val="20"/>
                <w:u w:val="single"/>
              </w:rPr>
              <w:t>ICD-10-CM/PCS</w:t>
            </w:r>
            <w:r w:rsidRPr="00B9626F">
              <w:rPr>
                <w:rFonts w:ascii="Times New Roman" w:eastAsia="標楷體" w:hAnsi="Times New Roman" w:hint="eastAsia"/>
                <w:color w:val="FF0000"/>
                <w:sz w:val="20"/>
                <w:szCs w:val="20"/>
                <w:u w:val="single"/>
              </w:rPr>
              <w:t>為</w:t>
            </w:r>
            <w:r w:rsidRPr="00B9626F">
              <w:rPr>
                <w:rFonts w:ascii="Times New Roman" w:eastAsia="標楷體" w:hAnsi="Times New Roman" w:hint="eastAsia"/>
                <w:color w:val="FF0000"/>
                <w:sz w:val="20"/>
                <w:szCs w:val="20"/>
                <w:u w:val="single"/>
              </w:rPr>
              <w:t>N31</w:t>
            </w:r>
            <w:r w:rsidRPr="00B9626F">
              <w:rPr>
                <w:rFonts w:ascii="Times New Roman" w:eastAsia="標楷體" w:hAnsi="Times New Roman" w:hint="eastAsia"/>
                <w:color w:val="FF0000"/>
                <w:sz w:val="20"/>
                <w:szCs w:val="20"/>
                <w:u w:val="single"/>
              </w:rPr>
              <w:t>膀胱神經肌肉功能不良，不可歸類在他處者</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」及「</w:t>
            </w:r>
            <w:proofErr w:type="gramStart"/>
            <w:r w:rsidRPr="00B9626F">
              <w:rPr>
                <w:rFonts w:ascii="Times New Roman" w:eastAsia="標楷體" w:hAnsi="Times New Roman" w:hint="eastAsia"/>
                <w:color w:val="FF0000"/>
                <w:sz w:val="20"/>
                <w:szCs w:val="20"/>
                <w:u w:val="single"/>
              </w:rPr>
              <w:t>小兒下尿路</w:t>
            </w:r>
            <w:proofErr w:type="gramEnd"/>
            <w:r w:rsidRPr="00B9626F">
              <w:rPr>
                <w:rFonts w:ascii="Times New Roman" w:eastAsia="標楷體" w:hAnsi="Times New Roman" w:hint="eastAsia"/>
                <w:color w:val="FF0000"/>
                <w:sz w:val="20"/>
                <w:szCs w:val="20"/>
                <w:u w:val="single"/>
              </w:rPr>
              <w:t>功能障礙」，若病人可進行檢查，仍先進行尿流速</w:t>
            </w:r>
            <w:proofErr w:type="gramStart"/>
            <w:r w:rsidRPr="00B9626F">
              <w:rPr>
                <w:rFonts w:ascii="Times New Roman" w:eastAsia="標楷體" w:hAnsi="Times New Roman" w:hint="eastAsia"/>
                <w:color w:val="FF0000"/>
                <w:sz w:val="20"/>
                <w:szCs w:val="20"/>
                <w:u w:val="single"/>
              </w:rPr>
              <w:t>及殘尿</w:t>
            </w:r>
            <w:proofErr w:type="gramEnd"/>
            <w:r w:rsidRPr="00B9626F">
              <w:rPr>
                <w:rFonts w:ascii="Times New Roman" w:eastAsia="標楷體" w:hAnsi="Times New Roman" w:hint="eastAsia"/>
                <w:color w:val="FF0000"/>
                <w:sz w:val="20"/>
                <w:szCs w:val="20"/>
                <w:u w:val="single"/>
              </w:rPr>
              <w:t>量測定；無法判定病情或治療效果不佳者，得進行錄影尿流動力學檢查</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VUDS</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w:t>
            </w:r>
          </w:p>
          <w:p w14:paraId="24A21F16" w14:textId="77777777" w:rsidR="00B9626F" w:rsidRPr="00B9626F" w:rsidRDefault="00B9626F" w:rsidP="004B2F7B">
            <w:pPr>
              <w:pStyle w:val="af6"/>
              <w:ind w:left="1200" w:hangingChars="600" w:hanging="1200"/>
              <w:jc w:val="both"/>
              <w:rPr>
                <w:rFonts w:ascii="Times New Roman" w:eastAsia="標楷體" w:hAnsi="Times New Roman"/>
                <w:color w:val="FF0000"/>
                <w:sz w:val="20"/>
                <w:szCs w:val="20"/>
                <w:u w:val="single"/>
              </w:rPr>
            </w:pPr>
            <w:r w:rsidRPr="00B9626F">
              <w:rPr>
                <w:rFonts w:ascii="Times New Roman" w:eastAsia="標楷體" w:hAnsi="Times New Roman" w:hint="eastAsia"/>
                <w:color w:val="FF0000"/>
                <w:sz w:val="20"/>
                <w:szCs w:val="20"/>
                <w:u w:val="single"/>
              </w:rPr>
              <w:t>200513012-04</w:t>
            </w:r>
            <w:r w:rsidRPr="00B9626F">
              <w:rPr>
                <w:rFonts w:ascii="Times New Roman" w:eastAsia="標楷體" w:hAnsi="Times New Roman" w:hint="eastAsia"/>
                <w:color w:val="FF0000"/>
                <w:sz w:val="20"/>
                <w:szCs w:val="20"/>
                <w:u w:val="single"/>
              </w:rPr>
              <w:t>錄影尿流動力學檢查</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VUDS</w:t>
            </w:r>
            <w:r>
              <w:rPr>
                <w:rFonts w:ascii="Times New Roman" w:eastAsia="標楷體" w:hAnsi="Times New Roman" w:hint="eastAsia"/>
                <w:color w:val="FF0000"/>
                <w:sz w:val="20"/>
                <w:szCs w:val="20"/>
                <w:u w:val="single"/>
              </w:rPr>
              <w:t>)</w:t>
            </w:r>
            <w:r w:rsidRPr="00B9626F">
              <w:rPr>
                <w:rFonts w:ascii="Times New Roman" w:eastAsia="標楷體" w:hAnsi="Times New Roman" w:hint="eastAsia"/>
                <w:color w:val="FF0000"/>
                <w:sz w:val="20"/>
                <w:szCs w:val="20"/>
                <w:u w:val="single"/>
              </w:rPr>
              <w:t>在診斷時進行一次，治療後如病情尚未穩定，可追蹤一次。有</w:t>
            </w:r>
            <w:proofErr w:type="gramStart"/>
            <w:r w:rsidRPr="00B9626F">
              <w:rPr>
                <w:rFonts w:ascii="Times New Roman" w:eastAsia="標楷體" w:hAnsi="Times New Roman" w:hint="eastAsia"/>
                <w:color w:val="FF0000"/>
                <w:sz w:val="20"/>
                <w:szCs w:val="20"/>
                <w:u w:val="single"/>
              </w:rPr>
              <w:t>神經性下尿路</w:t>
            </w:r>
            <w:proofErr w:type="gramEnd"/>
            <w:r w:rsidRPr="00B9626F">
              <w:rPr>
                <w:rFonts w:ascii="Times New Roman" w:eastAsia="標楷體" w:hAnsi="Times New Roman" w:hint="eastAsia"/>
                <w:color w:val="FF0000"/>
                <w:sz w:val="20"/>
                <w:szCs w:val="20"/>
                <w:u w:val="single"/>
              </w:rPr>
              <w:t>功能障礙者得每年追蹤一次，以決定繼續治療之內容及方向。</w:t>
            </w:r>
          </w:p>
          <w:p w14:paraId="664BD7E0" w14:textId="5D7ABE97" w:rsidR="0064082B" w:rsidRDefault="00B9626F" w:rsidP="004B2F7B">
            <w:pPr>
              <w:pStyle w:val="af6"/>
              <w:jc w:val="both"/>
              <w:rPr>
                <w:rFonts w:ascii="Times New Roman" w:eastAsia="標楷體" w:hAnsi="Times New Roman"/>
                <w:color w:val="FF0000"/>
                <w:sz w:val="20"/>
                <w:szCs w:val="20"/>
                <w:u w:val="single"/>
              </w:rPr>
            </w:pPr>
            <w:r w:rsidRPr="00B9626F">
              <w:rPr>
                <w:rFonts w:ascii="Times New Roman" w:eastAsia="標楷體" w:hAnsi="Times New Roman" w:hint="eastAsia"/>
                <w:color w:val="FF0000"/>
                <w:sz w:val="20"/>
                <w:szCs w:val="20"/>
                <w:u w:val="single"/>
              </w:rPr>
              <w:t>200513012-05</w:t>
            </w:r>
            <w:r w:rsidRPr="00B9626F">
              <w:rPr>
                <w:rFonts w:ascii="Times New Roman" w:eastAsia="標楷體" w:hAnsi="Times New Roman" w:hint="eastAsia"/>
                <w:color w:val="FF0000"/>
                <w:sz w:val="20"/>
                <w:szCs w:val="20"/>
                <w:u w:val="single"/>
              </w:rPr>
              <w:t>送審時應附</w:t>
            </w:r>
            <w:r w:rsidRPr="00B9626F">
              <w:rPr>
                <w:rFonts w:ascii="Times New Roman" w:eastAsia="標楷體" w:hAnsi="Times New Roman" w:hint="eastAsia"/>
                <w:color w:val="FF0000"/>
                <w:sz w:val="20"/>
                <w:szCs w:val="20"/>
                <w:u w:val="single"/>
              </w:rPr>
              <w:t>VUDS</w:t>
            </w:r>
            <w:r w:rsidRPr="00B9626F">
              <w:rPr>
                <w:rFonts w:ascii="Times New Roman" w:eastAsia="標楷體" w:hAnsi="Times New Roman" w:hint="eastAsia"/>
                <w:color w:val="FF0000"/>
                <w:sz w:val="20"/>
                <w:szCs w:val="20"/>
                <w:u w:val="single"/>
              </w:rPr>
              <w:t>詳細報告。</w:t>
            </w:r>
            <w:bookmarkEnd w:id="69"/>
          </w:p>
          <w:p w14:paraId="48EE9C7E" w14:textId="77777777" w:rsidR="00CB57DE" w:rsidRPr="00CB57DE" w:rsidRDefault="00CB57DE" w:rsidP="00F7643F">
            <w:pPr>
              <w:pStyle w:val="af6"/>
              <w:rPr>
                <w:rFonts w:ascii="Times New Roman" w:eastAsia="標楷體" w:hAnsi="Times New Roman"/>
                <w:color w:val="FF0000"/>
                <w:sz w:val="20"/>
                <w:szCs w:val="20"/>
                <w:u w:val="single"/>
              </w:rPr>
            </w:pPr>
          </w:p>
          <w:p w14:paraId="06A58E29" w14:textId="77777777" w:rsidR="00CA2771" w:rsidRPr="00B9626F" w:rsidRDefault="00CA2771" w:rsidP="00F7643F">
            <w:pPr>
              <w:pStyle w:val="af6"/>
              <w:rPr>
                <w:rFonts w:ascii="Times New Roman" w:eastAsia="標楷體" w:hAnsi="Times New Roman"/>
                <w:b/>
                <w:sz w:val="20"/>
                <w:szCs w:val="20"/>
              </w:rPr>
            </w:pPr>
            <w:bookmarkStart w:id="70" w:name="_Hlk63677255"/>
            <w:r w:rsidRPr="00B9626F">
              <w:rPr>
                <w:rFonts w:ascii="Times New Roman" w:eastAsia="標楷體" w:hAnsi="Times New Roman"/>
                <w:b/>
                <w:sz w:val="20"/>
                <w:szCs w:val="20"/>
              </w:rPr>
              <w:t>七、西醫基層醫療費用審查注意事項</w:t>
            </w:r>
            <w:r w:rsidRPr="00B9626F">
              <w:rPr>
                <w:rFonts w:ascii="Times New Roman" w:eastAsia="標楷體" w:hAnsi="Times New Roman"/>
                <w:b/>
                <w:sz w:val="20"/>
                <w:szCs w:val="20"/>
              </w:rPr>
              <w:t>-</w:t>
            </w:r>
            <w:r w:rsidRPr="00B9626F">
              <w:rPr>
                <w:rFonts w:ascii="Times New Roman" w:eastAsia="標楷體" w:hAnsi="Times New Roman"/>
                <w:b/>
                <w:sz w:val="20"/>
                <w:szCs w:val="20"/>
              </w:rPr>
              <w:t>泌尿科</w:t>
            </w:r>
          </w:p>
          <w:p w14:paraId="184B6FF2" w14:textId="77777777" w:rsidR="00CA2771" w:rsidRPr="00067661" w:rsidRDefault="00CA2771" w:rsidP="00F7643F">
            <w:pPr>
              <w:pStyle w:val="af6"/>
              <w:rPr>
                <w:rFonts w:ascii="Times New Roman" w:eastAsia="標楷體" w:hAnsi="Times New Roman"/>
                <w:color w:val="FF0000"/>
                <w:sz w:val="20"/>
                <w:szCs w:val="20"/>
                <w:u w:val="single"/>
              </w:rPr>
            </w:pPr>
            <w:bookmarkStart w:id="71" w:name="_Hlk61279496"/>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十二</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尿失禁電刺激治療</w:t>
            </w:r>
            <w:r w:rsidRPr="00067661">
              <w:rPr>
                <w:rFonts w:ascii="Times New Roman" w:eastAsia="標楷體" w:hAnsi="Times New Roman"/>
                <w:color w:val="FF0000"/>
                <w:sz w:val="20"/>
                <w:szCs w:val="20"/>
                <w:u w:val="single"/>
              </w:rPr>
              <w:t>(47087C)</w:t>
            </w:r>
            <w:r w:rsidR="00D65B27" w:rsidRPr="00067661">
              <w:rPr>
                <w:rFonts w:ascii="Times New Roman" w:eastAsia="標楷體" w:hAnsi="Times New Roman" w:hint="eastAsia"/>
                <w:color w:val="FF0000"/>
                <w:sz w:val="20"/>
                <w:szCs w:val="20"/>
                <w:u w:val="single"/>
              </w:rPr>
              <w:t>：</w:t>
            </w:r>
            <w:r w:rsidR="00767F04">
              <w:rPr>
                <w:rFonts w:ascii="Times New Roman" w:eastAsia="標楷體" w:hAnsi="Times New Roman"/>
                <w:color w:val="0070C0"/>
                <w:sz w:val="20"/>
                <w:szCs w:val="20"/>
              </w:rPr>
              <w:t>(110/6/1)</w:t>
            </w:r>
          </w:p>
          <w:p w14:paraId="21126178" w14:textId="77777777" w:rsidR="00B9626F" w:rsidRDefault="00D65B27" w:rsidP="00B9626F">
            <w:pPr>
              <w:pStyle w:val="af6"/>
              <w:ind w:leftChars="189" w:left="594" w:hangingChars="70" w:hanging="14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1</w:t>
            </w:r>
            <w:r w:rsidRPr="00067661">
              <w:rPr>
                <w:rFonts w:ascii="Times New Roman" w:eastAsia="標楷體" w:hAnsi="Times New Roman"/>
                <w:color w:val="FF0000"/>
                <w:sz w:val="20"/>
                <w:szCs w:val="20"/>
                <w:u w:val="single"/>
              </w:rPr>
              <w:t>.</w:t>
            </w:r>
            <w:r w:rsidR="00CA2771" w:rsidRPr="00067661">
              <w:rPr>
                <w:rFonts w:ascii="Times New Roman" w:eastAsia="標楷體" w:hAnsi="Times New Roman"/>
                <w:color w:val="FF0000"/>
                <w:sz w:val="20"/>
                <w:szCs w:val="20"/>
                <w:u w:val="single"/>
              </w:rPr>
              <w:t>尿失禁電刺激治療需經</w:t>
            </w:r>
            <w:proofErr w:type="gramStart"/>
            <w:r w:rsidR="00CA2771" w:rsidRPr="00067661">
              <w:rPr>
                <w:rFonts w:ascii="Times New Roman" w:eastAsia="標楷體" w:hAnsi="Times New Roman"/>
                <w:color w:val="FF0000"/>
                <w:sz w:val="20"/>
                <w:szCs w:val="20"/>
                <w:u w:val="single"/>
              </w:rPr>
              <w:t>診斷為尿失禁</w:t>
            </w:r>
            <w:proofErr w:type="gramEnd"/>
            <w:r w:rsidR="00CA2771" w:rsidRPr="00067661">
              <w:rPr>
                <w:rFonts w:ascii="Times New Roman" w:eastAsia="標楷體" w:hAnsi="Times New Roman"/>
                <w:color w:val="FF0000"/>
                <w:sz w:val="20"/>
                <w:szCs w:val="20"/>
                <w:u w:val="single"/>
              </w:rPr>
              <w:t>後，方可</w:t>
            </w:r>
            <w:proofErr w:type="gramStart"/>
            <w:r w:rsidR="00CA2771" w:rsidRPr="00067661">
              <w:rPr>
                <w:rFonts w:ascii="Times New Roman" w:eastAsia="標楷體" w:hAnsi="Times New Roman"/>
                <w:color w:val="FF0000"/>
                <w:sz w:val="20"/>
                <w:szCs w:val="20"/>
                <w:u w:val="single"/>
              </w:rPr>
              <w:t>採</w:t>
            </w:r>
            <w:proofErr w:type="gramEnd"/>
            <w:r w:rsidR="00CA2771" w:rsidRPr="00067661">
              <w:rPr>
                <w:rFonts w:ascii="Times New Roman" w:eastAsia="標楷體" w:hAnsi="Times New Roman"/>
                <w:color w:val="FF0000"/>
                <w:sz w:val="20"/>
                <w:szCs w:val="20"/>
                <w:u w:val="single"/>
              </w:rPr>
              <w:t>行。「棉墊試驗</w:t>
            </w:r>
            <w:r w:rsidR="00CA2771" w:rsidRPr="00067661">
              <w:rPr>
                <w:rFonts w:ascii="Times New Roman" w:eastAsia="標楷體" w:hAnsi="Times New Roman"/>
                <w:color w:val="FF0000"/>
                <w:sz w:val="20"/>
                <w:szCs w:val="20"/>
                <w:u w:val="single"/>
              </w:rPr>
              <w:t>(30519C)</w:t>
            </w:r>
            <w:r w:rsidR="00CA2771" w:rsidRPr="00067661">
              <w:rPr>
                <w:rFonts w:ascii="Times New Roman" w:eastAsia="標楷體" w:hAnsi="Times New Roman"/>
                <w:color w:val="FF0000"/>
                <w:sz w:val="20"/>
                <w:szCs w:val="20"/>
                <w:u w:val="single"/>
              </w:rPr>
              <w:t>」、「壓力尿流速圖</w:t>
            </w:r>
            <w:r w:rsidR="00CA2771" w:rsidRPr="00067661">
              <w:rPr>
                <w:rFonts w:ascii="Times New Roman" w:eastAsia="標楷體" w:hAnsi="Times New Roman"/>
                <w:color w:val="FF0000"/>
                <w:sz w:val="20"/>
                <w:szCs w:val="20"/>
                <w:u w:val="single"/>
              </w:rPr>
              <w:t>(210</w:t>
            </w:r>
            <w:r w:rsidR="00B9626F">
              <w:rPr>
                <w:rFonts w:ascii="Times New Roman" w:eastAsia="標楷體" w:hAnsi="Times New Roman"/>
                <w:color w:val="FF0000"/>
                <w:sz w:val="20"/>
                <w:szCs w:val="20"/>
                <w:u w:val="single"/>
              </w:rPr>
              <w:t>11</w:t>
            </w:r>
            <w:r w:rsidR="00CA2771" w:rsidRPr="00067661">
              <w:rPr>
                <w:rFonts w:ascii="Times New Roman" w:eastAsia="標楷體" w:hAnsi="Times New Roman"/>
                <w:color w:val="FF0000"/>
                <w:sz w:val="20"/>
                <w:szCs w:val="20"/>
                <w:u w:val="single"/>
              </w:rPr>
              <w:t>C)</w:t>
            </w:r>
            <w:r w:rsidR="00CA2771" w:rsidRPr="00067661">
              <w:rPr>
                <w:rFonts w:ascii="Times New Roman" w:eastAsia="標楷體" w:hAnsi="Times New Roman"/>
                <w:color w:val="FF0000"/>
                <w:sz w:val="20"/>
                <w:szCs w:val="20"/>
                <w:u w:val="single"/>
              </w:rPr>
              <w:t>」或「錄影尿流動力學</w:t>
            </w:r>
            <w:r w:rsidR="00CA2771" w:rsidRPr="00067661">
              <w:rPr>
                <w:rFonts w:ascii="Times New Roman" w:eastAsia="標楷體" w:hAnsi="Times New Roman"/>
                <w:color w:val="FF0000"/>
                <w:sz w:val="20"/>
                <w:szCs w:val="20"/>
                <w:u w:val="single"/>
              </w:rPr>
              <w:t>(21006B)</w:t>
            </w:r>
            <w:r w:rsidR="00CA2771" w:rsidRPr="00067661">
              <w:rPr>
                <w:rFonts w:ascii="Times New Roman" w:eastAsia="標楷體" w:hAnsi="Times New Roman"/>
                <w:color w:val="FF0000"/>
                <w:sz w:val="20"/>
                <w:szCs w:val="20"/>
                <w:u w:val="single"/>
              </w:rPr>
              <w:t>」等檢查項目為診斷依據，並檢附檢查結果。</w:t>
            </w:r>
          </w:p>
          <w:p w14:paraId="51EB557E" w14:textId="673E68B1" w:rsidR="00D42446" w:rsidRPr="00E05D4E" w:rsidRDefault="0011431C" w:rsidP="006D5D33">
            <w:pPr>
              <w:pStyle w:val="af6"/>
              <w:ind w:leftChars="189" w:left="594" w:hangingChars="70" w:hanging="140"/>
              <w:rPr>
                <w:rFonts w:ascii="Times New Roman" w:eastAsia="標楷體" w:hAnsi="Times New Roman" w:hint="eastAsia"/>
                <w:color w:val="FF0000"/>
                <w:sz w:val="20"/>
                <w:szCs w:val="20"/>
                <w:u w:val="single"/>
              </w:rPr>
            </w:pPr>
            <w:r w:rsidRPr="00067661">
              <w:rPr>
                <w:rFonts w:ascii="Times New Roman" w:eastAsia="標楷體" w:hAnsi="Times New Roman" w:hint="eastAsia"/>
                <w:color w:val="FF0000"/>
                <w:sz w:val="20"/>
                <w:szCs w:val="20"/>
                <w:u w:val="single"/>
              </w:rPr>
              <w:t>2</w:t>
            </w:r>
            <w:r w:rsidR="00D65B27" w:rsidRPr="00067661">
              <w:rPr>
                <w:rFonts w:ascii="Times New Roman" w:eastAsia="標楷體" w:hAnsi="Times New Roman"/>
                <w:color w:val="FF0000"/>
                <w:sz w:val="20"/>
                <w:szCs w:val="20"/>
                <w:u w:val="single"/>
              </w:rPr>
              <w:t>.</w:t>
            </w:r>
            <w:r w:rsidR="00D04BC7" w:rsidRPr="00067661">
              <w:rPr>
                <w:rFonts w:ascii="Times New Roman" w:eastAsia="標楷體" w:hAnsi="Times New Roman"/>
                <w:color w:val="FF0000"/>
                <w:sz w:val="20"/>
                <w:szCs w:val="20"/>
                <w:u w:val="single"/>
              </w:rPr>
              <w:t>本項治療每週進行兩次，每月以六至八次為原則，三個月療程後，需進行療效評估。</w:t>
            </w:r>
            <w:bookmarkEnd w:id="71"/>
          </w:p>
          <w:p w14:paraId="3DE34E01" w14:textId="77777777" w:rsidR="00197C9E" w:rsidRPr="00B9626F" w:rsidRDefault="00197C9E" w:rsidP="00F7643F">
            <w:pPr>
              <w:pStyle w:val="af6"/>
              <w:rPr>
                <w:rFonts w:ascii="Times New Roman" w:eastAsia="標楷體" w:hAnsi="Times New Roman"/>
                <w:b/>
                <w:sz w:val="20"/>
                <w:szCs w:val="20"/>
              </w:rPr>
            </w:pPr>
            <w:r w:rsidRPr="00B9626F">
              <w:rPr>
                <w:rFonts w:ascii="Times New Roman" w:eastAsia="標楷體" w:hAnsi="Times New Roman"/>
                <w:b/>
                <w:sz w:val="20"/>
                <w:szCs w:val="20"/>
              </w:rPr>
              <w:lastRenderedPageBreak/>
              <w:t>八、</w:t>
            </w:r>
            <w:r w:rsidR="00FB186D" w:rsidRPr="00B9626F">
              <w:rPr>
                <w:rFonts w:ascii="Times New Roman" w:eastAsia="標楷體" w:hAnsi="Times New Roman"/>
                <w:b/>
                <w:sz w:val="20"/>
                <w:szCs w:val="20"/>
              </w:rPr>
              <w:t>西醫基層醫療費用審查注意事項</w:t>
            </w:r>
            <w:r w:rsidRPr="00B9626F">
              <w:rPr>
                <w:rFonts w:ascii="Times New Roman" w:eastAsia="標楷體" w:hAnsi="Times New Roman"/>
                <w:b/>
                <w:sz w:val="20"/>
                <w:szCs w:val="20"/>
              </w:rPr>
              <w:t>-</w:t>
            </w:r>
            <w:r w:rsidRPr="00B9626F">
              <w:rPr>
                <w:rFonts w:ascii="Times New Roman" w:eastAsia="標楷體" w:hAnsi="Times New Roman"/>
                <w:b/>
                <w:sz w:val="20"/>
                <w:szCs w:val="20"/>
              </w:rPr>
              <w:t>耳鼻喉科</w:t>
            </w:r>
          </w:p>
          <w:p w14:paraId="543463FD" w14:textId="77777777" w:rsidR="00B9626F" w:rsidRPr="00B9626F" w:rsidRDefault="00956649" w:rsidP="00B9626F">
            <w:pPr>
              <w:pStyle w:val="af6"/>
              <w:rPr>
                <w:rFonts w:ascii="Times New Roman" w:eastAsia="標楷體" w:hAnsi="Times New Roman"/>
                <w:b/>
                <w:sz w:val="20"/>
                <w:szCs w:val="20"/>
              </w:rPr>
            </w:pPr>
            <w:bookmarkStart w:id="72" w:name="_Hlk63697936"/>
            <w:r w:rsidRPr="00B9626F">
              <w:rPr>
                <w:rFonts w:ascii="Times New Roman" w:eastAsia="標楷體" w:hAnsi="Times New Roman"/>
                <w:b/>
                <w:sz w:val="20"/>
                <w:szCs w:val="20"/>
              </w:rPr>
              <w:t>200902</w:t>
            </w:r>
            <w:r w:rsidRPr="00B9626F">
              <w:rPr>
                <w:rFonts w:ascii="Times New Roman" w:eastAsia="標楷體" w:hAnsi="Times New Roman"/>
                <w:b/>
                <w:sz w:val="20"/>
                <w:szCs w:val="20"/>
              </w:rPr>
              <w:t>內視鏡</w:t>
            </w:r>
            <w:bookmarkStart w:id="73" w:name="_Hlk61279594"/>
            <w:bookmarkEnd w:id="72"/>
          </w:p>
          <w:p w14:paraId="78ECC2C3" w14:textId="77777777" w:rsidR="00B9626F" w:rsidRPr="00B9626F" w:rsidRDefault="00B9626F" w:rsidP="00B9626F">
            <w:pPr>
              <w:pStyle w:val="af6"/>
              <w:ind w:firstLineChars="100" w:firstLine="200"/>
              <w:rPr>
                <w:rFonts w:ascii="Times New Roman" w:eastAsia="標楷體" w:hAnsi="Times New Roman"/>
                <w:sz w:val="20"/>
                <w:szCs w:val="20"/>
              </w:rPr>
            </w:pPr>
            <w:r w:rsidRPr="00B9626F">
              <w:rPr>
                <w:rFonts w:ascii="Times New Roman" w:eastAsia="標楷體" w:hAnsi="Times New Roman" w:hint="eastAsia"/>
                <w:sz w:val="20"/>
                <w:szCs w:val="20"/>
              </w:rPr>
              <w:t>200902012</w:t>
            </w:r>
            <w:r w:rsidRPr="00B9626F">
              <w:rPr>
                <w:rFonts w:ascii="Times New Roman" w:eastAsia="標楷體" w:hAnsi="Times New Roman" w:hint="eastAsia"/>
                <w:sz w:val="20"/>
                <w:szCs w:val="20"/>
              </w:rPr>
              <w:t>鼻咽鏡</w:t>
            </w:r>
            <w:r w:rsidRPr="00B9626F">
              <w:rPr>
                <w:rFonts w:ascii="Times New Roman" w:eastAsia="標楷體" w:hAnsi="Times New Roman" w:hint="eastAsia"/>
                <w:sz w:val="20"/>
                <w:szCs w:val="20"/>
              </w:rPr>
              <w:t>Nasopharyngoscopy</w:t>
            </w:r>
          </w:p>
          <w:p w14:paraId="2DF8BB96" w14:textId="77777777" w:rsidR="00B9626F" w:rsidRPr="00B9626F" w:rsidRDefault="00B9626F" w:rsidP="00B9626F">
            <w:pPr>
              <w:pStyle w:val="af6"/>
              <w:ind w:firstLineChars="100" w:firstLine="200"/>
              <w:rPr>
                <w:rFonts w:ascii="Times New Roman" w:eastAsia="標楷體" w:hAnsi="Times New Roman"/>
                <w:sz w:val="20"/>
                <w:szCs w:val="20"/>
              </w:rPr>
            </w:pPr>
            <w:r w:rsidRPr="00B9626F">
              <w:rPr>
                <w:rFonts w:ascii="Times New Roman" w:eastAsia="標楷體" w:hAnsi="Times New Roman" w:hint="eastAsia"/>
                <w:sz w:val="20"/>
                <w:szCs w:val="20"/>
              </w:rPr>
              <w:t>200902022</w:t>
            </w:r>
            <w:r w:rsidRPr="00B9626F">
              <w:rPr>
                <w:rFonts w:ascii="Times New Roman" w:eastAsia="標楷體" w:hAnsi="Times New Roman" w:hint="eastAsia"/>
                <w:sz w:val="20"/>
                <w:szCs w:val="20"/>
              </w:rPr>
              <w:t>鼻竇內視鏡</w:t>
            </w:r>
            <w:r w:rsidRPr="00B9626F">
              <w:rPr>
                <w:rFonts w:ascii="Times New Roman" w:eastAsia="標楷體" w:hAnsi="Times New Roman" w:hint="eastAsia"/>
                <w:sz w:val="20"/>
                <w:szCs w:val="20"/>
              </w:rPr>
              <w:t>Sinoscopy</w:t>
            </w:r>
          </w:p>
          <w:p w14:paraId="3A413000" w14:textId="77777777" w:rsidR="00B9626F" w:rsidRPr="00B9626F" w:rsidRDefault="00B9626F" w:rsidP="00B9626F">
            <w:pPr>
              <w:pStyle w:val="af6"/>
              <w:ind w:firstLineChars="100" w:firstLine="200"/>
              <w:rPr>
                <w:rFonts w:ascii="Times New Roman" w:eastAsia="標楷體" w:hAnsi="Times New Roman"/>
                <w:sz w:val="20"/>
                <w:szCs w:val="20"/>
              </w:rPr>
            </w:pPr>
            <w:r w:rsidRPr="00B9626F">
              <w:rPr>
                <w:rFonts w:ascii="Times New Roman" w:eastAsia="標楷體" w:hAnsi="Times New Roman" w:hint="eastAsia"/>
                <w:sz w:val="20"/>
                <w:szCs w:val="20"/>
              </w:rPr>
              <w:t>200902032</w:t>
            </w:r>
            <w:r w:rsidRPr="00B9626F">
              <w:rPr>
                <w:rFonts w:ascii="Times New Roman" w:eastAsia="標楷體" w:hAnsi="Times New Roman" w:hint="eastAsia"/>
                <w:sz w:val="20"/>
                <w:szCs w:val="20"/>
              </w:rPr>
              <w:t>喉鏡</w:t>
            </w:r>
            <w:r w:rsidRPr="00B9626F">
              <w:rPr>
                <w:rFonts w:ascii="Times New Roman" w:eastAsia="標楷體" w:hAnsi="Times New Roman" w:hint="eastAsia"/>
                <w:sz w:val="20"/>
                <w:szCs w:val="20"/>
              </w:rPr>
              <w:t>Laryngoscopy</w:t>
            </w:r>
          </w:p>
          <w:p w14:paraId="71DB46EA" w14:textId="77777777" w:rsidR="00B9626F" w:rsidRPr="00B9626F" w:rsidRDefault="00B9626F" w:rsidP="00B9626F">
            <w:pPr>
              <w:pStyle w:val="af6"/>
              <w:ind w:leftChars="100" w:left="1140" w:hangingChars="450" w:hanging="900"/>
              <w:rPr>
                <w:rFonts w:ascii="Times New Roman" w:eastAsia="標楷體" w:hAnsi="Times New Roman"/>
                <w:sz w:val="20"/>
                <w:szCs w:val="20"/>
              </w:rPr>
            </w:pPr>
            <w:r w:rsidRPr="00B9626F">
              <w:rPr>
                <w:rFonts w:ascii="Times New Roman" w:eastAsia="標楷體" w:hAnsi="Times New Roman" w:hint="eastAsia"/>
                <w:sz w:val="20"/>
                <w:szCs w:val="20"/>
              </w:rPr>
              <w:t>200902040</w:t>
            </w:r>
            <w:r w:rsidRPr="00B9626F">
              <w:rPr>
                <w:rFonts w:ascii="Times New Roman" w:eastAsia="標楷體" w:hAnsi="Times New Roman" w:hint="eastAsia"/>
                <w:strike/>
                <w:color w:val="C00000"/>
                <w:sz w:val="20"/>
                <w:szCs w:val="20"/>
              </w:rPr>
              <w:t>追蹤</w:t>
            </w:r>
            <w:r w:rsidRPr="00B9626F">
              <w:rPr>
                <w:rFonts w:ascii="Times New Roman" w:eastAsia="標楷體" w:hAnsi="Times New Roman" w:hint="eastAsia"/>
                <w:sz w:val="20"/>
                <w:szCs w:val="20"/>
              </w:rPr>
              <w:t>鼻咽癌，咽喉癌及其它頭頸部癌症之內視鏡</w:t>
            </w:r>
            <w:r w:rsidR="00767F04">
              <w:rPr>
                <w:rFonts w:ascii="Times New Roman" w:eastAsia="標楷體" w:hAnsi="Times New Roman"/>
                <w:color w:val="0070C0"/>
                <w:sz w:val="20"/>
                <w:szCs w:val="20"/>
              </w:rPr>
              <w:t>(110/6/1)</w:t>
            </w:r>
          </w:p>
          <w:p w14:paraId="043C73D3" w14:textId="77777777" w:rsidR="00956649" w:rsidRPr="00067661" w:rsidRDefault="00956649" w:rsidP="00B9626F">
            <w:pPr>
              <w:pStyle w:val="af6"/>
              <w:ind w:firstLineChars="100" w:firstLine="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200902052</w:t>
            </w:r>
            <w:r w:rsidRPr="00067661">
              <w:rPr>
                <w:rFonts w:ascii="Times New Roman" w:eastAsia="標楷體" w:hAnsi="Times New Roman"/>
                <w:color w:val="FF0000"/>
                <w:sz w:val="20"/>
                <w:szCs w:val="20"/>
                <w:u w:val="single"/>
              </w:rPr>
              <w:t>食道鏡</w:t>
            </w:r>
            <w:r w:rsidRPr="00067661">
              <w:rPr>
                <w:rFonts w:ascii="Times New Roman" w:eastAsia="標楷體" w:hAnsi="Times New Roman"/>
                <w:color w:val="FF0000"/>
                <w:sz w:val="20"/>
                <w:szCs w:val="20"/>
                <w:u w:val="single"/>
              </w:rPr>
              <w:t>Esophageal endoscopy</w:t>
            </w:r>
            <w:r w:rsidR="00767F04">
              <w:rPr>
                <w:rFonts w:ascii="Times New Roman" w:eastAsia="標楷體" w:hAnsi="Times New Roman"/>
                <w:color w:val="0070C0"/>
                <w:sz w:val="20"/>
                <w:szCs w:val="20"/>
              </w:rPr>
              <w:t>(110/6/1)</w:t>
            </w:r>
            <w:bookmarkEnd w:id="73"/>
          </w:p>
          <w:p w14:paraId="1E342006" w14:textId="77777777" w:rsidR="00F97611" w:rsidRPr="0064082B" w:rsidRDefault="00F97611" w:rsidP="00F97611">
            <w:pPr>
              <w:pStyle w:val="af6"/>
              <w:jc w:val="center"/>
              <w:rPr>
                <w:rFonts w:ascii="Times New Roman" w:eastAsia="標楷體" w:hAnsi="Times New Roman"/>
                <w:color w:val="A6A6A6" w:themeColor="background1" w:themeShade="A6"/>
                <w:sz w:val="20"/>
                <w:szCs w:val="20"/>
              </w:rPr>
            </w:pPr>
            <w:bookmarkStart w:id="74" w:name="_Hlk61279822"/>
            <w:r w:rsidRPr="0064082B">
              <w:rPr>
                <w:rFonts w:ascii="Times New Roman" w:eastAsia="標楷體" w:hAnsi="Times New Roman" w:hint="eastAsia"/>
                <w:color w:val="A6A6A6" w:themeColor="background1" w:themeShade="A6"/>
                <w:sz w:val="20"/>
                <w:szCs w:val="20"/>
              </w:rPr>
              <w:t>_</w:t>
            </w:r>
            <w:r w:rsidRPr="0064082B">
              <w:rPr>
                <w:rFonts w:ascii="Times New Roman" w:eastAsia="標楷體" w:hAnsi="Times New Roman"/>
                <w:color w:val="A6A6A6" w:themeColor="background1" w:themeShade="A6"/>
                <w:sz w:val="20"/>
                <w:szCs w:val="20"/>
              </w:rPr>
              <w:t>________________________________________</w:t>
            </w:r>
          </w:p>
          <w:p w14:paraId="50BD4CC3" w14:textId="77777777" w:rsidR="00F97611" w:rsidRPr="00B9626F" w:rsidRDefault="00F97611" w:rsidP="00F97611">
            <w:pPr>
              <w:pStyle w:val="af6"/>
              <w:rPr>
                <w:rFonts w:ascii="Times New Roman" w:eastAsia="標楷體" w:hAnsi="Times New Roman"/>
                <w:b/>
                <w:sz w:val="20"/>
                <w:szCs w:val="20"/>
              </w:rPr>
            </w:pPr>
            <w:r w:rsidRPr="00B9626F">
              <w:rPr>
                <w:rFonts w:ascii="Times New Roman" w:eastAsia="標楷體" w:hAnsi="Times New Roman"/>
                <w:b/>
                <w:sz w:val="20"/>
                <w:szCs w:val="20"/>
              </w:rPr>
              <w:t>200902</w:t>
            </w:r>
            <w:r w:rsidRPr="00B9626F">
              <w:rPr>
                <w:rFonts w:ascii="Times New Roman" w:eastAsia="標楷體" w:hAnsi="Times New Roman"/>
                <w:b/>
                <w:sz w:val="20"/>
                <w:szCs w:val="20"/>
              </w:rPr>
              <w:t>內視鏡</w:t>
            </w:r>
          </w:p>
          <w:p w14:paraId="127353E7" w14:textId="2F20E5B1" w:rsidR="00F97611" w:rsidRPr="001E363D" w:rsidRDefault="00F97611" w:rsidP="001E363D">
            <w:pPr>
              <w:autoSpaceDE w:val="0"/>
              <w:snapToGrid w:val="0"/>
              <w:ind w:left="1000" w:hangingChars="500" w:hanging="1000"/>
              <w:jc w:val="both"/>
              <w:rPr>
                <w:rFonts w:ascii="標楷體" w:eastAsia="標楷體" w:hAnsi="標楷體"/>
                <w:sz w:val="20"/>
                <w:szCs w:val="20"/>
              </w:rPr>
            </w:pPr>
            <w:r w:rsidRPr="00F97611">
              <w:rPr>
                <w:rFonts w:ascii="Times New Roman" w:eastAsia="標楷體" w:hAnsi="Times New Roman" w:hint="eastAsia"/>
                <w:color w:val="000000"/>
                <w:sz w:val="20"/>
                <w:szCs w:val="20"/>
              </w:rPr>
              <w:t>200902040</w:t>
            </w:r>
            <w:r w:rsidRPr="00B9626F">
              <w:rPr>
                <w:rFonts w:ascii="Times New Roman" w:eastAsia="標楷體" w:hAnsi="Times New Roman" w:hint="eastAsia"/>
                <w:strike/>
                <w:color w:val="C00000"/>
                <w:sz w:val="20"/>
                <w:szCs w:val="20"/>
              </w:rPr>
              <w:t>追蹤</w:t>
            </w:r>
            <w:r w:rsidRPr="00F97611">
              <w:rPr>
                <w:rFonts w:ascii="Times New Roman" w:eastAsia="標楷體" w:hAnsi="Times New Roman"/>
                <w:color w:val="000000"/>
                <w:sz w:val="20"/>
                <w:szCs w:val="20"/>
              </w:rPr>
              <w:t>鼻咽癌，咽喉癌及其它頭頸部癌症之內視鏡：</w:t>
            </w:r>
            <w:r w:rsidRPr="00F97611">
              <w:rPr>
                <w:rFonts w:ascii="Times New Roman" w:eastAsia="標楷體" w:hAnsi="Times New Roman" w:hint="eastAsia"/>
                <w:color w:val="FF0000"/>
                <w:sz w:val="20"/>
                <w:szCs w:val="20"/>
                <w:u w:val="single"/>
              </w:rPr>
              <w:t>診斷</w:t>
            </w:r>
            <w:r w:rsidRPr="00F97611">
              <w:rPr>
                <w:rFonts w:ascii="Times New Roman" w:eastAsia="標楷體" w:hAnsi="Times New Roman"/>
                <w:color w:val="FF0000"/>
                <w:sz w:val="20"/>
                <w:szCs w:val="20"/>
                <w:u w:val="single"/>
              </w:rPr>
              <w:t>(</w:t>
            </w:r>
            <w:r w:rsidRPr="00F97611">
              <w:rPr>
                <w:rFonts w:ascii="Times New Roman" w:eastAsia="標楷體" w:hAnsi="Times New Roman"/>
                <w:color w:val="FF0000"/>
                <w:sz w:val="20"/>
                <w:szCs w:val="20"/>
                <w:u w:val="single"/>
              </w:rPr>
              <w:t>含切片</w:t>
            </w:r>
            <w:r w:rsidRPr="00F97611">
              <w:rPr>
                <w:rFonts w:ascii="Times New Roman" w:eastAsia="標楷體" w:hAnsi="Times New Roman"/>
                <w:color w:val="FF0000"/>
                <w:sz w:val="20"/>
                <w:szCs w:val="20"/>
                <w:u w:val="single"/>
              </w:rPr>
              <w:t>)</w:t>
            </w:r>
            <w:r w:rsidRPr="00F97611">
              <w:rPr>
                <w:rFonts w:ascii="Times New Roman" w:eastAsia="標楷體" w:hAnsi="Times New Roman"/>
                <w:color w:val="FF0000"/>
                <w:sz w:val="20"/>
                <w:szCs w:val="20"/>
                <w:u w:val="single"/>
              </w:rPr>
              <w:t>時，得申報</w:t>
            </w:r>
            <w:r w:rsidRPr="00F97611">
              <w:rPr>
                <w:rFonts w:ascii="Times New Roman" w:eastAsia="標楷體" w:hAnsi="Times New Roman"/>
                <w:color w:val="FF0000"/>
                <w:sz w:val="20"/>
                <w:szCs w:val="20"/>
                <w:u w:val="single"/>
              </w:rPr>
              <w:t>1</w:t>
            </w:r>
            <w:r w:rsidRPr="00F97611">
              <w:rPr>
                <w:rFonts w:ascii="Times New Roman" w:eastAsia="標楷體" w:hAnsi="Times New Roman"/>
                <w:color w:val="FF0000"/>
                <w:sz w:val="20"/>
                <w:szCs w:val="20"/>
                <w:u w:val="single"/>
              </w:rPr>
              <w:t>次；</w:t>
            </w:r>
            <w:r w:rsidRPr="00F97611">
              <w:rPr>
                <w:rFonts w:ascii="Times New Roman" w:eastAsia="標楷體" w:hAnsi="Times New Roman" w:hint="eastAsia"/>
                <w:color w:val="000000"/>
                <w:sz w:val="20"/>
                <w:szCs w:val="20"/>
              </w:rPr>
              <w:t>治</w:t>
            </w:r>
            <w:r w:rsidRPr="00F97611">
              <w:rPr>
                <w:rFonts w:ascii="Times New Roman" w:eastAsia="標楷體" w:hAnsi="Times New Roman"/>
                <w:color w:val="000000"/>
                <w:sz w:val="20"/>
                <w:szCs w:val="20"/>
              </w:rPr>
              <w:t>療中得申報三次</w:t>
            </w:r>
            <w:r w:rsidRPr="00F97611">
              <w:rPr>
                <w:rFonts w:ascii="標楷體" w:eastAsia="標楷體" w:hAnsi="標楷體"/>
                <w:strike/>
                <w:color w:val="C00000"/>
                <w:sz w:val="20"/>
                <w:szCs w:val="20"/>
              </w:rPr>
              <w:t>，</w:t>
            </w:r>
            <w:r w:rsidRPr="00F97611">
              <w:rPr>
                <w:rFonts w:ascii="Times New Roman" w:eastAsia="標楷體" w:hAnsi="Times New Roman"/>
                <w:color w:val="FF0000"/>
                <w:sz w:val="20"/>
                <w:szCs w:val="20"/>
                <w:u w:val="single"/>
              </w:rPr>
              <w:t>；</w:t>
            </w:r>
            <w:r w:rsidRPr="00F97611">
              <w:rPr>
                <w:rFonts w:ascii="Times New Roman" w:eastAsia="標楷體" w:hAnsi="Times New Roman" w:hint="eastAsia"/>
                <w:color w:val="000000"/>
                <w:sz w:val="20"/>
                <w:szCs w:val="20"/>
              </w:rPr>
              <w:t>治</w:t>
            </w:r>
            <w:r w:rsidRPr="00F97611">
              <w:rPr>
                <w:rFonts w:ascii="Times New Roman" w:eastAsia="標楷體" w:hAnsi="Times New Roman"/>
                <w:color w:val="000000"/>
                <w:sz w:val="20"/>
                <w:szCs w:val="20"/>
              </w:rPr>
              <w:t>療後之追蹤</w:t>
            </w:r>
            <w:r w:rsidRPr="00F97611">
              <w:rPr>
                <w:rFonts w:ascii="Times New Roman" w:eastAsia="標楷體" w:hAnsi="Times New Roman"/>
                <w:color w:val="FF0000"/>
                <w:sz w:val="20"/>
                <w:szCs w:val="20"/>
                <w:u w:val="single"/>
              </w:rPr>
              <w:t>以</w:t>
            </w:r>
            <w:r w:rsidRPr="00F97611">
              <w:rPr>
                <w:rFonts w:ascii="標楷體" w:eastAsia="標楷體" w:hAnsi="標楷體" w:hint="eastAsia"/>
                <w:sz w:val="20"/>
                <w:szCs w:val="20"/>
              </w:rPr>
              <w:t>1</w:t>
            </w:r>
            <w:r w:rsidRPr="00F97611">
              <w:rPr>
                <w:rFonts w:ascii="Times New Roman" w:eastAsia="標楷體" w:hAnsi="Times New Roman"/>
                <w:color w:val="000000"/>
                <w:sz w:val="20"/>
                <w:szCs w:val="20"/>
              </w:rPr>
              <w:t>個月</w:t>
            </w:r>
            <w:r w:rsidRPr="00F97611">
              <w:rPr>
                <w:rFonts w:ascii="Times New Roman" w:eastAsia="標楷體" w:hAnsi="Times New Roman" w:hint="eastAsia"/>
                <w:color w:val="000000"/>
                <w:sz w:val="20"/>
                <w:szCs w:val="20"/>
              </w:rPr>
              <w:t>得</w:t>
            </w:r>
            <w:r w:rsidRPr="00F97611">
              <w:rPr>
                <w:rFonts w:ascii="Times New Roman" w:eastAsia="標楷體" w:hAnsi="Times New Roman"/>
                <w:color w:val="000000"/>
                <w:sz w:val="20"/>
                <w:szCs w:val="20"/>
              </w:rPr>
              <w:t>申報</w:t>
            </w:r>
            <w:r w:rsidRPr="00F97611">
              <w:rPr>
                <w:rFonts w:ascii="Times New Roman" w:eastAsia="標楷體" w:hAnsi="Times New Roman"/>
                <w:color w:val="000000"/>
                <w:sz w:val="20"/>
                <w:szCs w:val="20"/>
              </w:rPr>
              <w:t>1</w:t>
            </w:r>
            <w:r w:rsidRPr="00F97611">
              <w:rPr>
                <w:rFonts w:ascii="Times New Roman" w:eastAsia="標楷體" w:hAnsi="Times New Roman"/>
                <w:color w:val="000000"/>
                <w:sz w:val="20"/>
                <w:szCs w:val="20"/>
              </w:rPr>
              <w:t>次</w:t>
            </w:r>
            <w:r w:rsidRPr="00F97611">
              <w:rPr>
                <w:rFonts w:ascii="Times New Roman" w:eastAsia="標楷體" w:hAnsi="Times New Roman"/>
                <w:color w:val="FF0000"/>
                <w:sz w:val="20"/>
                <w:szCs w:val="20"/>
                <w:u w:val="single"/>
              </w:rPr>
              <w:t>為原則，若有出血、鼻竇感染、頭頸部有</w:t>
            </w:r>
            <w:r w:rsidRPr="00F97611">
              <w:rPr>
                <w:rFonts w:ascii="Times New Roman" w:eastAsia="標楷體" w:hAnsi="Times New Roman"/>
                <w:color w:val="FF0000"/>
                <w:sz w:val="20"/>
                <w:szCs w:val="20"/>
                <w:u w:val="single"/>
              </w:rPr>
              <w:t>(1)</w:t>
            </w:r>
            <w:r w:rsidRPr="00F97611">
              <w:rPr>
                <w:rFonts w:ascii="Times New Roman" w:eastAsia="標楷體" w:hAnsi="Times New Roman"/>
                <w:color w:val="FF0000"/>
                <w:sz w:val="20"/>
                <w:szCs w:val="20"/>
                <w:u w:val="single"/>
              </w:rPr>
              <w:t>放射性骨壞死、</w:t>
            </w:r>
            <w:r w:rsidRPr="00F97611">
              <w:rPr>
                <w:rFonts w:ascii="Times New Roman" w:eastAsia="標楷體" w:hAnsi="Times New Roman"/>
                <w:color w:val="FF0000"/>
                <w:sz w:val="20"/>
                <w:szCs w:val="20"/>
                <w:u w:val="single"/>
              </w:rPr>
              <w:t>(2)</w:t>
            </w:r>
            <w:r w:rsidRPr="00F97611">
              <w:rPr>
                <w:rFonts w:ascii="Times New Roman" w:eastAsia="標楷體" w:hAnsi="Times New Roman"/>
                <w:color w:val="FF0000"/>
                <w:sz w:val="20"/>
                <w:szCs w:val="20"/>
                <w:u w:val="single"/>
              </w:rPr>
              <w:t>牙關</w:t>
            </w:r>
            <w:proofErr w:type="gramStart"/>
            <w:r w:rsidRPr="00F97611">
              <w:rPr>
                <w:rFonts w:ascii="Times New Roman" w:eastAsia="標楷體" w:hAnsi="Times New Roman"/>
                <w:color w:val="FF0000"/>
                <w:sz w:val="20"/>
                <w:szCs w:val="20"/>
                <w:u w:val="single"/>
              </w:rPr>
              <w:t>緊閉及</w:t>
            </w:r>
            <w:proofErr w:type="gramEnd"/>
            <w:r w:rsidRPr="00F97611">
              <w:rPr>
                <w:rFonts w:ascii="Times New Roman" w:eastAsia="標楷體" w:hAnsi="Times New Roman"/>
                <w:color w:val="FF0000"/>
                <w:sz w:val="20"/>
                <w:szCs w:val="20"/>
                <w:u w:val="single"/>
              </w:rPr>
              <w:t>(3)</w:t>
            </w:r>
            <w:r w:rsidRPr="00F97611">
              <w:rPr>
                <w:rFonts w:ascii="Times New Roman" w:eastAsia="標楷體" w:hAnsi="Times New Roman"/>
                <w:color w:val="FF0000"/>
                <w:sz w:val="20"/>
                <w:szCs w:val="20"/>
                <w:u w:val="single"/>
              </w:rPr>
              <w:t>手術後解剖位置改變者等特殊狀況，每月得增加執行</w:t>
            </w:r>
            <w:r w:rsidRPr="00F97611">
              <w:rPr>
                <w:rFonts w:ascii="Times New Roman" w:eastAsia="標楷體" w:hAnsi="Times New Roman"/>
                <w:color w:val="FF0000"/>
                <w:sz w:val="20"/>
                <w:szCs w:val="20"/>
                <w:u w:val="single"/>
              </w:rPr>
              <w:t>1</w:t>
            </w:r>
            <w:r w:rsidRPr="00F97611">
              <w:rPr>
                <w:rFonts w:ascii="Times New Roman" w:eastAsia="標楷體" w:hAnsi="Times New Roman"/>
                <w:color w:val="FF0000"/>
                <w:sz w:val="20"/>
                <w:szCs w:val="20"/>
                <w:u w:val="single"/>
              </w:rPr>
              <w:t>次，且應詳細敘明病情並檢附影像報告</w:t>
            </w:r>
            <w:r w:rsidRPr="00F97611">
              <w:rPr>
                <w:rFonts w:ascii="Times New Roman" w:eastAsia="標楷體" w:hAnsi="Times New Roman"/>
                <w:sz w:val="20"/>
                <w:szCs w:val="20"/>
              </w:rPr>
              <w:t>。</w:t>
            </w:r>
            <w:r w:rsidRPr="00F97611">
              <w:rPr>
                <w:rFonts w:ascii="標楷體" w:eastAsia="標楷體" w:hAnsi="標楷體"/>
                <w:strike/>
                <w:color w:val="FF0000"/>
                <w:sz w:val="20"/>
                <w:szCs w:val="20"/>
              </w:rPr>
              <w:t>頸部腫瘤，疑似原發或轉移性癌，診斷(含切片)時，</w:t>
            </w:r>
            <w:r w:rsidRPr="00F97611">
              <w:rPr>
                <w:rFonts w:ascii="標楷體" w:eastAsia="標楷體" w:hAnsi="標楷體" w:hint="eastAsia"/>
                <w:strike/>
                <w:color w:val="FF0000"/>
                <w:sz w:val="20"/>
                <w:szCs w:val="20"/>
              </w:rPr>
              <w:t>得</w:t>
            </w:r>
            <w:r w:rsidRPr="00F97611">
              <w:rPr>
                <w:rFonts w:ascii="標楷體" w:eastAsia="標楷體" w:hAnsi="標楷體"/>
                <w:strike/>
                <w:color w:val="FF0000"/>
                <w:sz w:val="20"/>
                <w:szCs w:val="20"/>
              </w:rPr>
              <w:t>申報</w:t>
            </w:r>
            <w:r w:rsidRPr="00F97611">
              <w:rPr>
                <w:rFonts w:ascii="標楷體" w:eastAsia="標楷體" w:hAnsi="標楷體" w:hint="eastAsia"/>
                <w:strike/>
                <w:color w:val="FF0000"/>
                <w:sz w:val="20"/>
                <w:szCs w:val="20"/>
              </w:rPr>
              <w:t>1</w:t>
            </w:r>
            <w:r w:rsidRPr="00F97611">
              <w:rPr>
                <w:rFonts w:ascii="標楷體" w:eastAsia="標楷體" w:hAnsi="標楷體"/>
                <w:strike/>
                <w:color w:val="FF0000"/>
                <w:sz w:val="20"/>
                <w:szCs w:val="20"/>
              </w:rPr>
              <w:t>次，確認為癌症後，依頭頸癌之申報原則。</w:t>
            </w:r>
            <w:r w:rsidRPr="00F97611">
              <w:rPr>
                <w:rFonts w:ascii="Times New Roman" w:eastAsia="標楷體" w:hAnsi="Times New Roman" w:hint="eastAsia"/>
                <w:color w:val="000000"/>
                <w:sz w:val="20"/>
                <w:szCs w:val="20"/>
              </w:rPr>
              <w:t>(109/5/</w:t>
            </w:r>
            <w:proofErr w:type="gramStart"/>
            <w:r w:rsidRPr="00F97611">
              <w:rPr>
                <w:rFonts w:ascii="Times New Roman" w:eastAsia="標楷體" w:hAnsi="Times New Roman" w:hint="eastAsia"/>
                <w:color w:val="000000"/>
                <w:sz w:val="20"/>
                <w:szCs w:val="20"/>
              </w:rPr>
              <w:t>1</w:t>
            </w:r>
            <w:r w:rsidRPr="00F97611">
              <w:rPr>
                <w:rFonts w:ascii="Times New Roman" w:eastAsia="標楷體" w:hAnsi="Times New Roman"/>
                <w:color w:val="000000"/>
                <w:sz w:val="20"/>
                <w:szCs w:val="20"/>
              </w:rPr>
              <w:t>)</w:t>
            </w:r>
            <w:r w:rsidR="00767F04">
              <w:rPr>
                <w:rFonts w:ascii="Times New Roman" w:eastAsia="標楷體" w:hAnsi="Times New Roman"/>
                <w:color w:val="0070C0"/>
                <w:sz w:val="20"/>
                <w:szCs w:val="20"/>
              </w:rPr>
              <w:t>(</w:t>
            </w:r>
            <w:proofErr w:type="gramEnd"/>
            <w:r w:rsidR="00767F04">
              <w:rPr>
                <w:rFonts w:ascii="Times New Roman" w:eastAsia="標楷體" w:hAnsi="Times New Roman"/>
                <w:color w:val="0070C0"/>
                <w:sz w:val="20"/>
                <w:szCs w:val="20"/>
              </w:rPr>
              <w:t>110/6/1)</w:t>
            </w:r>
          </w:p>
          <w:p w14:paraId="6D667F96" w14:textId="25C5525D" w:rsidR="00956649" w:rsidRPr="00067661" w:rsidRDefault="00956649" w:rsidP="00F97611">
            <w:pPr>
              <w:pStyle w:val="af6"/>
              <w:rPr>
                <w:rFonts w:ascii="Times New Roman" w:eastAsia="標楷體" w:hAnsi="Times New Roman"/>
                <w:sz w:val="20"/>
                <w:szCs w:val="20"/>
              </w:rPr>
            </w:pPr>
            <w:r w:rsidRPr="00067661">
              <w:rPr>
                <w:rFonts w:ascii="Times New Roman" w:eastAsia="標楷體" w:hAnsi="Times New Roman"/>
                <w:color w:val="FF0000"/>
                <w:sz w:val="20"/>
                <w:szCs w:val="20"/>
                <w:u w:val="single"/>
              </w:rPr>
              <w:t>200902052</w:t>
            </w:r>
            <w:r w:rsidRPr="00067661">
              <w:rPr>
                <w:rFonts w:ascii="Times New Roman" w:eastAsia="標楷體" w:hAnsi="Times New Roman"/>
                <w:color w:val="FF0000"/>
                <w:sz w:val="20"/>
                <w:szCs w:val="20"/>
                <w:u w:val="single"/>
              </w:rPr>
              <w:t>食道鏡</w:t>
            </w:r>
            <w:r w:rsidRPr="00067661">
              <w:rPr>
                <w:rFonts w:ascii="Times New Roman" w:eastAsia="標楷體" w:hAnsi="Times New Roman"/>
                <w:color w:val="FF0000"/>
                <w:sz w:val="20"/>
                <w:szCs w:val="20"/>
                <w:u w:val="single"/>
              </w:rPr>
              <w:t>Esophageal endoscopy</w:t>
            </w:r>
            <w:r w:rsidR="00F152B3" w:rsidRPr="00067661">
              <w:rPr>
                <w:rFonts w:ascii="Times New Roman" w:eastAsia="標楷體" w:hAnsi="Times New Roman"/>
                <w:color w:val="FF0000"/>
                <w:sz w:val="20"/>
                <w:szCs w:val="20"/>
                <w:u w:val="single"/>
              </w:rPr>
              <w:t>(28015C)</w:t>
            </w:r>
            <w:r w:rsidR="00E3163F">
              <w:rPr>
                <w:rFonts w:ascii="Times New Roman" w:eastAsia="標楷體" w:hAnsi="Times New Roman" w:hint="eastAsia"/>
                <w:color w:val="FF0000"/>
                <w:sz w:val="20"/>
                <w:szCs w:val="20"/>
                <w:u w:val="single"/>
              </w:rPr>
              <w:t>：</w:t>
            </w:r>
            <w:r w:rsidR="00767F04">
              <w:rPr>
                <w:rFonts w:ascii="Times New Roman" w:eastAsia="標楷體" w:hAnsi="Times New Roman"/>
                <w:color w:val="0070C0"/>
                <w:sz w:val="20"/>
                <w:szCs w:val="20"/>
              </w:rPr>
              <w:t>(110/6/1)</w:t>
            </w:r>
          </w:p>
          <w:p w14:paraId="10397FF4" w14:textId="77777777" w:rsidR="00ED72D2" w:rsidRPr="00067661" w:rsidRDefault="00ED72D2" w:rsidP="00F7643F">
            <w:pPr>
              <w:pStyle w:val="af6"/>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200902052-01</w:t>
            </w:r>
            <w:r w:rsidRPr="00067661">
              <w:rPr>
                <w:rFonts w:ascii="Times New Roman" w:eastAsia="標楷體" w:hAnsi="Times New Roman"/>
                <w:color w:val="FF0000"/>
                <w:sz w:val="20"/>
                <w:szCs w:val="20"/>
                <w:u w:val="single"/>
              </w:rPr>
              <w:t>送審應檢附資料：</w:t>
            </w:r>
          </w:p>
          <w:p w14:paraId="08EE5AD5" w14:textId="77777777" w:rsidR="00ED72D2" w:rsidRPr="00067661" w:rsidRDefault="0011431C" w:rsidP="00F7643F">
            <w:pPr>
              <w:pStyle w:val="af6"/>
              <w:ind w:firstLineChars="600" w:firstLine="12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a.</w:t>
            </w:r>
            <w:r w:rsidR="00ED72D2" w:rsidRPr="00067661">
              <w:rPr>
                <w:rFonts w:ascii="Times New Roman" w:eastAsia="標楷體" w:hAnsi="Times New Roman"/>
                <w:color w:val="FF0000"/>
                <w:sz w:val="20"/>
                <w:szCs w:val="20"/>
                <w:u w:val="single"/>
              </w:rPr>
              <w:t>手術、處置報告內容應包含以下描述：</w:t>
            </w:r>
          </w:p>
          <w:p w14:paraId="3B1F50C8" w14:textId="77777777" w:rsidR="0011431C" w:rsidRPr="00067661" w:rsidRDefault="0011431C" w:rsidP="00F7643F">
            <w:pPr>
              <w:pStyle w:val="af6"/>
              <w:ind w:firstLineChars="650" w:firstLine="13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w:t>
            </w:r>
            <w:r w:rsidR="00F97611">
              <w:rPr>
                <w:rFonts w:ascii="Times New Roman" w:eastAsia="標楷體" w:hAnsi="Times New Roman"/>
                <w:color w:val="FF0000"/>
                <w:sz w:val="20"/>
                <w:szCs w:val="20"/>
                <w:u w:val="single"/>
              </w:rPr>
              <w:t>a</w:t>
            </w:r>
            <w:r w:rsidRPr="00067661">
              <w:rPr>
                <w:rFonts w:ascii="Times New Roman" w:eastAsia="標楷體" w:hAnsi="Times New Roman" w:hint="eastAsia"/>
                <w:color w:val="FF0000"/>
                <w:sz w:val="20"/>
                <w:szCs w:val="20"/>
                <w:u w:val="single"/>
              </w:rPr>
              <w:t>)</w:t>
            </w:r>
            <w:r w:rsidR="00ED72D2" w:rsidRPr="00067661">
              <w:rPr>
                <w:rFonts w:ascii="Times New Roman" w:eastAsia="標楷體" w:hAnsi="Times New Roman"/>
                <w:color w:val="FF0000"/>
                <w:sz w:val="20"/>
                <w:szCs w:val="20"/>
                <w:u w:val="single"/>
              </w:rPr>
              <w:t>鼻咽對稱性。</w:t>
            </w:r>
          </w:p>
          <w:p w14:paraId="3B6AD35C" w14:textId="77777777" w:rsidR="0011431C" w:rsidRPr="00067661" w:rsidRDefault="0011431C" w:rsidP="00F7643F">
            <w:pPr>
              <w:pStyle w:val="af6"/>
              <w:ind w:firstLineChars="650" w:firstLine="13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w:t>
            </w:r>
            <w:r w:rsidR="00F97611">
              <w:rPr>
                <w:rFonts w:ascii="Times New Roman" w:eastAsia="標楷體" w:hAnsi="Times New Roman"/>
                <w:color w:val="FF0000"/>
                <w:sz w:val="20"/>
                <w:szCs w:val="20"/>
                <w:u w:val="single"/>
              </w:rPr>
              <w:t>b</w:t>
            </w:r>
            <w:r w:rsidRPr="00067661">
              <w:rPr>
                <w:rFonts w:ascii="Times New Roman" w:eastAsia="標楷體" w:hAnsi="Times New Roman" w:hint="eastAsia"/>
                <w:color w:val="FF0000"/>
                <w:sz w:val="20"/>
                <w:szCs w:val="20"/>
                <w:u w:val="single"/>
              </w:rPr>
              <w:t>)</w:t>
            </w:r>
            <w:r w:rsidR="00ED72D2" w:rsidRPr="00067661">
              <w:rPr>
                <w:rFonts w:ascii="Times New Roman" w:eastAsia="標楷體" w:hAnsi="Times New Roman"/>
                <w:color w:val="FF0000"/>
                <w:sz w:val="20"/>
                <w:szCs w:val="20"/>
                <w:u w:val="single"/>
              </w:rPr>
              <w:t>舌根、下咽、喉部結構對稱性。</w:t>
            </w:r>
          </w:p>
          <w:p w14:paraId="0C3B4DF0" w14:textId="77777777" w:rsidR="0011431C" w:rsidRPr="00067661" w:rsidRDefault="0011431C" w:rsidP="00F7643F">
            <w:pPr>
              <w:pStyle w:val="af6"/>
              <w:ind w:firstLineChars="650" w:firstLine="13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w:t>
            </w:r>
            <w:r w:rsidR="00F97611">
              <w:rPr>
                <w:rFonts w:ascii="Times New Roman" w:eastAsia="標楷體" w:hAnsi="Times New Roman"/>
                <w:color w:val="FF0000"/>
                <w:sz w:val="20"/>
                <w:szCs w:val="20"/>
                <w:u w:val="single"/>
              </w:rPr>
              <w:t>c</w:t>
            </w:r>
            <w:r w:rsidRPr="00067661">
              <w:rPr>
                <w:rFonts w:ascii="Times New Roman" w:eastAsia="標楷體" w:hAnsi="Times New Roman" w:hint="eastAsia"/>
                <w:color w:val="FF0000"/>
                <w:sz w:val="20"/>
                <w:szCs w:val="20"/>
                <w:u w:val="single"/>
              </w:rPr>
              <w:t>)</w:t>
            </w:r>
            <w:r w:rsidR="00ED72D2" w:rsidRPr="00067661">
              <w:rPr>
                <w:rFonts w:ascii="Times New Roman" w:eastAsia="標楷體" w:hAnsi="Times New Roman"/>
                <w:color w:val="FF0000"/>
                <w:sz w:val="20"/>
                <w:szCs w:val="20"/>
                <w:u w:val="single"/>
              </w:rPr>
              <w:t>聲門運動是否正常。</w:t>
            </w:r>
          </w:p>
          <w:p w14:paraId="5A2997AC" w14:textId="77777777" w:rsidR="0011431C" w:rsidRPr="00067661" w:rsidRDefault="0011431C" w:rsidP="00F7643F">
            <w:pPr>
              <w:pStyle w:val="af6"/>
              <w:ind w:firstLineChars="650" w:firstLine="13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w:t>
            </w:r>
            <w:r w:rsidR="00F97611">
              <w:rPr>
                <w:rFonts w:ascii="Times New Roman" w:eastAsia="標楷體" w:hAnsi="Times New Roman"/>
                <w:color w:val="FF0000"/>
                <w:sz w:val="20"/>
                <w:szCs w:val="20"/>
                <w:u w:val="single"/>
              </w:rPr>
              <w:t>d</w:t>
            </w:r>
            <w:r w:rsidRPr="00067661">
              <w:rPr>
                <w:rFonts w:ascii="Times New Roman" w:eastAsia="標楷體" w:hAnsi="Times New Roman" w:hint="eastAsia"/>
                <w:color w:val="FF0000"/>
                <w:sz w:val="20"/>
                <w:szCs w:val="20"/>
                <w:u w:val="single"/>
              </w:rPr>
              <w:t>)</w:t>
            </w:r>
            <w:r w:rsidR="00ED72D2" w:rsidRPr="00067661">
              <w:rPr>
                <w:rFonts w:ascii="Times New Roman" w:eastAsia="標楷體" w:hAnsi="Times New Roman"/>
                <w:color w:val="FF0000"/>
                <w:sz w:val="20"/>
                <w:szCs w:val="20"/>
                <w:u w:val="single"/>
              </w:rPr>
              <w:t>食道入口。</w:t>
            </w:r>
          </w:p>
          <w:p w14:paraId="08AC9720" w14:textId="77777777" w:rsidR="0011431C" w:rsidRPr="00067661" w:rsidRDefault="0011431C" w:rsidP="00F7643F">
            <w:pPr>
              <w:pStyle w:val="af6"/>
              <w:ind w:firstLineChars="650" w:firstLine="13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w:t>
            </w:r>
            <w:r w:rsidR="00F97611">
              <w:rPr>
                <w:rFonts w:ascii="Times New Roman" w:eastAsia="標楷體" w:hAnsi="Times New Roman"/>
                <w:color w:val="FF0000"/>
                <w:sz w:val="20"/>
                <w:szCs w:val="20"/>
                <w:u w:val="single"/>
              </w:rPr>
              <w:t>e</w:t>
            </w:r>
            <w:r w:rsidRPr="00067661">
              <w:rPr>
                <w:rFonts w:ascii="Times New Roman" w:eastAsia="標楷體" w:hAnsi="Times New Roman" w:hint="eastAsia"/>
                <w:color w:val="FF0000"/>
                <w:sz w:val="20"/>
                <w:szCs w:val="20"/>
                <w:u w:val="single"/>
              </w:rPr>
              <w:t>)</w:t>
            </w:r>
            <w:r w:rsidR="00ED72D2" w:rsidRPr="00067661">
              <w:rPr>
                <w:rFonts w:ascii="Times New Roman" w:eastAsia="標楷體" w:hAnsi="Times New Roman"/>
                <w:color w:val="FF0000"/>
                <w:sz w:val="20"/>
                <w:szCs w:val="20"/>
                <w:u w:val="single"/>
              </w:rPr>
              <w:t>下食道括約肌、粘膜狀態。</w:t>
            </w:r>
          </w:p>
          <w:p w14:paraId="602E60D8" w14:textId="77777777" w:rsidR="0011431C" w:rsidRPr="00067661" w:rsidRDefault="0011431C" w:rsidP="00F7643F">
            <w:pPr>
              <w:pStyle w:val="af6"/>
              <w:ind w:firstLineChars="650" w:firstLine="13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w:t>
            </w:r>
            <w:r w:rsidR="00F97611">
              <w:rPr>
                <w:rFonts w:ascii="Times New Roman" w:eastAsia="標楷體" w:hAnsi="Times New Roman"/>
                <w:color w:val="FF0000"/>
                <w:sz w:val="20"/>
                <w:szCs w:val="20"/>
                <w:u w:val="single"/>
              </w:rPr>
              <w:t>f</w:t>
            </w:r>
            <w:r w:rsidRPr="00067661">
              <w:rPr>
                <w:rFonts w:ascii="Times New Roman" w:eastAsia="標楷體" w:hAnsi="Times New Roman" w:hint="eastAsia"/>
                <w:color w:val="FF0000"/>
                <w:sz w:val="20"/>
                <w:szCs w:val="20"/>
                <w:u w:val="single"/>
              </w:rPr>
              <w:t>)</w:t>
            </w:r>
            <w:r w:rsidR="00ED72D2" w:rsidRPr="00067661">
              <w:rPr>
                <w:rFonts w:ascii="Times New Roman" w:eastAsia="標楷體" w:hAnsi="Times New Roman"/>
                <w:color w:val="FF0000"/>
                <w:sz w:val="20"/>
                <w:szCs w:val="20"/>
                <w:u w:val="single"/>
              </w:rPr>
              <w:t>食道粘膜病灶與距離</w:t>
            </w:r>
            <w:r w:rsidR="00ED72D2" w:rsidRPr="00067661">
              <w:rPr>
                <w:rFonts w:ascii="Times New Roman" w:eastAsia="標楷體" w:hAnsi="Times New Roman"/>
                <w:color w:val="FF0000"/>
                <w:sz w:val="20"/>
                <w:szCs w:val="20"/>
                <w:u w:val="single"/>
              </w:rPr>
              <w:t>(</w:t>
            </w:r>
            <w:r w:rsidR="00ED72D2" w:rsidRPr="00067661">
              <w:rPr>
                <w:rFonts w:ascii="Times New Roman" w:eastAsia="標楷體" w:hAnsi="Times New Roman"/>
                <w:color w:val="FF0000"/>
                <w:sz w:val="20"/>
                <w:szCs w:val="20"/>
                <w:u w:val="single"/>
              </w:rPr>
              <w:t>距鼻孔</w:t>
            </w:r>
            <w:r w:rsidR="00ED72D2" w:rsidRPr="00067661">
              <w:rPr>
                <w:rFonts w:ascii="Times New Roman" w:eastAsia="標楷體" w:hAnsi="Times New Roman"/>
                <w:color w:val="FF0000"/>
                <w:sz w:val="20"/>
                <w:szCs w:val="20"/>
                <w:u w:val="single"/>
              </w:rPr>
              <w:t>)</w:t>
            </w:r>
            <w:r w:rsidR="00ED72D2" w:rsidRPr="00067661">
              <w:rPr>
                <w:rFonts w:ascii="Times New Roman" w:eastAsia="標楷體" w:hAnsi="Times New Roman"/>
                <w:color w:val="FF0000"/>
                <w:sz w:val="20"/>
                <w:szCs w:val="20"/>
                <w:u w:val="single"/>
              </w:rPr>
              <w:t>。</w:t>
            </w:r>
          </w:p>
          <w:p w14:paraId="6E461D7A" w14:textId="77777777" w:rsidR="00ED72D2" w:rsidRPr="00067661" w:rsidRDefault="0011431C" w:rsidP="00F7643F">
            <w:pPr>
              <w:pStyle w:val="af6"/>
              <w:ind w:firstLineChars="650" w:firstLine="1300"/>
              <w:rPr>
                <w:rFonts w:ascii="Times New Roman" w:eastAsia="標楷體" w:hAnsi="Times New Roman"/>
                <w:color w:val="FF0000"/>
                <w:sz w:val="20"/>
                <w:szCs w:val="20"/>
                <w:u w:val="single"/>
              </w:rPr>
            </w:pPr>
            <w:r w:rsidRPr="00067661">
              <w:rPr>
                <w:rFonts w:ascii="Times New Roman" w:eastAsia="標楷體" w:hAnsi="Times New Roman" w:hint="eastAsia"/>
                <w:color w:val="FF0000"/>
                <w:sz w:val="20"/>
                <w:szCs w:val="20"/>
                <w:u w:val="single"/>
              </w:rPr>
              <w:t>(</w:t>
            </w:r>
            <w:r w:rsidR="00F97611">
              <w:rPr>
                <w:rFonts w:ascii="Times New Roman" w:eastAsia="標楷體" w:hAnsi="Times New Roman"/>
                <w:color w:val="FF0000"/>
                <w:sz w:val="20"/>
                <w:szCs w:val="20"/>
                <w:u w:val="single"/>
              </w:rPr>
              <w:t>g</w:t>
            </w:r>
            <w:r w:rsidRPr="00067661">
              <w:rPr>
                <w:rFonts w:ascii="Times New Roman" w:eastAsia="標楷體" w:hAnsi="Times New Roman" w:hint="eastAsia"/>
                <w:color w:val="FF0000"/>
                <w:sz w:val="20"/>
                <w:szCs w:val="20"/>
                <w:u w:val="single"/>
              </w:rPr>
              <w:t>)</w:t>
            </w:r>
            <w:r w:rsidR="00ED72D2" w:rsidRPr="00067661">
              <w:rPr>
                <w:rFonts w:ascii="Times New Roman" w:eastAsia="標楷體" w:hAnsi="Times New Roman"/>
                <w:color w:val="FF0000"/>
                <w:sz w:val="20"/>
                <w:szCs w:val="20"/>
                <w:u w:val="single"/>
              </w:rPr>
              <w:t>其他特定病灶。</w:t>
            </w:r>
          </w:p>
          <w:p w14:paraId="12E5B773" w14:textId="77777777" w:rsidR="00ED72D2" w:rsidRPr="00067661" w:rsidRDefault="0011431C" w:rsidP="00F7643F">
            <w:pPr>
              <w:pStyle w:val="af6"/>
              <w:ind w:firstLineChars="600" w:firstLine="1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b</w:t>
            </w:r>
            <w:r w:rsidRPr="00067661">
              <w:rPr>
                <w:rFonts w:ascii="Times New Roman" w:eastAsia="標楷體" w:hAnsi="Times New Roman" w:hint="eastAsia"/>
                <w:color w:val="FF0000"/>
                <w:sz w:val="20"/>
                <w:szCs w:val="20"/>
                <w:u w:val="single"/>
              </w:rPr>
              <w:t>.</w:t>
            </w:r>
            <w:r w:rsidR="00ED72D2" w:rsidRPr="00067661">
              <w:rPr>
                <w:rFonts w:ascii="Times New Roman" w:eastAsia="標楷體" w:hAnsi="Times New Roman"/>
                <w:color w:val="FF0000"/>
                <w:sz w:val="20"/>
                <w:szCs w:val="20"/>
                <w:u w:val="single"/>
              </w:rPr>
              <w:t>檢附文字報告及圖片</w:t>
            </w:r>
            <w:r w:rsidR="00ED72D2" w:rsidRPr="00067661">
              <w:rPr>
                <w:rFonts w:ascii="Times New Roman" w:eastAsia="標楷體" w:hAnsi="Times New Roman"/>
                <w:color w:val="FF0000"/>
                <w:sz w:val="20"/>
                <w:szCs w:val="20"/>
                <w:u w:val="single"/>
              </w:rPr>
              <w:t>(</w:t>
            </w:r>
            <w:r w:rsidR="00ED72D2" w:rsidRPr="00067661">
              <w:rPr>
                <w:rFonts w:ascii="Times New Roman" w:eastAsia="標楷體" w:hAnsi="Times New Roman"/>
                <w:color w:val="FF0000"/>
                <w:sz w:val="20"/>
                <w:szCs w:val="20"/>
                <w:u w:val="single"/>
              </w:rPr>
              <w:t>手繪或影像皆可</w:t>
            </w:r>
            <w:r w:rsidR="00ED72D2" w:rsidRPr="00067661">
              <w:rPr>
                <w:rFonts w:ascii="Times New Roman" w:eastAsia="標楷體" w:hAnsi="Times New Roman"/>
                <w:color w:val="FF0000"/>
                <w:sz w:val="20"/>
                <w:szCs w:val="20"/>
                <w:u w:val="single"/>
              </w:rPr>
              <w:t>)</w:t>
            </w:r>
            <w:r w:rsidR="00ED72D2" w:rsidRPr="00067661">
              <w:rPr>
                <w:rFonts w:ascii="Times New Roman" w:eastAsia="標楷體" w:hAnsi="Times New Roman"/>
                <w:color w:val="FF0000"/>
                <w:sz w:val="20"/>
                <w:szCs w:val="20"/>
                <w:u w:val="single"/>
              </w:rPr>
              <w:t>。</w:t>
            </w:r>
          </w:p>
          <w:p w14:paraId="6EE06C67" w14:textId="6892D1F2" w:rsidR="00F35780" w:rsidRDefault="00ED72D2" w:rsidP="00BF1CA8">
            <w:pPr>
              <w:pStyle w:val="af6"/>
              <w:ind w:left="1200" w:hangingChars="600" w:hanging="1200"/>
              <w:rPr>
                <w:rFonts w:ascii="Times New Roman" w:eastAsia="標楷體" w:hAnsi="Times New Roman"/>
                <w:color w:val="FF0000"/>
                <w:sz w:val="20"/>
                <w:szCs w:val="20"/>
                <w:u w:val="single"/>
              </w:rPr>
            </w:pPr>
            <w:r w:rsidRPr="00067661">
              <w:rPr>
                <w:rFonts w:ascii="Times New Roman" w:eastAsia="標楷體" w:hAnsi="Times New Roman"/>
                <w:color w:val="FF0000"/>
                <w:sz w:val="20"/>
                <w:szCs w:val="20"/>
                <w:u w:val="single"/>
              </w:rPr>
              <w:t>200902052-02</w:t>
            </w:r>
            <w:r w:rsidRPr="00067661">
              <w:rPr>
                <w:rFonts w:ascii="Times New Roman" w:eastAsia="標楷體" w:hAnsi="Times New Roman"/>
                <w:color w:val="FF0000"/>
                <w:sz w:val="20"/>
                <w:szCs w:val="20"/>
                <w:u w:val="single"/>
              </w:rPr>
              <w:t>申報頻率：</w:t>
            </w:r>
            <w:proofErr w:type="gramStart"/>
            <w:r w:rsidRPr="00067661">
              <w:rPr>
                <w:rFonts w:ascii="Times New Roman" w:eastAsia="標楷體" w:hAnsi="Times New Roman"/>
                <w:color w:val="FF0000"/>
                <w:sz w:val="20"/>
                <w:szCs w:val="20"/>
                <w:u w:val="single"/>
              </w:rPr>
              <w:t>頭頸癌或其他</w:t>
            </w:r>
            <w:proofErr w:type="gramEnd"/>
            <w:r w:rsidRPr="00067661">
              <w:rPr>
                <w:rFonts w:ascii="Times New Roman" w:eastAsia="標楷體" w:hAnsi="Times New Roman"/>
                <w:color w:val="FF0000"/>
                <w:sz w:val="20"/>
                <w:szCs w:val="20"/>
                <w:u w:val="single"/>
              </w:rPr>
              <w:t>癌症病人於治療前</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一次</w:t>
            </w:r>
            <w:r w:rsidRPr="00067661">
              <w:rPr>
                <w:rFonts w:ascii="Times New Roman" w:eastAsia="標楷體" w:hAnsi="Times New Roman"/>
                <w:color w:val="FF0000"/>
                <w:sz w:val="20"/>
                <w:szCs w:val="20"/>
                <w:u w:val="single"/>
              </w:rPr>
              <w:t>)</w:t>
            </w:r>
            <w:r w:rsidRPr="00067661">
              <w:rPr>
                <w:rFonts w:ascii="Times New Roman" w:eastAsia="標楷體" w:hAnsi="Times New Roman"/>
                <w:color w:val="FF0000"/>
                <w:sz w:val="20"/>
                <w:szCs w:val="20"/>
                <w:u w:val="single"/>
              </w:rPr>
              <w:t>、治療後每半年一次得追蹤五年，如須增加頻率需於病歷載明理由。</w:t>
            </w:r>
            <w:bookmarkStart w:id="75" w:name="_Hlk63698312"/>
            <w:bookmarkStart w:id="76" w:name="_Hlk63677980"/>
            <w:bookmarkEnd w:id="70"/>
            <w:bookmarkEnd w:id="74"/>
          </w:p>
          <w:p w14:paraId="638D30BD" w14:textId="77777777" w:rsidR="009B6337" w:rsidRPr="001E363D" w:rsidRDefault="009B6337" w:rsidP="00BF1CA8">
            <w:pPr>
              <w:pStyle w:val="af6"/>
              <w:ind w:left="1200" w:hangingChars="600" w:hanging="1200"/>
              <w:rPr>
                <w:rFonts w:ascii="Times New Roman" w:eastAsia="標楷體" w:hAnsi="Times New Roman"/>
                <w:color w:val="FF0000"/>
                <w:sz w:val="20"/>
                <w:szCs w:val="20"/>
                <w:u w:val="single"/>
              </w:rPr>
            </w:pPr>
          </w:p>
          <w:p w14:paraId="2C56668C" w14:textId="77777777" w:rsidR="00067661" w:rsidRPr="00F97611" w:rsidRDefault="00067661" w:rsidP="00F7643F">
            <w:pPr>
              <w:pStyle w:val="af6"/>
              <w:rPr>
                <w:rFonts w:ascii="Times New Roman" w:eastAsia="標楷體" w:hAnsi="Times New Roman"/>
                <w:b/>
                <w:sz w:val="20"/>
                <w:szCs w:val="20"/>
              </w:rPr>
            </w:pPr>
            <w:r w:rsidRPr="00F97611">
              <w:rPr>
                <w:rFonts w:ascii="Times New Roman" w:eastAsia="標楷體" w:hAnsi="Times New Roman" w:hint="eastAsia"/>
                <w:b/>
                <w:sz w:val="20"/>
                <w:szCs w:val="20"/>
              </w:rPr>
              <w:t>200906</w:t>
            </w:r>
            <w:r w:rsidRPr="00F97611">
              <w:rPr>
                <w:rFonts w:ascii="Times New Roman" w:eastAsia="標楷體" w:hAnsi="Times New Roman" w:hint="eastAsia"/>
                <w:b/>
                <w:sz w:val="20"/>
                <w:szCs w:val="20"/>
              </w:rPr>
              <w:t>耳鼻喉、頭頸外科手術</w:t>
            </w:r>
          </w:p>
          <w:p w14:paraId="09A8D2E4" w14:textId="77777777" w:rsidR="006A5C85" w:rsidRPr="00067661" w:rsidRDefault="006A5C85" w:rsidP="00F7643F">
            <w:pPr>
              <w:pStyle w:val="af6"/>
              <w:rPr>
                <w:rFonts w:ascii="Times New Roman" w:eastAsia="標楷體" w:hAnsi="Times New Roman"/>
                <w:sz w:val="20"/>
                <w:szCs w:val="20"/>
              </w:rPr>
            </w:pPr>
            <w:bookmarkStart w:id="77" w:name="_Hlk63698381"/>
            <w:r>
              <w:rPr>
                <w:rFonts w:ascii="Times New Roman" w:eastAsia="標楷體" w:hAnsi="Times New Roman" w:hint="eastAsia"/>
                <w:sz w:val="20"/>
                <w:szCs w:val="20"/>
              </w:rPr>
              <w:t>2</w:t>
            </w:r>
            <w:r>
              <w:rPr>
                <w:rFonts w:ascii="Times New Roman" w:eastAsia="標楷體" w:hAnsi="Times New Roman"/>
                <w:sz w:val="20"/>
                <w:szCs w:val="20"/>
              </w:rPr>
              <w:t>00906092</w:t>
            </w:r>
            <w:r>
              <w:rPr>
                <w:rFonts w:ascii="Times New Roman" w:eastAsia="標楷體" w:hAnsi="Times New Roman" w:hint="eastAsia"/>
                <w:sz w:val="20"/>
                <w:szCs w:val="20"/>
              </w:rPr>
              <w:t>鼓室內注射類固醇</w:t>
            </w:r>
          </w:p>
          <w:bookmarkEnd w:id="75"/>
          <w:bookmarkEnd w:id="77"/>
          <w:p w14:paraId="1690461B" w14:textId="7EF95ADE" w:rsidR="00F35780" w:rsidRDefault="00067661" w:rsidP="00BF1CA8">
            <w:pPr>
              <w:pStyle w:val="af6"/>
              <w:ind w:left="1000" w:hangingChars="500" w:hanging="1000"/>
              <w:rPr>
                <w:rFonts w:ascii="Times New Roman" w:eastAsia="標楷體" w:hAnsi="Times New Roman"/>
                <w:color w:val="0070C0"/>
                <w:sz w:val="20"/>
                <w:szCs w:val="20"/>
              </w:rPr>
            </w:pPr>
            <w:r w:rsidRPr="00067661">
              <w:rPr>
                <w:rFonts w:ascii="Times New Roman" w:eastAsia="標楷體" w:hAnsi="Times New Roman" w:hint="eastAsia"/>
                <w:sz w:val="20"/>
                <w:szCs w:val="20"/>
              </w:rPr>
              <w:t>200906092 Sudden deafness</w:t>
            </w:r>
            <w:r w:rsidRPr="00067661">
              <w:rPr>
                <w:rFonts w:ascii="Times New Roman" w:eastAsia="標楷體" w:hAnsi="Times New Roman" w:hint="eastAsia"/>
                <w:sz w:val="20"/>
                <w:szCs w:val="20"/>
              </w:rPr>
              <w:t>病人進行</w:t>
            </w:r>
            <w:r w:rsidRPr="00067661">
              <w:rPr>
                <w:rFonts w:ascii="Times New Roman" w:eastAsia="標楷體" w:hAnsi="Times New Roman" w:hint="eastAsia"/>
                <w:sz w:val="20"/>
                <w:szCs w:val="20"/>
              </w:rPr>
              <w:t>transtympanic steroid injection</w:t>
            </w:r>
            <w:r w:rsidRPr="00067661">
              <w:rPr>
                <w:rFonts w:ascii="Times New Roman" w:eastAsia="標楷體" w:hAnsi="Times New Roman" w:hint="eastAsia"/>
                <w:sz w:val="20"/>
                <w:szCs w:val="20"/>
              </w:rPr>
              <w:t>，門診得申報顯微鏡下耳內注射</w:t>
            </w:r>
            <w:r w:rsidRPr="00067661">
              <w:rPr>
                <w:rFonts w:ascii="Times New Roman" w:eastAsia="標楷體" w:hAnsi="Times New Roman" w:hint="eastAsia"/>
                <w:sz w:val="20"/>
                <w:szCs w:val="20"/>
              </w:rPr>
              <w:t>(54009B)</w:t>
            </w:r>
            <w:r w:rsidRPr="00067661">
              <w:rPr>
                <w:rFonts w:ascii="Times New Roman" w:eastAsia="標楷體" w:hAnsi="Times New Roman" w:hint="eastAsia"/>
                <w:sz w:val="20"/>
                <w:szCs w:val="20"/>
              </w:rPr>
              <w:t>；</w:t>
            </w:r>
            <w:proofErr w:type="gramStart"/>
            <w:r w:rsidRPr="00067661">
              <w:rPr>
                <w:rFonts w:ascii="Times New Roman" w:eastAsia="標楷體" w:hAnsi="Times New Roman" w:hint="eastAsia"/>
                <w:sz w:val="20"/>
                <w:szCs w:val="20"/>
              </w:rPr>
              <w:t>開刀房若設有專屬耳用內視鏡</w:t>
            </w:r>
            <w:proofErr w:type="gramEnd"/>
            <w:r w:rsidRPr="00067661">
              <w:rPr>
                <w:rFonts w:ascii="Times New Roman" w:eastAsia="標楷體" w:hAnsi="Times New Roman" w:hint="eastAsia"/>
                <w:sz w:val="20"/>
                <w:szCs w:val="20"/>
              </w:rPr>
              <w:t>二氧化碳雷射系統，則得申報二氧化碳雷射手術</w:t>
            </w:r>
            <w:r w:rsidRPr="00067661">
              <w:rPr>
                <w:rFonts w:ascii="Times New Roman" w:eastAsia="標楷體" w:hAnsi="Times New Roman" w:hint="eastAsia"/>
                <w:color w:val="FF0000"/>
                <w:sz w:val="20"/>
                <w:szCs w:val="20"/>
              </w:rPr>
              <w:t>(62020</w:t>
            </w:r>
            <w:r w:rsidRPr="00067661">
              <w:rPr>
                <w:rFonts w:ascii="Times New Roman" w:eastAsia="標楷體" w:hAnsi="Times New Roman" w:hint="eastAsia"/>
                <w:strike/>
                <w:color w:val="943634" w:themeColor="accent2" w:themeShade="BF"/>
                <w:sz w:val="20"/>
                <w:szCs w:val="20"/>
              </w:rPr>
              <w:t>B</w:t>
            </w:r>
            <w:r w:rsidRPr="00067661">
              <w:rPr>
                <w:rFonts w:ascii="Times New Roman" w:eastAsia="標楷體" w:hAnsi="Times New Roman" w:hint="eastAsia"/>
                <w:b/>
                <w:color w:val="FF0000"/>
                <w:sz w:val="20"/>
                <w:szCs w:val="20"/>
                <w:u w:val="single"/>
              </w:rPr>
              <w:t>C</w:t>
            </w:r>
            <w:r w:rsidRPr="00067661">
              <w:rPr>
                <w:rFonts w:ascii="Times New Roman" w:eastAsia="標楷體" w:hAnsi="Times New Roman" w:hint="eastAsia"/>
                <w:color w:val="FF0000"/>
                <w:sz w:val="20"/>
                <w:szCs w:val="20"/>
              </w:rPr>
              <w:t>)</w:t>
            </w:r>
            <w:r w:rsidRPr="00067661">
              <w:rPr>
                <w:rFonts w:ascii="Times New Roman" w:eastAsia="標楷體" w:hAnsi="Times New Roman" w:hint="eastAsia"/>
                <w:sz w:val="20"/>
                <w:szCs w:val="20"/>
              </w:rPr>
              <w:t>，若執行鼓膜切開後再注射，則得申報顯微鏡</w:t>
            </w:r>
            <w:r w:rsidR="002C1E72">
              <w:rPr>
                <w:rFonts w:ascii="Times New Roman" w:eastAsia="標楷體" w:hAnsi="Times New Roman" w:hint="eastAsia"/>
                <w:sz w:val="20"/>
                <w:szCs w:val="20"/>
              </w:rPr>
              <w:t>/</w:t>
            </w:r>
            <w:r w:rsidRPr="00067661">
              <w:rPr>
                <w:rFonts w:ascii="Times New Roman" w:eastAsia="標楷體" w:hAnsi="Times New Roman" w:hint="eastAsia"/>
                <w:sz w:val="20"/>
                <w:szCs w:val="20"/>
              </w:rPr>
              <w:t>內視鏡下鼓膜切開術。</w:t>
            </w:r>
            <w:r w:rsidR="00767F04">
              <w:rPr>
                <w:rFonts w:ascii="Times New Roman" w:eastAsia="標楷體" w:hAnsi="Times New Roman"/>
                <w:color w:val="0070C0"/>
                <w:sz w:val="20"/>
                <w:szCs w:val="20"/>
              </w:rPr>
              <w:t>(110/6/1)</w:t>
            </w:r>
            <w:bookmarkEnd w:id="76"/>
          </w:p>
          <w:p w14:paraId="3F1FECF6" w14:textId="77777777" w:rsidR="00BF1CA8" w:rsidRPr="001E363D" w:rsidRDefault="00BF1CA8" w:rsidP="00BF1CA8">
            <w:pPr>
              <w:pStyle w:val="af6"/>
              <w:ind w:left="1000" w:hangingChars="500" w:hanging="1000"/>
              <w:rPr>
                <w:rFonts w:ascii="Times New Roman" w:eastAsia="標楷體" w:hAnsi="Times New Roman"/>
                <w:color w:val="0070C0"/>
                <w:sz w:val="20"/>
                <w:szCs w:val="20"/>
              </w:rPr>
            </w:pPr>
          </w:p>
          <w:p w14:paraId="7D38664F" w14:textId="77777777" w:rsidR="00956649" w:rsidRPr="00F97611" w:rsidRDefault="00956649" w:rsidP="00F7643F">
            <w:pPr>
              <w:pStyle w:val="af6"/>
              <w:rPr>
                <w:rFonts w:ascii="Times New Roman" w:eastAsia="標楷體" w:hAnsi="Times New Roman"/>
                <w:b/>
                <w:sz w:val="20"/>
                <w:szCs w:val="20"/>
              </w:rPr>
            </w:pPr>
            <w:bookmarkStart w:id="78" w:name="_Toc38875787"/>
            <w:bookmarkStart w:id="79" w:name="_Hlk63678014"/>
            <w:r w:rsidRPr="00F97611">
              <w:rPr>
                <w:rFonts w:ascii="Times New Roman" w:eastAsia="標楷體" w:hAnsi="Times New Roman"/>
                <w:b/>
                <w:sz w:val="20"/>
                <w:szCs w:val="20"/>
              </w:rPr>
              <w:t>九、西醫基層醫療費用審查注意事項</w:t>
            </w:r>
            <w:r w:rsidRPr="00F97611">
              <w:rPr>
                <w:rFonts w:ascii="Times New Roman" w:eastAsia="標楷體" w:hAnsi="Times New Roman"/>
                <w:b/>
                <w:sz w:val="20"/>
                <w:szCs w:val="20"/>
              </w:rPr>
              <w:t>-</w:t>
            </w:r>
            <w:r w:rsidRPr="00F97611">
              <w:rPr>
                <w:rFonts w:ascii="Times New Roman" w:eastAsia="標楷體" w:hAnsi="Times New Roman"/>
                <w:b/>
                <w:sz w:val="20"/>
                <w:szCs w:val="20"/>
              </w:rPr>
              <w:t>眼科</w:t>
            </w:r>
            <w:bookmarkEnd w:id="78"/>
          </w:p>
          <w:p w14:paraId="03D0D60E" w14:textId="3A6AD9D5" w:rsidR="00BF1CA8" w:rsidRDefault="00BF1CA8" w:rsidP="003A5FD5">
            <w:pPr>
              <w:pStyle w:val="af6"/>
              <w:ind w:left="300" w:hangingChars="150" w:hanging="300"/>
              <w:rPr>
                <w:rFonts w:ascii="Times New Roman" w:eastAsia="標楷體" w:hAnsi="Times New Roman"/>
                <w:kern w:val="0"/>
                <w:sz w:val="20"/>
                <w:szCs w:val="20"/>
              </w:rPr>
            </w:pPr>
            <w:r>
              <w:rPr>
                <w:rFonts w:ascii="Times New Roman" w:eastAsia="標楷體" w:hAnsi="Times New Roman" w:hint="eastAsia"/>
                <w:kern w:val="0"/>
                <w:sz w:val="20"/>
                <w:szCs w:val="20"/>
              </w:rPr>
              <w:t>(</w:t>
            </w:r>
            <w:r>
              <w:rPr>
                <w:rFonts w:ascii="Times New Roman" w:eastAsia="標楷體" w:hAnsi="Times New Roman" w:hint="eastAsia"/>
                <w:kern w:val="0"/>
                <w:sz w:val="20"/>
                <w:szCs w:val="20"/>
              </w:rPr>
              <w:t>五</w:t>
            </w:r>
            <w:r>
              <w:rPr>
                <w:rFonts w:ascii="Times New Roman" w:eastAsia="標楷體" w:hAnsi="Times New Roman" w:hint="eastAsia"/>
                <w:kern w:val="0"/>
                <w:sz w:val="20"/>
                <w:szCs w:val="20"/>
              </w:rPr>
              <w:t>)</w:t>
            </w:r>
            <w:r>
              <w:rPr>
                <w:rFonts w:ascii="Times New Roman" w:eastAsia="標楷體" w:hAnsi="Times New Roman" w:hint="eastAsia"/>
                <w:kern w:val="0"/>
                <w:sz w:val="20"/>
                <w:szCs w:val="20"/>
              </w:rPr>
              <w:t>視</w:t>
            </w:r>
            <w:r>
              <w:rPr>
                <w:rFonts w:ascii="Times New Roman" w:eastAsia="標楷體" w:hAnsi="Times New Roman"/>
                <w:kern w:val="0"/>
                <w:sz w:val="20"/>
                <w:szCs w:val="20"/>
              </w:rPr>
              <w:t>網膜剝離：</w:t>
            </w:r>
          </w:p>
          <w:p w14:paraId="303385D7" w14:textId="735C4691" w:rsidR="00BF1CA8" w:rsidRDefault="00BF1CA8" w:rsidP="003A5FD5">
            <w:pPr>
              <w:pStyle w:val="af6"/>
              <w:ind w:left="300" w:hangingChars="150" w:hanging="300"/>
              <w:rPr>
                <w:rFonts w:ascii="Times New Roman" w:eastAsia="標楷體" w:hAnsi="Times New Roman"/>
                <w:kern w:val="0"/>
                <w:sz w:val="20"/>
                <w:szCs w:val="20"/>
              </w:rPr>
            </w:pPr>
            <w:r>
              <w:rPr>
                <w:rFonts w:ascii="Times New Roman" w:eastAsia="標楷體" w:hAnsi="Times New Roman" w:hint="eastAsia"/>
                <w:kern w:val="0"/>
                <w:sz w:val="20"/>
                <w:szCs w:val="20"/>
              </w:rPr>
              <w:t xml:space="preserve">     7</w:t>
            </w:r>
            <w:r w:rsidRPr="00067661">
              <w:rPr>
                <w:rFonts w:ascii="Times New Roman" w:eastAsia="標楷體" w:hAnsi="Times New Roman" w:hint="eastAsia"/>
                <w:kern w:val="0"/>
                <w:sz w:val="20"/>
                <w:szCs w:val="20"/>
              </w:rPr>
              <w:t>.</w:t>
            </w:r>
            <w:r>
              <w:rPr>
                <w:rFonts w:ascii="Times New Roman" w:eastAsia="標楷體" w:hAnsi="Times New Roman" w:hint="eastAsia"/>
                <w:kern w:val="0"/>
                <w:sz w:val="20"/>
                <w:szCs w:val="20"/>
              </w:rPr>
              <w:t>手</w:t>
            </w:r>
            <w:r>
              <w:rPr>
                <w:rFonts w:ascii="Times New Roman" w:eastAsia="標楷體" w:hAnsi="Times New Roman"/>
                <w:kern w:val="0"/>
                <w:sz w:val="20"/>
                <w:szCs w:val="20"/>
              </w:rPr>
              <w:t>術：</w:t>
            </w:r>
          </w:p>
          <w:p w14:paraId="360C152C" w14:textId="161C8937" w:rsidR="00BF1CA8" w:rsidRPr="00BF1CA8" w:rsidRDefault="00BF1CA8" w:rsidP="00BF1CA8">
            <w:pPr>
              <w:pStyle w:val="af6"/>
              <w:ind w:left="500" w:hangingChars="250" w:hanging="500"/>
              <w:rPr>
                <w:rFonts w:ascii="Times New Roman" w:eastAsia="標楷體" w:hAnsi="Times New Roman"/>
                <w:color w:val="0070C0"/>
                <w:kern w:val="0"/>
                <w:sz w:val="20"/>
                <w:szCs w:val="20"/>
              </w:rPr>
            </w:pPr>
            <w:r>
              <w:rPr>
                <w:rFonts w:ascii="Times New Roman" w:eastAsia="標楷體" w:hAnsi="Times New Roman" w:hint="eastAsia"/>
                <w:kern w:val="0"/>
                <w:sz w:val="20"/>
                <w:szCs w:val="20"/>
              </w:rPr>
              <w:t xml:space="preserve">      (2)</w:t>
            </w:r>
            <w:r>
              <w:rPr>
                <w:rFonts w:ascii="Times New Roman" w:eastAsia="標楷體" w:hAnsi="Times New Roman" w:hint="eastAsia"/>
                <w:kern w:val="0"/>
                <w:sz w:val="20"/>
                <w:szCs w:val="20"/>
              </w:rPr>
              <w:t>複雜</w:t>
            </w:r>
            <w:r>
              <w:rPr>
                <w:rFonts w:ascii="Times New Roman" w:eastAsia="標楷體" w:hAnsi="Times New Roman"/>
                <w:kern w:val="0"/>
                <w:sz w:val="20"/>
                <w:szCs w:val="20"/>
              </w:rPr>
              <w:t>性：</w:t>
            </w:r>
            <w:r w:rsidRPr="00BF1CA8">
              <w:rPr>
                <w:rFonts w:ascii="Times New Roman" w:eastAsia="標楷體" w:hAnsi="Times New Roman" w:hint="eastAsia"/>
                <w:kern w:val="0"/>
                <w:sz w:val="20"/>
                <w:szCs w:val="20"/>
              </w:rPr>
              <w:t>網膜剝離</w:t>
            </w:r>
            <w:proofErr w:type="gramStart"/>
            <w:r w:rsidRPr="00BF1CA8">
              <w:rPr>
                <w:rFonts w:ascii="Times New Roman" w:eastAsia="標楷體" w:hAnsi="Times New Roman" w:hint="eastAsia"/>
                <w:kern w:val="0"/>
                <w:sz w:val="20"/>
                <w:szCs w:val="20"/>
              </w:rPr>
              <w:t>併</w:t>
            </w:r>
            <w:proofErr w:type="gramEnd"/>
            <w:r w:rsidRPr="00BF1CA8">
              <w:rPr>
                <w:rFonts w:ascii="Times New Roman" w:eastAsia="標楷體" w:hAnsi="Times New Roman" w:hint="eastAsia"/>
                <w:kern w:val="0"/>
                <w:sz w:val="20"/>
                <w:szCs w:val="20"/>
              </w:rPr>
              <w:t>玻璃體出血，視網膜局部</w:t>
            </w:r>
            <w:proofErr w:type="gramStart"/>
            <w:r w:rsidRPr="00BF1CA8">
              <w:rPr>
                <w:rFonts w:ascii="Times New Roman" w:eastAsia="標楷體" w:hAnsi="Times New Roman" w:hint="eastAsia"/>
                <w:kern w:val="0"/>
                <w:sz w:val="20"/>
                <w:szCs w:val="20"/>
              </w:rPr>
              <w:t>皺縮或巨形裂孔以</w:t>
            </w:r>
            <w:proofErr w:type="gramEnd"/>
            <w:r w:rsidRPr="00BF1CA8">
              <w:rPr>
                <w:rFonts w:ascii="Times New Roman" w:eastAsia="標楷體" w:hAnsi="Times New Roman" w:hint="eastAsia"/>
                <w:kern w:val="0"/>
                <w:sz w:val="20"/>
                <w:szCs w:val="20"/>
              </w:rPr>
              <w:t>85608B</w:t>
            </w:r>
            <w:r w:rsidRPr="00BF1CA8">
              <w:rPr>
                <w:rFonts w:ascii="Times New Roman" w:eastAsia="標楷體" w:hAnsi="Times New Roman" w:hint="eastAsia"/>
                <w:kern w:val="0"/>
                <w:sz w:val="20"/>
                <w:szCs w:val="20"/>
              </w:rPr>
              <w:t>＋</w:t>
            </w:r>
            <w:r w:rsidRPr="00BF1CA8">
              <w:rPr>
                <w:rFonts w:ascii="Times New Roman" w:eastAsia="標楷體" w:hAnsi="Times New Roman" w:hint="eastAsia"/>
                <w:kern w:val="0"/>
                <w:sz w:val="20"/>
                <w:szCs w:val="20"/>
              </w:rPr>
              <w:t xml:space="preserve">1/2 </w:t>
            </w:r>
            <w:r w:rsidRPr="007D3B04">
              <w:rPr>
                <w:rFonts w:ascii="Times New Roman" w:eastAsia="標楷體" w:hAnsi="Times New Roman" w:hint="eastAsia"/>
                <w:color w:val="FF0000"/>
                <w:kern w:val="0"/>
                <w:sz w:val="20"/>
                <w:szCs w:val="20"/>
              </w:rPr>
              <w:t>86206</w:t>
            </w:r>
            <w:r w:rsidRPr="007D3B04">
              <w:rPr>
                <w:rFonts w:ascii="Times New Roman" w:eastAsia="標楷體" w:hAnsi="Times New Roman" w:hint="eastAsia"/>
                <w:strike/>
                <w:color w:val="943634" w:themeColor="accent2" w:themeShade="BF"/>
                <w:kern w:val="0"/>
                <w:sz w:val="20"/>
                <w:szCs w:val="20"/>
              </w:rPr>
              <w:t>B</w:t>
            </w:r>
            <w:r w:rsidRPr="007D3B04">
              <w:rPr>
                <w:rFonts w:ascii="Times New Roman" w:eastAsia="標楷體" w:hAnsi="Times New Roman" w:hint="eastAsia"/>
                <w:b/>
                <w:color w:val="FF0000"/>
                <w:kern w:val="0"/>
                <w:sz w:val="20"/>
                <w:szCs w:val="20"/>
                <w:u w:val="single"/>
              </w:rPr>
              <w:t>C</w:t>
            </w:r>
            <w:r w:rsidRPr="00BF1CA8">
              <w:rPr>
                <w:rFonts w:ascii="Times New Roman" w:eastAsia="標楷體" w:hAnsi="Times New Roman" w:hint="eastAsia"/>
                <w:kern w:val="0"/>
                <w:sz w:val="20"/>
                <w:szCs w:val="20"/>
              </w:rPr>
              <w:t>項給付</w:t>
            </w:r>
            <w:r w:rsidRPr="00BF1CA8">
              <w:rPr>
                <w:rFonts w:ascii="Times New Roman" w:eastAsia="標楷體" w:hAnsi="Times New Roman" w:hint="eastAsia"/>
                <w:kern w:val="0"/>
                <w:sz w:val="20"/>
                <w:szCs w:val="20"/>
              </w:rPr>
              <w:t>(</w:t>
            </w:r>
            <w:r w:rsidRPr="00BF1CA8">
              <w:rPr>
                <w:rFonts w:ascii="Times New Roman" w:eastAsia="標楷體" w:hAnsi="Times New Roman" w:hint="eastAsia"/>
                <w:kern w:val="0"/>
                <w:sz w:val="20"/>
                <w:szCs w:val="20"/>
              </w:rPr>
              <w:t>須有術前網膜剝離照片及手術紀錄備查</w:t>
            </w:r>
            <w:r w:rsidRPr="00BF1CA8">
              <w:rPr>
                <w:rFonts w:ascii="Times New Roman" w:eastAsia="標楷體" w:hAnsi="Times New Roman" w:hint="eastAsia"/>
                <w:kern w:val="0"/>
                <w:sz w:val="20"/>
                <w:szCs w:val="20"/>
              </w:rPr>
              <w:t>)</w:t>
            </w:r>
            <w:r w:rsidRPr="00BF1CA8">
              <w:rPr>
                <w:rFonts w:ascii="Times New Roman" w:eastAsia="標楷體" w:hAnsi="Times New Roman" w:hint="eastAsia"/>
                <w:kern w:val="0"/>
                <w:sz w:val="20"/>
                <w:szCs w:val="20"/>
              </w:rPr>
              <w:t>。</w:t>
            </w:r>
            <w:r w:rsidRPr="00BF1CA8">
              <w:rPr>
                <w:rFonts w:ascii="Times New Roman" w:eastAsia="標楷體" w:hAnsi="Times New Roman" w:hint="eastAsia"/>
                <w:color w:val="0070C0"/>
                <w:kern w:val="0"/>
                <w:sz w:val="20"/>
                <w:szCs w:val="20"/>
              </w:rPr>
              <w:t>(110/6/1)</w:t>
            </w:r>
          </w:p>
          <w:p w14:paraId="77B9E4F9" w14:textId="420B1C98" w:rsidR="00067661" w:rsidRPr="00067661" w:rsidRDefault="00067661" w:rsidP="003A5FD5">
            <w:pPr>
              <w:pStyle w:val="af6"/>
              <w:ind w:left="300" w:hangingChars="150" w:hanging="300"/>
              <w:rPr>
                <w:rFonts w:ascii="Times New Roman" w:eastAsia="標楷體" w:hAnsi="Times New Roman"/>
                <w:kern w:val="0"/>
                <w:sz w:val="20"/>
                <w:szCs w:val="20"/>
              </w:rPr>
            </w:pPr>
            <w:r>
              <w:rPr>
                <w:rFonts w:ascii="Times New Roman" w:eastAsia="標楷體" w:hAnsi="Times New Roman" w:hint="eastAsia"/>
                <w:kern w:val="0"/>
                <w:sz w:val="20"/>
                <w:szCs w:val="20"/>
              </w:rPr>
              <w:t>(</w:t>
            </w:r>
            <w:r w:rsidRPr="00067661">
              <w:rPr>
                <w:rFonts w:ascii="Times New Roman" w:eastAsia="標楷體" w:hAnsi="Times New Roman" w:hint="eastAsia"/>
                <w:kern w:val="0"/>
                <w:sz w:val="20"/>
                <w:szCs w:val="20"/>
              </w:rPr>
              <w:t>六</w:t>
            </w:r>
            <w:r>
              <w:rPr>
                <w:rFonts w:ascii="Times New Roman" w:eastAsia="標楷體" w:hAnsi="Times New Roman"/>
                <w:kern w:val="0"/>
                <w:sz w:val="20"/>
                <w:szCs w:val="20"/>
              </w:rPr>
              <w:t>)</w:t>
            </w:r>
            <w:r w:rsidRPr="00067661">
              <w:rPr>
                <w:rFonts w:ascii="Times New Roman" w:eastAsia="標楷體" w:hAnsi="Times New Roman" w:hint="eastAsia"/>
                <w:kern w:val="0"/>
                <w:sz w:val="20"/>
                <w:szCs w:val="20"/>
              </w:rPr>
              <w:t>玻璃體切除</w:t>
            </w:r>
            <w:r w:rsidR="006D5D33">
              <w:rPr>
                <w:rFonts w:ascii="Times New Roman" w:eastAsia="標楷體" w:hAnsi="Times New Roman" w:hint="eastAsia"/>
                <w:kern w:val="0"/>
                <w:sz w:val="20"/>
                <w:szCs w:val="20"/>
              </w:rPr>
              <w:t>:</w:t>
            </w:r>
            <w:r w:rsidR="007D3B04" w:rsidRPr="007D3B04">
              <w:rPr>
                <w:rFonts w:ascii="Times New Roman" w:eastAsia="標楷體" w:hAnsi="Times New Roman" w:hint="eastAsia"/>
                <w:color w:val="FF0000"/>
                <w:kern w:val="0"/>
                <w:sz w:val="20"/>
                <w:szCs w:val="20"/>
              </w:rPr>
              <w:t>86206</w:t>
            </w:r>
            <w:r w:rsidR="007D3B04" w:rsidRPr="007D3B04">
              <w:rPr>
                <w:rFonts w:ascii="Times New Roman" w:eastAsia="標楷體" w:hAnsi="Times New Roman" w:hint="eastAsia"/>
                <w:strike/>
                <w:color w:val="943634" w:themeColor="accent2" w:themeShade="BF"/>
                <w:kern w:val="0"/>
                <w:sz w:val="20"/>
                <w:szCs w:val="20"/>
              </w:rPr>
              <w:t>B</w:t>
            </w:r>
            <w:r w:rsidR="007D3B04" w:rsidRPr="007D3B04">
              <w:rPr>
                <w:rFonts w:ascii="Times New Roman" w:eastAsia="標楷體" w:hAnsi="Times New Roman" w:hint="eastAsia"/>
                <w:b/>
                <w:color w:val="FF0000"/>
                <w:kern w:val="0"/>
                <w:sz w:val="20"/>
                <w:szCs w:val="20"/>
                <w:u w:val="single"/>
              </w:rPr>
              <w:t>C</w:t>
            </w:r>
            <w:r w:rsidRPr="00067661">
              <w:rPr>
                <w:rFonts w:ascii="Times New Roman" w:eastAsia="標楷體" w:hAnsi="Times New Roman" w:hint="eastAsia"/>
                <w:kern w:val="0"/>
                <w:sz w:val="20"/>
                <w:szCs w:val="20"/>
              </w:rPr>
              <w:t>項及</w:t>
            </w:r>
            <w:r w:rsidRPr="00067661">
              <w:rPr>
                <w:rFonts w:ascii="Times New Roman" w:eastAsia="標楷體" w:hAnsi="Times New Roman" w:hint="eastAsia"/>
                <w:kern w:val="0"/>
                <w:sz w:val="20"/>
                <w:szCs w:val="20"/>
              </w:rPr>
              <w:t>86207B</w:t>
            </w:r>
            <w:r w:rsidR="006D5D33">
              <w:rPr>
                <w:rFonts w:ascii="Times New Roman" w:eastAsia="標楷體" w:hAnsi="Times New Roman" w:hint="eastAsia"/>
                <w:kern w:val="0"/>
                <w:sz w:val="20"/>
                <w:szCs w:val="20"/>
              </w:rPr>
              <w:t>項給付標準</w:t>
            </w:r>
            <w:r w:rsidR="003A5FD5">
              <w:rPr>
                <w:rFonts w:ascii="Times New Roman" w:eastAsia="標楷體" w:hAnsi="Times New Roman"/>
                <w:color w:val="0070C0"/>
                <w:sz w:val="20"/>
                <w:szCs w:val="20"/>
              </w:rPr>
              <w:t>(110/6/1)</w:t>
            </w:r>
          </w:p>
          <w:p w14:paraId="58F0B3FD" w14:textId="28E7B5A0" w:rsidR="00F35780" w:rsidRPr="00F35780" w:rsidRDefault="00067661" w:rsidP="00F35780">
            <w:pPr>
              <w:pStyle w:val="af6"/>
              <w:ind w:firstLineChars="150" w:firstLine="300"/>
              <w:rPr>
                <w:rFonts w:ascii="Times New Roman" w:eastAsia="標楷體" w:hAnsi="Times New Roman"/>
                <w:color w:val="0070C0"/>
                <w:sz w:val="20"/>
                <w:szCs w:val="20"/>
              </w:rPr>
            </w:pPr>
            <w:r w:rsidRPr="00067661">
              <w:rPr>
                <w:rFonts w:ascii="Times New Roman" w:eastAsia="標楷體" w:hAnsi="Times New Roman" w:hint="eastAsia"/>
                <w:kern w:val="0"/>
                <w:sz w:val="20"/>
                <w:szCs w:val="20"/>
              </w:rPr>
              <w:t>1.</w:t>
            </w:r>
            <w:r w:rsidRPr="007D3B04">
              <w:rPr>
                <w:rFonts w:ascii="Times New Roman" w:eastAsia="標楷體" w:hAnsi="Times New Roman" w:hint="eastAsia"/>
                <w:color w:val="FF0000"/>
                <w:kern w:val="0"/>
                <w:sz w:val="20"/>
                <w:szCs w:val="20"/>
              </w:rPr>
              <w:t>86206</w:t>
            </w:r>
            <w:r w:rsidRPr="007D3B04">
              <w:rPr>
                <w:rFonts w:ascii="Times New Roman" w:eastAsia="標楷體" w:hAnsi="Times New Roman" w:hint="eastAsia"/>
                <w:strike/>
                <w:color w:val="943634" w:themeColor="accent2" w:themeShade="BF"/>
                <w:kern w:val="0"/>
                <w:sz w:val="20"/>
                <w:szCs w:val="20"/>
              </w:rPr>
              <w:t>B</w:t>
            </w:r>
            <w:r w:rsidRPr="007D3B04">
              <w:rPr>
                <w:rFonts w:ascii="Times New Roman" w:eastAsia="標楷體" w:hAnsi="Times New Roman" w:hint="eastAsia"/>
                <w:b/>
                <w:color w:val="FF0000"/>
                <w:kern w:val="0"/>
                <w:sz w:val="20"/>
                <w:szCs w:val="20"/>
                <w:u w:val="single"/>
              </w:rPr>
              <w:t>C</w:t>
            </w:r>
            <w:r w:rsidRPr="00067661">
              <w:rPr>
                <w:rFonts w:ascii="Times New Roman" w:eastAsia="標楷體" w:hAnsi="Times New Roman" w:hint="eastAsia"/>
                <w:kern w:val="0"/>
                <w:sz w:val="20"/>
                <w:szCs w:val="20"/>
              </w:rPr>
              <w:t>項：作簡單之玻璃體切除。</w:t>
            </w:r>
            <w:r w:rsidR="00767F04">
              <w:rPr>
                <w:rFonts w:ascii="Times New Roman" w:eastAsia="標楷體" w:hAnsi="Times New Roman"/>
                <w:color w:val="0070C0"/>
                <w:sz w:val="20"/>
                <w:szCs w:val="20"/>
              </w:rPr>
              <w:t>(110/6/1)</w:t>
            </w:r>
          </w:p>
          <w:p w14:paraId="69575C2F" w14:textId="7EC7CFCF" w:rsidR="00F97611" w:rsidRDefault="002A338A" w:rsidP="001E363D">
            <w:pPr>
              <w:pStyle w:val="af6"/>
              <w:ind w:left="500" w:hangingChars="250" w:hanging="500"/>
              <w:rPr>
                <w:rFonts w:ascii="Times New Roman" w:eastAsia="標楷體" w:hAnsi="Times New Roman"/>
                <w:color w:val="0070C0"/>
                <w:sz w:val="20"/>
                <w:szCs w:val="20"/>
              </w:rPr>
            </w:pPr>
            <w:r w:rsidRPr="00067661">
              <w:rPr>
                <w:rFonts w:ascii="Times New Roman" w:eastAsia="標楷體" w:hAnsi="Times New Roman"/>
                <w:kern w:val="0"/>
                <w:sz w:val="20"/>
                <w:szCs w:val="20"/>
              </w:rPr>
              <w:lastRenderedPageBreak/>
              <w:t>(</w:t>
            </w:r>
            <w:r w:rsidRPr="00067661">
              <w:rPr>
                <w:rFonts w:ascii="Times New Roman" w:eastAsia="標楷體" w:hAnsi="Times New Roman"/>
                <w:kern w:val="0"/>
                <w:sz w:val="20"/>
                <w:szCs w:val="20"/>
              </w:rPr>
              <w:t>十八</w:t>
            </w:r>
            <w:r w:rsidRPr="00067661">
              <w:rPr>
                <w:rFonts w:ascii="Times New Roman" w:eastAsia="標楷體" w:hAnsi="Times New Roman"/>
                <w:kern w:val="0"/>
                <w:sz w:val="20"/>
                <w:szCs w:val="20"/>
              </w:rPr>
              <w:t>)</w:t>
            </w:r>
            <w:bookmarkStart w:id="80" w:name="_Hlk61280261"/>
            <w:r w:rsidR="00956649" w:rsidRPr="00067661">
              <w:rPr>
                <w:rFonts w:ascii="Times New Roman" w:eastAsia="標楷體" w:hAnsi="Times New Roman"/>
                <w:sz w:val="20"/>
                <w:szCs w:val="20"/>
              </w:rPr>
              <w:t>氣壓式眼壓測定</w:t>
            </w:r>
            <w:r w:rsidR="00956649" w:rsidRPr="00067661">
              <w:rPr>
                <w:rFonts w:ascii="Times New Roman" w:eastAsia="標楷體" w:hAnsi="Times New Roman"/>
                <w:sz w:val="20"/>
                <w:szCs w:val="20"/>
              </w:rPr>
              <w:t>(23305C)</w:t>
            </w:r>
            <w:r w:rsidR="00956649" w:rsidRPr="00067661">
              <w:rPr>
                <w:rFonts w:ascii="Times New Roman" w:eastAsia="標楷體" w:hAnsi="Times New Roman"/>
                <w:sz w:val="20"/>
                <w:szCs w:val="20"/>
              </w:rPr>
              <w:t>，應明定為疾病之診斷，及相關疾病追蹤檢查，若僅為例行篩檢，應包含於一般診察費用，申報時須有電腦印表紙</w:t>
            </w:r>
            <w:r w:rsidR="00956649" w:rsidRPr="00067661">
              <w:rPr>
                <w:rFonts w:ascii="Times New Roman" w:eastAsia="標楷體" w:hAnsi="Times New Roman"/>
                <w:color w:val="FF0000"/>
                <w:sz w:val="20"/>
                <w:szCs w:val="20"/>
                <w:u w:val="single"/>
              </w:rPr>
              <w:t>；但如院所以電子病歷送審者，依主管機關公告之「醫療機構電子病歷製作及管理辦法」規定辦理</w:t>
            </w:r>
            <w:r w:rsidR="00956649" w:rsidRPr="00067661">
              <w:rPr>
                <w:rFonts w:ascii="Times New Roman" w:eastAsia="標楷體" w:hAnsi="Times New Roman"/>
                <w:sz w:val="20"/>
                <w:szCs w:val="20"/>
              </w:rPr>
              <w:t>；</w:t>
            </w:r>
            <w:r w:rsidR="00956649" w:rsidRPr="00067661">
              <w:rPr>
                <w:rFonts w:ascii="Times New Roman" w:eastAsia="標楷體" w:hAnsi="Times New Roman"/>
                <w:strike/>
                <w:color w:val="943634" w:themeColor="accent2" w:themeShade="BF"/>
                <w:sz w:val="20"/>
                <w:szCs w:val="20"/>
              </w:rPr>
              <w:t>但如</w:t>
            </w:r>
            <w:r w:rsidR="00956649" w:rsidRPr="00067661">
              <w:rPr>
                <w:rFonts w:ascii="Times New Roman" w:eastAsia="標楷體" w:hAnsi="Times New Roman"/>
                <w:sz w:val="20"/>
                <w:szCs w:val="20"/>
              </w:rPr>
              <w:t>數據不穩定或不可靠時，最好再以其他方式來測量確定眼壓並記錄及申報。</w:t>
            </w:r>
            <w:r w:rsidR="00956649" w:rsidRPr="00067661">
              <w:rPr>
                <w:rFonts w:ascii="Times New Roman" w:eastAsia="標楷體" w:hAnsi="Times New Roman"/>
                <w:sz w:val="20"/>
                <w:szCs w:val="20"/>
              </w:rPr>
              <w:t>(97/5/</w:t>
            </w:r>
            <w:proofErr w:type="gramStart"/>
            <w:r w:rsidR="00956649" w:rsidRPr="00067661">
              <w:rPr>
                <w:rFonts w:ascii="Times New Roman" w:eastAsia="標楷體" w:hAnsi="Times New Roman"/>
                <w:sz w:val="20"/>
                <w:szCs w:val="20"/>
              </w:rPr>
              <w:t>1)(</w:t>
            </w:r>
            <w:proofErr w:type="gramEnd"/>
            <w:r w:rsidR="00956649" w:rsidRPr="00067661">
              <w:rPr>
                <w:rFonts w:ascii="Times New Roman" w:eastAsia="標楷體" w:hAnsi="Times New Roman"/>
                <w:sz w:val="20"/>
                <w:szCs w:val="20"/>
              </w:rPr>
              <w:t>99/7/1)</w:t>
            </w:r>
            <w:r w:rsidR="00767F04">
              <w:rPr>
                <w:rFonts w:ascii="Times New Roman" w:eastAsia="標楷體" w:hAnsi="Times New Roman"/>
                <w:color w:val="0070C0"/>
                <w:sz w:val="20"/>
                <w:szCs w:val="20"/>
              </w:rPr>
              <w:t>(110/6/1)</w:t>
            </w:r>
            <w:bookmarkEnd w:id="80"/>
          </w:p>
          <w:p w14:paraId="527C3EEB" w14:textId="77777777" w:rsidR="00F35780" w:rsidRPr="001E363D" w:rsidRDefault="00F35780" w:rsidP="001E363D">
            <w:pPr>
              <w:pStyle w:val="af6"/>
              <w:ind w:left="500" w:hangingChars="250" w:hanging="500"/>
              <w:rPr>
                <w:rFonts w:ascii="Times New Roman" w:eastAsia="標楷體" w:hAnsi="Times New Roman"/>
                <w:color w:val="0070C0"/>
                <w:sz w:val="20"/>
                <w:szCs w:val="20"/>
              </w:rPr>
            </w:pPr>
          </w:p>
          <w:p w14:paraId="5778618C" w14:textId="77777777" w:rsidR="00F97611" w:rsidRPr="00F97611" w:rsidRDefault="00F97611" w:rsidP="00F97611">
            <w:pPr>
              <w:pStyle w:val="af6"/>
              <w:rPr>
                <w:rFonts w:ascii="Times New Roman" w:eastAsia="標楷體" w:hAnsi="Times New Roman"/>
                <w:b/>
                <w:sz w:val="20"/>
                <w:szCs w:val="20"/>
              </w:rPr>
            </w:pPr>
            <w:r w:rsidRPr="00F97611">
              <w:rPr>
                <w:rFonts w:ascii="Times New Roman" w:eastAsia="標楷體" w:hAnsi="Times New Roman" w:hint="eastAsia"/>
                <w:b/>
                <w:sz w:val="20"/>
                <w:szCs w:val="20"/>
              </w:rPr>
              <w:t>十三、西醫基層醫療費用審查注意事項</w:t>
            </w:r>
            <w:r w:rsidRPr="00F97611">
              <w:rPr>
                <w:rFonts w:ascii="Times New Roman" w:eastAsia="標楷體" w:hAnsi="Times New Roman" w:hint="eastAsia"/>
                <w:b/>
                <w:sz w:val="20"/>
                <w:szCs w:val="20"/>
              </w:rPr>
              <w:t>-</w:t>
            </w:r>
            <w:r w:rsidRPr="00F97611">
              <w:rPr>
                <w:rFonts w:ascii="Times New Roman" w:eastAsia="標楷體" w:hAnsi="Times New Roman" w:hint="eastAsia"/>
                <w:b/>
                <w:sz w:val="20"/>
                <w:szCs w:val="20"/>
              </w:rPr>
              <w:t>精神科</w:t>
            </w:r>
          </w:p>
          <w:p w14:paraId="404315F8" w14:textId="77777777" w:rsidR="00D4121C" w:rsidRDefault="00F97611" w:rsidP="00714CE8">
            <w:pPr>
              <w:pStyle w:val="af6"/>
              <w:ind w:left="300" w:hangingChars="150" w:hanging="300"/>
              <w:rPr>
                <w:rFonts w:ascii="Times New Roman" w:eastAsia="標楷體" w:hAnsi="Times New Roman"/>
                <w:sz w:val="20"/>
                <w:szCs w:val="20"/>
              </w:rPr>
            </w:pPr>
            <w:r w:rsidRPr="00F97611">
              <w:rPr>
                <w:rFonts w:ascii="Times New Roman" w:eastAsia="標楷體" w:hAnsi="Times New Roman" w:hint="eastAsia"/>
                <w:sz w:val="20"/>
                <w:szCs w:val="20"/>
              </w:rPr>
              <w:t>(</w:t>
            </w:r>
            <w:r w:rsidRPr="00F97611">
              <w:rPr>
                <w:rFonts w:ascii="Times New Roman" w:eastAsia="標楷體" w:hAnsi="Times New Roman" w:hint="eastAsia"/>
                <w:sz w:val="20"/>
                <w:szCs w:val="20"/>
              </w:rPr>
              <w:t>五</w:t>
            </w:r>
            <w:r w:rsidRPr="00F97611">
              <w:rPr>
                <w:rFonts w:ascii="Times New Roman" w:eastAsia="標楷體" w:hAnsi="Times New Roman" w:hint="eastAsia"/>
                <w:sz w:val="20"/>
                <w:szCs w:val="20"/>
              </w:rPr>
              <w:t>)</w:t>
            </w:r>
            <w:r w:rsidRPr="00F97611">
              <w:rPr>
                <w:rFonts w:ascii="Times New Roman" w:eastAsia="標楷體" w:hAnsi="Times New Roman" w:hint="eastAsia"/>
                <w:sz w:val="20"/>
                <w:szCs w:val="20"/>
              </w:rPr>
              <w:t>申報各項精神醫療治療費診療項目之案件送審時，須檢附就診當次及前後看診或治療</w:t>
            </w:r>
            <w:r w:rsidRPr="004D053B">
              <w:rPr>
                <w:rFonts w:ascii="Times New Roman" w:eastAsia="標楷體" w:hAnsi="Times New Roman" w:hint="eastAsia"/>
                <w:color w:val="FF0000"/>
                <w:sz w:val="20"/>
                <w:szCs w:val="20"/>
                <w:u w:val="single" w:color="FF0000"/>
              </w:rPr>
              <w:t>之個別化</w:t>
            </w:r>
            <w:r w:rsidRPr="00F97611">
              <w:rPr>
                <w:rFonts w:ascii="Times New Roman" w:eastAsia="標楷體" w:hAnsi="Times New Roman" w:hint="eastAsia"/>
                <w:sz w:val="20"/>
                <w:szCs w:val="20"/>
              </w:rPr>
              <w:t>紀錄</w:t>
            </w:r>
            <w:r w:rsidR="004D053B" w:rsidRPr="004D053B">
              <w:rPr>
                <w:rFonts w:ascii="Times New Roman" w:hAnsi="Times New Roman"/>
                <w:color w:val="FF0000"/>
                <w:sz w:val="20"/>
                <w:u w:val="single" w:color="FF0000"/>
              </w:rPr>
              <w:t>。</w:t>
            </w:r>
            <w:r w:rsidR="004D053B" w:rsidRPr="004D053B">
              <w:rPr>
                <w:rFonts w:ascii="Times New Roman" w:eastAsia="標楷體" w:hAnsi="Times New Roman" w:hint="eastAsia"/>
                <w:strike/>
                <w:color w:val="C00000"/>
                <w:sz w:val="20"/>
                <w:szCs w:val="20"/>
              </w:rPr>
              <w:t>，未</w:t>
            </w:r>
            <w:proofErr w:type="gramStart"/>
            <w:r w:rsidR="004D053B" w:rsidRPr="004D053B">
              <w:rPr>
                <w:rFonts w:ascii="Times New Roman" w:eastAsia="標楷體" w:hAnsi="Times New Roman" w:hint="eastAsia"/>
                <w:strike/>
                <w:color w:val="C00000"/>
                <w:sz w:val="20"/>
                <w:szCs w:val="20"/>
              </w:rPr>
              <w:t>檢附及</w:t>
            </w:r>
            <w:proofErr w:type="gramEnd"/>
            <w:r w:rsidRPr="004D053B">
              <w:rPr>
                <w:rFonts w:ascii="Times New Roman" w:eastAsia="標楷體" w:hAnsi="Times New Roman" w:hint="eastAsia"/>
                <w:color w:val="FF0000"/>
                <w:sz w:val="20"/>
                <w:szCs w:val="20"/>
                <w:u w:val="single" w:color="FF0000"/>
              </w:rPr>
              <w:t>45022C</w:t>
            </w:r>
            <w:r w:rsidRPr="004D053B">
              <w:rPr>
                <w:rFonts w:ascii="Times New Roman" w:eastAsia="標楷體" w:hAnsi="Times New Roman" w:hint="eastAsia"/>
                <w:color w:val="FF0000"/>
                <w:sz w:val="20"/>
                <w:szCs w:val="20"/>
                <w:u w:val="single" w:color="FF0000"/>
              </w:rPr>
              <w:t>、</w:t>
            </w:r>
            <w:r w:rsidRPr="004D053B">
              <w:rPr>
                <w:rFonts w:ascii="Times New Roman" w:eastAsia="標楷體" w:hAnsi="Times New Roman" w:hint="eastAsia"/>
                <w:color w:val="FF0000"/>
                <w:sz w:val="20"/>
                <w:szCs w:val="20"/>
                <w:u w:val="single" w:color="FF0000"/>
              </w:rPr>
              <w:t>45034C</w:t>
            </w:r>
            <w:r w:rsidRPr="004D053B">
              <w:rPr>
                <w:rFonts w:ascii="Times New Roman" w:eastAsia="標楷體" w:hAnsi="Times New Roman" w:hint="eastAsia"/>
                <w:color w:val="FF0000"/>
                <w:sz w:val="20"/>
                <w:szCs w:val="20"/>
                <w:u w:val="single" w:color="FF0000"/>
              </w:rPr>
              <w:t>、</w:t>
            </w:r>
            <w:r w:rsidRPr="004D053B">
              <w:rPr>
                <w:rFonts w:ascii="Times New Roman" w:eastAsia="標楷體" w:hAnsi="Times New Roman" w:hint="eastAsia"/>
                <w:color w:val="FF0000"/>
                <w:sz w:val="20"/>
                <w:szCs w:val="20"/>
                <w:u w:val="single" w:color="FF0000"/>
              </w:rPr>
              <w:t>45070C</w:t>
            </w:r>
            <w:r w:rsidRPr="004D053B">
              <w:rPr>
                <w:rFonts w:ascii="Times New Roman" w:eastAsia="標楷體" w:hAnsi="Times New Roman" w:hint="eastAsia"/>
                <w:color w:val="FF0000"/>
                <w:sz w:val="20"/>
                <w:szCs w:val="20"/>
                <w:u w:val="single" w:color="FF0000"/>
              </w:rPr>
              <w:t>、</w:t>
            </w:r>
            <w:r w:rsidRPr="004D053B">
              <w:rPr>
                <w:rFonts w:ascii="Times New Roman" w:eastAsia="標楷體" w:hAnsi="Times New Roman" w:hint="eastAsia"/>
                <w:color w:val="FF0000"/>
                <w:sz w:val="20"/>
                <w:szCs w:val="20"/>
                <w:u w:val="single" w:color="FF0000"/>
              </w:rPr>
              <w:t>45016C</w:t>
            </w:r>
            <w:r w:rsidRPr="004D053B">
              <w:rPr>
                <w:rFonts w:ascii="Times New Roman" w:eastAsia="標楷體" w:hAnsi="Times New Roman" w:hint="eastAsia"/>
                <w:color w:val="FF0000"/>
                <w:sz w:val="20"/>
                <w:szCs w:val="20"/>
                <w:u w:val="single" w:color="FF0000"/>
              </w:rPr>
              <w:t>及</w:t>
            </w:r>
            <w:r w:rsidRPr="004D053B">
              <w:rPr>
                <w:rFonts w:ascii="Times New Roman" w:eastAsia="標楷體" w:hAnsi="Times New Roman" w:hint="eastAsia"/>
                <w:color w:val="FF0000"/>
                <w:sz w:val="20"/>
                <w:szCs w:val="20"/>
                <w:u w:val="single" w:color="FF0000"/>
              </w:rPr>
              <w:t>45010C</w:t>
            </w:r>
            <w:r w:rsidRPr="004D053B">
              <w:rPr>
                <w:rFonts w:ascii="Times New Roman" w:eastAsia="標楷體" w:hAnsi="Times New Roman" w:hint="eastAsia"/>
                <w:color w:val="FF0000"/>
                <w:sz w:val="20"/>
                <w:szCs w:val="20"/>
                <w:u w:val="single" w:color="FF0000"/>
              </w:rPr>
              <w:t>得採</w:t>
            </w:r>
            <w:r w:rsidRPr="004D053B">
              <w:rPr>
                <w:rFonts w:ascii="Times New Roman" w:eastAsia="標楷體" w:hAnsi="Times New Roman" w:hint="eastAsia"/>
                <w:sz w:val="20"/>
                <w:szCs w:val="20"/>
              </w:rPr>
              <w:t>用定型化</w:t>
            </w:r>
            <w:proofErr w:type="gramStart"/>
            <w:r w:rsidRPr="004D053B">
              <w:rPr>
                <w:rFonts w:ascii="Times New Roman" w:eastAsia="標楷體" w:hAnsi="Times New Roman" w:hint="eastAsia"/>
                <w:sz w:val="20"/>
                <w:szCs w:val="20"/>
              </w:rPr>
              <w:t>單張</w:t>
            </w:r>
            <w:r w:rsidR="004D053B" w:rsidRPr="004D053B">
              <w:rPr>
                <w:rFonts w:ascii="Times New Roman" w:eastAsia="標楷體" w:hAnsi="Times New Roman" w:hint="eastAsia"/>
                <w:strike/>
                <w:color w:val="C00000"/>
                <w:sz w:val="20"/>
                <w:szCs w:val="20"/>
              </w:rPr>
              <w:t>勾選</w:t>
            </w:r>
            <w:proofErr w:type="gramEnd"/>
            <w:r w:rsidR="004D053B" w:rsidRPr="004D053B">
              <w:rPr>
                <w:rFonts w:ascii="Times New Roman" w:eastAsia="標楷體" w:hAnsi="Times New Roman" w:hint="eastAsia"/>
                <w:strike/>
                <w:color w:val="C00000"/>
                <w:sz w:val="20"/>
                <w:szCs w:val="20"/>
              </w:rPr>
              <w:t>者</w:t>
            </w:r>
            <w:r w:rsidRPr="004D053B">
              <w:rPr>
                <w:rFonts w:ascii="Times New Roman" w:eastAsia="標楷體" w:hAnsi="Times New Roman" w:hint="eastAsia"/>
                <w:color w:val="FF0000"/>
                <w:sz w:val="20"/>
                <w:szCs w:val="20"/>
                <w:u w:val="single" w:color="FF0000"/>
              </w:rPr>
              <w:t>，並須有欄位做文字附加充分個別化的補充說明。不符者</w:t>
            </w:r>
            <w:r w:rsidRPr="004D053B">
              <w:rPr>
                <w:rFonts w:ascii="Times New Roman" w:eastAsia="標楷體" w:hAnsi="Times New Roman" w:hint="eastAsia"/>
                <w:sz w:val="20"/>
                <w:szCs w:val="20"/>
              </w:rPr>
              <w:t>，</w:t>
            </w:r>
            <w:r w:rsidRPr="00F97611">
              <w:rPr>
                <w:rFonts w:ascii="Times New Roman" w:eastAsia="標楷體" w:hAnsi="Times New Roman" w:hint="eastAsia"/>
                <w:sz w:val="20"/>
                <w:szCs w:val="20"/>
              </w:rPr>
              <w:t>不予支付。各項診療項目紀錄內容及審查原則如下：</w:t>
            </w:r>
            <w:r w:rsidRPr="00F97611">
              <w:rPr>
                <w:rFonts w:ascii="Times New Roman" w:eastAsia="標楷體" w:hAnsi="Times New Roman" w:hint="eastAsia"/>
                <w:sz w:val="20"/>
                <w:szCs w:val="20"/>
              </w:rPr>
              <w:t>(95/7/</w:t>
            </w:r>
            <w:proofErr w:type="gramStart"/>
            <w:r w:rsidRPr="00F97611">
              <w:rPr>
                <w:rFonts w:ascii="Times New Roman" w:eastAsia="標楷體" w:hAnsi="Times New Roman" w:hint="eastAsia"/>
                <w:sz w:val="20"/>
                <w:szCs w:val="20"/>
              </w:rPr>
              <w:t>15)</w:t>
            </w:r>
            <w:r w:rsidR="00714CE8">
              <w:rPr>
                <w:rFonts w:ascii="Times New Roman" w:eastAsia="標楷體" w:hAnsi="Times New Roman" w:hint="eastAsia"/>
                <w:color w:val="0070C0"/>
                <w:sz w:val="20"/>
                <w:szCs w:val="20"/>
              </w:rPr>
              <w:t>(</w:t>
            </w:r>
            <w:proofErr w:type="gramEnd"/>
            <w:r w:rsidR="00714CE8">
              <w:rPr>
                <w:rFonts w:ascii="Times New Roman" w:eastAsia="標楷體" w:hAnsi="Times New Roman" w:hint="eastAsia"/>
                <w:color w:val="0070C0"/>
                <w:sz w:val="20"/>
                <w:szCs w:val="20"/>
              </w:rPr>
              <w:t>110/6/1)</w:t>
            </w:r>
          </w:p>
          <w:p w14:paraId="68AEAA53" w14:textId="77777777" w:rsidR="004D053B" w:rsidRDefault="004D053B" w:rsidP="00DF4DF6">
            <w:pPr>
              <w:pStyle w:val="af6"/>
              <w:rPr>
                <w:rFonts w:ascii="Times New Roman" w:eastAsia="標楷體" w:hAnsi="Times New Roman"/>
                <w:sz w:val="20"/>
                <w:szCs w:val="20"/>
              </w:rPr>
            </w:pPr>
          </w:p>
          <w:p w14:paraId="0FC92D30" w14:textId="77777777" w:rsidR="00E655FF" w:rsidRPr="00F97611" w:rsidRDefault="00E655FF" w:rsidP="00F7643F">
            <w:pPr>
              <w:pStyle w:val="af6"/>
              <w:rPr>
                <w:rFonts w:ascii="Times New Roman" w:eastAsia="標楷體" w:hAnsi="Times New Roman"/>
                <w:b/>
                <w:sz w:val="20"/>
                <w:szCs w:val="20"/>
              </w:rPr>
            </w:pPr>
            <w:r w:rsidRPr="00F97611">
              <w:rPr>
                <w:rFonts w:ascii="Times New Roman" w:eastAsia="標楷體" w:hAnsi="Times New Roman" w:hint="eastAsia"/>
                <w:b/>
                <w:sz w:val="20"/>
                <w:szCs w:val="20"/>
              </w:rPr>
              <w:t>十四、</w:t>
            </w:r>
            <w:r w:rsidRPr="00F97611">
              <w:rPr>
                <w:rFonts w:ascii="Times New Roman" w:eastAsia="標楷體" w:hAnsi="Times New Roman"/>
                <w:b/>
                <w:sz w:val="20"/>
                <w:szCs w:val="20"/>
              </w:rPr>
              <w:t>西醫基層醫療費用審查注意事項</w:t>
            </w:r>
            <w:r w:rsidRPr="00F97611">
              <w:rPr>
                <w:rFonts w:ascii="Times New Roman" w:eastAsia="標楷體" w:hAnsi="Times New Roman"/>
                <w:b/>
                <w:sz w:val="20"/>
                <w:szCs w:val="20"/>
              </w:rPr>
              <w:t>-</w:t>
            </w:r>
            <w:r w:rsidRPr="00F97611">
              <w:rPr>
                <w:rFonts w:ascii="Times New Roman" w:eastAsia="標楷體" w:hAnsi="Times New Roman" w:hint="eastAsia"/>
                <w:b/>
                <w:sz w:val="20"/>
                <w:szCs w:val="20"/>
              </w:rPr>
              <w:t>復健科</w:t>
            </w:r>
          </w:p>
          <w:p w14:paraId="33D747A8" w14:textId="77777777" w:rsidR="00DF4DF6" w:rsidRDefault="00E655FF" w:rsidP="00DF4DF6">
            <w:pPr>
              <w:ind w:leftChars="-46" w:left="28" w:hangingChars="69" w:hanging="138"/>
              <w:rPr>
                <w:rFonts w:ascii="Times New Roman" w:eastAsia="標楷體"/>
                <w:sz w:val="20"/>
                <w:szCs w:val="20"/>
              </w:rPr>
            </w:pPr>
            <w:r w:rsidRPr="00E655FF">
              <w:rPr>
                <w:rFonts w:ascii="Times New Roman" w:eastAsia="標楷體"/>
                <w:sz w:val="20"/>
                <w:szCs w:val="20"/>
              </w:rPr>
              <w:t>(</w:t>
            </w:r>
            <w:r w:rsidRPr="00E655FF">
              <w:rPr>
                <w:rFonts w:ascii="Times New Roman" w:eastAsia="標楷體"/>
                <w:sz w:val="20"/>
                <w:szCs w:val="20"/>
              </w:rPr>
              <w:t>十六</w:t>
            </w:r>
            <w:r w:rsidRPr="00E655FF">
              <w:rPr>
                <w:rFonts w:ascii="Times New Roman" w:eastAsia="標楷體"/>
                <w:sz w:val="20"/>
                <w:szCs w:val="20"/>
              </w:rPr>
              <w:t>)</w:t>
            </w:r>
            <w:r w:rsidRPr="00E655FF">
              <w:rPr>
                <w:rFonts w:ascii="Times New Roman" w:eastAsia="標楷體"/>
                <w:sz w:val="20"/>
                <w:szCs w:val="20"/>
              </w:rPr>
              <w:t>審查案件中，有復健處方者，交由復健科專科會審。</w:t>
            </w:r>
          </w:p>
          <w:p w14:paraId="64E4BADE" w14:textId="77777777" w:rsidR="00E655FF" w:rsidRPr="00E655FF" w:rsidRDefault="00E655FF" w:rsidP="00DF4DF6">
            <w:pPr>
              <w:ind w:leftChars="188" w:left="451" w:firstLineChars="1" w:firstLine="2"/>
              <w:rPr>
                <w:rFonts w:ascii="Times New Roman" w:eastAsia="標楷體"/>
                <w:sz w:val="20"/>
                <w:szCs w:val="20"/>
              </w:rPr>
            </w:pPr>
            <w:r w:rsidRPr="00E655FF">
              <w:rPr>
                <w:rFonts w:ascii="Times New Roman" w:eastAsia="標楷體"/>
                <w:sz w:val="20"/>
                <w:szCs w:val="20"/>
              </w:rPr>
              <w:t>有關「各項物理治療花費工時」</w:t>
            </w:r>
            <w:r w:rsidRPr="00E655FF">
              <w:rPr>
                <w:rFonts w:ascii="Times New Roman" w:eastAsia="標楷體"/>
                <w:sz w:val="20"/>
                <w:szCs w:val="20"/>
              </w:rPr>
              <w:t>(</w:t>
            </w:r>
            <w:r w:rsidRPr="00E655FF">
              <w:rPr>
                <w:rFonts w:ascii="Times New Roman" w:eastAsia="標楷體"/>
                <w:sz w:val="20"/>
                <w:szCs w:val="20"/>
              </w:rPr>
              <w:t>詳附表十四</w:t>
            </w:r>
            <w:r w:rsidRPr="00E655FF">
              <w:rPr>
                <w:rFonts w:ascii="Times New Roman" w:eastAsia="標楷體"/>
                <w:sz w:val="20"/>
                <w:szCs w:val="20"/>
              </w:rPr>
              <w:t>)</w:t>
            </w:r>
            <w:r w:rsidRPr="00E655FF">
              <w:rPr>
                <w:rFonts w:ascii="Times New Roman" w:eastAsia="標楷體"/>
                <w:sz w:val="20"/>
                <w:szCs w:val="20"/>
              </w:rPr>
              <w:t>及「</w:t>
            </w:r>
            <w:r w:rsidRPr="00E655FF">
              <w:rPr>
                <w:rFonts w:ascii="Times New Roman" w:eastAsia="標楷體"/>
                <w:strike/>
                <w:color w:val="943634" w:themeColor="accent2" w:themeShade="BF"/>
                <w:sz w:val="20"/>
                <w:szCs w:val="20"/>
              </w:rPr>
              <w:t>物理</w:t>
            </w:r>
            <w:r w:rsidRPr="00DF4DF6">
              <w:rPr>
                <w:rFonts w:ascii="Times New Roman" w:eastAsia="標楷體"/>
                <w:color w:val="FF0000"/>
                <w:sz w:val="20"/>
                <w:szCs w:val="20"/>
                <w:u w:val="single"/>
              </w:rPr>
              <w:t>復健</w:t>
            </w:r>
            <w:r w:rsidRPr="00E655FF">
              <w:rPr>
                <w:rFonts w:ascii="Times New Roman" w:eastAsia="標楷體"/>
                <w:sz w:val="20"/>
                <w:szCs w:val="20"/>
              </w:rPr>
              <w:t>治療</w:t>
            </w:r>
            <w:r w:rsidRPr="00E655FF">
              <w:rPr>
                <w:rFonts w:ascii="Times New Roman" w:eastAsia="標楷體"/>
                <w:strike/>
                <w:color w:val="943634" w:themeColor="accent2" w:themeShade="BF"/>
                <w:sz w:val="20"/>
                <w:szCs w:val="20"/>
              </w:rPr>
              <w:t>黃金</w:t>
            </w:r>
            <w:r w:rsidRPr="00DF4DF6">
              <w:rPr>
                <w:rFonts w:ascii="Times New Roman" w:eastAsia="標楷體"/>
                <w:color w:val="FF0000"/>
                <w:sz w:val="20"/>
                <w:szCs w:val="20"/>
                <w:u w:val="single"/>
              </w:rPr>
              <w:t>積極</w:t>
            </w:r>
            <w:r w:rsidRPr="00E655FF">
              <w:rPr>
                <w:rFonts w:ascii="Times New Roman" w:eastAsia="標楷體"/>
                <w:sz w:val="20"/>
                <w:szCs w:val="20"/>
              </w:rPr>
              <w:t>治療療程」</w:t>
            </w:r>
            <w:r w:rsidRPr="00E655FF">
              <w:rPr>
                <w:rFonts w:ascii="Times New Roman" w:eastAsia="標楷體"/>
                <w:sz w:val="20"/>
                <w:szCs w:val="20"/>
              </w:rPr>
              <w:t>(</w:t>
            </w:r>
            <w:r w:rsidRPr="00E655FF">
              <w:rPr>
                <w:rFonts w:ascii="Times New Roman" w:eastAsia="標楷體"/>
                <w:sz w:val="20"/>
                <w:szCs w:val="20"/>
              </w:rPr>
              <w:t>詳附表十五</w:t>
            </w:r>
            <w:r w:rsidRPr="00E655FF">
              <w:rPr>
                <w:rFonts w:ascii="Times New Roman" w:eastAsia="標楷體"/>
                <w:sz w:val="20"/>
                <w:szCs w:val="20"/>
              </w:rPr>
              <w:t>)</w:t>
            </w:r>
            <w:r w:rsidRPr="00E655FF">
              <w:rPr>
                <w:rFonts w:ascii="Times New Roman" w:eastAsia="標楷體"/>
                <w:sz w:val="20"/>
                <w:szCs w:val="20"/>
              </w:rPr>
              <w:t>，供審查參考。</w:t>
            </w:r>
            <w:r w:rsidR="00767F04">
              <w:rPr>
                <w:rFonts w:ascii="Times New Roman" w:eastAsia="標楷體" w:hAnsi="Times New Roman"/>
                <w:color w:val="0070C0"/>
                <w:sz w:val="20"/>
                <w:szCs w:val="20"/>
              </w:rPr>
              <w:t>(110/6/1)</w:t>
            </w:r>
          </w:p>
          <w:p w14:paraId="35E1B163" w14:textId="77777777" w:rsidR="00E655FF" w:rsidRPr="00067661" w:rsidRDefault="00E655FF" w:rsidP="00F7643F">
            <w:pPr>
              <w:pStyle w:val="af6"/>
              <w:rPr>
                <w:rFonts w:ascii="Times New Roman" w:eastAsia="標楷體" w:hAnsi="Times New Roman"/>
                <w:sz w:val="20"/>
                <w:szCs w:val="20"/>
              </w:rPr>
            </w:pPr>
          </w:p>
          <w:p w14:paraId="2E5EFB88" w14:textId="77777777" w:rsidR="002A338A" w:rsidRPr="00DF4DF6" w:rsidRDefault="002A338A" w:rsidP="00F7643F">
            <w:pPr>
              <w:pStyle w:val="af6"/>
              <w:rPr>
                <w:rFonts w:ascii="Times New Roman" w:eastAsia="標楷體" w:hAnsi="Times New Roman"/>
                <w:b/>
                <w:sz w:val="20"/>
                <w:szCs w:val="20"/>
              </w:rPr>
            </w:pPr>
            <w:r w:rsidRPr="00DF4DF6">
              <w:rPr>
                <w:rFonts w:ascii="Times New Roman" w:eastAsia="標楷體" w:hAnsi="Times New Roman"/>
                <w:b/>
                <w:sz w:val="20"/>
                <w:szCs w:val="20"/>
              </w:rPr>
              <w:t>十六、西醫基層醫療費用審查注意事項</w:t>
            </w:r>
            <w:r w:rsidRPr="00DF4DF6">
              <w:rPr>
                <w:rFonts w:ascii="Times New Roman" w:eastAsia="標楷體" w:hAnsi="Times New Roman"/>
                <w:b/>
                <w:sz w:val="20"/>
                <w:szCs w:val="20"/>
              </w:rPr>
              <w:t>-</w:t>
            </w:r>
            <w:r w:rsidRPr="00DF4DF6">
              <w:rPr>
                <w:rFonts w:ascii="Times New Roman" w:eastAsia="標楷體" w:hAnsi="Times New Roman"/>
                <w:b/>
                <w:sz w:val="20"/>
                <w:szCs w:val="20"/>
              </w:rPr>
              <w:t>病理科</w:t>
            </w:r>
          </w:p>
          <w:p w14:paraId="0CE45EB6" w14:textId="77777777" w:rsidR="00E05D4E" w:rsidRPr="00E05D4E" w:rsidRDefault="002A338A" w:rsidP="00743878">
            <w:pPr>
              <w:pStyle w:val="af6"/>
              <w:ind w:left="300" w:hangingChars="150" w:hanging="300"/>
              <w:rPr>
                <w:rFonts w:ascii="Times New Roman" w:eastAsia="標楷體" w:hAnsi="Times New Roman"/>
                <w:color w:val="0070C0"/>
                <w:sz w:val="20"/>
                <w:szCs w:val="20"/>
              </w:rPr>
            </w:pPr>
            <w:r w:rsidRPr="00067661">
              <w:rPr>
                <w:rFonts w:ascii="Times New Roman" w:eastAsia="標楷體" w:hAnsi="Times New Roman"/>
                <w:kern w:val="0"/>
                <w:sz w:val="20"/>
                <w:szCs w:val="20"/>
              </w:rPr>
              <w:t>(</w:t>
            </w:r>
            <w:proofErr w:type="gramStart"/>
            <w:r w:rsidRPr="00067661">
              <w:rPr>
                <w:rFonts w:ascii="Times New Roman" w:eastAsia="標楷體" w:hAnsi="Times New Roman"/>
                <w:kern w:val="0"/>
                <w:sz w:val="20"/>
                <w:szCs w:val="20"/>
              </w:rPr>
              <w:t>一</w:t>
            </w:r>
            <w:proofErr w:type="gramEnd"/>
            <w:r w:rsidRPr="00067661">
              <w:rPr>
                <w:rFonts w:ascii="Times New Roman" w:eastAsia="標楷體" w:hAnsi="Times New Roman"/>
                <w:kern w:val="0"/>
                <w:sz w:val="20"/>
                <w:szCs w:val="20"/>
              </w:rPr>
              <w:t>)</w:t>
            </w:r>
            <w:r w:rsidRPr="00067661">
              <w:rPr>
                <w:rFonts w:ascii="Times New Roman" w:eastAsia="標楷體" w:hAnsi="Times New Roman"/>
                <w:strike/>
                <w:color w:val="943634" w:themeColor="accent2" w:themeShade="BF"/>
                <w:kern w:val="0"/>
                <w:sz w:val="20"/>
                <w:szCs w:val="20"/>
              </w:rPr>
              <w:t>小件、</w:t>
            </w:r>
            <w:proofErr w:type="gramStart"/>
            <w:r w:rsidRPr="00067661">
              <w:rPr>
                <w:rFonts w:ascii="Times New Roman" w:eastAsia="標楷體" w:hAnsi="Times New Roman"/>
                <w:strike/>
                <w:color w:val="943634" w:themeColor="accent2" w:themeShade="BF"/>
                <w:kern w:val="0"/>
                <w:sz w:val="20"/>
                <w:szCs w:val="20"/>
              </w:rPr>
              <w:t>中件</w:t>
            </w:r>
            <w:proofErr w:type="gramEnd"/>
            <w:r w:rsidRPr="00067661">
              <w:rPr>
                <w:rFonts w:ascii="Times New Roman" w:eastAsia="標楷體" w:hAnsi="Times New Roman"/>
                <w:strike/>
                <w:color w:val="943634" w:themeColor="accent2" w:themeShade="BF"/>
                <w:kern w:val="0"/>
                <w:sz w:val="20"/>
                <w:szCs w:val="20"/>
              </w:rPr>
              <w:t>、大件切片檢查</w:t>
            </w:r>
            <w:r w:rsidRPr="00067661">
              <w:rPr>
                <w:rFonts w:ascii="Times New Roman" w:eastAsia="標楷體" w:hAnsi="Times New Roman"/>
                <w:strike/>
                <w:color w:val="943634" w:themeColor="accent2" w:themeShade="BF"/>
                <w:kern w:val="0"/>
                <w:sz w:val="20"/>
                <w:szCs w:val="20"/>
              </w:rPr>
              <w:t>(25001C</w:t>
            </w:r>
            <w:r w:rsidRPr="00067661">
              <w:rPr>
                <w:rFonts w:ascii="Times New Roman" w:eastAsia="標楷體" w:hAnsi="Times New Roman"/>
                <w:strike/>
                <w:color w:val="943634" w:themeColor="accent2" w:themeShade="BF"/>
                <w:kern w:val="0"/>
                <w:sz w:val="20"/>
                <w:szCs w:val="20"/>
              </w:rPr>
              <w:t>至</w:t>
            </w:r>
            <w:r w:rsidRPr="00067661">
              <w:rPr>
                <w:rFonts w:ascii="Times New Roman" w:eastAsia="標楷體" w:hAnsi="Times New Roman"/>
                <w:strike/>
                <w:color w:val="943634" w:themeColor="accent2" w:themeShade="BF"/>
                <w:kern w:val="0"/>
                <w:sz w:val="20"/>
                <w:szCs w:val="20"/>
              </w:rPr>
              <w:t>25003C)</w:t>
            </w:r>
            <w:r w:rsidRPr="00067661">
              <w:rPr>
                <w:rFonts w:ascii="Times New Roman" w:eastAsia="標楷體" w:hAnsi="Times New Roman"/>
                <w:strike/>
                <w:color w:val="943634" w:themeColor="accent2" w:themeShade="BF"/>
                <w:kern w:val="0"/>
                <w:sz w:val="20"/>
                <w:szCs w:val="20"/>
              </w:rPr>
              <w:t>，其計價係以</w:t>
            </w:r>
            <w:bookmarkStart w:id="81" w:name="_Hlk61280318"/>
            <w:r w:rsidR="00806526" w:rsidRPr="00806526">
              <w:rPr>
                <w:rFonts w:ascii="Times New Roman" w:eastAsia="標楷體" w:hAnsi="Times New Roman" w:hint="eastAsia"/>
                <w:strike/>
                <w:color w:val="943634" w:themeColor="accent2" w:themeShade="BF"/>
                <w:kern w:val="0"/>
                <w:sz w:val="20"/>
                <w:szCs w:val="20"/>
              </w:rPr>
              <w:t>病理解剖部位</w:t>
            </w:r>
            <w:r w:rsidR="00806526" w:rsidRPr="00806526">
              <w:rPr>
                <w:rFonts w:ascii="Times New Roman" w:eastAsia="標楷體" w:hAnsi="Times New Roman" w:hint="eastAsia"/>
                <w:strike/>
                <w:color w:val="943634" w:themeColor="accent2" w:themeShade="BF"/>
                <w:kern w:val="0"/>
                <w:sz w:val="20"/>
                <w:szCs w:val="20"/>
              </w:rPr>
              <w:t>(</w:t>
            </w:r>
            <w:r w:rsidR="00806526" w:rsidRPr="00806526">
              <w:rPr>
                <w:rFonts w:ascii="Times New Roman" w:eastAsia="標楷體" w:hAnsi="Times New Roman" w:hint="eastAsia"/>
                <w:strike/>
                <w:color w:val="943634" w:themeColor="accent2" w:themeShade="BF"/>
                <w:kern w:val="0"/>
                <w:sz w:val="20"/>
                <w:szCs w:val="20"/>
              </w:rPr>
              <w:t>以</w:t>
            </w:r>
            <w:r w:rsidR="00806526" w:rsidRPr="00806526">
              <w:rPr>
                <w:rFonts w:ascii="Times New Roman" w:eastAsia="標楷體" w:hAnsi="Times New Roman" w:hint="eastAsia"/>
                <w:strike/>
                <w:color w:val="943634" w:themeColor="accent2" w:themeShade="BF"/>
                <w:kern w:val="0"/>
                <w:sz w:val="20"/>
                <w:szCs w:val="20"/>
              </w:rPr>
              <w:t>SNOMED</w:t>
            </w:r>
            <w:r w:rsidR="00806526" w:rsidRPr="00806526">
              <w:rPr>
                <w:rFonts w:ascii="Times New Roman" w:eastAsia="標楷體" w:hAnsi="Times New Roman" w:hint="eastAsia"/>
                <w:strike/>
                <w:color w:val="943634" w:themeColor="accent2" w:themeShade="BF"/>
                <w:kern w:val="0"/>
                <w:sz w:val="20"/>
                <w:szCs w:val="20"/>
              </w:rPr>
              <w:t>上的</w:t>
            </w:r>
            <w:r w:rsidR="00806526" w:rsidRPr="00806526">
              <w:rPr>
                <w:rFonts w:ascii="Times New Roman" w:eastAsia="標楷體" w:hAnsi="Times New Roman" w:hint="eastAsia"/>
                <w:strike/>
                <w:color w:val="943634" w:themeColor="accent2" w:themeShade="BF"/>
                <w:kern w:val="0"/>
                <w:sz w:val="20"/>
                <w:szCs w:val="20"/>
              </w:rPr>
              <w:t>coding number)</w:t>
            </w:r>
            <w:r w:rsidR="00806526" w:rsidRPr="00806526">
              <w:rPr>
                <w:rFonts w:ascii="Times New Roman" w:eastAsia="標楷體" w:hAnsi="Times New Roman" w:hint="eastAsia"/>
                <w:strike/>
                <w:color w:val="943634" w:themeColor="accent2" w:themeShade="BF"/>
                <w:kern w:val="0"/>
                <w:sz w:val="20"/>
                <w:szCs w:val="20"/>
              </w:rPr>
              <w:t>為計算依據</w:t>
            </w:r>
            <w:r w:rsidR="00806526">
              <w:rPr>
                <w:rFonts w:ascii="Times New Roman" w:eastAsia="標楷體" w:hAnsi="Times New Roman" w:hint="eastAsia"/>
                <w:strike/>
                <w:color w:val="943634" w:themeColor="accent2" w:themeShade="BF"/>
                <w:kern w:val="0"/>
                <w:sz w:val="20"/>
                <w:szCs w:val="20"/>
              </w:rPr>
              <w:t>。</w:t>
            </w:r>
            <w:r w:rsidR="00E90C8F" w:rsidRPr="00067661">
              <w:rPr>
                <w:rFonts w:ascii="Times New Roman" w:eastAsia="標楷體" w:hAnsi="Times New Roman"/>
                <w:color w:val="FF0000"/>
                <w:sz w:val="20"/>
                <w:szCs w:val="20"/>
                <w:u w:val="single"/>
              </w:rPr>
              <w:t>病理切片檢查【第一級外科病理，眼觀檢查</w:t>
            </w:r>
            <w:r w:rsidR="00E90C8F" w:rsidRPr="00067661">
              <w:rPr>
                <w:rFonts w:ascii="Times New Roman" w:eastAsia="標楷體" w:hAnsi="Times New Roman"/>
                <w:color w:val="FF0000"/>
                <w:sz w:val="20"/>
                <w:szCs w:val="20"/>
                <w:u w:val="single"/>
              </w:rPr>
              <w:t>(25001C)</w:t>
            </w:r>
            <w:r w:rsidR="00E90C8F" w:rsidRPr="00067661">
              <w:rPr>
                <w:rFonts w:ascii="Times New Roman" w:eastAsia="標楷體" w:hAnsi="Times New Roman"/>
                <w:color w:val="FF0000"/>
                <w:sz w:val="20"/>
                <w:szCs w:val="20"/>
                <w:u w:val="single"/>
              </w:rPr>
              <w:t>，第二級外科病理，組織鏡檢確認</w:t>
            </w:r>
            <w:r w:rsidR="00E90C8F" w:rsidRPr="00067661">
              <w:rPr>
                <w:rFonts w:ascii="Times New Roman" w:eastAsia="標楷體" w:hAnsi="Times New Roman"/>
                <w:color w:val="FF0000"/>
                <w:sz w:val="20"/>
                <w:szCs w:val="20"/>
                <w:u w:val="single"/>
              </w:rPr>
              <w:t>(25002C)</w:t>
            </w:r>
            <w:r w:rsidR="00E90C8F" w:rsidRPr="00067661">
              <w:rPr>
                <w:rFonts w:ascii="Times New Roman" w:eastAsia="標楷體" w:hAnsi="Times New Roman"/>
                <w:color w:val="FF0000"/>
                <w:sz w:val="20"/>
                <w:szCs w:val="20"/>
                <w:u w:val="single"/>
              </w:rPr>
              <w:t>，第三級外科病理</w:t>
            </w:r>
            <w:r w:rsidR="00E90C8F" w:rsidRPr="00067661">
              <w:rPr>
                <w:rFonts w:ascii="Times New Roman" w:eastAsia="標楷體" w:hAnsi="Times New Roman"/>
                <w:color w:val="FF0000"/>
                <w:sz w:val="20"/>
                <w:szCs w:val="20"/>
                <w:u w:val="single"/>
              </w:rPr>
              <w:t>(25003C)</w:t>
            </w:r>
            <w:r w:rsidR="00E90C8F" w:rsidRPr="00067661">
              <w:rPr>
                <w:rFonts w:ascii="Times New Roman" w:eastAsia="標楷體" w:hAnsi="Times New Roman"/>
                <w:color w:val="FF0000"/>
                <w:sz w:val="20"/>
                <w:szCs w:val="20"/>
                <w:u w:val="single"/>
              </w:rPr>
              <w:t>，第四級外科病理</w:t>
            </w:r>
            <w:r w:rsidR="00E90C8F" w:rsidRPr="00067661">
              <w:rPr>
                <w:rFonts w:ascii="Times New Roman" w:eastAsia="標楷體" w:hAnsi="Times New Roman"/>
                <w:color w:val="FF0000"/>
                <w:sz w:val="20"/>
                <w:szCs w:val="20"/>
                <w:u w:val="single"/>
              </w:rPr>
              <w:t>(25004C)</w:t>
            </w:r>
            <w:r w:rsidR="00E90C8F" w:rsidRPr="00067661">
              <w:rPr>
                <w:rFonts w:ascii="Times New Roman" w:eastAsia="標楷體" w:hAnsi="Times New Roman"/>
                <w:color w:val="FF0000"/>
                <w:sz w:val="20"/>
                <w:szCs w:val="20"/>
                <w:u w:val="single"/>
              </w:rPr>
              <w:t>，第五級外科病理</w:t>
            </w:r>
            <w:r w:rsidR="00E90C8F" w:rsidRPr="00067661">
              <w:rPr>
                <w:rFonts w:ascii="Times New Roman" w:eastAsia="標楷體" w:hAnsi="Times New Roman"/>
                <w:color w:val="FF0000"/>
                <w:sz w:val="20"/>
                <w:szCs w:val="20"/>
                <w:u w:val="single"/>
              </w:rPr>
              <w:t xml:space="preserve"> (25024C)</w:t>
            </w:r>
            <w:r w:rsidR="00E90C8F" w:rsidRPr="00067661">
              <w:rPr>
                <w:rFonts w:ascii="Times New Roman" w:eastAsia="標楷體" w:hAnsi="Times New Roman"/>
                <w:color w:val="FF0000"/>
                <w:sz w:val="20"/>
                <w:szCs w:val="20"/>
                <w:u w:val="single"/>
              </w:rPr>
              <w:t>，第六級外科病理</w:t>
            </w:r>
            <w:r w:rsidR="00E90C8F" w:rsidRPr="00067661">
              <w:rPr>
                <w:rFonts w:ascii="Times New Roman" w:eastAsia="標楷體" w:hAnsi="Times New Roman"/>
                <w:color w:val="FF0000"/>
                <w:sz w:val="20"/>
                <w:szCs w:val="20"/>
                <w:u w:val="single"/>
              </w:rPr>
              <w:t>(25025C)</w:t>
            </w:r>
            <w:r w:rsidR="00E90C8F" w:rsidRPr="00067661">
              <w:rPr>
                <w:rFonts w:ascii="Times New Roman" w:eastAsia="標楷體" w:hAnsi="Times New Roman"/>
                <w:color w:val="FF0000"/>
                <w:sz w:val="20"/>
                <w:szCs w:val="20"/>
                <w:u w:val="single"/>
              </w:rPr>
              <w:t>】之計價依全民健康保險醫療服務給付項目及支付標準辦理；</w:t>
            </w:r>
            <w:r w:rsidRPr="00067661">
              <w:rPr>
                <w:rFonts w:ascii="Times New Roman" w:eastAsia="標楷體" w:hAnsi="Times New Roman"/>
                <w:kern w:val="0"/>
                <w:sz w:val="20"/>
                <w:szCs w:val="20"/>
              </w:rPr>
              <w:t>同一病理解剖部位僅</w:t>
            </w:r>
            <w:r w:rsidRPr="00067661">
              <w:rPr>
                <w:rFonts w:ascii="Times New Roman" w:eastAsia="標楷體" w:hAnsi="Times New Roman"/>
                <w:strike/>
                <w:color w:val="943634" w:themeColor="accent2" w:themeShade="BF"/>
                <w:kern w:val="0"/>
                <w:sz w:val="20"/>
                <w:szCs w:val="20"/>
              </w:rPr>
              <w:t>(</w:t>
            </w:r>
            <w:r w:rsidRPr="00067661">
              <w:rPr>
                <w:rFonts w:ascii="Times New Roman" w:eastAsia="標楷體" w:hAnsi="Times New Roman"/>
                <w:strike/>
                <w:color w:val="943634" w:themeColor="accent2" w:themeShade="BF"/>
                <w:kern w:val="0"/>
                <w:sz w:val="20"/>
                <w:szCs w:val="20"/>
              </w:rPr>
              <w:t>以</w:t>
            </w:r>
            <w:r w:rsidRPr="00067661">
              <w:rPr>
                <w:rFonts w:ascii="Times New Roman" w:eastAsia="標楷體" w:hAnsi="Times New Roman"/>
                <w:strike/>
                <w:color w:val="943634" w:themeColor="accent2" w:themeShade="BF"/>
                <w:kern w:val="0"/>
                <w:sz w:val="20"/>
                <w:szCs w:val="20"/>
              </w:rPr>
              <w:t>SNOMED</w:t>
            </w:r>
            <w:r w:rsidRPr="00067661">
              <w:rPr>
                <w:rFonts w:ascii="Times New Roman" w:eastAsia="標楷體" w:hAnsi="Times New Roman"/>
                <w:strike/>
                <w:color w:val="943634" w:themeColor="accent2" w:themeShade="BF"/>
                <w:kern w:val="0"/>
                <w:sz w:val="20"/>
                <w:szCs w:val="20"/>
              </w:rPr>
              <w:t>上的</w:t>
            </w:r>
            <w:r w:rsidRPr="00067661">
              <w:rPr>
                <w:rFonts w:ascii="Times New Roman" w:eastAsia="標楷體" w:hAnsi="Times New Roman"/>
                <w:strike/>
                <w:color w:val="943634" w:themeColor="accent2" w:themeShade="BF"/>
                <w:kern w:val="0"/>
                <w:sz w:val="20"/>
                <w:szCs w:val="20"/>
              </w:rPr>
              <w:t>coding number</w:t>
            </w:r>
            <w:r w:rsidRPr="00067661">
              <w:rPr>
                <w:rFonts w:ascii="Times New Roman" w:eastAsia="標楷體" w:hAnsi="Times New Roman"/>
                <w:strike/>
                <w:color w:val="943634" w:themeColor="accent2" w:themeShade="BF"/>
                <w:kern w:val="0"/>
                <w:sz w:val="20"/>
                <w:szCs w:val="20"/>
              </w:rPr>
              <w:t>為基準</w:t>
            </w:r>
            <w:r w:rsidRPr="00067661">
              <w:rPr>
                <w:rFonts w:ascii="Times New Roman" w:eastAsia="標楷體" w:hAnsi="Times New Roman"/>
                <w:strike/>
                <w:color w:val="943634" w:themeColor="accent2" w:themeShade="BF"/>
                <w:kern w:val="0"/>
                <w:sz w:val="20"/>
                <w:szCs w:val="20"/>
              </w:rPr>
              <w:t>)</w:t>
            </w:r>
            <w:r w:rsidRPr="00067661">
              <w:rPr>
                <w:rFonts w:ascii="Times New Roman" w:eastAsia="標楷體" w:hAnsi="Times New Roman"/>
                <w:kern w:val="0"/>
                <w:sz w:val="20"/>
                <w:szCs w:val="20"/>
              </w:rPr>
              <w:t>能以一次計價</w:t>
            </w:r>
            <w:r w:rsidR="00806526" w:rsidRPr="00806526">
              <w:rPr>
                <w:rFonts w:ascii="Times New Roman" w:eastAsia="標楷體" w:hAnsi="Times New Roman" w:hint="eastAsia"/>
                <w:strike/>
                <w:color w:val="C00000"/>
                <w:kern w:val="0"/>
                <w:sz w:val="20"/>
                <w:szCs w:val="20"/>
              </w:rPr>
              <w:t>。</w:t>
            </w:r>
            <w:r w:rsidR="00E90C8F" w:rsidRPr="00067661">
              <w:rPr>
                <w:rFonts w:ascii="Times New Roman" w:eastAsia="標楷體" w:hAnsi="Times New Roman"/>
                <w:color w:val="FF0000"/>
                <w:sz w:val="20"/>
                <w:szCs w:val="20"/>
                <w:u w:val="single"/>
              </w:rPr>
              <w:t>、</w:t>
            </w:r>
            <w:r w:rsidRPr="00067661">
              <w:rPr>
                <w:rFonts w:ascii="Times New Roman" w:eastAsia="標楷體" w:hAnsi="Times New Roman"/>
                <w:kern w:val="0"/>
                <w:sz w:val="20"/>
                <w:szCs w:val="20"/>
              </w:rPr>
              <w:t>不同病理解剖部位</w:t>
            </w:r>
            <w:r w:rsidRPr="00067661">
              <w:rPr>
                <w:rFonts w:ascii="Times New Roman" w:eastAsia="標楷體" w:hAnsi="Times New Roman"/>
                <w:strike/>
                <w:color w:val="943634" w:themeColor="accent2" w:themeShade="BF"/>
                <w:kern w:val="0"/>
                <w:sz w:val="20"/>
                <w:szCs w:val="20"/>
              </w:rPr>
              <w:t>(</w:t>
            </w:r>
            <w:r w:rsidRPr="00067661">
              <w:rPr>
                <w:rFonts w:ascii="Times New Roman" w:eastAsia="標楷體" w:hAnsi="Times New Roman"/>
                <w:strike/>
                <w:color w:val="943634" w:themeColor="accent2" w:themeShade="BF"/>
                <w:kern w:val="0"/>
                <w:sz w:val="20"/>
                <w:szCs w:val="20"/>
              </w:rPr>
              <w:t>以</w:t>
            </w:r>
            <w:r w:rsidRPr="00067661">
              <w:rPr>
                <w:rFonts w:ascii="Times New Roman" w:eastAsia="標楷體" w:hAnsi="Times New Roman"/>
                <w:strike/>
                <w:color w:val="943634" w:themeColor="accent2" w:themeShade="BF"/>
                <w:kern w:val="0"/>
                <w:sz w:val="20"/>
                <w:szCs w:val="20"/>
              </w:rPr>
              <w:t>SNOMEND</w:t>
            </w:r>
            <w:r w:rsidRPr="00067661">
              <w:rPr>
                <w:rFonts w:ascii="Times New Roman" w:eastAsia="標楷體" w:hAnsi="Times New Roman"/>
                <w:strike/>
                <w:color w:val="943634" w:themeColor="accent2" w:themeShade="BF"/>
                <w:kern w:val="0"/>
                <w:sz w:val="20"/>
                <w:szCs w:val="20"/>
              </w:rPr>
              <w:t>上的</w:t>
            </w:r>
            <w:r w:rsidRPr="00067661">
              <w:rPr>
                <w:rFonts w:ascii="Times New Roman" w:eastAsia="標楷體" w:hAnsi="Times New Roman"/>
                <w:strike/>
                <w:color w:val="943634" w:themeColor="accent2" w:themeShade="BF"/>
                <w:kern w:val="0"/>
                <w:sz w:val="20"/>
                <w:szCs w:val="20"/>
              </w:rPr>
              <w:t>coding number</w:t>
            </w:r>
            <w:r w:rsidRPr="00067661">
              <w:rPr>
                <w:rFonts w:ascii="Times New Roman" w:eastAsia="標楷體" w:hAnsi="Times New Roman"/>
                <w:strike/>
                <w:color w:val="943634" w:themeColor="accent2" w:themeShade="BF"/>
                <w:kern w:val="0"/>
                <w:sz w:val="20"/>
                <w:szCs w:val="20"/>
              </w:rPr>
              <w:t>為基準</w:t>
            </w:r>
            <w:r w:rsidRPr="00067661">
              <w:rPr>
                <w:rFonts w:ascii="Times New Roman" w:eastAsia="標楷體" w:hAnsi="Times New Roman"/>
                <w:strike/>
                <w:color w:val="943634" w:themeColor="accent2" w:themeShade="BF"/>
                <w:kern w:val="0"/>
                <w:sz w:val="20"/>
                <w:szCs w:val="20"/>
              </w:rPr>
              <w:t>)</w:t>
            </w:r>
            <w:r w:rsidRPr="00067661">
              <w:rPr>
                <w:rFonts w:ascii="Times New Roman" w:eastAsia="標楷體" w:hAnsi="Times New Roman"/>
                <w:kern w:val="0"/>
                <w:sz w:val="20"/>
                <w:szCs w:val="20"/>
              </w:rPr>
              <w:t>得分別計價</w:t>
            </w:r>
            <w:r w:rsidR="00806526" w:rsidRPr="00806526">
              <w:rPr>
                <w:rFonts w:ascii="Times New Roman" w:eastAsia="標楷體" w:hAnsi="Times New Roman" w:hint="eastAsia"/>
                <w:strike/>
                <w:color w:val="C00000"/>
                <w:kern w:val="0"/>
                <w:sz w:val="20"/>
                <w:szCs w:val="20"/>
              </w:rPr>
              <w:t>。</w:t>
            </w:r>
            <w:r w:rsidR="00E90C8F" w:rsidRPr="00067661">
              <w:rPr>
                <w:rFonts w:ascii="Times New Roman" w:eastAsia="標楷體" w:hAnsi="Times New Roman"/>
                <w:color w:val="FF0000"/>
                <w:sz w:val="20"/>
                <w:szCs w:val="20"/>
                <w:u w:val="single"/>
              </w:rPr>
              <w:t>、</w:t>
            </w:r>
            <w:proofErr w:type="gramStart"/>
            <w:r w:rsidRPr="00067661">
              <w:rPr>
                <w:rFonts w:ascii="Times New Roman" w:eastAsia="標楷體" w:hAnsi="Times New Roman"/>
                <w:kern w:val="0"/>
                <w:sz w:val="20"/>
                <w:szCs w:val="20"/>
              </w:rPr>
              <w:t>同次申報</w:t>
            </w:r>
            <w:proofErr w:type="gramEnd"/>
            <w:r w:rsidRPr="00067661">
              <w:rPr>
                <w:rFonts w:ascii="Times New Roman" w:eastAsia="標楷體" w:hAnsi="Times New Roman"/>
                <w:kern w:val="0"/>
                <w:sz w:val="20"/>
                <w:szCs w:val="20"/>
              </w:rPr>
              <w:t>以不超過四個解剖部位為原則。</w:t>
            </w:r>
            <w:r w:rsidR="00420B00" w:rsidRPr="00067661">
              <w:rPr>
                <w:rFonts w:ascii="Times New Roman" w:eastAsia="標楷體" w:hAnsi="Times New Roman"/>
                <w:color w:val="0070C0"/>
                <w:sz w:val="20"/>
                <w:szCs w:val="20"/>
              </w:rPr>
              <w:t>(110/</w:t>
            </w:r>
            <w:r w:rsidR="00767F04">
              <w:rPr>
                <w:rFonts w:ascii="Times New Roman" w:eastAsia="標楷體" w:hAnsi="Times New Roman"/>
                <w:color w:val="0070C0"/>
                <w:sz w:val="20"/>
                <w:szCs w:val="20"/>
              </w:rPr>
              <w:t>6</w:t>
            </w:r>
            <w:r w:rsidR="00420B00" w:rsidRPr="00067661">
              <w:rPr>
                <w:rFonts w:ascii="Times New Roman" w:eastAsia="標楷體" w:hAnsi="Times New Roman"/>
                <w:color w:val="0070C0"/>
                <w:sz w:val="20"/>
                <w:szCs w:val="20"/>
              </w:rPr>
              <w:t>/</w:t>
            </w:r>
            <w:r w:rsidR="00767F04">
              <w:rPr>
                <w:rFonts w:ascii="Times New Roman" w:eastAsia="標楷體" w:hAnsi="Times New Roman"/>
                <w:color w:val="0070C0"/>
                <w:sz w:val="20"/>
                <w:szCs w:val="20"/>
              </w:rPr>
              <w:t>1</w:t>
            </w:r>
            <w:r w:rsidRPr="00067661">
              <w:rPr>
                <w:rFonts w:ascii="Times New Roman" w:eastAsia="標楷體" w:hAnsi="Times New Roman"/>
                <w:color w:val="0070C0"/>
                <w:sz w:val="20"/>
                <w:szCs w:val="20"/>
              </w:rPr>
              <w:t>)</w:t>
            </w:r>
            <w:bookmarkEnd w:id="81"/>
          </w:p>
          <w:p w14:paraId="3012187A" w14:textId="77777777" w:rsidR="000E1447" w:rsidRDefault="000E1447" w:rsidP="00F7643F">
            <w:pPr>
              <w:pStyle w:val="af6"/>
              <w:rPr>
                <w:rFonts w:ascii="Times New Roman" w:eastAsia="標楷體" w:hAnsi="Times New Roman"/>
                <w:sz w:val="20"/>
                <w:szCs w:val="20"/>
                <w:u w:val="single"/>
              </w:rPr>
            </w:pPr>
          </w:p>
          <w:p w14:paraId="13A9479C" w14:textId="1DC200EE" w:rsidR="00E655FF" w:rsidRPr="00E655FF" w:rsidRDefault="001E363D" w:rsidP="00F7643F">
            <w:pPr>
              <w:rPr>
                <w:rFonts w:ascii="Times New Roman" w:eastAsia="標楷體"/>
                <w:sz w:val="20"/>
                <w:szCs w:val="20"/>
              </w:rPr>
            </w:pPr>
            <w:r>
              <w:rPr>
                <w:rFonts w:ascii="Times New Roman" w:eastAsia="標楷體"/>
                <w:sz w:val="20"/>
                <w:szCs w:val="20"/>
              </w:rPr>
              <w:t>附表十五</w:t>
            </w:r>
            <w:r>
              <w:rPr>
                <w:rFonts w:ascii="Times New Roman" w:eastAsia="標楷體"/>
                <w:sz w:val="20"/>
                <w:szCs w:val="20"/>
              </w:rPr>
              <w:t xml:space="preserve"> </w:t>
            </w:r>
            <w:bookmarkStart w:id="82" w:name="_Hlk71303622"/>
            <w:r w:rsidR="00E655FF" w:rsidRPr="00E655FF">
              <w:rPr>
                <w:rFonts w:ascii="Times New Roman" w:eastAsia="標楷體"/>
                <w:strike/>
                <w:sz w:val="20"/>
                <w:szCs w:val="20"/>
              </w:rPr>
              <w:t>物</w:t>
            </w:r>
            <w:r w:rsidR="00E655FF" w:rsidRPr="007917EE">
              <w:rPr>
                <w:rFonts w:ascii="Times New Roman" w:eastAsia="標楷體"/>
                <w:strike/>
                <w:sz w:val="20"/>
                <w:szCs w:val="20"/>
              </w:rPr>
              <w:t>理</w:t>
            </w:r>
            <w:r w:rsidR="00E655FF" w:rsidRPr="007917EE">
              <w:rPr>
                <w:rFonts w:ascii="Times New Roman" w:eastAsia="標楷體"/>
                <w:color w:val="FF0000"/>
                <w:sz w:val="20"/>
                <w:szCs w:val="20"/>
                <w:u w:val="single"/>
              </w:rPr>
              <w:t>復健</w:t>
            </w:r>
            <w:r w:rsidR="00E655FF" w:rsidRPr="007917EE">
              <w:rPr>
                <w:rFonts w:ascii="Times New Roman" w:eastAsia="標楷體"/>
                <w:sz w:val="20"/>
                <w:szCs w:val="20"/>
              </w:rPr>
              <w:t>治療</w:t>
            </w:r>
            <w:r w:rsidR="00E655FF" w:rsidRPr="007917EE">
              <w:rPr>
                <w:rFonts w:ascii="Times New Roman" w:eastAsia="標楷體"/>
                <w:strike/>
                <w:sz w:val="20"/>
                <w:szCs w:val="20"/>
              </w:rPr>
              <w:t>黃金</w:t>
            </w:r>
            <w:r w:rsidR="00E655FF" w:rsidRPr="007917EE">
              <w:rPr>
                <w:rFonts w:ascii="Times New Roman" w:eastAsia="標楷體"/>
                <w:color w:val="FF0000"/>
                <w:sz w:val="20"/>
                <w:szCs w:val="20"/>
                <w:u w:val="single"/>
              </w:rPr>
              <w:t>積極</w:t>
            </w:r>
            <w:r w:rsidR="00E655FF" w:rsidRPr="007917EE">
              <w:rPr>
                <w:rFonts w:ascii="Times New Roman" w:eastAsia="標楷體"/>
                <w:sz w:val="20"/>
                <w:szCs w:val="20"/>
              </w:rPr>
              <w:t>治</w:t>
            </w:r>
            <w:r w:rsidR="00E655FF" w:rsidRPr="00E655FF">
              <w:rPr>
                <w:rFonts w:ascii="Times New Roman" w:eastAsia="標楷體"/>
                <w:sz w:val="20"/>
                <w:szCs w:val="20"/>
              </w:rPr>
              <w:t>療療程</w:t>
            </w:r>
            <w:r w:rsidR="002C1E72">
              <w:rPr>
                <w:rFonts w:ascii="Times New Roman" w:eastAsia="標楷體" w:hint="eastAsia"/>
                <w:sz w:val="20"/>
                <w:szCs w:val="20"/>
              </w:rPr>
              <w:t xml:space="preserve"> </w:t>
            </w:r>
            <w:r w:rsidRPr="00067661">
              <w:rPr>
                <w:rFonts w:ascii="Times New Roman" w:eastAsia="標楷體" w:hAnsi="Times New Roman"/>
                <w:color w:val="0070C0"/>
                <w:sz w:val="20"/>
                <w:szCs w:val="20"/>
              </w:rPr>
              <w:t>(110/</w:t>
            </w:r>
            <w:r>
              <w:rPr>
                <w:rFonts w:ascii="Times New Roman" w:eastAsia="標楷體" w:hAnsi="Times New Roman"/>
                <w:color w:val="0070C0"/>
                <w:sz w:val="20"/>
                <w:szCs w:val="20"/>
              </w:rPr>
              <w:t>6</w:t>
            </w:r>
            <w:r w:rsidRPr="00067661">
              <w:rPr>
                <w:rFonts w:ascii="Times New Roman" w:eastAsia="標楷體" w:hAnsi="Times New Roman"/>
                <w:color w:val="0070C0"/>
                <w:sz w:val="20"/>
                <w:szCs w:val="20"/>
              </w:rPr>
              <w:t>/</w:t>
            </w:r>
            <w:r>
              <w:rPr>
                <w:rFonts w:ascii="Times New Roman" w:eastAsia="標楷體" w:hAnsi="Times New Roman"/>
                <w:color w:val="0070C0"/>
                <w:sz w:val="20"/>
                <w:szCs w:val="20"/>
              </w:rPr>
              <w:t>1</w:t>
            </w:r>
            <w:r w:rsidRPr="00067661">
              <w:rPr>
                <w:rFonts w:ascii="Times New Roman" w:eastAsia="標楷體" w:hAnsi="Times New Roman"/>
                <w:color w:val="0070C0"/>
                <w:sz w:val="20"/>
                <w:szCs w:val="20"/>
              </w:rPr>
              <w:t>)</w:t>
            </w:r>
          </w:p>
          <w:bookmarkEnd w:id="79"/>
          <w:bookmarkEnd w:id="82"/>
          <w:p w14:paraId="53C802CE" w14:textId="77777777" w:rsidR="00E655FF" w:rsidRDefault="00743878" w:rsidP="00F7643F">
            <w:pPr>
              <w:pStyle w:val="af6"/>
              <w:rPr>
                <w:rFonts w:ascii="Times New Roman" w:eastAsia="標楷體" w:hAnsi="Times New Roman"/>
                <w:sz w:val="20"/>
                <w:szCs w:val="20"/>
                <w:u w:val="single"/>
              </w:rPr>
            </w:pPr>
            <w:r>
              <w:rPr>
                <w:noProof/>
              </w:rPr>
              <w:drawing>
                <wp:inline distT="0" distB="0" distL="0" distR="0" wp14:anchorId="395D7BA4" wp14:editId="525D1C6B">
                  <wp:extent cx="3236595" cy="1419860"/>
                  <wp:effectExtent l="0" t="0" r="1905" b="88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6595" cy="1419860"/>
                          </a:xfrm>
                          <a:prstGeom prst="rect">
                            <a:avLst/>
                          </a:prstGeom>
                        </pic:spPr>
                      </pic:pic>
                    </a:graphicData>
                  </a:graphic>
                </wp:inline>
              </w:drawing>
            </w:r>
          </w:p>
          <w:p w14:paraId="602CD64E" w14:textId="5335D8B9" w:rsidR="00F35780" w:rsidRPr="00E655FF" w:rsidRDefault="00F35780" w:rsidP="00F7643F">
            <w:pPr>
              <w:pStyle w:val="af6"/>
              <w:rPr>
                <w:rFonts w:ascii="Times New Roman" w:eastAsia="標楷體" w:hAnsi="Times New Roman"/>
                <w:sz w:val="20"/>
                <w:szCs w:val="20"/>
                <w:u w:val="single"/>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55BD" w14:textId="77777777" w:rsidR="00C349E3" w:rsidRPr="00067661" w:rsidRDefault="0086374F" w:rsidP="00F7643F">
            <w:pPr>
              <w:pStyle w:val="af6"/>
              <w:ind w:left="400" w:hangingChars="200" w:hanging="400"/>
              <w:rPr>
                <w:rFonts w:ascii="Times New Roman" w:eastAsia="標楷體" w:hAnsi="Times New Roman"/>
                <w:kern w:val="0"/>
                <w:sz w:val="20"/>
                <w:szCs w:val="20"/>
              </w:rPr>
            </w:pPr>
            <w:r w:rsidRPr="00192E77">
              <w:rPr>
                <w:rFonts w:ascii="Times New Roman" w:eastAsia="標楷體" w:hAnsi="Times New Roman"/>
                <w:b/>
                <w:sz w:val="20"/>
                <w:szCs w:val="20"/>
              </w:rPr>
              <w:lastRenderedPageBreak/>
              <w:t>壹、</w:t>
            </w:r>
            <w:r w:rsidR="00C047D5" w:rsidRPr="00192E77">
              <w:rPr>
                <w:rFonts w:ascii="Times New Roman" w:eastAsia="標楷體" w:hAnsi="Times New Roman"/>
                <w:b/>
                <w:kern w:val="0"/>
                <w:sz w:val="20"/>
                <w:szCs w:val="20"/>
              </w:rPr>
              <w:t>全民健康保</w:t>
            </w:r>
            <w:r w:rsidR="00C047D5" w:rsidRPr="00F7643F">
              <w:rPr>
                <w:rFonts w:ascii="Times New Roman" w:eastAsia="標楷體" w:hAnsi="Times New Roman"/>
                <w:b/>
                <w:kern w:val="0"/>
                <w:sz w:val="20"/>
                <w:szCs w:val="20"/>
              </w:rPr>
              <w:t>險非住</w:t>
            </w:r>
            <w:r w:rsidR="00C047D5" w:rsidRPr="00192E77">
              <w:rPr>
                <w:rFonts w:ascii="Times New Roman" w:eastAsia="標楷體" w:hAnsi="Times New Roman"/>
                <w:b/>
                <w:kern w:val="0"/>
                <w:sz w:val="20"/>
                <w:szCs w:val="20"/>
              </w:rPr>
              <w:t>院診斷關聯群</w:t>
            </w:r>
            <w:r w:rsidR="00C047D5" w:rsidRPr="00192E77">
              <w:rPr>
                <w:rFonts w:ascii="Times New Roman" w:eastAsia="標楷體" w:hAnsi="Times New Roman"/>
                <w:b/>
                <w:kern w:val="0"/>
                <w:sz w:val="20"/>
                <w:szCs w:val="20"/>
              </w:rPr>
              <w:t>(Tw-DRGs)</w:t>
            </w:r>
            <w:r w:rsidR="00C047D5" w:rsidRPr="00192E77">
              <w:rPr>
                <w:rFonts w:ascii="Times New Roman" w:eastAsia="標楷體" w:hAnsi="Times New Roman"/>
                <w:b/>
                <w:kern w:val="0"/>
                <w:sz w:val="20"/>
                <w:szCs w:val="20"/>
              </w:rPr>
              <w:t>案件</w:t>
            </w:r>
            <w:r w:rsidR="007D3B04" w:rsidRPr="00192E77">
              <w:rPr>
                <w:rFonts w:ascii="Times New Roman" w:eastAsia="標楷體" w:hAnsi="Times New Roman" w:hint="eastAsia"/>
                <w:b/>
                <w:sz w:val="20"/>
                <w:szCs w:val="20"/>
              </w:rPr>
              <w:t>審查注意事項</w:t>
            </w:r>
          </w:p>
          <w:p w14:paraId="60B4009C" w14:textId="77777777" w:rsidR="00EB0DB6" w:rsidRPr="00F7643F" w:rsidRDefault="00EB0DB6" w:rsidP="00F7643F">
            <w:pPr>
              <w:pStyle w:val="af6"/>
              <w:rPr>
                <w:rFonts w:ascii="Times New Roman" w:eastAsia="標楷體" w:hAnsi="Times New Roman"/>
                <w:b/>
                <w:sz w:val="20"/>
                <w:szCs w:val="20"/>
              </w:rPr>
            </w:pPr>
            <w:r w:rsidRPr="00F7643F">
              <w:rPr>
                <w:rFonts w:ascii="Times New Roman" w:eastAsia="標楷體" w:hAnsi="Times New Roman"/>
                <w:b/>
                <w:sz w:val="20"/>
                <w:szCs w:val="20"/>
              </w:rPr>
              <w:t>一、一般原則：</w:t>
            </w:r>
          </w:p>
          <w:p w14:paraId="74884F6A" w14:textId="77777777" w:rsidR="00196BB1" w:rsidRPr="00F7643F" w:rsidRDefault="00EB0DB6" w:rsidP="00F7643F">
            <w:pPr>
              <w:pStyle w:val="af6"/>
              <w:ind w:left="800" w:hangingChars="400" w:hanging="800"/>
              <w:rPr>
                <w:rFonts w:ascii="Times New Roman" w:eastAsia="標楷體" w:hAnsi="Times New Roman"/>
                <w:sz w:val="20"/>
                <w:szCs w:val="20"/>
              </w:rPr>
            </w:pPr>
            <w:r w:rsidRPr="00067661">
              <w:rPr>
                <w:rFonts w:ascii="Times New Roman" w:eastAsia="標楷體" w:hAnsi="Times New Roman"/>
                <w:sz w:val="20"/>
                <w:szCs w:val="20"/>
              </w:rPr>
              <w:t>(</w:t>
            </w:r>
            <w:r w:rsidRPr="00067661">
              <w:rPr>
                <w:rFonts w:ascii="Times New Roman" w:eastAsia="標楷體" w:hAnsi="Times New Roman"/>
                <w:sz w:val="20"/>
                <w:szCs w:val="20"/>
              </w:rPr>
              <w:t>三十二</w:t>
            </w:r>
            <w:r w:rsidRPr="00067661">
              <w:rPr>
                <w:rFonts w:ascii="Times New Roman" w:eastAsia="標楷體" w:hAnsi="Times New Roman"/>
                <w:sz w:val="20"/>
                <w:szCs w:val="20"/>
              </w:rPr>
              <w:t>)</w:t>
            </w:r>
            <w:r w:rsidRPr="00067661">
              <w:rPr>
                <w:rFonts w:ascii="Times New Roman" w:eastAsia="標楷體" w:hAnsi="Times New Roman"/>
                <w:sz w:val="20"/>
                <w:szCs w:val="20"/>
              </w:rPr>
              <w:t>「流行性感冒</w:t>
            </w:r>
            <w:r w:rsidRPr="00067661">
              <w:rPr>
                <w:rFonts w:ascii="Times New Roman" w:eastAsia="標楷體" w:hAnsi="Times New Roman"/>
                <w:sz w:val="20"/>
                <w:szCs w:val="20"/>
              </w:rPr>
              <w:t>A</w:t>
            </w:r>
            <w:r w:rsidRPr="00067661">
              <w:rPr>
                <w:rFonts w:ascii="Times New Roman" w:eastAsia="標楷體" w:hAnsi="Times New Roman"/>
                <w:sz w:val="20"/>
                <w:szCs w:val="20"/>
              </w:rPr>
              <w:t>型病毒抗原</w:t>
            </w:r>
            <w:r w:rsidRPr="00067661">
              <w:rPr>
                <w:rFonts w:ascii="Times New Roman" w:eastAsia="標楷體" w:hAnsi="Times New Roman"/>
                <w:sz w:val="20"/>
                <w:szCs w:val="20"/>
              </w:rPr>
              <w:t>(14065C)</w:t>
            </w:r>
            <w:r w:rsidRPr="00067661">
              <w:rPr>
                <w:rFonts w:ascii="Times New Roman" w:eastAsia="標楷體" w:hAnsi="Times New Roman"/>
                <w:sz w:val="20"/>
                <w:szCs w:val="20"/>
              </w:rPr>
              <w:t>」及「流行性感冒</w:t>
            </w:r>
            <w:r w:rsidRPr="00067661">
              <w:rPr>
                <w:rFonts w:ascii="Times New Roman" w:eastAsia="標楷體" w:hAnsi="Times New Roman"/>
                <w:sz w:val="20"/>
                <w:szCs w:val="20"/>
              </w:rPr>
              <w:t>B</w:t>
            </w:r>
            <w:r w:rsidRPr="00067661">
              <w:rPr>
                <w:rFonts w:ascii="Times New Roman" w:eastAsia="標楷體" w:hAnsi="Times New Roman"/>
                <w:sz w:val="20"/>
                <w:szCs w:val="20"/>
              </w:rPr>
              <w:t>型病毒抗原</w:t>
            </w:r>
            <w:r w:rsidRPr="00067661">
              <w:rPr>
                <w:rFonts w:ascii="Times New Roman" w:eastAsia="標楷體" w:hAnsi="Times New Roman"/>
                <w:sz w:val="20"/>
                <w:szCs w:val="20"/>
              </w:rPr>
              <w:t>(14066C)</w:t>
            </w:r>
            <w:r w:rsidRPr="00067661">
              <w:rPr>
                <w:rFonts w:ascii="Times New Roman" w:eastAsia="標楷體" w:hAnsi="Times New Roman"/>
                <w:sz w:val="20"/>
                <w:szCs w:val="20"/>
              </w:rPr>
              <w:t>」之審查原則：</w:t>
            </w:r>
            <w:r w:rsidRPr="00067661">
              <w:rPr>
                <w:rFonts w:ascii="Times New Roman" w:eastAsia="標楷體" w:hAnsi="Times New Roman"/>
                <w:sz w:val="20"/>
                <w:szCs w:val="20"/>
              </w:rPr>
              <w:t>(106/12/1)</w:t>
            </w:r>
          </w:p>
          <w:p w14:paraId="2C5B812E" w14:textId="77777777" w:rsidR="00EB0DB6" w:rsidRPr="00067661" w:rsidRDefault="00EB0DB6"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符合衛生福利部疾病管制署對於公費</w:t>
            </w:r>
            <w:proofErr w:type="gramStart"/>
            <w:r w:rsidRPr="00067661">
              <w:rPr>
                <w:rFonts w:ascii="Times New Roman" w:eastAsia="標楷體" w:hAnsi="Times New Roman"/>
                <w:sz w:val="20"/>
                <w:szCs w:val="20"/>
              </w:rPr>
              <w:t>流感抗病毒</w:t>
            </w:r>
            <w:proofErr w:type="gramEnd"/>
            <w:r w:rsidRPr="00067661">
              <w:rPr>
                <w:rFonts w:ascii="Times New Roman" w:eastAsia="標楷體" w:hAnsi="Times New Roman"/>
                <w:sz w:val="20"/>
                <w:szCs w:val="20"/>
              </w:rPr>
              <w:t>藥劑適用條件者，無須進行</w:t>
            </w:r>
            <w:proofErr w:type="gramStart"/>
            <w:r w:rsidRPr="00067661">
              <w:rPr>
                <w:rFonts w:ascii="Times New Roman" w:eastAsia="標楷體" w:hAnsi="Times New Roman"/>
                <w:sz w:val="20"/>
                <w:szCs w:val="20"/>
              </w:rPr>
              <w:t>快篩。</w:t>
            </w:r>
            <w:proofErr w:type="gramEnd"/>
          </w:p>
          <w:p w14:paraId="4D779C4C" w14:textId="77777777" w:rsidR="00BA5506" w:rsidRPr="00196BB1" w:rsidRDefault="00196BB1" w:rsidP="00F7643F">
            <w:pPr>
              <w:pStyle w:val="af6"/>
              <w:rPr>
                <w:rFonts w:ascii="Times New Roman" w:eastAsia="標楷體" w:hAnsi="Times New Roman"/>
                <w:color w:val="FFFFFF" w:themeColor="background1"/>
                <w:sz w:val="20"/>
                <w:szCs w:val="20"/>
              </w:rPr>
            </w:pPr>
            <w:r w:rsidRPr="00196BB1">
              <w:rPr>
                <w:rFonts w:ascii="Times New Roman" w:eastAsia="標楷體" w:hAnsi="Times New Roman" w:hint="eastAsia"/>
                <w:color w:val="FFFFFF" w:themeColor="background1"/>
                <w:sz w:val="20"/>
                <w:szCs w:val="20"/>
              </w:rPr>
              <w:t>○</w:t>
            </w:r>
          </w:p>
          <w:p w14:paraId="00B4009B" w14:textId="77777777" w:rsidR="00BA5506" w:rsidRPr="00196BB1" w:rsidRDefault="00196BB1" w:rsidP="00F7643F">
            <w:pPr>
              <w:pStyle w:val="af6"/>
              <w:rPr>
                <w:rFonts w:ascii="Times New Roman" w:eastAsia="標楷體" w:hAnsi="Times New Roman"/>
                <w:color w:val="FFFFFF" w:themeColor="background1"/>
                <w:sz w:val="20"/>
                <w:szCs w:val="20"/>
              </w:rPr>
            </w:pPr>
            <w:r w:rsidRPr="00196BB1">
              <w:rPr>
                <w:rFonts w:ascii="Times New Roman" w:eastAsia="標楷體" w:hAnsi="Times New Roman" w:hint="eastAsia"/>
                <w:color w:val="FFFFFF" w:themeColor="background1"/>
                <w:sz w:val="20"/>
                <w:szCs w:val="20"/>
              </w:rPr>
              <w:t>○</w:t>
            </w:r>
          </w:p>
          <w:p w14:paraId="1487EA7E" w14:textId="09EE0F41" w:rsidR="00BA5506" w:rsidRDefault="00196BB1" w:rsidP="00F7643F">
            <w:pPr>
              <w:pStyle w:val="af6"/>
              <w:rPr>
                <w:rFonts w:ascii="Times New Roman" w:eastAsia="標楷體" w:hAnsi="Times New Roman"/>
                <w:color w:val="FFFFFF" w:themeColor="background1"/>
                <w:sz w:val="20"/>
                <w:szCs w:val="20"/>
              </w:rPr>
            </w:pPr>
            <w:r w:rsidRPr="00196BB1">
              <w:rPr>
                <w:rFonts w:ascii="Times New Roman" w:eastAsia="標楷體" w:hAnsi="Times New Roman" w:hint="eastAsia"/>
                <w:color w:val="FFFFFF" w:themeColor="background1"/>
                <w:sz w:val="20"/>
                <w:szCs w:val="20"/>
              </w:rPr>
              <w:t>○</w:t>
            </w:r>
          </w:p>
          <w:p w14:paraId="0CCBEF7B" w14:textId="77777777" w:rsidR="009E442F" w:rsidRPr="00196BB1" w:rsidRDefault="009E442F" w:rsidP="00F7643F">
            <w:pPr>
              <w:pStyle w:val="af6"/>
              <w:rPr>
                <w:rFonts w:ascii="Times New Roman" w:eastAsia="標楷體" w:hAnsi="Times New Roman"/>
                <w:color w:val="FFFFFF" w:themeColor="background1"/>
                <w:sz w:val="20"/>
                <w:szCs w:val="20"/>
              </w:rPr>
            </w:pPr>
          </w:p>
          <w:p w14:paraId="3D3B8F62" w14:textId="77777777" w:rsidR="00EB0DB6" w:rsidRPr="00067661" w:rsidRDefault="00EB0DB6"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符合衛生福利部疾病管制署</w:t>
            </w:r>
            <w:proofErr w:type="gramStart"/>
            <w:r w:rsidRPr="00067661">
              <w:rPr>
                <w:rFonts w:ascii="Times New Roman" w:eastAsia="標楷體" w:hAnsi="Times New Roman"/>
                <w:sz w:val="20"/>
                <w:szCs w:val="20"/>
              </w:rPr>
              <w:t>對類流</w:t>
            </w:r>
            <w:proofErr w:type="gramEnd"/>
            <w:r w:rsidRPr="00067661">
              <w:rPr>
                <w:rFonts w:ascii="Times New Roman" w:eastAsia="標楷體" w:hAnsi="Times New Roman"/>
                <w:sz w:val="20"/>
                <w:szCs w:val="20"/>
              </w:rPr>
              <w:t>感症狀之定義，須符合</w:t>
            </w:r>
            <w:r w:rsidRPr="00067661">
              <w:rPr>
                <w:rFonts w:ascii="Times New Roman" w:eastAsia="標楷體" w:hAnsi="Times New Roman"/>
                <w:sz w:val="20"/>
                <w:szCs w:val="20"/>
              </w:rPr>
              <w:t>3</w:t>
            </w:r>
            <w:r w:rsidRPr="00067661">
              <w:rPr>
                <w:rFonts w:ascii="Times New Roman" w:eastAsia="標楷體" w:hAnsi="Times New Roman"/>
                <w:sz w:val="20"/>
                <w:szCs w:val="20"/>
              </w:rPr>
              <w:t>項條件：</w:t>
            </w:r>
          </w:p>
          <w:p w14:paraId="30F87D01" w14:textId="4176DDFC"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突然發病，有發燒</w:t>
            </w:r>
            <w:r w:rsidRPr="00067661">
              <w:rPr>
                <w:rFonts w:ascii="Times New Roman" w:eastAsia="標楷體" w:hAnsi="Times New Roman"/>
                <w:sz w:val="20"/>
                <w:szCs w:val="20"/>
              </w:rPr>
              <w:t>(</w:t>
            </w:r>
            <w:r w:rsidRPr="00067661">
              <w:rPr>
                <w:rFonts w:ascii="Times New Roman" w:eastAsia="標楷體" w:hAnsi="Times New Roman"/>
                <w:sz w:val="20"/>
                <w:szCs w:val="20"/>
              </w:rPr>
              <w:t>耳溫</w:t>
            </w:r>
            <w:proofErr w:type="gramStart"/>
            <w:r w:rsidRPr="00067661">
              <w:rPr>
                <w:rFonts w:ascii="新細明體" w:hAnsi="新細明體" w:cs="新細明體" w:hint="eastAsia"/>
                <w:sz w:val="20"/>
                <w:szCs w:val="20"/>
              </w:rPr>
              <w:t>≧</w:t>
            </w:r>
            <w:proofErr w:type="gramEnd"/>
            <w:r w:rsidRPr="00067661">
              <w:rPr>
                <w:rFonts w:ascii="Times New Roman" w:eastAsia="標楷體" w:hAnsi="Times New Roman"/>
                <w:sz w:val="20"/>
                <w:szCs w:val="20"/>
              </w:rPr>
              <w:t>38</w:t>
            </w:r>
            <w:r w:rsidR="009E442F" w:rsidRPr="009E442F">
              <w:rPr>
                <w:rFonts w:ascii="Times New Roman" w:eastAsia="標楷體" w:hAnsi="Times New Roman" w:hint="eastAsia"/>
                <w:sz w:val="20"/>
                <w:szCs w:val="20"/>
              </w:rPr>
              <w:t>℃</w:t>
            </w:r>
            <w:r w:rsidRPr="00067661">
              <w:rPr>
                <w:rFonts w:ascii="Times New Roman" w:eastAsia="標楷體" w:hAnsi="Times New Roman"/>
                <w:sz w:val="20"/>
                <w:szCs w:val="20"/>
              </w:rPr>
              <w:t>)</w:t>
            </w:r>
            <w:r w:rsidRPr="00067661">
              <w:rPr>
                <w:rFonts w:ascii="Times New Roman" w:eastAsia="標楷體" w:hAnsi="Times New Roman"/>
                <w:sz w:val="20"/>
                <w:szCs w:val="20"/>
              </w:rPr>
              <w:t>及呼吸道症狀。</w:t>
            </w:r>
          </w:p>
          <w:p w14:paraId="47E05BCA" w14:textId="7777777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具有肌肉酸痛、頭痛、極度倦怠感其中一種症狀者。</w:t>
            </w:r>
          </w:p>
          <w:p w14:paraId="052E38B7" w14:textId="77777777" w:rsidR="0086374F" w:rsidRPr="00067661" w:rsidRDefault="00EB0DB6"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(3)</w:t>
            </w:r>
            <w:r w:rsidRPr="00067661">
              <w:rPr>
                <w:rFonts w:ascii="Times New Roman" w:eastAsia="標楷體" w:hAnsi="Times New Roman"/>
                <w:sz w:val="20"/>
                <w:szCs w:val="20"/>
              </w:rPr>
              <w:t>需排除</w:t>
            </w:r>
            <w:proofErr w:type="gramStart"/>
            <w:r w:rsidRPr="00067661">
              <w:rPr>
                <w:rFonts w:ascii="Times New Roman" w:eastAsia="標楷體" w:hAnsi="Times New Roman"/>
                <w:sz w:val="20"/>
                <w:szCs w:val="20"/>
              </w:rPr>
              <w:t>單純性流鼻</w:t>
            </w:r>
            <w:proofErr w:type="gramEnd"/>
            <w:r w:rsidRPr="00067661">
              <w:rPr>
                <w:rFonts w:ascii="Times New Roman" w:eastAsia="標楷體" w:hAnsi="Times New Roman"/>
                <w:sz w:val="20"/>
                <w:szCs w:val="20"/>
              </w:rPr>
              <w:t>水、扁桃腺炎，與支氣管炎，且以發病</w:t>
            </w:r>
            <w:r w:rsidRPr="00067661">
              <w:rPr>
                <w:rFonts w:ascii="Times New Roman" w:eastAsia="標楷體" w:hAnsi="Times New Roman"/>
                <w:sz w:val="20"/>
                <w:szCs w:val="20"/>
              </w:rPr>
              <w:t>48</w:t>
            </w:r>
            <w:r w:rsidRPr="00067661">
              <w:rPr>
                <w:rFonts w:ascii="Times New Roman" w:eastAsia="標楷體" w:hAnsi="Times New Roman"/>
                <w:sz w:val="20"/>
                <w:szCs w:val="20"/>
              </w:rPr>
              <w:t>小時內為原則。</w:t>
            </w:r>
          </w:p>
          <w:p w14:paraId="673FD552" w14:textId="7FC396FD" w:rsidR="00DC52FA" w:rsidRDefault="00EB0DB6" w:rsidP="001600D0">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3.</w:t>
            </w:r>
            <w:r w:rsidRPr="00067661">
              <w:rPr>
                <w:rFonts w:ascii="Times New Roman" w:eastAsia="標楷體" w:hAnsi="Times New Roman"/>
                <w:sz w:val="20"/>
                <w:szCs w:val="20"/>
              </w:rPr>
              <w:t>醫師需詢問</w:t>
            </w:r>
            <w:proofErr w:type="gramStart"/>
            <w:r w:rsidRPr="00067661">
              <w:rPr>
                <w:rFonts w:ascii="Times New Roman" w:eastAsia="標楷體" w:hAnsi="Times New Roman"/>
                <w:sz w:val="20"/>
                <w:szCs w:val="20"/>
              </w:rPr>
              <w:t>病史且確實</w:t>
            </w:r>
            <w:proofErr w:type="gramEnd"/>
            <w:r w:rsidRPr="00067661">
              <w:rPr>
                <w:rFonts w:ascii="Times New Roman" w:eastAsia="標楷體" w:hAnsi="Times New Roman"/>
                <w:sz w:val="20"/>
                <w:szCs w:val="20"/>
              </w:rPr>
              <w:t>評估後開立，送審時需檢附檢查報告。</w:t>
            </w:r>
          </w:p>
          <w:p w14:paraId="47484DE9" w14:textId="402767D5" w:rsidR="00A05B88" w:rsidRDefault="00A05B88" w:rsidP="00F7643F">
            <w:pPr>
              <w:pStyle w:val="af6"/>
              <w:rPr>
                <w:rFonts w:ascii="Times New Roman" w:eastAsia="標楷體" w:hAnsi="Times New Roman"/>
                <w:sz w:val="20"/>
                <w:szCs w:val="20"/>
              </w:rPr>
            </w:pPr>
          </w:p>
          <w:p w14:paraId="16E7871B" w14:textId="10D8778C"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w:t>
            </w:r>
            <w:r w:rsidRPr="00067661">
              <w:rPr>
                <w:rFonts w:ascii="Times New Roman" w:eastAsia="標楷體" w:hAnsi="Times New Roman"/>
                <w:sz w:val="20"/>
                <w:szCs w:val="20"/>
              </w:rPr>
              <w:t>三十三</w:t>
            </w:r>
            <w:r w:rsidRPr="00067661">
              <w:rPr>
                <w:rFonts w:ascii="Times New Roman" w:eastAsia="標楷體" w:hAnsi="Times New Roman"/>
                <w:sz w:val="20"/>
                <w:szCs w:val="20"/>
              </w:rPr>
              <w:t>)</w:t>
            </w:r>
            <w:r w:rsidRPr="00067661">
              <w:rPr>
                <w:rFonts w:ascii="Times New Roman" w:eastAsia="標楷體" w:hAnsi="Times New Roman"/>
                <w:sz w:val="20"/>
                <w:szCs w:val="20"/>
              </w:rPr>
              <w:t>四肢超音波</w:t>
            </w:r>
            <w:r w:rsidRPr="00067661">
              <w:rPr>
                <w:rFonts w:ascii="Times New Roman" w:eastAsia="標楷體" w:hAnsi="Times New Roman"/>
                <w:sz w:val="20"/>
                <w:szCs w:val="20"/>
              </w:rPr>
              <w:t>(109/5/1)</w:t>
            </w:r>
          </w:p>
          <w:p w14:paraId="4B36C1E4" w14:textId="7777777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四肢超音波檢查</w:t>
            </w:r>
            <w:r w:rsidRPr="00067661">
              <w:rPr>
                <w:rFonts w:ascii="Times New Roman" w:eastAsia="標楷體" w:hAnsi="Times New Roman"/>
                <w:sz w:val="20"/>
                <w:szCs w:val="20"/>
              </w:rPr>
              <w:t>(19016C)</w:t>
            </w:r>
            <w:r w:rsidRPr="00067661">
              <w:rPr>
                <w:rFonts w:ascii="Times New Roman" w:eastAsia="標楷體" w:hAnsi="Times New Roman"/>
                <w:sz w:val="20"/>
                <w:szCs w:val="20"/>
              </w:rPr>
              <w:t>：</w:t>
            </w:r>
          </w:p>
          <w:p w14:paraId="0EB932AE" w14:textId="7777777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下列情形執行四肢超音波檢查時機：</w:t>
            </w:r>
          </w:p>
          <w:p w14:paraId="71D9F16F" w14:textId="7777777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懷疑四肢血管病變。</w:t>
            </w:r>
          </w:p>
          <w:p w14:paraId="51102051" w14:textId="7777777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四肢軟組織腫瘤。</w:t>
            </w:r>
          </w:p>
          <w:p w14:paraId="72B499F7" w14:textId="77777777" w:rsidR="00BA5506" w:rsidRPr="00BA5506" w:rsidRDefault="00BA5506"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15839111" w14:textId="77777777" w:rsidR="00BA5506" w:rsidRPr="00BA5506" w:rsidRDefault="00BA5506"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73610839" w14:textId="77777777" w:rsidR="00BA5506" w:rsidRPr="00BA5506" w:rsidRDefault="00BA5506"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6C8564BF" w14:textId="77777777" w:rsidR="00BA5506" w:rsidRDefault="00BA5506"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5476DEE8" w14:textId="77777777" w:rsidR="00BA5506" w:rsidRDefault="00BA5506"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6F525D4B" w14:textId="77777777" w:rsidR="00BA5506" w:rsidRPr="00BA5506" w:rsidRDefault="00BA5506"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45D1FF7B" w14:textId="7777777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(3)</w:t>
            </w:r>
            <w:r w:rsidRPr="00067661">
              <w:rPr>
                <w:rFonts w:ascii="Times New Roman" w:eastAsia="標楷體" w:hAnsi="Times New Roman"/>
                <w:sz w:val="20"/>
                <w:szCs w:val="20"/>
              </w:rPr>
              <w:t>四肢異物。</w:t>
            </w:r>
          </w:p>
          <w:p w14:paraId="353D9216" w14:textId="77777777" w:rsidR="008E7000" w:rsidRDefault="008E7000" w:rsidP="008E7000">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35BCCC14" w14:textId="04034311" w:rsidR="00EB0DB6" w:rsidRPr="00067661" w:rsidRDefault="00EB0DB6" w:rsidP="008E7000">
            <w:pPr>
              <w:pStyle w:val="af6"/>
              <w:rPr>
                <w:rFonts w:ascii="Times New Roman" w:eastAsia="標楷體" w:hAnsi="Times New Roman"/>
                <w:sz w:val="20"/>
                <w:szCs w:val="20"/>
              </w:rPr>
            </w:pPr>
            <w:r w:rsidRPr="00067661">
              <w:rPr>
                <w:rFonts w:ascii="Times New Roman" w:eastAsia="標楷體" w:hAnsi="Times New Roman"/>
                <w:sz w:val="20"/>
                <w:szCs w:val="20"/>
              </w:rPr>
              <w:t>(4)</w:t>
            </w:r>
            <w:r w:rsidRPr="00067661">
              <w:rPr>
                <w:rFonts w:ascii="Times New Roman" w:eastAsia="標楷體" w:hAnsi="Times New Roman"/>
                <w:sz w:val="20"/>
                <w:szCs w:val="20"/>
              </w:rPr>
              <w:t>靭帶之疾病。</w:t>
            </w:r>
          </w:p>
          <w:p w14:paraId="26EDE4C6" w14:textId="77777777" w:rsidR="00196BB1" w:rsidRDefault="00196BB1"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0F6E3AAD" w14:textId="77777777" w:rsidR="00196BB1" w:rsidRDefault="00196BB1"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12CDC1E9" w14:textId="77777777" w:rsidR="00196BB1" w:rsidRPr="00BA5506" w:rsidRDefault="00196BB1"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7A94D0EC" w14:textId="7777777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(5)</w:t>
            </w:r>
            <w:r w:rsidRPr="00067661">
              <w:rPr>
                <w:rFonts w:ascii="Times New Roman" w:eastAsia="標楷體" w:hAnsi="Times New Roman"/>
                <w:sz w:val="20"/>
                <w:szCs w:val="20"/>
              </w:rPr>
              <w:t>骨骼之疾病。</w:t>
            </w:r>
          </w:p>
          <w:p w14:paraId="3A1FE04D" w14:textId="77777777" w:rsidR="00BA5506" w:rsidRPr="00196BB1" w:rsidRDefault="00196BB1"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73ECB978" w14:textId="7777777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(6)</w:t>
            </w:r>
            <w:r w:rsidRPr="00067661">
              <w:rPr>
                <w:rFonts w:ascii="Times New Roman" w:eastAsia="標楷體" w:hAnsi="Times New Roman"/>
                <w:sz w:val="20"/>
                <w:szCs w:val="20"/>
              </w:rPr>
              <w:t>關節之疾病。</w:t>
            </w:r>
          </w:p>
          <w:p w14:paraId="5B942614" w14:textId="08868D34" w:rsidR="00BA5506" w:rsidRPr="00BA5506" w:rsidRDefault="00BA5506"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5D85C646" w14:textId="2A02D249" w:rsidR="00BA5506" w:rsidRPr="00BA5506" w:rsidRDefault="00196BB1" w:rsidP="00F7643F">
            <w:pPr>
              <w:pStyle w:val="af6"/>
              <w:rPr>
                <w:rFonts w:ascii="Times New Roman" w:eastAsia="標楷體" w:hAnsi="Times New Roman"/>
                <w:color w:val="FFFFFF" w:themeColor="background1"/>
                <w:sz w:val="20"/>
                <w:szCs w:val="20"/>
              </w:rPr>
            </w:pPr>
            <w:r w:rsidRPr="00BA5506">
              <w:rPr>
                <w:rFonts w:ascii="Times New Roman" w:eastAsia="標楷體" w:hAnsi="Times New Roman" w:hint="eastAsia"/>
                <w:color w:val="FFFFFF" w:themeColor="background1"/>
                <w:sz w:val="20"/>
                <w:szCs w:val="20"/>
              </w:rPr>
              <w:t>○</w:t>
            </w:r>
          </w:p>
          <w:p w14:paraId="701452AE" w14:textId="77777777" w:rsidR="00BA5506"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(7)</w:t>
            </w:r>
            <w:r w:rsidRPr="00067661">
              <w:rPr>
                <w:rFonts w:ascii="Times New Roman" w:eastAsia="標楷體" w:hAnsi="Times New Roman"/>
                <w:sz w:val="20"/>
                <w:szCs w:val="20"/>
              </w:rPr>
              <w:t>周邊神經之疾病。</w:t>
            </w:r>
          </w:p>
          <w:p w14:paraId="56B4C296" w14:textId="77777777" w:rsidR="00554B04" w:rsidRPr="00067661" w:rsidRDefault="00EB0DB6"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關節內</w:t>
            </w:r>
            <w:proofErr w:type="gramStart"/>
            <w:r w:rsidRPr="00067661">
              <w:rPr>
                <w:rFonts w:ascii="Times New Roman" w:eastAsia="標楷體" w:hAnsi="Times New Roman"/>
                <w:sz w:val="20"/>
                <w:szCs w:val="20"/>
              </w:rPr>
              <w:t>玻</w:t>
            </w:r>
            <w:proofErr w:type="gramEnd"/>
            <w:r w:rsidRPr="00067661">
              <w:rPr>
                <w:rFonts w:ascii="Times New Roman" w:eastAsia="標楷體" w:hAnsi="Times New Roman"/>
                <w:sz w:val="20"/>
                <w:szCs w:val="20"/>
              </w:rPr>
              <w:t>尿酸注射、葡萄糖水增生注射或</w:t>
            </w:r>
            <w:r w:rsidRPr="00067661">
              <w:rPr>
                <w:rFonts w:ascii="Times New Roman" w:eastAsia="標楷體" w:hAnsi="Times New Roman"/>
                <w:sz w:val="20"/>
                <w:szCs w:val="20"/>
              </w:rPr>
              <w:t>PRP(platelet-rich plasma)</w:t>
            </w:r>
            <w:r w:rsidRPr="00067661">
              <w:rPr>
                <w:rFonts w:ascii="Times New Roman" w:eastAsia="標楷體" w:hAnsi="Times New Roman"/>
                <w:sz w:val="20"/>
                <w:szCs w:val="20"/>
              </w:rPr>
              <w:t>注射，不得申報</w:t>
            </w:r>
            <w:r w:rsidRPr="00067661">
              <w:rPr>
                <w:rFonts w:ascii="Times New Roman" w:eastAsia="標楷體" w:hAnsi="Times New Roman"/>
                <w:sz w:val="20"/>
                <w:szCs w:val="20"/>
              </w:rPr>
              <w:t>19016C</w:t>
            </w:r>
            <w:r w:rsidRPr="00067661">
              <w:rPr>
                <w:rFonts w:ascii="Times New Roman" w:eastAsia="標楷體" w:hAnsi="Times New Roman"/>
                <w:sz w:val="20"/>
                <w:szCs w:val="20"/>
              </w:rPr>
              <w:t>。</w:t>
            </w:r>
          </w:p>
          <w:p w14:paraId="643C224D" w14:textId="77777777" w:rsidR="00703CC7" w:rsidRDefault="00703CC7" w:rsidP="00F7643F">
            <w:pPr>
              <w:pStyle w:val="af6"/>
              <w:rPr>
                <w:rFonts w:ascii="Times New Roman" w:eastAsia="標楷體" w:hAnsi="Times New Roman"/>
                <w:sz w:val="20"/>
                <w:szCs w:val="20"/>
              </w:rPr>
            </w:pPr>
          </w:p>
          <w:p w14:paraId="6F99EB8D" w14:textId="7CE1245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3.</w:t>
            </w:r>
            <w:proofErr w:type="gramStart"/>
            <w:r w:rsidRPr="00067661">
              <w:rPr>
                <w:rFonts w:ascii="Times New Roman" w:eastAsia="標楷體" w:hAnsi="Times New Roman"/>
                <w:sz w:val="20"/>
                <w:szCs w:val="20"/>
              </w:rPr>
              <w:t>送審需檢</w:t>
            </w:r>
            <w:proofErr w:type="gramEnd"/>
            <w:r w:rsidRPr="00067661">
              <w:rPr>
                <w:rFonts w:ascii="Times New Roman" w:eastAsia="標楷體" w:hAnsi="Times New Roman"/>
                <w:sz w:val="20"/>
                <w:szCs w:val="20"/>
              </w:rPr>
              <w:t>附的佐證資料：</w:t>
            </w:r>
          </w:p>
          <w:p w14:paraId="7EEE721C" w14:textId="77777777" w:rsidR="00EB0DB6" w:rsidRPr="00067661" w:rsidRDefault="00EB0DB6"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病歴應詳實記載主訴、病史、理學檢查或神經學檢查及適應症。</w:t>
            </w:r>
          </w:p>
          <w:p w14:paraId="2514EEE0" w14:textId="78ABBB5E" w:rsidR="00DC52FA" w:rsidRDefault="00EB0DB6" w:rsidP="001600D0">
            <w:pPr>
              <w:pStyle w:val="af6"/>
              <w:ind w:left="300" w:hangingChars="150" w:hanging="300"/>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應有正式報告，並檢附清晰可判讀之超音波影像圖</w:t>
            </w:r>
            <w:r w:rsidRPr="00067661">
              <w:rPr>
                <w:rFonts w:ascii="Times New Roman" w:eastAsia="標楷體" w:hAnsi="Times New Roman"/>
                <w:sz w:val="20"/>
                <w:szCs w:val="20"/>
              </w:rPr>
              <w:t>(</w:t>
            </w:r>
            <w:r w:rsidRPr="00067661">
              <w:rPr>
                <w:rFonts w:ascii="Times New Roman" w:eastAsia="標楷體" w:hAnsi="Times New Roman"/>
                <w:sz w:val="20"/>
                <w:szCs w:val="20"/>
              </w:rPr>
              <w:t>需註明部位</w:t>
            </w:r>
            <w:r w:rsidRPr="00067661">
              <w:rPr>
                <w:rFonts w:ascii="Times New Roman" w:eastAsia="標楷體" w:hAnsi="Times New Roman"/>
                <w:sz w:val="20"/>
                <w:szCs w:val="20"/>
              </w:rPr>
              <w:t>)</w:t>
            </w:r>
            <w:r w:rsidRPr="00067661">
              <w:rPr>
                <w:rFonts w:ascii="Times New Roman" w:eastAsia="標楷體" w:hAnsi="Times New Roman"/>
                <w:sz w:val="20"/>
                <w:szCs w:val="20"/>
              </w:rPr>
              <w:t>。</w:t>
            </w:r>
          </w:p>
          <w:p w14:paraId="2F1CBD1A" w14:textId="4B1B5DA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lastRenderedPageBreak/>
              <w:t>4.</w:t>
            </w:r>
            <w:r w:rsidRPr="00067661">
              <w:rPr>
                <w:rFonts w:ascii="Times New Roman" w:eastAsia="標楷體" w:hAnsi="Times New Roman"/>
                <w:sz w:val="20"/>
                <w:szCs w:val="20"/>
              </w:rPr>
              <w:t>檢查頻率：</w:t>
            </w:r>
          </w:p>
          <w:p w14:paraId="7C8F4AFC" w14:textId="77777777" w:rsidR="00EB0DB6" w:rsidRPr="00067661" w:rsidRDefault="00EB0DB6"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急性病變以檢查</w:t>
            </w:r>
            <w:r w:rsidRPr="00067661">
              <w:rPr>
                <w:rFonts w:ascii="Times New Roman" w:eastAsia="標楷體" w:hAnsi="Times New Roman"/>
                <w:sz w:val="20"/>
                <w:szCs w:val="20"/>
              </w:rPr>
              <w:t>1</w:t>
            </w:r>
            <w:r w:rsidRPr="00067661">
              <w:rPr>
                <w:rFonts w:ascii="Times New Roman" w:eastAsia="標楷體" w:hAnsi="Times New Roman"/>
                <w:sz w:val="20"/>
                <w:szCs w:val="20"/>
              </w:rPr>
              <w:t>次為原則。</w:t>
            </w:r>
          </w:p>
          <w:p w14:paraId="203C9CC3" w14:textId="77777777" w:rsidR="00EB0DB6" w:rsidRPr="00067661" w:rsidRDefault="00EB0DB6"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追蹤評估以</w:t>
            </w:r>
            <w:r w:rsidRPr="00067661">
              <w:rPr>
                <w:rFonts w:ascii="Times New Roman" w:eastAsia="標楷體" w:hAnsi="Times New Roman"/>
                <w:sz w:val="20"/>
                <w:szCs w:val="20"/>
              </w:rPr>
              <w:t>3-6</w:t>
            </w:r>
            <w:r w:rsidRPr="00067661">
              <w:rPr>
                <w:rFonts w:ascii="Times New Roman" w:eastAsia="標楷體" w:hAnsi="Times New Roman"/>
                <w:sz w:val="20"/>
                <w:szCs w:val="20"/>
              </w:rPr>
              <w:t>個月為原則，如需增加檢查頻率，應檢附相關資料佐證。</w:t>
            </w:r>
          </w:p>
          <w:p w14:paraId="50569804" w14:textId="77777777" w:rsidR="00EB0DB6" w:rsidRPr="00067661" w:rsidRDefault="00EB0DB6" w:rsidP="00F7643F">
            <w:pPr>
              <w:pStyle w:val="af6"/>
              <w:rPr>
                <w:rFonts w:ascii="Times New Roman" w:eastAsia="標楷體" w:hAnsi="Times New Roman"/>
                <w:kern w:val="0"/>
                <w:sz w:val="20"/>
                <w:szCs w:val="20"/>
              </w:rPr>
            </w:pPr>
          </w:p>
          <w:p w14:paraId="2512AD9E" w14:textId="77777777" w:rsidR="00EB0DB6" w:rsidRPr="00067661" w:rsidRDefault="00EB0DB6" w:rsidP="00F7643F">
            <w:pPr>
              <w:pStyle w:val="af6"/>
              <w:rPr>
                <w:rFonts w:ascii="Times New Roman" w:eastAsia="標楷體" w:hAnsi="Times New Roman"/>
                <w:kern w:val="0"/>
                <w:sz w:val="20"/>
                <w:szCs w:val="20"/>
              </w:rPr>
            </w:pPr>
          </w:p>
          <w:p w14:paraId="589B49E8" w14:textId="77777777" w:rsidR="00F165E5" w:rsidRPr="00067661" w:rsidRDefault="00F165E5" w:rsidP="00F7643F">
            <w:pPr>
              <w:pStyle w:val="af6"/>
              <w:rPr>
                <w:rFonts w:ascii="Times New Roman" w:eastAsia="標楷體" w:hAnsi="Times New Roman"/>
                <w:kern w:val="0"/>
                <w:sz w:val="20"/>
                <w:szCs w:val="20"/>
              </w:rPr>
            </w:pPr>
          </w:p>
          <w:p w14:paraId="586F3C5F" w14:textId="77777777" w:rsidR="00356AFC" w:rsidRPr="00067661" w:rsidRDefault="00356AFC" w:rsidP="00F7643F">
            <w:pPr>
              <w:pStyle w:val="af6"/>
              <w:rPr>
                <w:rFonts w:ascii="Times New Roman" w:eastAsia="標楷體" w:hAnsi="Times New Roman"/>
                <w:kern w:val="0"/>
                <w:sz w:val="20"/>
                <w:szCs w:val="20"/>
              </w:rPr>
            </w:pPr>
          </w:p>
          <w:p w14:paraId="3E6BE25A" w14:textId="77777777" w:rsidR="00356AFC" w:rsidRPr="00067661" w:rsidRDefault="00356AFC" w:rsidP="00F7643F">
            <w:pPr>
              <w:pStyle w:val="af6"/>
              <w:rPr>
                <w:rFonts w:ascii="Times New Roman" w:eastAsia="標楷體" w:hAnsi="Times New Roman"/>
                <w:kern w:val="0"/>
                <w:sz w:val="20"/>
                <w:szCs w:val="20"/>
              </w:rPr>
            </w:pPr>
          </w:p>
          <w:p w14:paraId="4BD7685E" w14:textId="77777777" w:rsidR="00356AFC" w:rsidRPr="00067661" w:rsidRDefault="00356AFC" w:rsidP="00F7643F">
            <w:pPr>
              <w:pStyle w:val="af6"/>
              <w:rPr>
                <w:rFonts w:ascii="Times New Roman" w:eastAsia="標楷體" w:hAnsi="Times New Roman"/>
                <w:kern w:val="0"/>
                <w:sz w:val="20"/>
                <w:szCs w:val="20"/>
              </w:rPr>
            </w:pPr>
          </w:p>
          <w:p w14:paraId="21CBB78A" w14:textId="77777777" w:rsidR="00356AFC" w:rsidRPr="00067661" w:rsidRDefault="00356AFC" w:rsidP="00F7643F">
            <w:pPr>
              <w:pStyle w:val="af6"/>
              <w:rPr>
                <w:rFonts w:ascii="Times New Roman" w:eastAsia="標楷體" w:hAnsi="Times New Roman"/>
                <w:kern w:val="0"/>
                <w:sz w:val="20"/>
                <w:szCs w:val="20"/>
              </w:rPr>
            </w:pPr>
          </w:p>
          <w:p w14:paraId="1F4CF75C" w14:textId="77777777" w:rsidR="00356AFC" w:rsidRPr="00067661" w:rsidRDefault="00356AFC" w:rsidP="00F7643F">
            <w:pPr>
              <w:pStyle w:val="af6"/>
              <w:rPr>
                <w:rFonts w:ascii="Times New Roman" w:eastAsia="標楷體" w:hAnsi="Times New Roman"/>
                <w:kern w:val="0"/>
                <w:sz w:val="20"/>
                <w:szCs w:val="20"/>
              </w:rPr>
            </w:pPr>
          </w:p>
          <w:p w14:paraId="66BA502C" w14:textId="77777777" w:rsidR="00356AFC" w:rsidRPr="00067661" w:rsidRDefault="00356AFC" w:rsidP="00F7643F">
            <w:pPr>
              <w:pStyle w:val="af6"/>
              <w:rPr>
                <w:rFonts w:ascii="Times New Roman" w:eastAsia="標楷體" w:hAnsi="Times New Roman"/>
                <w:kern w:val="0"/>
                <w:sz w:val="20"/>
                <w:szCs w:val="20"/>
              </w:rPr>
            </w:pPr>
          </w:p>
          <w:p w14:paraId="14A29A54" w14:textId="77777777" w:rsidR="00356AFC" w:rsidRPr="00067661" w:rsidRDefault="00356AFC" w:rsidP="00F7643F">
            <w:pPr>
              <w:pStyle w:val="af6"/>
              <w:rPr>
                <w:rFonts w:ascii="Times New Roman" w:eastAsia="標楷體" w:hAnsi="Times New Roman"/>
                <w:kern w:val="0"/>
                <w:sz w:val="20"/>
                <w:szCs w:val="20"/>
              </w:rPr>
            </w:pPr>
          </w:p>
          <w:p w14:paraId="3D074309" w14:textId="77777777" w:rsidR="00356AFC" w:rsidRPr="00067661" w:rsidRDefault="00356AFC" w:rsidP="00F7643F">
            <w:pPr>
              <w:pStyle w:val="af6"/>
              <w:rPr>
                <w:rFonts w:ascii="Times New Roman" w:eastAsia="標楷體" w:hAnsi="Times New Roman"/>
                <w:kern w:val="0"/>
                <w:sz w:val="20"/>
                <w:szCs w:val="20"/>
              </w:rPr>
            </w:pPr>
          </w:p>
          <w:p w14:paraId="5AA384CA" w14:textId="77777777" w:rsidR="00356AFC" w:rsidRPr="00067661" w:rsidRDefault="00356AFC" w:rsidP="00F7643F">
            <w:pPr>
              <w:pStyle w:val="af6"/>
              <w:rPr>
                <w:rFonts w:ascii="Times New Roman" w:eastAsia="標楷體" w:hAnsi="Times New Roman"/>
                <w:kern w:val="0"/>
                <w:sz w:val="20"/>
                <w:szCs w:val="20"/>
              </w:rPr>
            </w:pPr>
          </w:p>
          <w:p w14:paraId="4E2A0F06" w14:textId="77777777" w:rsidR="00356AFC" w:rsidRPr="00067661" w:rsidRDefault="00356AFC" w:rsidP="00F7643F">
            <w:pPr>
              <w:pStyle w:val="af6"/>
              <w:rPr>
                <w:rFonts w:ascii="Times New Roman" w:eastAsia="標楷體" w:hAnsi="Times New Roman"/>
                <w:kern w:val="0"/>
                <w:sz w:val="20"/>
                <w:szCs w:val="20"/>
              </w:rPr>
            </w:pPr>
          </w:p>
          <w:p w14:paraId="3E8F4A9F" w14:textId="77777777" w:rsidR="00356AFC" w:rsidRPr="00067661" w:rsidRDefault="00356AFC" w:rsidP="00F7643F">
            <w:pPr>
              <w:pStyle w:val="af6"/>
              <w:rPr>
                <w:rFonts w:ascii="Times New Roman" w:eastAsia="標楷體" w:hAnsi="Times New Roman"/>
                <w:kern w:val="0"/>
                <w:sz w:val="20"/>
                <w:szCs w:val="20"/>
              </w:rPr>
            </w:pPr>
          </w:p>
          <w:p w14:paraId="1A2E8FC1" w14:textId="77777777" w:rsidR="00DE138F" w:rsidRPr="00067661" w:rsidRDefault="00DE138F" w:rsidP="00F7643F">
            <w:pPr>
              <w:pStyle w:val="af6"/>
              <w:rPr>
                <w:rFonts w:ascii="Times New Roman" w:eastAsia="標楷體" w:hAnsi="Times New Roman"/>
                <w:kern w:val="0"/>
                <w:sz w:val="20"/>
                <w:szCs w:val="20"/>
              </w:rPr>
            </w:pPr>
          </w:p>
          <w:p w14:paraId="074D985D" w14:textId="77777777" w:rsidR="00DE138F" w:rsidRPr="00067661" w:rsidRDefault="00DE138F" w:rsidP="00F7643F">
            <w:pPr>
              <w:pStyle w:val="af6"/>
              <w:rPr>
                <w:rFonts w:ascii="Times New Roman" w:eastAsia="標楷體" w:hAnsi="Times New Roman"/>
                <w:kern w:val="0"/>
                <w:sz w:val="20"/>
                <w:szCs w:val="20"/>
              </w:rPr>
            </w:pPr>
          </w:p>
          <w:p w14:paraId="46DAD292" w14:textId="77777777" w:rsidR="00DE138F" w:rsidRPr="00067661" w:rsidRDefault="00DE138F" w:rsidP="00F7643F">
            <w:pPr>
              <w:pStyle w:val="af6"/>
              <w:rPr>
                <w:rFonts w:ascii="Times New Roman" w:eastAsia="標楷體" w:hAnsi="Times New Roman"/>
                <w:kern w:val="0"/>
                <w:sz w:val="20"/>
                <w:szCs w:val="20"/>
              </w:rPr>
            </w:pPr>
          </w:p>
          <w:p w14:paraId="53CCFA03" w14:textId="77777777" w:rsidR="00DE138F" w:rsidRPr="00067661" w:rsidRDefault="00DE138F" w:rsidP="00F7643F">
            <w:pPr>
              <w:pStyle w:val="af6"/>
              <w:rPr>
                <w:rFonts w:ascii="Times New Roman" w:eastAsia="標楷體" w:hAnsi="Times New Roman"/>
                <w:kern w:val="0"/>
                <w:sz w:val="20"/>
                <w:szCs w:val="20"/>
              </w:rPr>
            </w:pPr>
          </w:p>
          <w:p w14:paraId="79A03029" w14:textId="77777777" w:rsidR="00DE138F" w:rsidRPr="00067661" w:rsidRDefault="00DE138F" w:rsidP="00F7643F">
            <w:pPr>
              <w:pStyle w:val="af6"/>
              <w:rPr>
                <w:rFonts w:ascii="Times New Roman" w:eastAsia="標楷體" w:hAnsi="Times New Roman"/>
                <w:kern w:val="0"/>
                <w:sz w:val="20"/>
                <w:szCs w:val="20"/>
              </w:rPr>
            </w:pPr>
          </w:p>
          <w:p w14:paraId="11648464" w14:textId="77777777" w:rsidR="00DE138F" w:rsidRPr="00067661" w:rsidRDefault="00DE138F" w:rsidP="00F7643F">
            <w:pPr>
              <w:pStyle w:val="af6"/>
              <w:rPr>
                <w:rFonts w:ascii="Times New Roman" w:eastAsia="標楷體" w:hAnsi="Times New Roman"/>
                <w:kern w:val="0"/>
                <w:sz w:val="20"/>
                <w:szCs w:val="20"/>
              </w:rPr>
            </w:pPr>
          </w:p>
          <w:p w14:paraId="5837AE98" w14:textId="77777777" w:rsidR="00DE138F" w:rsidRPr="00067661" w:rsidRDefault="00DE138F" w:rsidP="00F7643F">
            <w:pPr>
              <w:pStyle w:val="af6"/>
              <w:rPr>
                <w:rFonts w:ascii="Times New Roman" w:eastAsia="標楷體" w:hAnsi="Times New Roman"/>
                <w:kern w:val="0"/>
                <w:sz w:val="20"/>
                <w:szCs w:val="20"/>
              </w:rPr>
            </w:pPr>
          </w:p>
          <w:p w14:paraId="6B31D4E2" w14:textId="77777777" w:rsidR="00DE138F" w:rsidRPr="00067661" w:rsidRDefault="00DE138F" w:rsidP="00F7643F">
            <w:pPr>
              <w:pStyle w:val="af6"/>
              <w:rPr>
                <w:rFonts w:ascii="Times New Roman" w:eastAsia="標楷體" w:hAnsi="Times New Roman"/>
                <w:kern w:val="0"/>
                <w:sz w:val="20"/>
                <w:szCs w:val="20"/>
              </w:rPr>
            </w:pPr>
          </w:p>
          <w:p w14:paraId="71C0CFDE" w14:textId="77777777" w:rsidR="00DE138F" w:rsidRPr="00067661" w:rsidRDefault="00DE138F" w:rsidP="00F7643F">
            <w:pPr>
              <w:pStyle w:val="af6"/>
              <w:rPr>
                <w:rFonts w:ascii="Times New Roman" w:eastAsia="標楷體" w:hAnsi="Times New Roman"/>
                <w:kern w:val="0"/>
                <w:sz w:val="20"/>
                <w:szCs w:val="20"/>
              </w:rPr>
            </w:pPr>
          </w:p>
          <w:p w14:paraId="0CF37BE6" w14:textId="77777777" w:rsidR="00DE138F" w:rsidRPr="00067661" w:rsidRDefault="00DE138F" w:rsidP="00F7643F">
            <w:pPr>
              <w:pStyle w:val="af6"/>
              <w:rPr>
                <w:rFonts w:ascii="Times New Roman" w:eastAsia="標楷體" w:hAnsi="Times New Roman"/>
                <w:kern w:val="0"/>
                <w:sz w:val="20"/>
                <w:szCs w:val="20"/>
              </w:rPr>
            </w:pPr>
          </w:p>
          <w:p w14:paraId="73E4F0F5" w14:textId="77777777" w:rsidR="00DE138F" w:rsidRPr="00067661" w:rsidRDefault="00DE138F" w:rsidP="00F7643F">
            <w:pPr>
              <w:pStyle w:val="af6"/>
              <w:rPr>
                <w:rFonts w:ascii="Times New Roman" w:eastAsia="標楷體" w:hAnsi="Times New Roman"/>
                <w:kern w:val="0"/>
                <w:sz w:val="20"/>
                <w:szCs w:val="20"/>
              </w:rPr>
            </w:pPr>
          </w:p>
          <w:p w14:paraId="30FCCF01" w14:textId="77777777" w:rsidR="00DE138F" w:rsidRPr="00067661" w:rsidRDefault="00DE138F" w:rsidP="00F7643F">
            <w:pPr>
              <w:pStyle w:val="af6"/>
              <w:rPr>
                <w:rFonts w:ascii="Times New Roman" w:eastAsia="標楷體" w:hAnsi="Times New Roman"/>
                <w:kern w:val="0"/>
                <w:sz w:val="20"/>
                <w:szCs w:val="20"/>
              </w:rPr>
            </w:pPr>
          </w:p>
          <w:p w14:paraId="6D9E37B2" w14:textId="77777777" w:rsidR="00DE138F" w:rsidRPr="00067661" w:rsidRDefault="00DE138F" w:rsidP="00F7643F">
            <w:pPr>
              <w:pStyle w:val="af6"/>
              <w:rPr>
                <w:rFonts w:ascii="Times New Roman" w:eastAsia="標楷體" w:hAnsi="Times New Roman"/>
                <w:kern w:val="0"/>
                <w:sz w:val="20"/>
                <w:szCs w:val="20"/>
              </w:rPr>
            </w:pPr>
          </w:p>
          <w:p w14:paraId="69CB9BCD" w14:textId="77777777" w:rsidR="00DE138F" w:rsidRPr="00067661" w:rsidRDefault="00DE138F" w:rsidP="00F7643F">
            <w:pPr>
              <w:pStyle w:val="af6"/>
              <w:rPr>
                <w:rFonts w:ascii="Times New Roman" w:eastAsia="標楷體" w:hAnsi="Times New Roman"/>
                <w:kern w:val="0"/>
                <w:sz w:val="20"/>
                <w:szCs w:val="20"/>
              </w:rPr>
            </w:pPr>
          </w:p>
          <w:p w14:paraId="4324F64B" w14:textId="77777777" w:rsidR="00DE138F" w:rsidRPr="00067661" w:rsidRDefault="00DE138F" w:rsidP="00F7643F">
            <w:pPr>
              <w:pStyle w:val="af6"/>
              <w:rPr>
                <w:rFonts w:ascii="Times New Roman" w:eastAsia="標楷體" w:hAnsi="Times New Roman"/>
                <w:kern w:val="0"/>
                <w:sz w:val="20"/>
                <w:szCs w:val="20"/>
              </w:rPr>
            </w:pPr>
          </w:p>
          <w:p w14:paraId="7C096785" w14:textId="77777777" w:rsidR="00DE138F" w:rsidRPr="00067661" w:rsidRDefault="00DE138F" w:rsidP="00F7643F">
            <w:pPr>
              <w:pStyle w:val="af6"/>
              <w:rPr>
                <w:rFonts w:ascii="Times New Roman" w:eastAsia="標楷體" w:hAnsi="Times New Roman"/>
                <w:kern w:val="0"/>
                <w:sz w:val="20"/>
                <w:szCs w:val="20"/>
              </w:rPr>
            </w:pPr>
          </w:p>
          <w:p w14:paraId="0FD55613" w14:textId="77777777" w:rsidR="00DE138F" w:rsidRPr="00067661" w:rsidRDefault="00DE138F" w:rsidP="00F7643F">
            <w:pPr>
              <w:pStyle w:val="af6"/>
              <w:rPr>
                <w:rFonts w:ascii="Times New Roman" w:eastAsia="標楷體" w:hAnsi="Times New Roman"/>
                <w:kern w:val="0"/>
                <w:sz w:val="20"/>
                <w:szCs w:val="20"/>
              </w:rPr>
            </w:pPr>
          </w:p>
          <w:p w14:paraId="0653DB04" w14:textId="77777777" w:rsidR="00DE138F" w:rsidRPr="00067661" w:rsidRDefault="00DE138F" w:rsidP="00F7643F">
            <w:pPr>
              <w:pStyle w:val="af6"/>
              <w:rPr>
                <w:rFonts w:ascii="Times New Roman" w:eastAsia="標楷體" w:hAnsi="Times New Roman"/>
                <w:kern w:val="0"/>
                <w:sz w:val="20"/>
                <w:szCs w:val="20"/>
              </w:rPr>
            </w:pPr>
          </w:p>
          <w:p w14:paraId="5A05E033" w14:textId="77777777" w:rsidR="00DE138F" w:rsidRPr="00067661" w:rsidRDefault="00DE138F" w:rsidP="00F7643F">
            <w:pPr>
              <w:pStyle w:val="af6"/>
              <w:rPr>
                <w:rFonts w:ascii="Times New Roman" w:eastAsia="標楷體" w:hAnsi="Times New Roman"/>
                <w:kern w:val="0"/>
                <w:sz w:val="20"/>
                <w:szCs w:val="20"/>
              </w:rPr>
            </w:pPr>
          </w:p>
          <w:p w14:paraId="2E76E3C3" w14:textId="77777777" w:rsidR="00DE138F" w:rsidRPr="00067661" w:rsidRDefault="00DE138F" w:rsidP="00F7643F">
            <w:pPr>
              <w:pStyle w:val="af6"/>
              <w:rPr>
                <w:rFonts w:ascii="Times New Roman" w:eastAsia="標楷體" w:hAnsi="Times New Roman"/>
                <w:kern w:val="0"/>
                <w:sz w:val="20"/>
                <w:szCs w:val="20"/>
              </w:rPr>
            </w:pPr>
          </w:p>
          <w:p w14:paraId="220C8483" w14:textId="77777777" w:rsidR="00DE138F" w:rsidRPr="00067661" w:rsidRDefault="00DE138F" w:rsidP="00F7643F">
            <w:pPr>
              <w:pStyle w:val="af6"/>
              <w:rPr>
                <w:rFonts w:ascii="Times New Roman" w:eastAsia="標楷體" w:hAnsi="Times New Roman"/>
                <w:kern w:val="0"/>
                <w:sz w:val="20"/>
                <w:szCs w:val="20"/>
              </w:rPr>
            </w:pPr>
          </w:p>
          <w:p w14:paraId="554452CE" w14:textId="77777777" w:rsidR="00DE138F" w:rsidRPr="00067661" w:rsidRDefault="00DE138F" w:rsidP="00F7643F">
            <w:pPr>
              <w:pStyle w:val="af6"/>
              <w:rPr>
                <w:rFonts w:ascii="Times New Roman" w:eastAsia="標楷體" w:hAnsi="Times New Roman"/>
                <w:kern w:val="0"/>
                <w:sz w:val="20"/>
                <w:szCs w:val="20"/>
              </w:rPr>
            </w:pPr>
          </w:p>
          <w:p w14:paraId="39299209" w14:textId="77777777" w:rsidR="00DE138F" w:rsidRPr="00067661" w:rsidRDefault="00DE138F" w:rsidP="00F7643F">
            <w:pPr>
              <w:pStyle w:val="af6"/>
              <w:rPr>
                <w:rFonts w:ascii="Times New Roman" w:eastAsia="標楷體" w:hAnsi="Times New Roman"/>
                <w:kern w:val="0"/>
                <w:sz w:val="20"/>
                <w:szCs w:val="20"/>
              </w:rPr>
            </w:pPr>
          </w:p>
          <w:p w14:paraId="0AD43E03" w14:textId="77777777" w:rsidR="00DE138F" w:rsidRPr="00067661" w:rsidRDefault="00DE138F" w:rsidP="00F7643F">
            <w:pPr>
              <w:pStyle w:val="af6"/>
              <w:rPr>
                <w:rFonts w:ascii="Times New Roman" w:eastAsia="標楷體" w:hAnsi="Times New Roman"/>
                <w:kern w:val="0"/>
                <w:sz w:val="20"/>
                <w:szCs w:val="20"/>
              </w:rPr>
            </w:pPr>
          </w:p>
          <w:p w14:paraId="0B5BAB4C" w14:textId="77777777" w:rsidR="00DE138F" w:rsidRPr="00067661" w:rsidRDefault="00DE138F" w:rsidP="00F7643F">
            <w:pPr>
              <w:pStyle w:val="af6"/>
              <w:rPr>
                <w:rFonts w:ascii="Times New Roman" w:eastAsia="標楷體" w:hAnsi="Times New Roman"/>
                <w:kern w:val="0"/>
                <w:sz w:val="20"/>
                <w:szCs w:val="20"/>
              </w:rPr>
            </w:pPr>
          </w:p>
          <w:p w14:paraId="56C72A8C" w14:textId="77777777" w:rsidR="00DE138F" w:rsidRPr="00067661" w:rsidRDefault="00DE138F" w:rsidP="00F7643F">
            <w:pPr>
              <w:pStyle w:val="af6"/>
              <w:rPr>
                <w:rFonts w:ascii="Times New Roman" w:eastAsia="標楷體" w:hAnsi="Times New Roman"/>
                <w:kern w:val="0"/>
                <w:sz w:val="20"/>
                <w:szCs w:val="20"/>
              </w:rPr>
            </w:pPr>
          </w:p>
          <w:p w14:paraId="31B80F95" w14:textId="77777777" w:rsidR="00DE138F" w:rsidRPr="00067661" w:rsidRDefault="00DE138F" w:rsidP="00F7643F">
            <w:pPr>
              <w:pStyle w:val="af6"/>
              <w:rPr>
                <w:rFonts w:ascii="Times New Roman" w:eastAsia="標楷體" w:hAnsi="Times New Roman"/>
                <w:kern w:val="0"/>
                <w:sz w:val="20"/>
                <w:szCs w:val="20"/>
              </w:rPr>
            </w:pPr>
          </w:p>
          <w:p w14:paraId="7D3A8EFB" w14:textId="77777777" w:rsidR="00DE138F" w:rsidRPr="00067661" w:rsidRDefault="00DE138F" w:rsidP="00F7643F">
            <w:pPr>
              <w:pStyle w:val="af6"/>
              <w:rPr>
                <w:rFonts w:ascii="Times New Roman" w:eastAsia="標楷體" w:hAnsi="Times New Roman"/>
                <w:kern w:val="0"/>
                <w:sz w:val="20"/>
                <w:szCs w:val="20"/>
              </w:rPr>
            </w:pPr>
          </w:p>
          <w:p w14:paraId="4A8C3ACE" w14:textId="77777777" w:rsidR="00DE138F" w:rsidRPr="00067661" w:rsidRDefault="00DE138F" w:rsidP="00F7643F">
            <w:pPr>
              <w:pStyle w:val="af6"/>
              <w:rPr>
                <w:rFonts w:ascii="Times New Roman" w:eastAsia="標楷體" w:hAnsi="Times New Roman"/>
                <w:kern w:val="0"/>
                <w:sz w:val="20"/>
                <w:szCs w:val="20"/>
              </w:rPr>
            </w:pPr>
          </w:p>
          <w:p w14:paraId="00B8C1FD" w14:textId="77777777" w:rsidR="00DE138F" w:rsidRPr="00067661" w:rsidRDefault="00DE138F" w:rsidP="00F7643F">
            <w:pPr>
              <w:pStyle w:val="af6"/>
              <w:rPr>
                <w:rFonts w:ascii="Times New Roman" w:eastAsia="標楷體" w:hAnsi="Times New Roman"/>
                <w:kern w:val="0"/>
                <w:sz w:val="20"/>
                <w:szCs w:val="20"/>
              </w:rPr>
            </w:pPr>
          </w:p>
          <w:p w14:paraId="4AF6AF85" w14:textId="77777777" w:rsidR="00DE138F" w:rsidRPr="00067661" w:rsidRDefault="00DE138F" w:rsidP="00F7643F">
            <w:pPr>
              <w:pStyle w:val="af6"/>
              <w:rPr>
                <w:rFonts w:ascii="Times New Roman" w:eastAsia="標楷體" w:hAnsi="Times New Roman"/>
                <w:kern w:val="0"/>
                <w:sz w:val="20"/>
                <w:szCs w:val="20"/>
              </w:rPr>
            </w:pPr>
          </w:p>
          <w:p w14:paraId="74B86C63" w14:textId="77777777" w:rsidR="00DE138F" w:rsidRPr="00067661" w:rsidRDefault="00DE138F" w:rsidP="00F7643F">
            <w:pPr>
              <w:pStyle w:val="af6"/>
              <w:rPr>
                <w:rFonts w:ascii="Times New Roman" w:eastAsia="標楷體" w:hAnsi="Times New Roman"/>
                <w:kern w:val="0"/>
                <w:sz w:val="20"/>
                <w:szCs w:val="20"/>
              </w:rPr>
            </w:pPr>
          </w:p>
          <w:p w14:paraId="62230CEC" w14:textId="77777777" w:rsidR="00DE138F" w:rsidRPr="00067661" w:rsidRDefault="00DE138F" w:rsidP="00F7643F">
            <w:pPr>
              <w:pStyle w:val="af6"/>
              <w:rPr>
                <w:rFonts w:ascii="Times New Roman" w:eastAsia="標楷體" w:hAnsi="Times New Roman"/>
                <w:kern w:val="0"/>
                <w:sz w:val="20"/>
                <w:szCs w:val="20"/>
              </w:rPr>
            </w:pPr>
          </w:p>
          <w:p w14:paraId="75B3966B" w14:textId="77777777" w:rsidR="00DE138F" w:rsidRPr="00067661" w:rsidRDefault="00DE138F" w:rsidP="00F7643F">
            <w:pPr>
              <w:pStyle w:val="af6"/>
              <w:rPr>
                <w:rFonts w:ascii="Times New Roman" w:eastAsia="標楷體" w:hAnsi="Times New Roman"/>
                <w:kern w:val="0"/>
                <w:sz w:val="20"/>
                <w:szCs w:val="20"/>
              </w:rPr>
            </w:pPr>
          </w:p>
          <w:p w14:paraId="059E7B2A" w14:textId="77777777" w:rsidR="00DE138F" w:rsidRPr="00067661" w:rsidRDefault="00DE138F" w:rsidP="00F7643F">
            <w:pPr>
              <w:pStyle w:val="af6"/>
              <w:rPr>
                <w:rFonts w:ascii="Times New Roman" w:eastAsia="標楷體" w:hAnsi="Times New Roman"/>
                <w:kern w:val="0"/>
                <w:sz w:val="20"/>
                <w:szCs w:val="20"/>
              </w:rPr>
            </w:pPr>
          </w:p>
          <w:p w14:paraId="2BE7AA23" w14:textId="77777777" w:rsidR="00DE138F" w:rsidRPr="00067661" w:rsidRDefault="00DE138F" w:rsidP="00F7643F">
            <w:pPr>
              <w:pStyle w:val="af6"/>
              <w:rPr>
                <w:rFonts w:ascii="Times New Roman" w:eastAsia="標楷體" w:hAnsi="Times New Roman"/>
                <w:kern w:val="0"/>
                <w:sz w:val="20"/>
                <w:szCs w:val="20"/>
              </w:rPr>
            </w:pPr>
          </w:p>
          <w:p w14:paraId="7176DD2C" w14:textId="77777777" w:rsidR="00DE138F" w:rsidRPr="00067661" w:rsidRDefault="00DE138F" w:rsidP="00F7643F">
            <w:pPr>
              <w:pStyle w:val="af6"/>
              <w:rPr>
                <w:rFonts w:ascii="Times New Roman" w:eastAsia="標楷體" w:hAnsi="Times New Roman"/>
                <w:kern w:val="0"/>
                <w:sz w:val="20"/>
                <w:szCs w:val="20"/>
              </w:rPr>
            </w:pPr>
          </w:p>
          <w:p w14:paraId="780FE6BA" w14:textId="77777777" w:rsidR="00DE138F" w:rsidRPr="00067661" w:rsidRDefault="00DE138F" w:rsidP="00F7643F">
            <w:pPr>
              <w:pStyle w:val="af6"/>
              <w:rPr>
                <w:rFonts w:ascii="Times New Roman" w:eastAsia="標楷體" w:hAnsi="Times New Roman"/>
                <w:kern w:val="0"/>
                <w:sz w:val="20"/>
                <w:szCs w:val="20"/>
              </w:rPr>
            </w:pPr>
          </w:p>
          <w:p w14:paraId="26BA476B" w14:textId="09CFDD09" w:rsidR="00E655FF" w:rsidRPr="00067661" w:rsidRDefault="00E655FF" w:rsidP="00F7643F">
            <w:pPr>
              <w:pStyle w:val="af6"/>
              <w:rPr>
                <w:rFonts w:ascii="Times New Roman" w:eastAsia="標楷體" w:hAnsi="Times New Roman"/>
                <w:kern w:val="0"/>
                <w:sz w:val="20"/>
                <w:szCs w:val="20"/>
              </w:rPr>
            </w:pPr>
          </w:p>
          <w:p w14:paraId="53529A4E" w14:textId="77777777" w:rsidR="00C349E3" w:rsidRPr="00BA7F81" w:rsidRDefault="00C047D5" w:rsidP="00F7643F">
            <w:pPr>
              <w:pStyle w:val="af6"/>
              <w:rPr>
                <w:rFonts w:ascii="Times New Roman" w:eastAsia="標楷體" w:hAnsi="Times New Roman"/>
                <w:b/>
                <w:kern w:val="0"/>
                <w:sz w:val="20"/>
                <w:szCs w:val="20"/>
              </w:rPr>
            </w:pPr>
            <w:r w:rsidRPr="00BA7F81">
              <w:rPr>
                <w:rFonts w:ascii="Times New Roman" w:eastAsia="標楷體" w:hAnsi="Times New Roman"/>
                <w:b/>
                <w:kern w:val="0"/>
                <w:sz w:val="20"/>
                <w:szCs w:val="20"/>
              </w:rPr>
              <w:lastRenderedPageBreak/>
              <w:t>二、各科審查注意事項：</w:t>
            </w:r>
          </w:p>
          <w:p w14:paraId="22F67249" w14:textId="77777777" w:rsidR="00296F87" w:rsidRPr="00BA7F81" w:rsidRDefault="00296F87" w:rsidP="00BA7F81">
            <w:pPr>
              <w:pStyle w:val="af6"/>
              <w:ind w:left="300" w:hangingChars="150" w:hanging="300"/>
              <w:rPr>
                <w:rFonts w:ascii="Times New Roman" w:eastAsia="標楷體" w:hAnsi="Times New Roman"/>
                <w:b/>
                <w:kern w:val="0"/>
                <w:sz w:val="20"/>
                <w:szCs w:val="20"/>
              </w:rPr>
            </w:pPr>
            <w:r w:rsidRPr="00BA7F81">
              <w:rPr>
                <w:rFonts w:ascii="Times New Roman" w:eastAsia="標楷體" w:hAnsi="Times New Roman" w:hint="eastAsia"/>
                <w:b/>
                <w:kern w:val="0"/>
                <w:sz w:val="20"/>
                <w:szCs w:val="20"/>
              </w:rPr>
              <w:t>(</w:t>
            </w:r>
            <w:proofErr w:type="gramStart"/>
            <w:r w:rsidRPr="00BA7F81">
              <w:rPr>
                <w:rFonts w:ascii="Times New Roman" w:eastAsia="標楷體" w:hAnsi="Times New Roman" w:hint="eastAsia"/>
                <w:b/>
                <w:kern w:val="0"/>
                <w:sz w:val="20"/>
                <w:szCs w:val="20"/>
              </w:rPr>
              <w:t>一</w:t>
            </w:r>
            <w:proofErr w:type="gramEnd"/>
            <w:r w:rsidRPr="00BA7F81">
              <w:rPr>
                <w:rFonts w:ascii="Times New Roman" w:eastAsia="標楷體" w:hAnsi="Times New Roman" w:hint="eastAsia"/>
                <w:b/>
                <w:kern w:val="0"/>
                <w:sz w:val="20"/>
                <w:szCs w:val="20"/>
              </w:rPr>
              <w:t>)</w:t>
            </w:r>
            <w:r w:rsidRPr="00BA7F81">
              <w:rPr>
                <w:rFonts w:ascii="Times New Roman" w:eastAsia="標楷體" w:hAnsi="Times New Roman" w:hint="eastAsia"/>
                <w:b/>
                <w:kern w:val="0"/>
                <w:sz w:val="20"/>
                <w:szCs w:val="20"/>
              </w:rPr>
              <w:t>醫院全民健康保險非住院診斷關聯群</w:t>
            </w:r>
            <w:r w:rsidRPr="00BA7F81">
              <w:rPr>
                <w:rFonts w:ascii="Times New Roman" w:eastAsia="標楷體" w:hAnsi="Times New Roman" w:hint="eastAsia"/>
                <w:b/>
                <w:kern w:val="0"/>
                <w:sz w:val="20"/>
                <w:szCs w:val="20"/>
              </w:rPr>
              <w:t>(Tw-DRGs)</w:t>
            </w:r>
            <w:r w:rsidRPr="00BA7F81">
              <w:rPr>
                <w:rFonts w:ascii="Times New Roman" w:eastAsia="標楷體" w:hAnsi="Times New Roman" w:hint="eastAsia"/>
                <w:b/>
                <w:kern w:val="0"/>
                <w:sz w:val="20"/>
                <w:szCs w:val="20"/>
              </w:rPr>
              <w:t>案件醫療費用審查注意事項</w:t>
            </w:r>
            <w:r w:rsidRPr="00BA7F81">
              <w:rPr>
                <w:rFonts w:ascii="Times New Roman" w:eastAsia="標楷體" w:hAnsi="Times New Roman" w:hint="eastAsia"/>
                <w:b/>
                <w:kern w:val="0"/>
                <w:sz w:val="20"/>
                <w:szCs w:val="20"/>
              </w:rPr>
              <w:t>-</w:t>
            </w:r>
            <w:r w:rsidRPr="00BA7F81">
              <w:rPr>
                <w:rFonts w:ascii="Times New Roman" w:eastAsia="標楷體" w:hAnsi="Times New Roman" w:hint="eastAsia"/>
                <w:b/>
                <w:kern w:val="0"/>
                <w:sz w:val="20"/>
                <w:szCs w:val="20"/>
              </w:rPr>
              <w:t>家庭醫學科</w:t>
            </w:r>
          </w:p>
          <w:p w14:paraId="638B2D17" w14:textId="77777777" w:rsidR="00823FA3" w:rsidRPr="00067661" w:rsidRDefault="00823FA3" w:rsidP="00F7643F">
            <w:pPr>
              <w:pStyle w:val="af6"/>
              <w:rPr>
                <w:rFonts w:ascii="Times New Roman" w:eastAsia="標楷體" w:hAnsi="Times New Roman"/>
                <w:sz w:val="20"/>
                <w:szCs w:val="20"/>
              </w:rPr>
            </w:pPr>
            <w:r w:rsidRPr="00067661">
              <w:rPr>
                <w:rFonts w:ascii="Times New Roman" w:eastAsia="標楷體" w:hAnsi="Times New Roman"/>
                <w:sz w:val="20"/>
                <w:szCs w:val="20"/>
              </w:rPr>
              <w:t>7.</w:t>
            </w:r>
            <w:r w:rsidRPr="00067661">
              <w:rPr>
                <w:rFonts w:ascii="Times New Roman" w:eastAsia="標楷體" w:hAnsi="Times New Roman"/>
                <w:sz w:val="20"/>
                <w:szCs w:val="20"/>
              </w:rPr>
              <w:t>全民健康保險居家照護審查注意事項</w:t>
            </w:r>
          </w:p>
          <w:p w14:paraId="6D4DABA3" w14:textId="77777777" w:rsidR="00823FA3" w:rsidRPr="00067661" w:rsidRDefault="00823FA3"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審查原則</w:t>
            </w:r>
          </w:p>
          <w:p w14:paraId="57BE75B6" w14:textId="77777777" w:rsidR="00823FA3" w:rsidRPr="00067661" w:rsidRDefault="00823FA3" w:rsidP="006B5712">
            <w:pPr>
              <w:pStyle w:val="af6"/>
              <w:ind w:leftChars="50" w:left="520" w:hangingChars="200" w:hanging="400"/>
              <w:rPr>
                <w:rFonts w:ascii="Times New Roman" w:eastAsia="標楷體" w:hAnsi="Times New Roman"/>
                <w:sz w:val="20"/>
                <w:szCs w:val="20"/>
              </w:rPr>
            </w:pPr>
            <w:r w:rsidRPr="00067661">
              <w:rPr>
                <w:rFonts w:ascii="Times New Roman" w:eastAsia="標楷體" w:hAnsi="Times New Roman"/>
                <w:sz w:val="20"/>
                <w:szCs w:val="20"/>
              </w:rPr>
              <w:t>甲、各分區業務組得訂定指標，對收案及費用申報均合理之居家照護機構，得減量抽樣審查。</w:t>
            </w:r>
            <w:r w:rsidRPr="00067661">
              <w:rPr>
                <w:rFonts w:ascii="Times New Roman" w:eastAsia="標楷體" w:hAnsi="Times New Roman"/>
                <w:sz w:val="20"/>
                <w:szCs w:val="20"/>
              </w:rPr>
              <w:t>(102/3/1)</w:t>
            </w:r>
          </w:p>
          <w:p w14:paraId="40B6BDBB" w14:textId="77777777" w:rsidR="00823FA3" w:rsidRPr="00067661" w:rsidRDefault="00823FA3" w:rsidP="006B5712">
            <w:pPr>
              <w:pStyle w:val="af6"/>
              <w:ind w:leftChars="50" w:left="520" w:hangingChars="200" w:hanging="400"/>
              <w:rPr>
                <w:rFonts w:ascii="Times New Roman" w:eastAsia="標楷體" w:hAnsi="Times New Roman"/>
                <w:sz w:val="20"/>
                <w:szCs w:val="20"/>
              </w:rPr>
            </w:pPr>
            <w:r w:rsidRPr="00067661">
              <w:rPr>
                <w:rFonts w:ascii="Times New Roman" w:eastAsia="標楷體" w:hAnsi="Times New Roman"/>
                <w:sz w:val="20"/>
                <w:szCs w:val="20"/>
              </w:rPr>
              <w:t>乙、對申報資源耗用群類別分布超常態之居家照護機構，得要求其申報</w:t>
            </w:r>
            <w:proofErr w:type="gramStart"/>
            <w:r w:rsidRPr="00067661">
              <w:rPr>
                <w:rFonts w:ascii="Times New Roman" w:eastAsia="標楷體" w:hAnsi="Times New Roman"/>
                <w:sz w:val="20"/>
                <w:szCs w:val="20"/>
              </w:rPr>
              <w:t>費用時檢附</w:t>
            </w:r>
            <w:proofErr w:type="gramEnd"/>
            <w:r w:rsidRPr="00067661">
              <w:rPr>
                <w:rFonts w:ascii="Times New Roman" w:eastAsia="標楷體" w:hAnsi="Times New Roman"/>
                <w:sz w:val="20"/>
                <w:szCs w:val="20"/>
              </w:rPr>
              <w:t>護理計畫及訪視紀錄，逐案</w:t>
            </w:r>
            <w:r w:rsidRPr="00067661">
              <w:rPr>
                <w:rFonts w:ascii="Times New Roman" w:eastAsia="標楷體" w:hAnsi="Times New Roman"/>
                <w:sz w:val="20"/>
                <w:szCs w:val="20"/>
              </w:rPr>
              <w:t>(</w:t>
            </w:r>
            <w:r w:rsidRPr="00067661">
              <w:rPr>
                <w:rFonts w:ascii="Times New Roman" w:eastAsia="標楷體" w:hAnsi="Times New Roman"/>
                <w:sz w:val="20"/>
                <w:szCs w:val="20"/>
              </w:rPr>
              <w:t>包括申報訪視次數在規定次數以內之案件</w:t>
            </w:r>
            <w:r w:rsidRPr="00067661">
              <w:rPr>
                <w:rFonts w:ascii="Times New Roman" w:eastAsia="標楷體" w:hAnsi="Times New Roman"/>
                <w:sz w:val="20"/>
                <w:szCs w:val="20"/>
              </w:rPr>
              <w:t>)</w:t>
            </w:r>
            <w:r w:rsidRPr="00067661">
              <w:rPr>
                <w:rFonts w:ascii="Times New Roman" w:eastAsia="標楷體" w:hAnsi="Times New Roman"/>
                <w:sz w:val="20"/>
                <w:szCs w:val="20"/>
              </w:rPr>
              <w:t>審查。</w:t>
            </w:r>
          </w:p>
          <w:p w14:paraId="3D997704" w14:textId="77777777" w:rsidR="006B5712" w:rsidRPr="006B5712" w:rsidRDefault="006B5712" w:rsidP="006B5712">
            <w:pPr>
              <w:pStyle w:val="af6"/>
              <w:rPr>
                <w:rFonts w:ascii="Times New Roman" w:eastAsia="標楷體" w:hAnsi="Times New Roman"/>
                <w:sz w:val="20"/>
                <w:szCs w:val="20"/>
              </w:rPr>
            </w:pPr>
            <w:r w:rsidRPr="006B5712">
              <w:rPr>
                <w:rFonts w:ascii="Times New Roman" w:eastAsia="標楷體" w:hAnsi="Times New Roman"/>
                <w:sz w:val="20"/>
                <w:szCs w:val="20"/>
              </w:rPr>
              <w:t>(2)</w:t>
            </w:r>
            <w:r w:rsidRPr="006B5712">
              <w:rPr>
                <w:rFonts w:ascii="Times New Roman" w:eastAsia="標楷體" w:hAnsi="Times New Roman"/>
                <w:sz w:val="20"/>
                <w:szCs w:val="20"/>
              </w:rPr>
              <w:t>收案注意事項</w:t>
            </w:r>
          </w:p>
          <w:p w14:paraId="4377A440" w14:textId="77777777" w:rsidR="006B5712" w:rsidRPr="006B5712" w:rsidRDefault="006B5712" w:rsidP="006B5712">
            <w:pPr>
              <w:pStyle w:val="af6"/>
              <w:ind w:firstLineChars="50" w:firstLine="100"/>
              <w:rPr>
                <w:rFonts w:ascii="Times New Roman" w:eastAsia="標楷體" w:hAnsi="Times New Roman"/>
                <w:sz w:val="20"/>
                <w:szCs w:val="20"/>
              </w:rPr>
            </w:pPr>
            <w:r w:rsidRPr="006B5712">
              <w:rPr>
                <w:rFonts w:ascii="Times New Roman" w:eastAsia="標楷體" w:hAnsi="Times New Roman"/>
                <w:sz w:val="20"/>
                <w:szCs w:val="20"/>
              </w:rPr>
              <w:t>甲、收案對象是否符合下列各項條件：</w:t>
            </w:r>
          </w:p>
          <w:p w14:paraId="5FE5163F" w14:textId="77777777" w:rsidR="006B5712" w:rsidRPr="006B5712" w:rsidRDefault="006B5712" w:rsidP="006B5712">
            <w:pPr>
              <w:pStyle w:val="af6"/>
              <w:ind w:leftChars="200" w:left="680" w:hangingChars="100" w:hanging="200"/>
              <w:rPr>
                <w:rFonts w:ascii="Times New Roman" w:eastAsia="標楷體" w:hAnsi="Times New Roman"/>
                <w:sz w:val="20"/>
                <w:szCs w:val="20"/>
              </w:rPr>
            </w:pPr>
            <w:r w:rsidRPr="006B5712">
              <w:rPr>
                <w:rFonts w:ascii="Times New Roman" w:eastAsia="標楷體" w:hAnsi="Times New Roman" w:hint="eastAsia"/>
                <w:sz w:val="20"/>
                <w:szCs w:val="20"/>
              </w:rPr>
              <w:t>A</w:t>
            </w:r>
            <w:r w:rsidRPr="006B5712">
              <w:rPr>
                <w:rFonts w:ascii="Times New Roman" w:eastAsia="標楷體" w:hAnsi="Times New Roman"/>
                <w:sz w:val="20"/>
                <w:szCs w:val="20"/>
              </w:rPr>
              <w:t>.</w:t>
            </w:r>
            <w:r w:rsidRPr="006B5712">
              <w:rPr>
                <w:rFonts w:ascii="Times New Roman" w:eastAsia="標楷體" w:hAnsi="Times New Roman"/>
                <w:sz w:val="20"/>
                <w:szCs w:val="20"/>
              </w:rPr>
              <w:t>活動能力評估符合</w:t>
            </w:r>
            <w:r w:rsidRPr="006B5712">
              <w:rPr>
                <w:rFonts w:ascii="Times New Roman" w:eastAsia="標楷體" w:hAnsi="Times New Roman"/>
                <w:sz w:val="20"/>
                <w:szCs w:val="20"/>
              </w:rPr>
              <w:t>KARNOFSKY SCALE(</w:t>
            </w:r>
            <w:r w:rsidRPr="006B5712">
              <w:rPr>
                <w:rFonts w:ascii="Times New Roman" w:eastAsia="標楷體" w:hAnsi="Times New Roman"/>
                <w:sz w:val="20"/>
                <w:szCs w:val="20"/>
              </w:rPr>
              <w:t>詳附表二</w:t>
            </w:r>
            <w:r w:rsidRPr="006B5712">
              <w:rPr>
                <w:rFonts w:ascii="Times New Roman" w:eastAsia="標楷體" w:hAnsi="Times New Roman"/>
                <w:sz w:val="20"/>
                <w:szCs w:val="20"/>
              </w:rPr>
              <w:t>)</w:t>
            </w:r>
            <w:r w:rsidRPr="006B5712">
              <w:rPr>
                <w:rFonts w:ascii="Times New Roman" w:eastAsia="標楷體" w:hAnsi="Times New Roman"/>
                <w:sz w:val="20"/>
                <w:szCs w:val="20"/>
              </w:rPr>
              <w:t>第三級</w:t>
            </w:r>
            <w:r w:rsidRPr="006B5712">
              <w:rPr>
                <w:rFonts w:ascii="Times New Roman" w:eastAsia="標楷體" w:hAnsi="Times New Roman"/>
                <w:sz w:val="20"/>
                <w:szCs w:val="20"/>
              </w:rPr>
              <w:t>(</w:t>
            </w:r>
            <w:r w:rsidRPr="006B5712">
              <w:rPr>
                <w:rFonts w:ascii="Times New Roman" w:eastAsia="標楷體" w:hAnsi="Times New Roman"/>
                <w:sz w:val="20"/>
                <w:szCs w:val="20"/>
              </w:rPr>
              <w:t>含</w:t>
            </w:r>
            <w:r w:rsidRPr="006B5712">
              <w:rPr>
                <w:rFonts w:ascii="Times New Roman" w:eastAsia="標楷體" w:hAnsi="Times New Roman"/>
                <w:sz w:val="20"/>
                <w:szCs w:val="20"/>
              </w:rPr>
              <w:t>)</w:t>
            </w:r>
            <w:r w:rsidRPr="006B5712">
              <w:rPr>
                <w:rFonts w:ascii="Times New Roman" w:eastAsia="標楷體" w:hAnsi="Times New Roman"/>
                <w:sz w:val="20"/>
                <w:szCs w:val="20"/>
              </w:rPr>
              <w:t>以上，或</w:t>
            </w:r>
            <w:r w:rsidRPr="006B5712">
              <w:rPr>
                <w:rFonts w:ascii="Times New Roman" w:eastAsia="標楷體" w:hAnsi="Times New Roman"/>
                <w:sz w:val="20"/>
                <w:szCs w:val="20"/>
              </w:rPr>
              <w:t>BARTHEL</w:t>
            </w:r>
            <w:proofErr w:type="gramStart"/>
            <w:r w:rsidRPr="006B5712">
              <w:rPr>
                <w:rFonts w:ascii="Times New Roman" w:eastAsia="標楷體" w:hAnsi="Times New Roman"/>
                <w:sz w:val="20"/>
                <w:szCs w:val="20"/>
              </w:rPr>
              <w:t>’</w:t>
            </w:r>
            <w:proofErr w:type="gramEnd"/>
            <w:r w:rsidRPr="006B5712">
              <w:rPr>
                <w:rFonts w:ascii="Times New Roman" w:eastAsia="標楷體" w:hAnsi="Times New Roman"/>
                <w:sz w:val="20"/>
                <w:szCs w:val="20"/>
              </w:rPr>
              <w:t>S SCORE(</w:t>
            </w:r>
            <w:r w:rsidRPr="006B5712">
              <w:rPr>
                <w:rFonts w:ascii="Times New Roman" w:eastAsia="標楷體" w:hAnsi="Times New Roman"/>
                <w:sz w:val="20"/>
                <w:szCs w:val="20"/>
              </w:rPr>
              <w:t>詳附表三</w:t>
            </w:r>
            <w:r w:rsidRPr="006B5712">
              <w:rPr>
                <w:rFonts w:ascii="Times New Roman" w:eastAsia="標楷體" w:hAnsi="Times New Roman"/>
                <w:sz w:val="20"/>
                <w:szCs w:val="20"/>
              </w:rPr>
              <w:t>)60</w:t>
            </w:r>
            <w:r w:rsidRPr="006B5712">
              <w:rPr>
                <w:rFonts w:ascii="Times New Roman" w:eastAsia="標楷體" w:hAnsi="Times New Roman"/>
                <w:sz w:val="20"/>
                <w:szCs w:val="20"/>
              </w:rPr>
              <w:t>分</w:t>
            </w:r>
            <w:r w:rsidRPr="006B5712">
              <w:rPr>
                <w:rFonts w:ascii="Times New Roman" w:eastAsia="標楷體" w:hAnsi="Times New Roman"/>
                <w:sz w:val="20"/>
                <w:szCs w:val="20"/>
              </w:rPr>
              <w:t>(</w:t>
            </w:r>
            <w:r w:rsidRPr="006B5712">
              <w:rPr>
                <w:rFonts w:ascii="Times New Roman" w:eastAsia="標楷體" w:hAnsi="Times New Roman"/>
                <w:sz w:val="20"/>
                <w:szCs w:val="20"/>
              </w:rPr>
              <w:t>含</w:t>
            </w:r>
            <w:r w:rsidRPr="006B5712">
              <w:rPr>
                <w:rFonts w:ascii="Times New Roman" w:eastAsia="標楷體" w:hAnsi="Times New Roman"/>
                <w:sz w:val="20"/>
                <w:szCs w:val="20"/>
              </w:rPr>
              <w:t>)</w:t>
            </w:r>
            <w:r w:rsidRPr="006B5712">
              <w:rPr>
                <w:rFonts w:ascii="Times New Roman" w:eastAsia="標楷體" w:hAnsi="Times New Roman"/>
                <w:sz w:val="20"/>
                <w:szCs w:val="20"/>
              </w:rPr>
              <w:t>以下。</w:t>
            </w:r>
          </w:p>
          <w:p w14:paraId="72935769" w14:textId="77777777" w:rsidR="006B5712" w:rsidRPr="006B5712" w:rsidRDefault="006B5712" w:rsidP="006B5712">
            <w:pPr>
              <w:pStyle w:val="af6"/>
              <w:ind w:leftChars="200" w:left="680" w:hangingChars="100" w:hanging="200"/>
              <w:rPr>
                <w:rFonts w:ascii="Times New Roman" w:eastAsia="標楷體" w:hAnsi="Times New Roman"/>
                <w:sz w:val="20"/>
                <w:szCs w:val="20"/>
              </w:rPr>
            </w:pPr>
            <w:r w:rsidRPr="006B5712">
              <w:rPr>
                <w:rFonts w:ascii="Times New Roman" w:eastAsia="標楷體" w:hAnsi="Times New Roman" w:hint="eastAsia"/>
                <w:sz w:val="20"/>
                <w:szCs w:val="20"/>
              </w:rPr>
              <w:t>B</w:t>
            </w:r>
            <w:r w:rsidRPr="006B5712">
              <w:rPr>
                <w:rFonts w:ascii="Times New Roman" w:eastAsia="標楷體" w:hAnsi="Times New Roman"/>
                <w:sz w:val="20"/>
                <w:szCs w:val="20"/>
              </w:rPr>
              <w:t>.</w:t>
            </w:r>
            <w:r w:rsidRPr="006B5712">
              <w:rPr>
                <w:rFonts w:ascii="Times New Roman" w:eastAsia="標楷體" w:hAnsi="Times New Roman"/>
                <w:sz w:val="20"/>
                <w:szCs w:val="20"/>
              </w:rPr>
              <w:t>有明確之居家照護服務項目需要。</w:t>
            </w:r>
          </w:p>
          <w:p w14:paraId="198D3FE6" w14:textId="77777777" w:rsidR="006B5712" w:rsidRPr="006B5712" w:rsidRDefault="006B5712" w:rsidP="006B5712">
            <w:pPr>
              <w:pStyle w:val="af6"/>
              <w:ind w:leftChars="200" w:left="680" w:hangingChars="100" w:hanging="200"/>
              <w:rPr>
                <w:rFonts w:ascii="Times New Roman" w:eastAsia="標楷體" w:hAnsi="Times New Roman"/>
                <w:sz w:val="20"/>
                <w:szCs w:val="20"/>
              </w:rPr>
            </w:pPr>
            <w:r w:rsidRPr="006B5712">
              <w:rPr>
                <w:rFonts w:ascii="Times New Roman" w:eastAsia="標楷體" w:hAnsi="Times New Roman" w:hint="eastAsia"/>
                <w:sz w:val="20"/>
                <w:szCs w:val="20"/>
              </w:rPr>
              <w:t>C</w:t>
            </w:r>
            <w:r w:rsidRPr="006B5712">
              <w:rPr>
                <w:rFonts w:ascii="Times New Roman" w:eastAsia="標楷體" w:hAnsi="Times New Roman"/>
                <w:sz w:val="20"/>
                <w:szCs w:val="20"/>
              </w:rPr>
              <w:t>.</w:t>
            </w:r>
            <w:r w:rsidRPr="006B5712">
              <w:rPr>
                <w:rFonts w:ascii="Times New Roman" w:eastAsia="標楷體" w:hAnsi="Times New Roman"/>
                <w:sz w:val="20"/>
                <w:szCs w:val="20"/>
              </w:rPr>
              <w:t>病情穩定能在家中進行照護。</w:t>
            </w:r>
          </w:p>
          <w:p w14:paraId="5AD90BA2" w14:textId="77777777" w:rsidR="006B5712" w:rsidRPr="006B5712" w:rsidRDefault="006B5712" w:rsidP="006B5712">
            <w:pPr>
              <w:pStyle w:val="af6"/>
              <w:ind w:leftChars="200" w:left="680" w:hangingChars="100" w:hanging="200"/>
              <w:rPr>
                <w:rFonts w:ascii="Times New Roman" w:eastAsia="標楷體" w:hAnsi="Times New Roman"/>
                <w:sz w:val="20"/>
                <w:szCs w:val="20"/>
              </w:rPr>
            </w:pPr>
            <w:r w:rsidRPr="006B5712">
              <w:rPr>
                <w:rFonts w:ascii="Times New Roman" w:eastAsia="標楷體" w:hAnsi="Times New Roman"/>
                <w:sz w:val="20"/>
                <w:szCs w:val="20"/>
              </w:rPr>
              <w:t>D.</w:t>
            </w:r>
            <w:r w:rsidRPr="006B5712">
              <w:rPr>
                <w:rFonts w:ascii="Times New Roman" w:eastAsia="標楷體" w:hAnsi="Times New Roman"/>
                <w:sz w:val="20"/>
                <w:szCs w:val="20"/>
              </w:rPr>
              <w:t>檢附完整之申請資料：</w:t>
            </w:r>
          </w:p>
          <w:p w14:paraId="53A01EB7" w14:textId="77777777" w:rsidR="006B5712" w:rsidRPr="006B5712" w:rsidRDefault="006B5712" w:rsidP="006B5712">
            <w:pPr>
              <w:pStyle w:val="af6"/>
              <w:ind w:leftChars="248" w:left="921" w:hangingChars="163" w:hanging="326"/>
              <w:rPr>
                <w:rFonts w:ascii="Times New Roman" w:eastAsia="標楷體" w:hAnsi="Times New Roman"/>
                <w:sz w:val="20"/>
                <w:szCs w:val="20"/>
              </w:rPr>
            </w:pPr>
            <w:r w:rsidRPr="006B5712">
              <w:rPr>
                <w:rFonts w:ascii="Times New Roman" w:eastAsia="標楷體" w:hAnsi="Times New Roman"/>
                <w:sz w:val="20"/>
                <w:szCs w:val="20"/>
              </w:rPr>
              <w:t>(A)</w:t>
            </w:r>
            <w:r w:rsidRPr="006B5712">
              <w:rPr>
                <w:rFonts w:ascii="Times New Roman" w:eastAsia="標楷體" w:hAnsi="Times New Roman"/>
                <w:sz w:val="20"/>
                <w:szCs w:val="20"/>
              </w:rPr>
              <w:t>申請書中有客觀的護理評估資料及符合個案</w:t>
            </w:r>
            <w:proofErr w:type="gramStart"/>
            <w:r w:rsidRPr="006B5712">
              <w:rPr>
                <w:rFonts w:ascii="Times New Roman" w:eastAsia="標楷體" w:hAnsi="Times New Roman"/>
                <w:sz w:val="20"/>
                <w:szCs w:val="20"/>
              </w:rPr>
              <w:t>個</w:t>
            </w:r>
            <w:proofErr w:type="gramEnd"/>
            <w:r w:rsidRPr="006B5712">
              <w:rPr>
                <w:rFonts w:ascii="Times New Roman" w:eastAsia="標楷體" w:hAnsi="Times New Roman" w:hint="eastAsia"/>
                <w:sz w:val="20"/>
                <w:szCs w:val="20"/>
              </w:rPr>
              <w:t xml:space="preserve"> </w:t>
            </w:r>
            <w:r w:rsidRPr="006B5712">
              <w:rPr>
                <w:rFonts w:ascii="Times New Roman" w:eastAsia="標楷體" w:hAnsi="Times New Roman"/>
                <w:sz w:val="20"/>
                <w:szCs w:val="20"/>
              </w:rPr>
              <w:t>別需要的具體護理計畫。</w:t>
            </w:r>
          </w:p>
          <w:p w14:paraId="40C73CA7" w14:textId="77777777" w:rsidR="006B5712" w:rsidRPr="006B5712" w:rsidRDefault="006B5712" w:rsidP="006B5712">
            <w:pPr>
              <w:pStyle w:val="af6"/>
              <w:ind w:leftChars="248" w:left="921" w:hangingChars="163" w:hanging="326"/>
              <w:rPr>
                <w:rFonts w:ascii="Times New Roman" w:eastAsia="標楷體" w:hAnsi="Times New Roman"/>
                <w:sz w:val="20"/>
                <w:szCs w:val="20"/>
              </w:rPr>
            </w:pPr>
            <w:r w:rsidRPr="006B5712">
              <w:rPr>
                <w:rFonts w:ascii="Times New Roman" w:eastAsia="標楷體" w:hAnsi="Times New Roman"/>
                <w:sz w:val="20"/>
                <w:szCs w:val="20"/>
              </w:rPr>
              <w:t>(B)</w:t>
            </w:r>
            <w:r w:rsidRPr="006B5712">
              <w:rPr>
                <w:rFonts w:ascii="Times New Roman" w:eastAsia="標楷體" w:hAnsi="Times New Roman"/>
                <w:sz w:val="20"/>
                <w:szCs w:val="20"/>
              </w:rPr>
              <w:t>醫囑單有完整之病史及醫囑記載。</w:t>
            </w:r>
          </w:p>
          <w:p w14:paraId="366EBB45" w14:textId="77777777" w:rsidR="006B5712" w:rsidRPr="006B5712" w:rsidRDefault="006B5712" w:rsidP="006B5712">
            <w:pPr>
              <w:pStyle w:val="af6"/>
              <w:ind w:leftChars="248" w:left="921" w:hangingChars="163" w:hanging="326"/>
              <w:rPr>
                <w:rFonts w:ascii="Times New Roman" w:eastAsia="標楷體" w:hAnsi="Times New Roman"/>
                <w:sz w:val="20"/>
                <w:szCs w:val="20"/>
              </w:rPr>
            </w:pPr>
            <w:r w:rsidRPr="006B5712">
              <w:rPr>
                <w:rFonts w:ascii="Times New Roman" w:eastAsia="標楷體" w:hAnsi="Times New Roman"/>
                <w:sz w:val="20"/>
                <w:szCs w:val="20"/>
              </w:rPr>
              <w:t>(C)</w:t>
            </w:r>
            <w:r w:rsidRPr="006B5712">
              <w:rPr>
                <w:rFonts w:ascii="Times New Roman" w:eastAsia="標楷體" w:hAnsi="Times New Roman"/>
                <w:sz w:val="20"/>
                <w:szCs w:val="20"/>
              </w:rPr>
              <w:t>申請書及醫囑單所記載之診斷、病情、照護項目及照護計畫一致。</w:t>
            </w:r>
          </w:p>
          <w:p w14:paraId="51130F6C" w14:textId="77777777" w:rsidR="006B5712" w:rsidRPr="006B5712" w:rsidRDefault="006B5712" w:rsidP="006B5712">
            <w:pPr>
              <w:pStyle w:val="af6"/>
              <w:ind w:leftChars="50" w:left="520" w:hangingChars="200" w:hanging="400"/>
              <w:rPr>
                <w:rFonts w:ascii="Times New Roman" w:eastAsia="標楷體" w:hAnsi="Times New Roman"/>
                <w:sz w:val="20"/>
                <w:szCs w:val="20"/>
              </w:rPr>
            </w:pPr>
            <w:r w:rsidRPr="006B5712">
              <w:rPr>
                <w:rFonts w:ascii="Times New Roman" w:eastAsia="標楷體" w:hAnsi="Times New Roman"/>
                <w:sz w:val="20"/>
                <w:szCs w:val="20"/>
              </w:rPr>
              <w:t>乙、申請延長照護個案除需符合前項收案條件外，「護理評估」項目中是否有說明照護期間個案病況進展情形。</w:t>
            </w:r>
          </w:p>
          <w:p w14:paraId="63437567" w14:textId="77777777" w:rsidR="006B5712" w:rsidRPr="006B5712" w:rsidRDefault="006B5712" w:rsidP="006B5712">
            <w:pPr>
              <w:pStyle w:val="af6"/>
              <w:ind w:leftChars="50" w:left="520" w:hangingChars="200" w:hanging="400"/>
              <w:rPr>
                <w:rFonts w:ascii="Times New Roman" w:eastAsia="標楷體" w:hAnsi="Times New Roman"/>
                <w:sz w:val="20"/>
                <w:szCs w:val="20"/>
              </w:rPr>
            </w:pPr>
            <w:r w:rsidRPr="006B5712">
              <w:rPr>
                <w:rFonts w:ascii="Times New Roman" w:eastAsia="標楷體" w:hAnsi="Times New Roman"/>
                <w:sz w:val="20"/>
                <w:szCs w:val="20"/>
              </w:rPr>
              <w:t>丙、下列對象不符收案條件，應不予同意：</w:t>
            </w:r>
          </w:p>
          <w:p w14:paraId="2DFBE216" w14:textId="77777777" w:rsidR="006B5712" w:rsidRPr="006B5712" w:rsidRDefault="006B5712" w:rsidP="006B5712">
            <w:pPr>
              <w:pStyle w:val="af6"/>
              <w:ind w:firstLineChars="200" w:firstLine="400"/>
              <w:rPr>
                <w:rFonts w:ascii="Times New Roman" w:eastAsia="標楷體" w:hAnsi="Times New Roman"/>
                <w:sz w:val="20"/>
                <w:szCs w:val="20"/>
              </w:rPr>
            </w:pPr>
            <w:r w:rsidRPr="006B5712">
              <w:rPr>
                <w:rFonts w:ascii="Times New Roman" w:eastAsia="標楷體" w:hAnsi="Times New Roman" w:hint="eastAsia"/>
                <w:sz w:val="20"/>
                <w:szCs w:val="20"/>
              </w:rPr>
              <w:t>A</w:t>
            </w:r>
            <w:r w:rsidRPr="006B5712">
              <w:rPr>
                <w:rFonts w:ascii="Times New Roman" w:eastAsia="標楷體" w:hAnsi="Times New Roman"/>
                <w:sz w:val="20"/>
                <w:szCs w:val="20"/>
              </w:rPr>
              <w:t>.</w:t>
            </w:r>
            <w:r w:rsidRPr="006B5712">
              <w:rPr>
                <w:rFonts w:ascii="Times New Roman" w:eastAsia="標楷體" w:hAnsi="Times New Roman"/>
                <w:sz w:val="20"/>
                <w:szCs w:val="20"/>
              </w:rPr>
              <w:t>無明確之護理措施，只需部分日常生活協助者。</w:t>
            </w:r>
          </w:p>
          <w:p w14:paraId="331D2E86" w14:textId="77777777" w:rsidR="006B5712" w:rsidRPr="006B5712" w:rsidRDefault="006B5712" w:rsidP="006B5712">
            <w:pPr>
              <w:pStyle w:val="af6"/>
              <w:ind w:firstLineChars="200" w:firstLine="400"/>
              <w:rPr>
                <w:rFonts w:ascii="Times New Roman" w:eastAsia="標楷體" w:hAnsi="Times New Roman"/>
                <w:sz w:val="20"/>
                <w:szCs w:val="20"/>
              </w:rPr>
            </w:pPr>
            <w:r w:rsidRPr="006B5712">
              <w:rPr>
                <w:rFonts w:ascii="Times New Roman" w:eastAsia="標楷體" w:hAnsi="Times New Roman" w:hint="eastAsia"/>
                <w:sz w:val="20"/>
                <w:szCs w:val="20"/>
              </w:rPr>
              <w:t>B</w:t>
            </w:r>
            <w:r w:rsidRPr="006B5712">
              <w:rPr>
                <w:rFonts w:ascii="Times New Roman" w:eastAsia="標楷體" w:hAnsi="Times New Roman"/>
                <w:sz w:val="20"/>
                <w:szCs w:val="20"/>
              </w:rPr>
              <w:t>.</w:t>
            </w:r>
            <w:r w:rsidRPr="006B5712">
              <w:rPr>
                <w:rFonts w:ascii="Times New Roman" w:eastAsia="標楷體" w:hAnsi="Times New Roman"/>
                <w:sz w:val="20"/>
                <w:szCs w:val="20"/>
              </w:rPr>
              <w:t>病情不穩，需住院治療者。</w:t>
            </w:r>
          </w:p>
          <w:p w14:paraId="018E9DEE" w14:textId="77777777" w:rsidR="006B5712" w:rsidRPr="006B5712" w:rsidRDefault="006B5712" w:rsidP="006B5712">
            <w:pPr>
              <w:pStyle w:val="af6"/>
              <w:rPr>
                <w:rFonts w:ascii="Times New Roman" w:eastAsia="標楷體" w:hAnsi="Times New Roman"/>
                <w:sz w:val="20"/>
                <w:szCs w:val="20"/>
              </w:rPr>
            </w:pPr>
            <w:r w:rsidRPr="006B5712">
              <w:rPr>
                <w:rFonts w:ascii="Times New Roman" w:eastAsia="標楷體" w:hAnsi="Times New Roman"/>
                <w:sz w:val="20"/>
                <w:szCs w:val="20"/>
              </w:rPr>
              <w:t>(3)</w:t>
            </w:r>
            <w:r w:rsidRPr="006B5712">
              <w:rPr>
                <w:rFonts w:ascii="Times New Roman" w:eastAsia="標楷體" w:hAnsi="Times New Roman"/>
                <w:sz w:val="20"/>
                <w:szCs w:val="20"/>
              </w:rPr>
              <w:t>費用審查注意事項</w:t>
            </w:r>
          </w:p>
          <w:p w14:paraId="574D5F5E" w14:textId="77777777" w:rsidR="006B5712" w:rsidRPr="006B5712" w:rsidRDefault="006B5712" w:rsidP="006B5712">
            <w:pPr>
              <w:pStyle w:val="af6"/>
              <w:ind w:firstLineChars="50" w:firstLine="100"/>
              <w:rPr>
                <w:rFonts w:ascii="Times New Roman" w:eastAsia="標楷體" w:hAnsi="Times New Roman"/>
                <w:sz w:val="20"/>
                <w:szCs w:val="20"/>
              </w:rPr>
            </w:pPr>
            <w:r w:rsidRPr="006B5712">
              <w:rPr>
                <w:rFonts w:ascii="Times New Roman" w:eastAsia="標楷體" w:hAnsi="Times New Roman"/>
                <w:sz w:val="20"/>
                <w:szCs w:val="20"/>
              </w:rPr>
              <w:t>甲、有下列情形者，不予支付費用或</w:t>
            </w:r>
            <w:proofErr w:type="gramStart"/>
            <w:r w:rsidRPr="006B5712">
              <w:rPr>
                <w:rFonts w:ascii="Times New Roman" w:eastAsia="標楷體" w:hAnsi="Times New Roman"/>
                <w:sz w:val="20"/>
                <w:szCs w:val="20"/>
              </w:rPr>
              <w:t>核扣多</w:t>
            </w:r>
            <w:proofErr w:type="gramEnd"/>
            <w:r w:rsidRPr="006B5712">
              <w:rPr>
                <w:rFonts w:ascii="Times New Roman" w:eastAsia="標楷體" w:hAnsi="Times New Roman"/>
                <w:sz w:val="20"/>
                <w:szCs w:val="20"/>
              </w:rPr>
              <w:t>報之費用：</w:t>
            </w:r>
          </w:p>
          <w:p w14:paraId="4E5083EC" w14:textId="77777777" w:rsidR="006B5712" w:rsidRPr="006B5712" w:rsidRDefault="006B5712" w:rsidP="006B5712">
            <w:pPr>
              <w:pStyle w:val="af6"/>
              <w:ind w:firstLineChars="200" w:firstLine="400"/>
              <w:rPr>
                <w:rFonts w:ascii="Times New Roman" w:eastAsia="標楷體" w:hAnsi="Times New Roman"/>
                <w:sz w:val="20"/>
                <w:szCs w:val="20"/>
              </w:rPr>
            </w:pPr>
            <w:r w:rsidRPr="006B5712">
              <w:rPr>
                <w:rFonts w:ascii="Times New Roman" w:eastAsia="標楷體" w:hAnsi="Times New Roman" w:hint="eastAsia"/>
                <w:sz w:val="20"/>
                <w:szCs w:val="20"/>
              </w:rPr>
              <w:t>A</w:t>
            </w:r>
            <w:r w:rsidRPr="006B5712">
              <w:rPr>
                <w:rFonts w:ascii="Times New Roman" w:eastAsia="標楷體" w:hAnsi="Times New Roman"/>
                <w:sz w:val="20"/>
                <w:szCs w:val="20"/>
              </w:rPr>
              <w:t>.</w:t>
            </w:r>
            <w:r w:rsidRPr="006B5712">
              <w:rPr>
                <w:rFonts w:ascii="Times New Roman" w:eastAsia="標楷體" w:hAnsi="Times New Roman"/>
                <w:sz w:val="20"/>
                <w:szCs w:val="20"/>
              </w:rPr>
              <w:t>不符合收案或延長照護條件者。</w:t>
            </w:r>
          </w:p>
          <w:p w14:paraId="01E1D3D3" w14:textId="77777777" w:rsidR="006B5712" w:rsidRPr="006B5712" w:rsidRDefault="006B5712" w:rsidP="006B5712">
            <w:pPr>
              <w:pStyle w:val="af6"/>
              <w:ind w:leftChars="167" w:left="595" w:hangingChars="97" w:hanging="194"/>
              <w:rPr>
                <w:rFonts w:ascii="Times New Roman" w:eastAsia="標楷體" w:hAnsi="Times New Roman"/>
                <w:sz w:val="20"/>
                <w:szCs w:val="20"/>
              </w:rPr>
            </w:pPr>
            <w:r w:rsidRPr="006B5712">
              <w:rPr>
                <w:rFonts w:ascii="Times New Roman" w:eastAsia="標楷體" w:hAnsi="Times New Roman" w:hint="eastAsia"/>
                <w:sz w:val="20"/>
                <w:szCs w:val="20"/>
              </w:rPr>
              <w:t>B</w:t>
            </w:r>
            <w:r w:rsidRPr="006B5712">
              <w:rPr>
                <w:rFonts w:ascii="Times New Roman" w:eastAsia="標楷體" w:hAnsi="Times New Roman"/>
                <w:sz w:val="20"/>
                <w:szCs w:val="20"/>
              </w:rPr>
              <w:t>.</w:t>
            </w:r>
            <w:r w:rsidRPr="006B5712">
              <w:rPr>
                <w:rFonts w:ascii="Times New Roman" w:eastAsia="標楷體" w:hAnsi="Times New Roman"/>
                <w:sz w:val="20"/>
                <w:szCs w:val="20"/>
              </w:rPr>
              <w:t>月申報訪視次數在三次</w:t>
            </w:r>
            <w:r w:rsidRPr="006B5712">
              <w:rPr>
                <w:rFonts w:ascii="Times New Roman" w:eastAsia="標楷體" w:hAnsi="Times New Roman"/>
                <w:sz w:val="20"/>
                <w:szCs w:val="20"/>
              </w:rPr>
              <w:t>(</w:t>
            </w:r>
            <w:r w:rsidRPr="006B5712">
              <w:rPr>
                <w:rFonts w:ascii="Times New Roman" w:eastAsia="標楷體" w:hAnsi="Times New Roman"/>
                <w:sz w:val="20"/>
                <w:szCs w:val="20"/>
              </w:rPr>
              <w:t>含</w:t>
            </w:r>
            <w:r w:rsidRPr="006B5712">
              <w:rPr>
                <w:rFonts w:ascii="Times New Roman" w:eastAsia="標楷體" w:hAnsi="Times New Roman"/>
                <w:sz w:val="20"/>
                <w:szCs w:val="20"/>
              </w:rPr>
              <w:t>)</w:t>
            </w:r>
            <w:r w:rsidRPr="006B5712">
              <w:rPr>
                <w:rFonts w:ascii="Times New Roman" w:eastAsia="標楷體" w:hAnsi="Times New Roman"/>
                <w:sz w:val="20"/>
                <w:szCs w:val="20"/>
              </w:rPr>
              <w:t>以上、新收個案收案當月在四次</w:t>
            </w:r>
            <w:r w:rsidRPr="006B5712">
              <w:rPr>
                <w:rFonts w:ascii="Times New Roman" w:eastAsia="標楷體" w:hAnsi="Times New Roman"/>
                <w:sz w:val="20"/>
                <w:szCs w:val="20"/>
              </w:rPr>
              <w:t>(</w:t>
            </w:r>
            <w:r w:rsidRPr="006B5712">
              <w:rPr>
                <w:rFonts w:ascii="Times New Roman" w:eastAsia="標楷體" w:hAnsi="Times New Roman"/>
                <w:sz w:val="20"/>
                <w:szCs w:val="20"/>
              </w:rPr>
              <w:t>含</w:t>
            </w:r>
            <w:r w:rsidRPr="006B5712">
              <w:rPr>
                <w:rFonts w:ascii="Times New Roman" w:eastAsia="標楷體" w:hAnsi="Times New Roman"/>
                <w:sz w:val="20"/>
                <w:szCs w:val="20"/>
              </w:rPr>
              <w:t>)</w:t>
            </w:r>
            <w:r w:rsidRPr="006B5712">
              <w:rPr>
                <w:rFonts w:ascii="Times New Roman" w:eastAsia="標楷體" w:hAnsi="Times New Roman"/>
                <w:sz w:val="20"/>
                <w:szCs w:val="20"/>
              </w:rPr>
              <w:t>以上而未依規定檢具相關資料，或經審查為非必要之超次訪視。</w:t>
            </w:r>
          </w:p>
          <w:p w14:paraId="4F87E605" w14:textId="77777777" w:rsidR="006B5712" w:rsidRPr="006B5712" w:rsidRDefault="006B5712" w:rsidP="006B5712">
            <w:pPr>
              <w:pStyle w:val="af6"/>
              <w:ind w:leftChars="167" w:left="595" w:hangingChars="97" w:hanging="194"/>
              <w:rPr>
                <w:rFonts w:ascii="Times New Roman" w:eastAsia="標楷體" w:hAnsi="Times New Roman"/>
                <w:sz w:val="20"/>
                <w:szCs w:val="20"/>
              </w:rPr>
            </w:pPr>
            <w:r w:rsidRPr="006B5712">
              <w:rPr>
                <w:rFonts w:ascii="Times New Roman" w:eastAsia="標楷體" w:hAnsi="Times New Roman" w:hint="eastAsia"/>
                <w:sz w:val="20"/>
                <w:szCs w:val="20"/>
              </w:rPr>
              <w:t>C</w:t>
            </w:r>
            <w:r w:rsidRPr="006B5712">
              <w:rPr>
                <w:rFonts w:ascii="Times New Roman" w:eastAsia="標楷體" w:hAnsi="Times New Roman"/>
                <w:sz w:val="20"/>
                <w:szCs w:val="20"/>
              </w:rPr>
              <w:t>.</w:t>
            </w:r>
            <w:r w:rsidRPr="006B5712">
              <w:rPr>
                <w:rFonts w:ascii="Times New Roman" w:eastAsia="標楷體" w:hAnsi="Times New Roman"/>
                <w:sz w:val="20"/>
                <w:szCs w:val="20"/>
              </w:rPr>
              <w:t>申報資源耗用群分類與提供之居家照護項目不符者。</w:t>
            </w:r>
          </w:p>
          <w:p w14:paraId="2B9039A4" w14:textId="77777777" w:rsidR="006B5712" w:rsidRPr="006B5712" w:rsidRDefault="006B5712" w:rsidP="006B5712">
            <w:pPr>
              <w:pStyle w:val="af6"/>
              <w:ind w:leftChars="167" w:left="595" w:hangingChars="97" w:hanging="194"/>
              <w:rPr>
                <w:rFonts w:ascii="Times New Roman" w:eastAsia="標楷體" w:hAnsi="Times New Roman"/>
                <w:sz w:val="20"/>
                <w:szCs w:val="20"/>
              </w:rPr>
            </w:pPr>
            <w:r w:rsidRPr="006B5712">
              <w:rPr>
                <w:rFonts w:ascii="Times New Roman" w:eastAsia="標楷體" w:hAnsi="Times New Roman" w:hint="eastAsia"/>
                <w:sz w:val="20"/>
                <w:szCs w:val="20"/>
              </w:rPr>
              <w:t>D</w:t>
            </w:r>
            <w:r w:rsidRPr="006B5712">
              <w:rPr>
                <w:rFonts w:ascii="Times New Roman" w:eastAsia="標楷體" w:hAnsi="Times New Roman"/>
                <w:sz w:val="20"/>
                <w:szCs w:val="20"/>
              </w:rPr>
              <w:t>.</w:t>
            </w:r>
            <w:r w:rsidRPr="006B5712">
              <w:rPr>
                <w:rFonts w:ascii="Times New Roman" w:eastAsia="標楷體" w:hAnsi="Times New Roman"/>
                <w:sz w:val="20"/>
                <w:szCs w:val="20"/>
              </w:rPr>
              <w:t>非必要之靜脈點滴注射，每日申報家訪費用者。</w:t>
            </w:r>
          </w:p>
          <w:p w14:paraId="570021AB" w14:textId="77777777" w:rsidR="006B5712" w:rsidRPr="006B5712" w:rsidRDefault="006B5712" w:rsidP="006B5712">
            <w:pPr>
              <w:pStyle w:val="af6"/>
              <w:ind w:leftChars="167" w:left="595" w:hangingChars="97" w:hanging="194"/>
              <w:rPr>
                <w:rFonts w:ascii="Times New Roman" w:eastAsia="標楷體" w:hAnsi="Times New Roman"/>
                <w:sz w:val="20"/>
                <w:szCs w:val="20"/>
              </w:rPr>
            </w:pPr>
            <w:r w:rsidRPr="006B5712">
              <w:rPr>
                <w:rFonts w:ascii="Times New Roman" w:eastAsia="標楷體" w:hAnsi="Times New Roman" w:hint="eastAsia"/>
                <w:sz w:val="20"/>
                <w:szCs w:val="20"/>
              </w:rPr>
              <w:t>E</w:t>
            </w:r>
            <w:r w:rsidRPr="006B5712">
              <w:rPr>
                <w:rFonts w:ascii="Times New Roman" w:eastAsia="標楷體" w:hAnsi="Times New Roman"/>
                <w:sz w:val="20"/>
                <w:szCs w:val="20"/>
              </w:rPr>
              <w:t>.</w:t>
            </w:r>
            <w:r w:rsidRPr="006B5712">
              <w:rPr>
                <w:rFonts w:ascii="Times New Roman" w:eastAsia="標楷體" w:hAnsi="Times New Roman"/>
                <w:sz w:val="20"/>
                <w:szCs w:val="20"/>
              </w:rPr>
              <w:t>醫師及護理人員均不可同一時段申報兩位不同住處病患訪視費。（</w:t>
            </w:r>
            <w:r w:rsidRPr="006B5712">
              <w:rPr>
                <w:rFonts w:ascii="Times New Roman" w:eastAsia="標楷體" w:hAnsi="Times New Roman"/>
                <w:sz w:val="20"/>
                <w:szCs w:val="20"/>
              </w:rPr>
              <w:t>104/1/1</w:t>
            </w:r>
            <w:r w:rsidRPr="006B5712">
              <w:rPr>
                <w:rFonts w:ascii="Times New Roman" w:eastAsia="標楷體" w:hAnsi="Times New Roman"/>
                <w:sz w:val="20"/>
                <w:szCs w:val="20"/>
              </w:rPr>
              <w:t>）</w:t>
            </w:r>
          </w:p>
          <w:p w14:paraId="3B1875D6" w14:textId="77777777" w:rsidR="006B5712" w:rsidRPr="006B5712" w:rsidRDefault="006B5712" w:rsidP="006B5712">
            <w:pPr>
              <w:pStyle w:val="af6"/>
              <w:ind w:firstLineChars="50" w:firstLine="100"/>
              <w:rPr>
                <w:rFonts w:ascii="Times New Roman" w:eastAsia="標楷體" w:hAnsi="Times New Roman"/>
                <w:sz w:val="20"/>
                <w:szCs w:val="20"/>
              </w:rPr>
            </w:pPr>
            <w:r w:rsidRPr="006B5712">
              <w:rPr>
                <w:rFonts w:ascii="Times New Roman" w:eastAsia="標楷體" w:hAnsi="Times New Roman"/>
                <w:sz w:val="20"/>
                <w:szCs w:val="20"/>
              </w:rPr>
              <w:t>乙、有下列情事者，應加強審查：</w:t>
            </w:r>
          </w:p>
          <w:p w14:paraId="346D6EFB" w14:textId="77777777" w:rsidR="006B5712" w:rsidRPr="006B5712" w:rsidRDefault="006B5712" w:rsidP="006B5712">
            <w:pPr>
              <w:pStyle w:val="af6"/>
              <w:ind w:firstLineChars="200" w:firstLine="400"/>
              <w:rPr>
                <w:rFonts w:ascii="Times New Roman" w:eastAsia="標楷體" w:hAnsi="Times New Roman"/>
                <w:sz w:val="20"/>
                <w:szCs w:val="20"/>
              </w:rPr>
            </w:pPr>
            <w:r w:rsidRPr="006B5712">
              <w:rPr>
                <w:rFonts w:ascii="Times New Roman" w:eastAsia="標楷體" w:hAnsi="Times New Roman"/>
                <w:sz w:val="20"/>
                <w:szCs w:val="20"/>
              </w:rPr>
              <w:t>A.</w:t>
            </w:r>
            <w:r w:rsidRPr="006B5712">
              <w:rPr>
                <w:rFonts w:ascii="Times New Roman" w:eastAsia="標楷體" w:hAnsi="Times New Roman"/>
                <w:sz w:val="20"/>
                <w:szCs w:val="20"/>
              </w:rPr>
              <w:t>同一病患同一天由不同科別醫師看診者。</w:t>
            </w:r>
          </w:p>
          <w:p w14:paraId="65475DA9" w14:textId="77777777" w:rsidR="006B5712" w:rsidRPr="006B5712" w:rsidRDefault="006B5712" w:rsidP="006B5712">
            <w:pPr>
              <w:pStyle w:val="af6"/>
              <w:ind w:firstLineChars="200" w:firstLine="400"/>
              <w:rPr>
                <w:rFonts w:ascii="Times New Roman" w:eastAsia="標楷體" w:hAnsi="Times New Roman"/>
                <w:sz w:val="20"/>
                <w:szCs w:val="20"/>
              </w:rPr>
            </w:pPr>
            <w:r w:rsidRPr="006B5712">
              <w:rPr>
                <w:rFonts w:ascii="Times New Roman" w:eastAsia="標楷體" w:hAnsi="Times New Roman" w:hint="eastAsia"/>
                <w:sz w:val="20"/>
                <w:szCs w:val="20"/>
              </w:rPr>
              <w:t>B</w:t>
            </w:r>
            <w:r w:rsidRPr="006B5712">
              <w:rPr>
                <w:rFonts w:ascii="Times New Roman" w:eastAsia="標楷體" w:hAnsi="Times New Roman"/>
                <w:sz w:val="20"/>
                <w:szCs w:val="20"/>
              </w:rPr>
              <w:t>.</w:t>
            </w:r>
            <w:r w:rsidRPr="006B5712">
              <w:rPr>
                <w:rFonts w:ascii="Times New Roman" w:eastAsia="標楷體" w:hAnsi="Times New Roman"/>
                <w:sz w:val="20"/>
                <w:szCs w:val="20"/>
              </w:rPr>
              <w:t>照護紀錄內容僅見例行更換各式導管者。</w:t>
            </w:r>
          </w:p>
          <w:p w14:paraId="70EBCA88" w14:textId="6BD79B43" w:rsidR="00FC480D" w:rsidRPr="006B5712" w:rsidRDefault="00FC480D" w:rsidP="00F7643F">
            <w:pPr>
              <w:pStyle w:val="af6"/>
              <w:rPr>
                <w:rFonts w:ascii="Times New Roman" w:eastAsia="標楷體" w:hAnsi="Times New Roman"/>
                <w:kern w:val="0"/>
                <w:sz w:val="20"/>
                <w:szCs w:val="20"/>
              </w:rPr>
            </w:pPr>
            <w:bookmarkStart w:id="83" w:name="_Toc38875747"/>
          </w:p>
          <w:p w14:paraId="20C5B35A" w14:textId="77777777" w:rsidR="00394C76" w:rsidRPr="00FC480D" w:rsidRDefault="00394C76" w:rsidP="00FC480D">
            <w:pPr>
              <w:pStyle w:val="af6"/>
              <w:ind w:left="400" w:hangingChars="200" w:hanging="400"/>
              <w:rPr>
                <w:rFonts w:ascii="Times New Roman" w:eastAsia="標楷體" w:hAnsi="Times New Roman"/>
                <w:b/>
                <w:sz w:val="20"/>
                <w:szCs w:val="20"/>
              </w:rPr>
            </w:pPr>
            <w:r w:rsidRPr="00FC480D">
              <w:rPr>
                <w:rFonts w:ascii="Times New Roman" w:eastAsia="標楷體" w:hAnsi="Times New Roman"/>
                <w:b/>
                <w:kern w:val="0"/>
                <w:sz w:val="20"/>
                <w:szCs w:val="20"/>
              </w:rPr>
              <w:t>(</w:t>
            </w:r>
            <w:r w:rsidRPr="00FC480D">
              <w:rPr>
                <w:rFonts w:ascii="Times New Roman" w:eastAsia="標楷體" w:hAnsi="Times New Roman" w:hint="eastAsia"/>
                <w:b/>
                <w:kern w:val="0"/>
                <w:sz w:val="20"/>
                <w:szCs w:val="20"/>
              </w:rPr>
              <w:t>二</w:t>
            </w:r>
            <w:r w:rsidRPr="00FC480D">
              <w:rPr>
                <w:rFonts w:ascii="Times New Roman" w:eastAsia="標楷體" w:hAnsi="Times New Roman"/>
                <w:b/>
                <w:kern w:val="0"/>
                <w:sz w:val="20"/>
                <w:szCs w:val="20"/>
              </w:rPr>
              <w:t>)</w:t>
            </w:r>
            <w:r w:rsidR="00296F87" w:rsidRPr="00FC480D">
              <w:rPr>
                <w:rFonts w:hint="eastAsia"/>
                <w:b/>
              </w:rPr>
              <w:t xml:space="preserve"> </w:t>
            </w:r>
            <w:r w:rsidR="00296F87" w:rsidRPr="00FC480D">
              <w:rPr>
                <w:rFonts w:ascii="Times New Roman" w:eastAsia="標楷體" w:hAnsi="Times New Roman" w:hint="eastAsia"/>
                <w:b/>
                <w:sz w:val="20"/>
                <w:szCs w:val="20"/>
              </w:rPr>
              <w:t>醫院全民健康保險非住院診斷關聯群</w:t>
            </w:r>
            <w:r w:rsidR="00296F87" w:rsidRPr="00FC480D">
              <w:rPr>
                <w:rFonts w:ascii="Times New Roman" w:eastAsia="標楷體" w:hAnsi="Times New Roman" w:hint="eastAsia"/>
                <w:b/>
                <w:sz w:val="20"/>
                <w:szCs w:val="20"/>
              </w:rPr>
              <w:t>(Tw-DRGs)</w:t>
            </w:r>
            <w:r w:rsidR="00296F87" w:rsidRPr="00FC480D">
              <w:rPr>
                <w:rFonts w:ascii="Times New Roman" w:eastAsia="標楷體" w:hAnsi="Times New Roman" w:hint="eastAsia"/>
                <w:b/>
                <w:sz w:val="20"/>
                <w:szCs w:val="20"/>
              </w:rPr>
              <w:t>案件醫療費用審查注意事項</w:t>
            </w:r>
            <w:r w:rsidR="00296F87" w:rsidRPr="00FC480D">
              <w:rPr>
                <w:rFonts w:ascii="Times New Roman" w:eastAsia="標楷體" w:hAnsi="Times New Roman" w:hint="eastAsia"/>
                <w:b/>
                <w:sz w:val="20"/>
                <w:szCs w:val="20"/>
              </w:rPr>
              <w:t>-</w:t>
            </w:r>
            <w:r w:rsidRPr="00FC480D">
              <w:rPr>
                <w:rFonts w:ascii="Times New Roman" w:eastAsia="標楷體" w:hAnsi="Times New Roman" w:hint="eastAsia"/>
                <w:b/>
                <w:kern w:val="0"/>
                <w:sz w:val="20"/>
                <w:szCs w:val="20"/>
              </w:rPr>
              <w:t>內</w:t>
            </w:r>
            <w:r w:rsidRPr="00FC480D">
              <w:rPr>
                <w:rFonts w:ascii="Times New Roman" w:eastAsia="標楷體" w:hAnsi="Times New Roman"/>
                <w:b/>
                <w:kern w:val="0"/>
                <w:sz w:val="20"/>
                <w:szCs w:val="20"/>
              </w:rPr>
              <w:t>科</w:t>
            </w:r>
          </w:p>
          <w:p w14:paraId="5B7E458E" w14:textId="77777777" w:rsidR="00394C76" w:rsidRPr="00067661" w:rsidRDefault="00394C76" w:rsidP="00F7643F">
            <w:pPr>
              <w:pStyle w:val="af6"/>
              <w:rPr>
                <w:rFonts w:ascii="Times New Roman" w:eastAsia="標楷體" w:hAnsi="Times New Roman"/>
                <w:kern w:val="0"/>
                <w:sz w:val="20"/>
                <w:szCs w:val="20"/>
              </w:rPr>
            </w:pPr>
            <w:r w:rsidRPr="00067661">
              <w:rPr>
                <w:rFonts w:ascii="Times New Roman" w:eastAsia="標楷體" w:hAnsi="Times New Roman" w:hint="eastAsia"/>
                <w:kern w:val="0"/>
                <w:sz w:val="20"/>
                <w:szCs w:val="20"/>
              </w:rPr>
              <w:t>1.</w:t>
            </w:r>
            <w:r w:rsidRPr="00067661">
              <w:rPr>
                <w:rFonts w:ascii="Times New Roman" w:eastAsia="標楷體" w:hAnsi="Times New Roman" w:hint="eastAsia"/>
                <w:kern w:val="0"/>
                <w:sz w:val="20"/>
                <w:szCs w:val="20"/>
              </w:rPr>
              <w:t>門診部分審查原則：</w:t>
            </w:r>
          </w:p>
          <w:p w14:paraId="163F4BD4" w14:textId="77777777" w:rsidR="00394C76" w:rsidRPr="00FC480D" w:rsidRDefault="00FC480D" w:rsidP="00F7643F">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154CC56E" w14:textId="77777777" w:rsidR="00FC480D" w:rsidRP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3D3ED664" w14:textId="77777777" w:rsidR="00FC480D" w:rsidRP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2EB39478" w14:textId="77777777" w:rsidR="00FC480D" w:rsidRP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lastRenderedPageBreak/>
              <w:t>○</w:t>
            </w:r>
          </w:p>
          <w:p w14:paraId="3A5386C7" w14:textId="77777777" w:rsidR="00FC480D" w:rsidRP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31664933" w14:textId="77777777" w:rsidR="00FC480D" w:rsidRP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3C12F940" w14:textId="77777777" w:rsidR="00FC480D" w:rsidRP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3EF0F048" w14:textId="77777777" w:rsid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3C3EC071" w14:textId="77777777" w:rsidR="00FC480D" w:rsidRP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4E697110" w14:textId="77777777" w:rsidR="00FC480D" w:rsidRP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3E234DA0" w14:textId="77777777" w:rsidR="00FC480D" w:rsidRPr="00FC480D" w:rsidRDefault="00FC480D" w:rsidP="00FC480D">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29F89AE6" w14:textId="48D2033B" w:rsidR="000046AD" w:rsidRDefault="00FC480D" w:rsidP="00F7643F">
            <w:pPr>
              <w:pStyle w:val="af6"/>
              <w:rPr>
                <w:rFonts w:ascii="Times New Roman" w:eastAsia="標楷體" w:hAnsi="Times New Roman"/>
                <w:color w:val="FFFFFF" w:themeColor="background1"/>
                <w:kern w:val="0"/>
                <w:sz w:val="20"/>
                <w:szCs w:val="20"/>
              </w:rPr>
            </w:pPr>
            <w:r w:rsidRPr="00FC480D">
              <w:rPr>
                <w:rFonts w:ascii="Times New Roman" w:eastAsia="標楷體" w:hAnsi="Times New Roman" w:hint="eastAsia"/>
                <w:color w:val="FFFFFF" w:themeColor="background1"/>
                <w:kern w:val="0"/>
                <w:sz w:val="20"/>
                <w:szCs w:val="20"/>
              </w:rPr>
              <w:t>○</w:t>
            </w:r>
          </w:p>
          <w:p w14:paraId="3BD2CEB8" w14:textId="77777777" w:rsidR="00045E18" w:rsidRPr="008E7000" w:rsidRDefault="00045E18" w:rsidP="00F7643F">
            <w:pPr>
              <w:pStyle w:val="af6"/>
              <w:rPr>
                <w:rFonts w:ascii="Times New Roman" w:eastAsia="標楷體" w:hAnsi="Times New Roman" w:hint="eastAsia"/>
                <w:color w:val="FFFFFF" w:themeColor="background1"/>
                <w:kern w:val="0"/>
                <w:sz w:val="20"/>
                <w:szCs w:val="20"/>
              </w:rPr>
            </w:pPr>
          </w:p>
          <w:p w14:paraId="4D4545A6" w14:textId="77777777" w:rsidR="00E655FF" w:rsidRPr="00E655FF" w:rsidRDefault="00E655FF" w:rsidP="00F7643F">
            <w:pPr>
              <w:pStyle w:val="af6"/>
              <w:rPr>
                <w:rFonts w:ascii="Times New Roman" w:eastAsia="標楷體" w:hAnsi="Times New Roman"/>
                <w:kern w:val="0"/>
                <w:sz w:val="20"/>
                <w:szCs w:val="20"/>
              </w:rPr>
            </w:pPr>
            <w:r w:rsidRPr="00E655FF">
              <w:rPr>
                <w:rFonts w:ascii="Times New Roman" w:eastAsia="標楷體" w:hAnsi="Times New Roman" w:hint="eastAsia"/>
                <w:kern w:val="0"/>
                <w:sz w:val="20"/>
                <w:szCs w:val="20"/>
              </w:rPr>
              <w:t>2.</w:t>
            </w:r>
            <w:r w:rsidRPr="00E655FF">
              <w:rPr>
                <w:rFonts w:ascii="Times New Roman" w:eastAsia="標楷體" w:hAnsi="Times New Roman" w:hint="eastAsia"/>
                <w:kern w:val="0"/>
                <w:sz w:val="20"/>
                <w:szCs w:val="20"/>
              </w:rPr>
              <w:t>門診部分審查注意事項：</w:t>
            </w:r>
            <w:r w:rsidRPr="00E655FF">
              <w:rPr>
                <w:rFonts w:ascii="Times New Roman" w:eastAsia="標楷體" w:hAnsi="Times New Roman" w:hint="eastAsia"/>
                <w:kern w:val="0"/>
                <w:sz w:val="20"/>
                <w:szCs w:val="20"/>
              </w:rPr>
              <w:t xml:space="preserve"> </w:t>
            </w:r>
          </w:p>
          <w:p w14:paraId="758DC393" w14:textId="77777777" w:rsidR="00E655FF" w:rsidRPr="00E655FF" w:rsidRDefault="00E655FF" w:rsidP="00F7643F">
            <w:pPr>
              <w:pStyle w:val="af6"/>
              <w:rPr>
                <w:rFonts w:ascii="Times New Roman" w:eastAsia="標楷體" w:hAnsi="Times New Roman"/>
                <w:kern w:val="0"/>
                <w:sz w:val="20"/>
                <w:szCs w:val="20"/>
              </w:rPr>
            </w:pPr>
            <w:r w:rsidRPr="00E655FF">
              <w:rPr>
                <w:rFonts w:ascii="Times New Roman" w:eastAsia="標楷體" w:hAnsi="Times New Roman" w:hint="eastAsia"/>
                <w:kern w:val="0"/>
                <w:sz w:val="20"/>
                <w:szCs w:val="20"/>
              </w:rPr>
              <w:t>(8)BC</w:t>
            </w:r>
            <w:r w:rsidRPr="00E655FF">
              <w:rPr>
                <w:rFonts w:ascii="Times New Roman" w:eastAsia="標楷體" w:hAnsi="Times New Roman" w:hint="eastAsia"/>
                <w:kern w:val="0"/>
                <w:sz w:val="20"/>
                <w:szCs w:val="20"/>
              </w:rPr>
              <w:t>肝治療計畫用藥審查原則</w:t>
            </w:r>
            <w:r w:rsidRPr="00E655FF">
              <w:rPr>
                <w:rFonts w:ascii="Times New Roman" w:eastAsia="標楷體" w:hAnsi="Times New Roman" w:hint="eastAsia"/>
                <w:kern w:val="0"/>
                <w:sz w:val="20"/>
                <w:szCs w:val="20"/>
              </w:rPr>
              <w:t xml:space="preserve"> </w:t>
            </w:r>
          </w:p>
          <w:p w14:paraId="5A94C92D" w14:textId="77777777" w:rsidR="00394C76" w:rsidRPr="00067661" w:rsidRDefault="00E655FF" w:rsidP="00FC480D">
            <w:pPr>
              <w:pStyle w:val="af6"/>
              <w:ind w:leftChars="50" w:left="420" w:hangingChars="150" w:hanging="300"/>
              <w:rPr>
                <w:rFonts w:ascii="Times New Roman" w:eastAsia="標楷體" w:hAnsi="Times New Roman"/>
                <w:kern w:val="0"/>
                <w:sz w:val="20"/>
                <w:szCs w:val="20"/>
              </w:rPr>
            </w:pPr>
            <w:r w:rsidRPr="00E655FF">
              <w:rPr>
                <w:rFonts w:ascii="Times New Roman" w:eastAsia="標楷體" w:hAnsi="Times New Roman" w:hint="eastAsia"/>
                <w:kern w:val="0"/>
                <w:sz w:val="20"/>
                <w:szCs w:val="20"/>
              </w:rPr>
              <w:t>甲、</w:t>
            </w:r>
            <w:r w:rsidRPr="00E655FF">
              <w:rPr>
                <w:rFonts w:ascii="Times New Roman" w:eastAsia="標楷體" w:hAnsi="Times New Roman" w:hint="eastAsia"/>
                <w:kern w:val="0"/>
                <w:sz w:val="20"/>
                <w:szCs w:val="20"/>
              </w:rPr>
              <w:t>ALT</w:t>
            </w:r>
            <w:r w:rsidRPr="00E655FF">
              <w:rPr>
                <w:rFonts w:ascii="Times New Roman" w:eastAsia="標楷體" w:hAnsi="Times New Roman" w:hint="eastAsia"/>
                <w:kern w:val="0"/>
                <w:sz w:val="20"/>
                <w:szCs w:val="20"/>
              </w:rPr>
              <w:t>上升情況</w:t>
            </w:r>
            <w:proofErr w:type="gramStart"/>
            <w:r w:rsidRPr="00E655FF">
              <w:rPr>
                <w:rFonts w:ascii="Times New Roman" w:eastAsia="標楷體" w:hAnsi="Times New Roman" w:hint="eastAsia"/>
                <w:kern w:val="0"/>
                <w:sz w:val="20"/>
                <w:szCs w:val="20"/>
              </w:rPr>
              <w:t>或肝失</w:t>
            </w:r>
            <w:proofErr w:type="gramEnd"/>
            <w:r w:rsidRPr="00E655FF">
              <w:rPr>
                <w:rFonts w:ascii="Times New Roman" w:eastAsia="標楷體" w:hAnsi="Times New Roman" w:hint="eastAsia"/>
                <w:kern w:val="0"/>
                <w:sz w:val="20"/>
                <w:szCs w:val="20"/>
              </w:rPr>
              <w:t>代償情況</w:t>
            </w:r>
            <w:r w:rsidRPr="00E655FF">
              <w:rPr>
                <w:rFonts w:ascii="Times New Roman" w:eastAsia="標楷體" w:hAnsi="Times New Roman" w:hint="eastAsia"/>
                <w:kern w:val="0"/>
                <w:sz w:val="20"/>
                <w:szCs w:val="20"/>
              </w:rPr>
              <w:t>(</w:t>
            </w:r>
            <w:r w:rsidRPr="00E655FF">
              <w:rPr>
                <w:rFonts w:ascii="Times New Roman" w:eastAsia="標楷體" w:hAnsi="Times New Roman" w:hint="eastAsia"/>
                <w:kern w:val="0"/>
                <w:sz w:val="20"/>
                <w:szCs w:val="20"/>
              </w:rPr>
              <w:t>如</w:t>
            </w:r>
            <w:r w:rsidRPr="00E655FF">
              <w:rPr>
                <w:rFonts w:ascii="Times New Roman" w:eastAsia="標楷體" w:hAnsi="Times New Roman" w:hint="eastAsia"/>
                <w:kern w:val="0"/>
                <w:sz w:val="20"/>
                <w:szCs w:val="20"/>
              </w:rPr>
              <w:t xml:space="preserve">bilirubin &gt;2mg/dL, PT prolong&gt;3 sec) </w:t>
            </w:r>
            <w:r w:rsidRPr="00E655FF">
              <w:rPr>
                <w:rFonts w:ascii="Times New Roman" w:eastAsia="標楷體" w:hAnsi="Times New Roman" w:hint="eastAsia"/>
                <w:kern w:val="0"/>
                <w:sz w:val="20"/>
                <w:szCs w:val="20"/>
              </w:rPr>
              <w:t>符合</w:t>
            </w:r>
            <w:r w:rsidRPr="00E655FF">
              <w:rPr>
                <w:rFonts w:ascii="Times New Roman" w:eastAsia="標楷體" w:hAnsi="Times New Roman" w:hint="eastAsia"/>
                <w:kern w:val="0"/>
                <w:sz w:val="20"/>
                <w:szCs w:val="20"/>
              </w:rPr>
              <w:t>BC</w:t>
            </w:r>
            <w:r w:rsidRPr="00E655FF">
              <w:rPr>
                <w:rFonts w:ascii="Times New Roman" w:eastAsia="標楷體" w:hAnsi="Times New Roman" w:hint="eastAsia"/>
                <w:kern w:val="0"/>
                <w:sz w:val="20"/>
                <w:szCs w:val="20"/>
              </w:rPr>
              <w:t>肝治療計畫所需條件情況下，可施行</w:t>
            </w:r>
            <w:r w:rsidRPr="00E655FF">
              <w:rPr>
                <w:rFonts w:ascii="Times New Roman" w:eastAsia="標楷體" w:hAnsi="Times New Roman" w:hint="eastAsia"/>
                <w:kern w:val="0"/>
                <w:sz w:val="20"/>
                <w:szCs w:val="20"/>
              </w:rPr>
              <w:t>HBV DNA</w:t>
            </w:r>
            <w:r w:rsidRPr="00E655FF">
              <w:rPr>
                <w:rFonts w:ascii="Times New Roman" w:eastAsia="標楷體" w:hAnsi="Times New Roman" w:hint="eastAsia"/>
                <w:kern w:val="0"/>
                <w:sz w:val="20"/>
                <w:szCs w:val="20"/>
              </w:rPr>
              <w:t>或</w:t>
            </w:r>
            <w:r w:rsidRPr="00E655FF">
              <w:rPr>
                <w:rFonts w:ascii="Times New Roman" w:eastAsia="標楷體" w:hAnsi="Times New Roman" w:hint="eastAsia"/>
                <w:kern w:val="0"/>
                <w:sz w:val="20"/>
                <w:szCs w:val="20"/>
              </w:rPr>
              <w:t xml:space="preserve"> HCV RNA </w:t>
            </w:r>
            <w:r w:rsidRPr="00E655FF">
              <w:rPr>
                <w:rFonts w:ascii="Times New Roman" w:eastAsia="標楷體" w:hAnsi="Times New Roman" w:hint="eastAsia"/>
                <w:kern w:val="0"/>
                <w:sz w:val="20"/>
                <w:szCs w:val="20"/>
              </w:rPr>
              <w:t>定量檢查，三個月內不得重覆檢查。</w:t>
            </w:r>
          </w:p>
          <w:p w14:paraId="18F6970C" w14:textId="77777777" w:rsidR="00394C76" w:rsidRPr="00067661" w:rsidRDefault="00394C76" w:rsidP="00F7643F">
            <w:pPr>
              <w:pStyle w:val="af6"/>
              <w:rPr>
                <w:rFonts w:ascii="Times New Roman" w:eastAsia="標楷體" w:hAnsi="Times New Roman"/>
                <w:kern w:val="0"/>
                <w:sz w:val="20"/>
                <w:szCs w:val="20"/>
              </w:rPr>
            </w:pPr>
          </w:p>
          <w:p w14:paraId="31EE7B73" w14:textId="77777777" w:rsidR="00BA10FB" w:rsidRPr="00BA10FB" w:rsidRDefault="00BA10FB" w:rsidP="00BA10FB">
            <w:pPr>
              <w:pStyle w:val="af6"/>
              <w:rPr>
                <w:rFonts w:ascii="Times New Roman" w:eastAsia="標楷體" w:hAnsi="Times New Roman"/>
                <w:kern w:val="0"/>
                <w:sz w:val="20"/>
                <w:szCs w:val="20"/>
              </w:rPr>
            </w:pPr>
            <w:r w:rsidRPr="00BA10FB">
              <w:rPr>
                <w:rFonts w:ascii="Times New Roman" w:eastAsia="標楷體" w:hAnsi="Times New Roman" w:hint="eastAsia"/>
                <w:kern w:val="0"/>
                <w:sz w:val="20"/>
                <w:szCs w:val="20"/>
              </w:rPr>
              <w:t>5.</w:t>
            </w:r>
            <w:r w:rsidRPr="00BA10FB">
              <w:rPr>
                <w:rFonts w:ascii="Times New Roman" w:eastAsia="標楷體" w:hAnsi="Times New Roman" w:hint="eastAsia"/>
                <w:kern w:val="0"/>
                <w:sz w:val="20"/>
                <w:szCs w:val="20"/>
              </w:rPr>
              <w:t>其他注意事項：</w:t>
            </w:r>
          </w:p>
          <w:p w14:paraId="470D56B7" w14:textId="77777777" w:rsidR="00394C76" w:rsidRPr="00067661" w:rsidRDefault="00394C76" w:rsidP="00F7643F">
            <w:pPr>
              <w:pStyle w:val="af6"/>
              <w:rPr>
                <w:rFonts w:ascii="Times New Roman" w:eastAsia="標楷體" w:hAnsi="Times New Roman"/>
                <w:kern w:val="0"/>
                <w:sz w:val="20"/>
                <w:szCs w:val="20"/>
              </w:rPr>
            </w:pPr>
          </w:p>
          <w:p w14:paraId="65C47C86" w14:textId="77777777" w:rsidR="00394C76" w:rsidRPr="00067661" w:rsidRDefault="00394C76" w:rsidP="00F7643F">
            <w:pPr>
              <w:pStyle w:val="af6"/>
              <w:rPr>
                <w:rFonts w:ascii="Times New Roman" w:eastAsia="標楷體" w:hAnsi="Times New Roman"/>
                <w:kern w:val="0"/>
                <w:sz w:val="20"/>
                <w:szCs w:val="20"/>
              </w:rPr>
            </w:pPr>
          </w:p>
          <w:p w14:paraId="3DEA1CE9" w14:textId="77777777" w:rsidR="00394C76" w:rsidRPr="00067661" w:rsidRDefault="00394C76" w:rsidP="00F7643F">
            <w:pPr>
              <w:pStyle w:val="af6"/>
              <w:rPr>
                <w:rFonts w:ascii="Times New Roman" w:eastAsia="標楷體" w:hAnsi="Times New Roman"/>
                <w:kern w:val="0"/>
                <w:sz w:val="20"/>
                <w:szCs w:val="20"/>
              </w:rPr>
            </w:pPr>
          </w:p>
          <w:p w14:paraId="5963F6A0" w14:textId="77777777" w:rsidR="00394C76" w:rsidRPr="00067661" w:rsidRDefault="00394C76" w:rsidP="00F7643F">
            <w:pPr>
              <w:pStyle w:val="af6"/>
              <w:rPr>
                <w:rFonts w:ascii="Times New Roman" w:eastAsia="標楷體" w:hAnsi="Times New Roman"/>
                <w:kern w:val="0"/>
                <w:sz w:val="20"/>
                <w:szCs w:val="20"/>
              </w:rPr>
            </w:pPr>
          </w:p>
          <w:p w14:paraId="6AF94C1D" w14:textId="77777777" w:rsidR="00394C76" w:rsidRPr="00067661" w:rsidRDefault="00394C76" w:rsidP="00F7643F">
            <w:pPr>
              <w:pStyle w:val="af6"/>
              <w:rPr>
                <w:rFonts w:ascii="Times New Roman" w:eastAsia="標楷體" w:hAnsi="Times New Roman"/>
                <w:kern w:val="0"/>
                <w:sz w:val="20"/>
                <w:szCs w:val="20"/>
              </w:rPr>
            </w:pPr>
          </w:p>
          <w:p w14:paraId="78E9D544" w14:textId="77777777" w:rsidR="00394C76" w:rsidRPr="00067661" w:rsidRDefault="00394C76" w:rsidP="00F7643F">
            <w:pPr>
              <w:pStyle w:val="af6"/>
              <w:rPr>
                <w:rFonts w:ascii="Times New Roman" w:eastAsia="標楷體" w:hAnsi="Times New Roman"/>
                <w:kern w:val="0"/>
                <w:sz w:val="20"/>
                <w:szCs w:val="20"/>
              </w:rPr>
            </w:pPr>
          </w:p>
          <w:p w14:paraId="3DA77EB9" w14:textId="77777777" w:rsidR="00394C76" w:rsidRPr="00067661" w:rsidRDefault="00394C76" w:rsidP="00F7643F">
            <w:pPr>
              <w:pStyle w:val="af6"/>
              <w:rPr>
                <w:rFonts w:ascii="Times New Roman" w:eastAsia="標楷體" w:hAnsi="Times New Roman"/>
                <w:kern w:val="0"/>
                <w:sz w:val="20"/>
                <w:szCs w:val="20"/>
              </w:rPr>
            </w:pPr>
          </w:p>
          <w:p w14:paraId="5DB56422" w14:textId="77777777" w:rsidR="00394C76" w:rsidRPr="00067661" w:rsidRDefault="00394C76" w:rsidP="00F7643F">
            <w:pPr>
              <w:pStyle w:val="af6"/>
              <w:rPr>
                <w:rFonts w:ascii="Times New Roman" w:eastAsia="標楷體" w:hAnsi="Times New Roman"/>
                <w:kern w:val="0"/>
                <w:sz w:val="20"/>
                <w:szCs w:val="20"/>
              </w:rPr>
            </w:pPr>
          </w:p>
          <w:p w14:paraId="12CF5FE5" w14:textId="77777777" w:rsidR="00394C76" w:rsidRPr="00067661" w:rsidRDefault="00394C76" w:rsidP="00F7643F">
            <w:pPr>
              <w:pStyle w:val="af6"/>
              <w:rPr>
                <w:rFonts w:ascii="Times New Roman" w:eastAsia="標楷體" w:hAnsi="Times New Roman"/>
                <w:kern w:val="0"/>
                <w:sz w:val="20"/>
                <w:szCs w:val="20"/>
              </w:rPr>
            </w:pPr>
          </w:p>
          <w:p w14:paraId="389E8B1D" w14:textId="77777777" w:rsidR="00394C76" w:rsidRPr="00067661" w:rsidRDefault="00394C76" w:rsidP="00F7643F">
            <w:pPr>
              <w:pStyle w:val="af6"/>
              <w:rPr>
                <w:rFonts w:ascii="Times New Roman" w:eastAsia="標楷體" w:hAnsi="Times New Roman"/>
                <w:kern w:val="0"/>
                <w:sz w:val="20"/>
                <w:szCs w:val="20"/>
              </w:rPr>
            </w:pPr>
          </w:p>
          <w:p w14:paraId="354BB6D8" w14:textId="77777777" w:rsidR="00394C76" w:rsidRPr="00067661" w:rsidRDefault="00394C76" w:rsidP="00F7643F">
            <w:pPr>
              <w:pStyle w:val="af6"/>
              <w:rPr>
                <w:rFonts w:ascii="Times New Roman" w:eastAsia="標楷體" w:hAnsi="Times New Roman"/>
                <w:kern w:val="0"/>
                <w:sz w:val="20"/>
                <w:szCs w:val="20"/>
              </w:rPr>
            </w:pPr>
          </w:p>
          <w:p w14:paraId="34B2581B" w14:textId="77777777" w:rsidR="00394C76" w:rsidRPr="00067661" w:rsidRDefault="00394C76" w:rsidP="00F7643F">
            <w:pPr>
              <w:pStyle w:val="af6"/>
              <w:rPr>
                <w:rFonts w:ascii="Times New Roman" w:eastAsia="標楷體" w:hAnsi="Times New Roman"/>
                <w:kern w:val="0"/>
                <w:sz w:val="20"/>
                <w:szCs w:val="20"/>
              </w:rPr>
            </w:pPr>
          </w:p>
          <w:p w14:paraId="38EAE345" w14:textId="77777777" w:rsidR="00394C76" w:rsidRPr="00067661" w:rsidRDefault="00394C76" w:rsidP="00F7643F">
            <w:pPr>
              <w:pStyle w:val="af6"/>
              <w:rPr>
                <w:rFonts w:ascii="Times New Roman" w:eastAsia="標楷體" w:hAnsi="Times New Roman"/>
                <w:kern w:val="0"/>
                <w:sz w:val="20"/>
                <w:szCs w:val="20"/>
              </w:rPr>
            </w:pPr>
          </w:p>
          <w:p w14:paraId="261D9147" w14:textId="77777777" w:rsidR="00394C76" w:rsidRPr="00067661" w:rsidRDefault="00394C76" w:rsidP="00F7643F">
            <w:pPr>
              <w:pStyle w:val="af6"/>
              <w:rPr>
                <w:rFonts w:ascii="Times New Roman" w:eastAsia="標楷體" w:hAnsi="Times New Roman"/>
                <w:kern w:val="0"/>
                <w:sz w:val="20"/>
                <w:szCs w:val="20"/>
              </w:rPr>
            </w:pPr>
          </w:p>
          <w:p w14:paraId="575B2802" w14:textId="23E109F9" w:rsidR="00394C76" w:rsidRDefault="00394C76" w:rsidP="00F7643F">
            <w:pPr>
              <w:pStyle w:val="af6"/>
              <w:rPr>
                <w:rFonts w:ascii="Times New Roman" w:eastAsia="標楷體" w:hAnsi="Times New Roman"/>
                <w:kern w:val="0"/>
                <w:sz w:val="20"/>
                <w:szCs w:val="20"/>
              </w:rPr>
            </w:pPr>
          </w:p>
          <w:p w14:paraId="0B48664F" w14:textId="77777777" w:rsidR="000046AD" w:rsidRPr="00067661" w:rsidRDefault="000046AD" w:rsidP="00F7643F">
            <w:pPr>
              <w:pStyle w:val="af6"/>
              <w:rPr>
                <w:rFonts w:ascii="Times New Roman" w:eastAsia="標楷體" w:hAnsi="Times New Roman"/>
                <w:kern w:val="0"/>
                <w:sz w:val="20"/>
                <w:szCs w:val="20"/>
              </w:rPr>
            </w:pPr>
          </w:p>
          <w:p w14:paraId="202025E6" w14:textId="1CBD56A1" w:rsidR="00394C76" w:rsidRPr="00067661" w:rsidRDefault="00394C76" w:rsidP="00F7643F">
            <w:pPr>
              <w:pStyle w:val="af6"/>
              <w:rPr>
                <w:rFonts w:ascii="Times New Roman" w:eastAsia="標楷體" w:hAnsi="Times New Roman"/>
                <w:kern w:val="0"/>
                <w:sz w:val="20"/>
                <w:szCs w:val="20"/>
              </w:rPr>
            </w:pPr>
          </w:p>
          <w:p w14:paraId="0C5AA9AC" w14:textId="77777777" w:rsidR="00394C76" w:rsidRPr="00067661" w:rsidRDefault="00394C76" w:rsidP="00F7643F">
            <w:pPr>
              <w:pStyle w:val="af6"/>
              <w:rPr>
                <w:rFonts w:ascii="Times New Roman" w:eastAsia="標楷體" w:hAnsi="Times New Roman"/>
                <w:kern w:val="0"/>
                <w:sz w:val="20"/>
                <w:szCs w:val="20"/>
              </w:rPr>
            </w:pPr>
          </w:p>
          <w:p w14:paraId="0D2BD90B" w14:textId="77777777" w:rsidR="00394C76" w:rsidRPr="00067661" w:rsidRDefault="00394C76" w:rsidP="00F7643F">
            <w:pPr>
              <w:pStyle w:val="af6"/>
              <w:rPr>
                <w:rFonts w:ascii="Times New Roman" w:eastAsia="標楷體" w:hAnsi="Times New Roman"/>
                <w:kern w:val="0"/>
                <w:sz w:val="20"/>
                <w:szCs w:val="20"/>
              </w:rPr>
            </w:pPr>
          </w:p>
          <w:p w14:paraId="66323F41" w14:textId="77777777" w:rsidR="00394C76" w:rsidRPr="00067661" w:rsidRDefault="00394C76" w:rsidP="00F7643F">
            <w:pPr>
              <w:pStyle w:val="af6"/>
              <w:rPr>
                <w:rFonts w:ascii="Times New Roman" w:eastAsia="標楷體" w:hAnsi="Times New Roman"/>
                <w:kern w:val="0"/>
                <w:sz w:val="20"/>
                <w:szCs w:val="20"/>
              </w:rPr>
            </w:pPr>
          </w:p>
          <w:p w14:paraId="30B18CA9" w14:textId="77777777" w:rsidR="00263DE9" w:rsidRPr="00067661" w:rsidRDefault="00263DE9" w:rsidP="00F7643F">
            <w:pPr>
              <w:pStyle w:val="af6"/>
              <w:rPr>
                <w:rFonts w:ascii="Times New Roman" w:eastAsia="標楷體" w:hAnsi="Times New Roman"/>
                <w:kern w:val="0"/>
                <w:sz w:val="20"/>
                <w:szCs w:val="20"/>
              </w:rPr>
            </w:pPr>
          </w:p>
          <w:p w14:paraId="266E0663" w14:textId="77777777" w:rsidR="00263DE9" w:rsidRDefault="00263DE9" w:rsidP="00F7643F">
            <w:pPr>
              <w:pStyle w:val="af6"/>
              <w:rPr>
                <w:rFonts w:ascii="Times New Roman" w:eastAsia="標楷體" w:hAnsi="Times New Roman"/>
                <w:kern w:val="0"/>
                <w:sz w:val="28"/>
                <w:szCs w:val="20"/>
              </w:rPr>
            </w:pPr>
          </w:p>
          <w:p w14:paraId="3AB57A17" w14:textId="2FD62D26" w:rsidR="00394C76" w:rsidRDefault="00394C76" w:rsidP="00F7643F">
            <w:pPr>
              <w:pStyle w:val="af6"/>
              <w:rPr>
                <w:rFonts w:ascii="Times New Roman" w:eastAsia="標楷體" w:hAnsi="Times New Roman"/>
                <w:kern w:val="0"/>
                <w:sz w:val="20"/>
                <w:szCs w:val="20"/>
              </w:rPr>
            </w:pPr>
          </w:p>
          <w:p w14:paraId="181605DB" w14:textId="77777777" w:rsidR="002A2D0E" w:rsidRPr="00067661" w:rsidRDefault="002A2D0E" w:rsidP="00F7643F">
            <w:pPr>
              <w:pStyle w:val="af6"/>
              <w:rPr>
                <w:rFonts w:ascii="Times New Roman" w:eastAsia="標楷體" w:hAnsi="Times New Roman"/>
                <w:kern w:val="0"/>
                <w:sz w:val="20"/>
                <w:szCs w:val="20"/>
              </w:rPr>
            </w:pPr>
          </w:p>
          <w:bookmarkEnd w:id="83"/>
          <w:p w14:paraId="5F19A3D0" w14:textId="77777777" w:rsidR="00296F87" w:rsidRPr="00D14F23" w:rsidRDefault="00296F87" w:rsidP="00D14F23">
            <w:pPr>
              <w:pStyle w:val="af6"/>
              <w:ind w:left="300" w:hangingChars="150" w:hanging="300"/>
              <w:rPr>
                <w:rFonts w:ascii="Times New Roman" w:eastAsia="標楷體" w:hAnsi="Times New Roman"/>
                <w:b/>
                <w:sz w:val="20"/>
                <w:szCs w:val="20"/>
              </w:rPr>
            </w:pPr>
            <w:r w:rsidRPr="00D14F23">
              <w:rPr>
                <w:rFonts w:ascii="Times New Roman" w:eastAsia="標楷體" w:hAnsi="Times New Roman"/>
                <w:b/>
                <w:kern w:val="0"/>
                <w:sz w:val="20"/>
                <w:szCs w:val="20"/>
              </w:rPr>
              <w:t>(</w:t>
            </w:r>
            <w:r w:rsidRPr="00D14F23">
              <w:rPr>
                <w:rFonts w:ascii="Times New Roman" w:eastAsia="標楷體" w:hAnsi="Times New Roman"/>
                <w:b/>
                <w:kern w:val="0"/>
                <w:sz w:val="20"/>
                <w:szCs w:val="20"/>
              </w:rPr>
              <w:t>三</w:t>
            </w:r>
            <w:r w:rsidRPr="00D14F23">
              <w:rPr>
                <w:rFonts w:ascii="Times New Roman" w:eastAsia="標楷體" w:hAnsi="Times New Roman"/>
                <w:b/>
                <w:kern w:val="0"/>
                <w:sz w:val="20"/>
                <w:szCs w:val="20"/>
              </w:rPr>
              <w:t>)</w:t>
            </w:r>
            <w:r w:rsidRPr="00D14F23">
              <w:rPr>
                <w:rFonts w:ascii="Times New Roman" w:eastAsia="標楷體" w:hAnsi="Times New Roman" w:hint="eastAsia"/>
                <w:b/>
                <w:sz w:val="20"/>
                <w:szCs w:val="20"/>
              </w:rPr>
              <w:t>醫院全民健康保險非住院診斷關聯群</w:t>
            </w:r>
            <w:r w:rsidRPr="00D14F23">
              <w:rPr>
                <w:rFonts w:ascii="Times New Roman" w:eastAsia="標楷體" w:hAnsi="Times New Roman" w:hint="eastAsia"/>
                <w:b/>
                <w:sz w:val="20"/>
                <w:szCs w:val="20"/>
              </w:rPr>
              <w:t>(Tw-DRGs)</w:t>
            </w:r>
            <w:r w:rsidRPr="00D14F23">
              <w:rPr>
                <w:rFonts w:ascii="Times New Roman" w:eastAsia="標楷體" w:hAnsi="Times New Roman" w:hint="eastAsia"/>
                <w:b/>
                <w:sz w:val="20"/>
                <w:szCs w:val="20"/>
              </w:rPr>
              <w:t>案件醫療費用審查注意事項</w:t>
            </w:r>
            <w:r w:rsidRPr="00D14F23">
              <w:rPr>
                <w:rFonts w:ascii="Times New Roman" w:eastAsia="標楷體" w:hAnsi="Times New Roman" w:hint="eastAsia"/>
                <w:b/>
                <w:sz w:val="20"/>
                <w:szCs w:val="20"/>
              </w:rPr>
              <w:t>-</w:t>
            </w:r>
            <w:r w:rsidRPr="00D14F23">
              <w:rPr>
                <w:rFonts w:ascii="Times New Roman" w:eastAsia="標楷體" w:hAnsi="Times New Roman"/>
                <w:b/>
                <w:kern w:val="0"/>
                <w:sz w:val="20"/>
                <w:szCs w:val="20"/>
              </w:rPr>
              <w:t>外科</w:t>
            </w:r>
          </w:p>
          <w:p w14:paraId="75AE4C22" w14:textId="77777777" w:rsidR="004101B9" w:rsidRPr="00067661" w:rsidRDefault="004101B9" w:rsidP="00F7643F">
            <w:pPr>
              <w:pStyle w:val="af6"/>
              <w:rPr>
                <w:rFonts w:ascii="Times New Roman" w:eastAsia="標楷體" w:hAnsi="Times New Roman"/>
                <w:sz w:val="20"/>
                <w:szCs w:val="20"/>
              </w:rPr>
            </w:pPr>
            <w:r w:rsidRPr="00067661">
              <w:rPr>
                <w:rFonts w:ascii="Times New Roman" w:eastAsia="標楷體" w:hAnsi="Times New Roman"/>
                <w:sz w:val="20"/>
                <w:szCs w:val="20"/>
              </w:rPr>
              <w:t>48.</w:t>
            </w:r>
            <w:r w:rsidRPr="00067661">
              <w:rPr>
                <w:rFonts w:ascii="Times New Roman" w:eastAsia="標楷體" w:hAnsi="Times New Roman"/>
                <w:sz w:val="20"/>
                <w:szCs w:val="20"/>
              </w:rPr>
              <w:t>病態型肥胖實施減重手術</w:t>
            </w:r>
            <w:r w:rsidRPr="00067661">
              <w:rPr>
                <w:rFonts w:ascii="Times New Roman" w:eastAsia="標楷體" w:hAnsi="Times New Roman"/>
                <w:sz w:val="20"/>
                <w:szCs w:val="20"/>
              </w:rPr>
              <w:t>(</w:t>
            </w:r>
            <w:proofErr w:type="gramStart"/>
            <w:r w:rsidRPr="00067661">
              <w:rPr>
                <w:rFonts w:ascii="Times New Roman" w:eastAsia="標楷體" w:hAnsi="Times New Roman"/>
                <w:sz w:val="20"/>
                <w:szCs w:val="20"/>
              </w:rPr>
              <w:t>如胃隔間</w:t>
            </w:r>
            <w:proofErr w:type="gramEnd"/>
            <w:r w:rsidRPr="00067661">
              <w:rPr>
                <w:rFonts w:ascii="Times New Roman" w:eastAsia="標楷體" w:hAnsi="Times New Roman"/>
                <w:sz w:val="20"/>
                <w:szCs w:val="20"/>
              </w:rPr>
              <w:t>術</w:t>
            </w:r>
            <w:r w:rsidRPr="00067661">
              <w:rPr>
                <w:rFonts w:ascii="Times New Roman" w:eastAsia="標楷體" w:hAnsi="Times New Roman"/>
                <w:sz w:val="20"/>
                <w:szCs w:val="20"/>
              </w:rPr>
              <w:t>72035B</w:t>
            </w:r>
            <w:r w:rsidRPr="00067661">
              <w:rPr>
                <w:rFonts w:ascii="Times New Roman" w:eastAsia="標楷體" w:hAnsi="Times New Roman"/>
                <w:sz w:val="20"/>
                <w:szCs w:val="20"/>
              </w:rPr>
              <w:t>、</w:t>
            </w:r>
            <w:r w:rsidRPr="00067661">
              <w:rPr>
                <w:rFonts w:ascii="Times New Roman" w:eastAsia="標楷體" w:hAnsi="Times New Roman"/>
                <w:sz w:val="20"/>
                <w:szCs w:val="20"/>
              </w:rPr>
              <w:t>72041B</w:t>
            </w:r>
            <w:r w:rsidRPr="00067661">
              <w:rPr>
                <w:rFonts w:ascii="Times New Roman" w:eastAsia="標楷體" w:hAnsi="Times New Roman"/>
                <w:sz w:val="20"/>
                <w:szCs w:val="20"/>
              </w:rPr>
              <w:t>腹腔鏡胃間隔術</w:t>
            </w:r>
            <w:r w:rsidRPr="00067661">
              <w:rPr>
                <w:rFonts w:ascii="Times New Roman" w:eastAsia="標楷體" w:hAnsi="Times New Roman"/>
                <w:sz w:val="20"/>
                <w:szCs w:val="20"/>
              </w:rPr>
              <w:t>…</w:t>
            </w:r>
            <w:r w:rsidRPr="00067661">
              <w:rPr>
                <w:rFonts w:ascii="Times New Roman" w:eastAsia="標楷體" w:hAnsi="Times New Roman"/>
                <w:sz w:val="20"/>
                <w:szCs w:val="20"/>
              </w:rPr>
              <w:t>等</w:t>
            </w:r>
            <w:r w:rsidRPr="00067661">
              <w:rPr>
                <w:rFonts w:ascii="Times New Roman" w:eastAsia="標楷體" w:hAnsi="Times New Roman"/>
                <w:sz w:val="20"/>
                <w:szCs w:val="20"/>
              </w:rPr>
              <w:t>)</w:t>
            </w:r>
            <w:r w:rsidRPr="00067661">
              <w:rPr>
                <w:rFonts w:ascii="Times New Roman" w:eastAsia="標楷體" w:hAnsi="Times New Roman"/>
                <w:sz w:val="20"/>
                <w:szCs w:val="20"/>
              </w:rPr>
              <w:t>應符合下列各項條件：</w:t>
            </w:r>
            <w:r w:rsidRPr="00067661">
              <w:rPr>
                <w:rFonts w:ascii="Times New Roman" w:eastAsia="標楷體" w:hAnsi="Times New Roman"/>
                <w:sz w:val="20"/>
                <w:szCs w:val="20"/>
              </w:rPr>
              <w:t>(109/5/1)</w:t>
            </w:r>
          </w:p>
          <w:p w14:paraId="67D5E1C8" w14:textId="4C5DFD9E" w:rsidR="00E04CD1" w:rsidRPr="000046AD" w:rsidRDefault="004101B9" w:rsidP="000046AD">
            <w:pPr>
              <w:pStyle w:val="af6"/>
              <w:ind w:leftChars="50" w:left="320" w:hangingChars="100" w:hanging="200"/>
              <w:rPr>
                <w:rFonts w:ascii="Times New Roman" w:eastAsia="標楷體" w:hAnsi="Times New Roman"/>
                <w:color w:val="0070C0"/>
                <w:sz w:val="20"/>
                <w:szCs w:val="20"/>
              </w:rPr>
            </w:pPr>
            <w:r w:rsidRPr="00067661">
              <w:rPr>
                <w:rFonts w:ascii="Times New Roman" w:eastAsia="標楷體" w:hAnsi="Times New Roman"/>
                <w:sz w:val="20"/>
                <w:szCs w:val="20"/>
              </w:rPr>
              <w:t>(1)BMI(body mass index)</w:t>
            </w:r>
            <w:r w:rsidRPr="00067661">
              <w:rPr>
                <w:rFonts w:ascii="Times New Roman" w:eastAsia="標楷體" w:hAnsi="Times New Roman"/>
                <w:sz w:val="20"/>
                <w:szCs w:val="20"/>
              </w:rPr>
              <w:t>身體質量指數</w:t>
            </w:r>
            <w:r w:rsidRPr="00067661">
              <w:rPr>
                <w:rFonts w:ascii="Times New Roman" w:eastAsia="標楷體" w:hAnsi="Times New Roman"/>
                <w:sz w:val="20"/>
                <w:szCs w:val="20"/>
              </w:rPr>
              <w:t>37.5Kg/m2</w:t>
            </w:r>
            <w:r w:rsidRPr="00067661">
              <w:rPr>
                <w:rFonts w:ascii="Times New Roman" w:eastAsia="標楷體" w:hAnsi="Times New Roman"/>
                <w:sz w:val="20"/>
                <w:szCs w:val="20"/>
              </w:rPr>
              <w:t>；</w:t>
            </w:r>
            <w:r w:rsidRPr="00067661">
              <w:rPr>
                <w:rFonts w:ascii="Times New Roman" w:eastAsia="標楷體" w:hAnsi="Times New Roman"/>
                <w:sz w:val="20"/>
                <w:szCs w:val="20"/>
              </w:rPr>
              <w:t>BMI32.5Kg/m2</w:t>
            </w:r>
            <w:r w:rsidRPr="00067661">
              <w:rPr>
                <w:rFonts w:ascii="Times New Roman" w:eastAsia="標楷體" w:hAnsi="Times New Roman"/>
                <w:sz w:val="20"/>
                <w:szCs w:val="20"/>
              </w:rPr>
              <w:t>合併有高危險併發症，如</w:t>
            </w:r>
            <w:r w:rsidRPr="00067661">
              <w:rPr>
                <w:rFonts w:ascii="Times New Roman" w:eastAsia="標楷體" w:hAnsi="Times New Roman"/>
                <w:sz w:val="20"/>
                <w:szCs w:val="20"/>
              </w:rPr>
              <w:t>:</w:t>
            </w:r>
            <w:r w:rsidRPr="00067661">
              <w:rPr>
                <w:rFonts w:ascii="Times New Roman" w:eastAsia="標楷體" w:hAnsi="Times New Roman"/>
                <w:sz w:val="20"/>
                <w:szCs w:val="20"/>
              </w:rPr>
              <w:t>第二型糖尿病患者其糖化血色素經內科治療後仍</w:t>
            </w:r>
            <w:r w:rsidRPr="00067661">
              <w:rPr>
                <w:rFonts w:ascii="Times New Roman" w:eastAsia="標楷體" w:hAnsi="Times New Roman"/>
                <w:sz w:val="20"/>
                <w:szCs w:val="20"/>
              </w:rPr>
              <w:t>7.5%</w:t>
            </w:r>
            <w:r w:rsidRPr="00067661">
              <w:rPr>
                <w:rFonts w:ascii="Times New Roman" w:eastAsia="標楷體" w:hAnsi="Times New Roman"/>
                <w:sz w:val="20"/>
                <w:szCs w:val="20"/>
              </w:rPr>
              <w:t>、高血壓、呼吸中止症候群等。</w:t>
            </w:r>
            <w:r w:rsidRPr="00067661">
              <w:rPr>
                <w:rFonts w:ascii="Times New Roman" w:eastAsia="標楷體" w:hAnsi="Times New Roman"/>
                <w:sz w:val="20"/>
                <w:szCs w:val="20"/>
              </w:rPr>
              <w:t>(109/5/1)</w:t>
            </w:r>
          </w:p>
          <w:p w14:paraId="1343AC32" w14:textId="77777777" w:rsidR="00E04CD1" w:rsidRPr="00E04CD1" w:rsidRDefault="00E04CD1" w:rsidP="00E04CD1">
            <w:pPr>
              <w:pStyle w:val="af6"/>
              <w:rPr>
                <w:rFonts w:ascii="Times New Roman" w:eastAsia="標楷體" w:hAnsi="Times New Roman"/>
                <w:color w:val="FFFFFF" w:themeColor="background1"/>
                <w:kern w:val="0"/>
                <w:sz w:val="20"/>
                <w:szCs w:val="20"/>
              </w:rPr>
            </w:pPr>
            <w:r w:rsidRPr="00E04CD1">
              <w:rPr>
                <w:rFonts w:ascii="Times New Roman" w:eastAsia="標楷體" w:hAnsi="Times New Roman" w:hint="eastAsia"/>
                <w:color w:val="FFFFFF" w:themeColor="background1"/>
                <w:kern w:val="0"/>
                <w:sz w:val="20"/>
                <w:szCs w:val="20"/>
              </w:rPr>
              <w:t>○</w:t>
            </w:r>
          </w:p>
          <w:p w14:paraId="2631BB47" w14:textId="77777777" w:rsidR="00E04CD1" w:rsidRPr="00E04CD1" w:rsidRDefault="00E04CD1" w:rsidP="00E04CD1">
            <w:pPr>
              <w:pStyle w:val="af6"/>
              <w:rPr>
                <w:rFonts w:ascii="Times New Roman" w:eastAsia="標楷體" w:hAnsi="Times New Roman"/>
                <w:color w:val="FFFFFF" w:themeColor="background1"/>
                <w:kern w:val="0"/>
                <w:sz w:val="20"/>
                <w:szCs w:val="20"/>
              </w:rPr>
            </w:pPr>
            <w:r w:rsidRPr="00E04CD1">
              <w:rPr>
                <w:rFonts w:ascii="Times New Roman" w:eastAsia="標楷體" w:hAnsi="Times New Roman" w:hint="eastAsia"/>
                <w:color w:val="FFFFFF" w:themeColor="background1"/>
                <w:kern w:val="0"/>
                <w:sz w:val="20"/>
                <w:szCs w:val="20"/>
              </w:rPr>
              <w:t>○</w:t>
            </w:r>
          </w:p>
          <w:p w14:paraId="5CEA66B6" w14:textId="77777777" w:rsidR="00E04CD1" w:rsidRPr="00E04CD1" w:rsidRDefault="00E04CD1" w:rsidP="00E04CD1">
            <w:pPr>
              <w:pStyle w:val="af6"/>
              <w:rPr>
                <w:rFonts w:ascii="Times New Roman" w:eastAsia="標楷體" w:hAnsi="Times New Roman"/>
                <w:color w:val="FFFFFF" w:themeColor="background1"/>
                <w:kern w:val="0"/>
                <w:sz w:val="20"/>
                <w:szCs w:val="20"/>
              </w:rPr>
            </w:pPr>
            <w:r w:rsidRPr="00E04CD1">
              <w:rPr>
                <w:rFonts w:ascii="Times New Roman" w:eastAsia="標楷體" w:hAnsi="Times New Roman" w:hint="eastAsia"/>
                <w:color w:val="FFFFFF" w:themeColor="background1"/>
                <w:kern w:val="0"/>
                <w:sz w:val="20"/>
                <w:szCs w:val="20"/>
              </w:rPr>
              <w:t>○</w:t>
            </w:r>
          </w:p>
          <w:p w14:paraId="27733EBE" w14:textId="77777777" w:rsidR="00E04CD1" w:rsidRPr="00E04CD1" w:rsidRDefault="00E04CD1" w:rsidP="00E04CD1">
            <w:pPr>
              <w:pStyle w:val="af6"/>
              <w:rPr>
                <w:rFonts w:ascii="Times New Roman" w:eastAsia="標楷體" w:hAnsi="Times New Roman"/>
                <w:color w:val="FFFFFF" w:themeColor="background1"/>
                <w:kern w:val="0"/>
                <w:sz w:val="20"/>
                <w:szCs w:val="20"/>
              </w:rPr>
            </w:pPr>
            <w:r w:rsidRPr="00E04CD1">
              <w:rPr>
                <w:rFonts w:ascii="Times New Roman" w:eastAsia="標楷體" w:hAnsi="Times New Roman" w:hint="eastAsia"/>
                <w:color w:val="FFFFFF" w:themeColor="background1"/>
                <w:kern w:val="0"/>
                <w:sz w:val="20"/>
                <w:szCs w:val="20"/>
              </w:rPr>
              <w:t>○</w:t>
            </w:r>
          </w:p>
          <w:p w14:paraId="0B3AC4B6" w14:textId="77777777" w:rsidR="00E04CD1" w:rsidRPr="00E04CD1" w:rsidRDefault="00E04CD1" w:rsidP="00E04CD1">
            <w:pPr>
              <w:pStyle w:val="af6"/>
              <w:rPr>
                <w:rFonts w:ascii="Times New Roman" w:eastAsia="標楷體" w:hAnsi="Times New Roman"/>
                <w:color w:val="FFFFFF" w:themeColor="background1"/>
                <w:kern w:val="0"/>
                <w:sz w:val="20"/>
                <w:szCs w:val="20"/>
              </w:rPr>
            </w:pPr>
            <w:r w:rsidRPr="00E04CD1">
              <w:rPr>
                <w:rFonts w:ascii="Times New Roman" w:eastAsia="標楷體" w:hAnsi="Times New Roman" w:hint="eastAsia"/>
                <w:color w:val="FFFFFF" w:themeColor="background1"/>
                <w:kern w:val="0"/>
                <w:sz w:val="20"/>
                <w:szCs w:val="20"/>
              </w:rPr>
              <w:lastRenderedPageBreak/>
              <w:t>○</w:t>
            </w:r>
          </w:p>
          <w:p w14:paraId="68992ABE" w14:textId="77777777" w:rsidR="00E04CD1" w:rsidRPr="00E04CD1" w:rsidRDefault="00E04CD1" w:rsidP="00E04CD1">
            <w:pPr>
              <w:pStyle w:val="af6"/>
              <w:rPr>
                <w:rFonts w:ascii="Times New Roman" w:eastAsia="標楷體" w:hAnsi="Times New Roman"/>
                <w:color w:val="FFFFFF" w:themeColor="background1"/>
                <w:kern w:val="0"/>
                <w:sz w:val="20"/>
                <w:szCs w:val="20"/>
              </w:rPr>
            </w:pPr>
            <w:r w:rsidRPr="00E04CD1">
              <w:rPr>
                <w:rFonts w:ascii="Times New Roman" w:eastAsia="標楷體" w:hAnsi="Times New Roman" w:hint="eastAsia"/>
                <w:color w:val="FFFFFF" w:themeColor="background1"/>
                <w:kern w:val="0"/>
                <w:sz w:val="20"/>
                <w:szCs w:val="20"/>
              </w:rPr>
              <w:t>○</w:t>
            </w:r>
          </w:p>
          <w:p w14:paraId="5709B6CE" w14:textId="77777777" w:rsidR="00E04CD1" w:rsidRPr="00E04CD1" w:rsidRDefault="00E04CD1" w:rsidP="00E04CD1">
            <w:pPr>
              <w:pStyle w:val="af6"/>
              <w:rPr>
                <w:rFonts w:ascii="Times New Roman" w:eastAsia="標楷體" w:hAnsi="Times New Roman"/>
                <w:color w:val="FFFFFF" w:themeColor="background1"/>
                <w:kern w:val="0"/>
                <w:sz w:val="20"/>
                <w:szCs w:val="20"/>
              </w:rPr>
            </w:pPr>
            <w:r w:rsidRPr="00E04CD1">
              <w:rPr>
                <w:rFonts w:ascii="Times New Roman" w:eastAsia="標楷體" w:hAnsi="Times New Roman" w:hint="eastAsia"/>
                <w:color w:val="FFFFFF" w:themeColor="background1"/>
                <w:kern w:val="0"/>
                <w:sz w:val="20"/>
                <w:szCs w:val="20"/>
              </w:rPr>
              <w:t>○</w:t>
            </w:r>
          </w:p>
          <w:p w14:paraId="2AB6D960" w14:textId="77777777" w:rsidR="00E04CD1" w:rsidRPr="00E04CD1" w:rsidRDefault="00E04CD1" w:rsidP="00E04CD1">
            <w:pPr>
              <w:pStyle w:val="af6"/>
              <w:rPr>
                <w:rFonts w:ascii="Times New Roman" w:eastAsia="標楷體" w:hAnsi="Times New Roman"/>
                <w:color w:val="FFFFFF" w:themeColor="background1"/>
                <w:kern w:val="0"/>
                <w:sz w:val="20"/>
                <w:szCs w:val="20"/>
              </w:rPr>
            </w:pPr>
            <w:r w:rsidRPr="00E04CD1">
              <w:rPr>
                <w:rFonts w:ascii="Times New Roman" w:eastAsia="標楷體" w:hAnsi="Times New Roman" w:hint="eastAsia"/>
                <w:color w:val="FFFFFF" w:themeColor="background1"/>
                <w:kern w:val="0"/>
                <w:sz w:val="20"/>
                <w:szCs w:val="20"/>
              </w:rPr>
              <w:t>○</w:t>
            </w:r>
          </w:p>
          <w:p w14:paraId="7B7408BE" w14:textId="61671FA4" w:rsidR="002A2D0E" w:rsidRDefault="00E04CD1" w:rsidP="000046AD">
            <w:pPr>
              <w:pStyle w:val="af6"/>
              <w:rPr>
                <w:rFonts w:ascii="Times New Roman" w:eastAsia="標楷體" w:hAnsi="Times New Roman"/>
                <w:color w:val="FFFFFF" w:themeColor="background1"/>
                <w:kern w:val="0"/>
                <w:sz w:val="20"/>
                <w:szCs w:val="20"/>
              </w:rPr>
            </w:pPr>
            <w:r w:rsidRPr="00E04CD1">
              <w:rPr>
                <w:rFonts w:ascii="Times New Roman" w:eastAsia="標楷體" w:hAnsi="Times New Roman" w:hint="eastAsia"/>
                <w:color w:val="FFFFFF" w:themeColor="background1"/>
                <w:kern w:val="0"/>
                <w:sz w:val="20"/>
                <w:szCs w:val="20"/>
              </w:rPr>
              <w:t>○</w:t>
            </w:r>
          </w:p>
          <w:p w14:paraId="2F9211AA" w14:textId="11BC8060" w:rsidR="002A2D0E" w:rsidRDefault="002A2D0E" w:rsidP="00F7643F">
            <w:pPr>
              <w:pStyle w:val="af6"/>
              <w:rPr>
                <w:rFonts w:ascii="Times New Roman" w:eastAsia="標楷體" w:hAnsi="Times New Roman"/>
                <w:color w:val="FFFFFF" w:themeColor="background1"/>
                <w:kern w:val="0"/>
                <w:sz w:val="20"/>
                <w:szCs w:val="20"/>
              </w:rPr>
            </w:pPr>
          </w:p>
          <w:p w14:paraId="07959FA5" w14:textId="121A3C55" w:rsidR="002A2D0E" w:rsidRDefault="002A2D0E" w:rsidP="00F7643F">
            <w:pPr>
              <w:pStyle w:val="af6"/>
              <w:rPr>
                <w:rFonts w:ascii="Times New Roman" w:eastAsia="標楷體" w:hAnsi="Times New Roman"/>
                <w:color w:val="FFFFFF" w:themeColor="background1"/>
                <w:kern w:val="0"/>
                <w:sz w:val="20"/>
                <w:szCs w:val="20"/>
              </w:rPr>
            </w:pPr>
          </w:p>
          <w:p w14:paraId="138955FC" w14:textId="16B45481" w:rsidR="002A2D0E" w:rsidRDefault="002A2D0E" w:rsidP="00F7643F">
            <w:pPr>
              <w:pStyle w:val="af6"/>
              <w:rPr>
                <w:rFonts w:ascii="Times New Roman" w:eastAsia="標楷體" w:hAnsi="Times New Roman"/>
                <w:color w:val="FFFFFF" w:themeColor="background1"/>
                <w:kern w:val="0"/>
                <w:sz w:val="20"/>
                <w:szCs w:val="20"/>
              </w:rPr>
            </w:pPr>
          </w:p>
          <w:p w14:paraId="1F1A95EF" w14:textId="59F6A6B9" w:rsidR="002A2D0E" w:rsidRDefault="002A2D0E" w:rsidP="00F7643F">
            <w:pPr>
              <w:pStyle w:val="af6"/>
              <w:rPr>
                <w:rFonts w:ascii="Times New Roman" w:eastAsia="標楷體" w:hAnsi="Times New Roman"/>
                <w:color w:val="FFFFFF" w:themeColor="background1"/>
                <w:kern w:val="0"/>
                <w:sz w:val="20"/>
                <w:szCs w:val="20"/>
              </w:rPr>
            </w:pPr>
          </w:p>
          <w:p w14:paraId="6666EA2F" w14:textId="15330B42" w:rsidR="002A2D0E" w:rsidRDefault="002A2D0E" w:rsidP="00F7643F">
            <w:pPr>
              <w:pStyle w:val="af6"/>
              <w:rPr>
                <w:rFonts w:ascii="Times New Roman" w:eastAsia="標楷體" w:hAnsi="Times New Roman"/>
                <w:color w:val="FFFFFF" w:themeColor="background1"/>
                <w:kern w:val="0"/>
                <w:sz w:val="20"/>
                <w:szCs w:val="20"/>
              </w:rPr>
            </w:pPr>
          </w:p>
          <w:p w14:paraId="624391F4" w14:textId="5207CE0B" w:rsidR="002A2D0E" w:rsidRDefault="002A2D0E" w:rsidP="00F7643F">
            <w:pPr>
              <w:pStyle w:val="af6"/>
              <w:rPr>
                <w:rFonts w:ascii="Times New Roman" w:eastAsia="標楷體" w:hAnsi="Times New Roman"/>
                <w:color w:val="FFFFFF" w:themeColor="background1"/>
                <w:kern w:val="0"/>
                <w:sz w:val="20"/>
                <w:szCs w:val="20"/>
              </w:rPr>
            </w:pPr>
          </w:p>
          <w:p w14:paraId="1078523E" w14:textId="77777777" w:rsidR="000046AD" w:rsidRPr="000046AD" w:rsidRDefault="000046AD" w:rsidP="00F7643F">
            <w:pPr>
              <w:pStyle w:val="af6"/>
              <w:rPr>
                <w:rFonts w:ascii="Times New Roman" w:eastAsia="標楷體" w:hAnsi="Times New Roman"/>
                <w:color w:val="FFFFFF" w:themeColor="background1"/>
                <w:kern w:val="0"/>
                <w:sz w:val="12"/>
                <w:szCs w:val="20"/>
              </w:rPr>
            </w:pPr>
          </w:p>
          <w:p w14:paraId="0F048084" w14:textId="3AC2FFB3" w:rsidR="002A2D0E" w:rsidRDefault="002A2D0E" w:rsidP="00F7643F">
            <w:pPr>
              <w:pStyle w:val="af6"/>
              <w:rPr>
                <w:rFonts w:ascii="Times New Roman" w:eastAsia="標楷體" w:hAnsi="Times New Roman"/>
                <w:color w:val="FFFFFF" w:themeColor="background1"/>
                <w:kern w:val="0"/>
                <w:sz w:val="20"/>
                <w:szCs w:val="20"/>
              </w:rPr>
            </w:pPr>
          </w:p>
          <w:p w14:paraId="65D85542" w14:textId="374BC002" w:rsidR="002A2D0E" w:rsidRDefault="002A2D0E" w:rsidP="00F7643F">
            <w:pPr>
              <w:pStyle w:val="af6"/>
              <w:rPr>
                <w:rFonts w:ascii="Times New Roman" w:eastAsia="標楷體" w:hAnsi="Times New Roman"/>
                <w:color w:val="FFFFFF" w:themeColor="background1"/>
                <w:kern w:val="0"/>
                <w:sz w:val="20"/>
                <w:szCs w:val="20"/>
              </w:rPr>
            </w:pPr>
          </w:p>
          <w:p w14:paraId="7011F04E" w14:textId="7B3CC988" w:rsidR="002A2D0E" w:rsidRDefault="002A2D0E" w:rsidP="00F7643F">
            <w:pPr>
              <w:pStyle w:val="af6"/>
              <w:rPr>
                <w:rFonts w:ascii="Times New Roman" w:eastAsia="標楷體" w:hAnsi="Times New Roman"/>
                <w:color w:val="FFFFFF" w:themeColor="background1"/>
                <w:kern w:val="0"/>
                <w:sz w:val="20"/>
                <w:szCs w:val="20"/>
              </w:rPr>
            </w:pPr>
          </w:p>
          <w:p w14:paraId="660C6781" w14:textId="04EBBEDF" w:rsidR="002A2D0E" w:rsidRDefault="002A2D0E" w:rsidP="00F7643F">
            <w:pPr>
              <w:pStyle w:val="af6"/>
              <w:rPr>
                <w:rFonts w:ascii="Times New Roman" w:eastAsia="標楷體" w:hAnsi="Times New Roman"/>
                <w:color w:val="FFFFFF" w:themeColor="background1"/>
                <w:kern w:val="0"/>
                <w:sz w:val="20"/>
                <w:szCs w:val="20"/>
              </w:rPr>
            </w:pPr>
          </w:p>
          <w:p w14:paraId="63061FEA" w14:textId="7D0348F8" w:rsidR="002A2D0E" w:rsidRDefault="002A2D0E" w:rsidP="00F7643F">
            <w:pPr>
              <w:pStyle w:val="af6"/>
              <w:rPr>
                <w:rFonts w:ascii="Times New Roman" w:eastAsia="標楷體" w:hAnsi="Times New Roman"/>
                <w:color w:val="FFFFFF" w:themeColor="background1"/>
                <w:kern w:val="0"/>
                <w:sz w:val="20"/>
                <w:szCs w:val="20"/>
              </w:rPr>
            </w:pPr>
          </w:p>
          <w:p w14:paraId="021340B1" w14:textId="37A57DAC" w:rsidR="002A2D0E" w:rsidRDefault="002A2D0E" w:rsidP="00F7643F">
            <w:pPr>
              <w:pStyle w:val="af6"/>
              <w:rPr>
                <w:rFonts w:ascii="Times New Roman" w:eastAsia="標楷體" w:hAnsi="Times New Roman"/>
                <w:color w:val="FFFFFF" w:themeColor="background1"/>
                <w:kern w:val="0"/>
                <w:sz w:val="20"/>
                <w:szCs w:val="20"/>
              </w:rPr>
            </w:pPr>
          </w:p>
          <w:p w14:paraId="62D3123E" w14:textId="24AB79B6" w:rsidR="002A2D0E" w:rsidRDefault="002A2D0E" w:rsidP="00F7643F">
            <w:pPr>
              <w:pStyle w:val="af6"/>
              <w:rPr>
                <w:rFonts w:ascii="Times New Roman" w:eastAsia="標楷體" w:hAnsi="Times New Roman"/>
                <w:color w:val="FFFFFF" w:themeColor="background1"/>
                <w:kern w:val="0"/>
                <w:sz w:val="20"/>
                <w:szCs w:val="20"/>
              </w:rPr>
            </w:pPr>
          </w:p>
          <w:p w14:paraId="61690C6A" w14:textId="77777777" w:rsidR="000046AD" w:rsidRDefault="000046AD" w:rsidP="00F7643F">
            <w:pPr>
              <w:pStyle w:val="af6"/>
              <w:rPr>
                <w:rFonts w:ascii="Times New Roman" w:eastAsia="標楷體" w:hAnsi="Times New Roman"/>
                <w:color w:val="FFFFFF" w:themeColor="background1"/>
                <w:kern w:val="0"/>
                <w:sz w:val="20"/>
                <w:szCs w:val="20"/>
              </w:rPr>
            </w:pPr>
          </w:p>
          <w:p w14:paraId="5C6EA936" w14:textId="2909BDF0" w:rsidR="002A2D0E" w:rsidRPr="000046AD" w:rsidRDefault="002A2D0E" w:rsidP="00F7643F">
            <w:pPr>
              <w:pStyle w:val="af6"/>
              <w:rPr>
                <w:rFonts w:ascii="Times New Roman" w:eastAsia="標楷體" w:hAnsi="Times New Roman"/>
                <w:color w:val="FFFFFF" w:themeColor="background1"/>
                <w:kern w:val="0"/>
                <w:sz w:val="14"/>
                <w:szCs w:val="20"/>
              </w:rPr>
            </w:pPr>
          </w:p>
          <w:p w14:paraId="5A455B11" w14:textId="77777777" w:rsidR="00D14F23" w:rsidRPr="00D14F23" w:rsidRDefault="00D14F23" w:rsidP="00045E18">
            <w:pPr>
              <w:pStyle w:val="af6"/>
              <w:ind w:left="400" w:hangingChars="200" w:hanging="400"/>
              <w:rPr>
                <w:rFonts w:ascii="Times New Roman" w:eastAsia="標楷體" w:hAnsi="Times New Roman"/>
                <w:b/>
                <w:sz w:val="20"/>
                <w:szCs w:val="20"/>
              </w:rPr>
            </w:pPr>
            <w:r w:rsidRPr="00D14F23">
              <w:rPr>
                <w:rFonts w:ascii="Times New Roman" w:eastAsia="標楷體" w:hAnsi="Times New Roman"/>
                <w:b/>
                <w:sz w:val="20"/>
                <w:szCs w:val="20"/>
              </w:rPr>
              <w:t>(</w:t>
            </w:r>
            <w:r w:rsidRPr="00D14F23">
              <w:rPr>
                <w:rFonts w:ascii="Times New Roman" w:eastAsia="標楷體" w:hAnsi="Times New Roman"/>
                <w:b/>
                <w:sz w:val="20"/>
                <w:szCs w:val="20"/>
              </w:rPr>
              <w:t>五</w:t>
            </w:r>
            <w:r w:rsidRPr="00D14F23">
              <w:rPr>
                <w:rFonts w:ascii="Times New Roman" w:eastAsia="標楷體" w:hAnsi="Times New Roman"/>
                <w:b/>
                <w:sz w:val="20"/>
                <w:szCs w:val="20"/>
              </w:rPr>
              <w:t>)</w:t>
            </w:r>
            <w:r w:rsidRPr="00D14F23">
              <w:rPr>
                <w:rFonts w:ascii="Times New Roman" w:eastAsia="標楷體" w:hAnsi="Times New Roman" w:hint="eastAsia"/>
                <w:b/>
                <w:sz w:val="20"/>
                <w:szCs w:val="20"/>
              </w:rPr>
              <w:t>醫院全民健康保險非住院診斷關聯群</w:t>
            </w:r>
            <w:r w:rsidRPr="00D14F23">
              <w:rPr>
                <w:rFonts w:ascii="Times New Roman" w:eastAsia="標楷體" w:hAnsi="Times New Roman" w:hint="eastAsia"/>
                <w:b/>
                <w:sz w:val="20"/>
                <w:szCs w:val="20"/>
              </w:rPr>
              <w:t>(Tw-DRGs)</w:t>
            </w:r>
            <w:r w:rsidRPr="00D14F23">
              <w:rPr>
                <w:rFonts w:ascii="Times New Roman" w:eastAsia="標楷體" w:hAnsi="Times New Roman" w:hint="eastAsia"/>
                <w:b/>
                <w:sz w:val="20"/>
                <w:szCs w:val="20"/>
              </w:rPr>
              <w:t>案件醫療費用審查注意事項</w:t>
            </w:r>
            <w:r w:rsidRPr="00D14F23">
              <w:rPr>
                <w:rFonts w:ascii="Times New Roman" w:eastAsia="標楷體" w:hAnsi="Times New Roman" w:hint="eastAsia"/>
                <w:b/>
                <w:sz w:val="20"/>
                <w:szCs w:val="20"/>
              </w:rPr>
              <w:t>-</w:t>
            </w:r>
            <w:r w:rsidRPr="00D14F23">
              <w:rPr>
                <w:rFonts w:ascii="Times New Roman" w:eastAsia="標楷體" w:hAnsi="Times New Roman"/>
                <w:b/>
                <w:sz w:val="20"/>
                <w:szCs w:val="20"/>
              </w:rPr>
              <w:t>婦產科</w:t>
            </w:r>
          </w:p>
          <w:p w14:paraId="31C36F52" w14:textId="77777777" w:rsidR="00DC52FA" w:rsidRPr="00DC52FA" w:rsidRDefault="00DC52FA" w:rsidP="00DC52FA">
            <w:pPr>
              <w:pStyle w:val="af6"/>
              <w:rPr>
                <w:rFonts w:ascii="Times New Roman" w:eastAsia="標楷體" w:hAnsi="Times New Roman"/>
                <w:b/>
                <w:sz w:val="20"/>
                <w:szCs w:val="20"/>
              </w:rPr>
            </w:pPr>
            <w:r w:rsidRPr="00DC52FA">
              <w:rPr>
                <w:rFonts w:ascii="Times New Roman" w:eastAsia="標楷體" w:hAnsi="Times New Roman" w:hint="eastAsia"/>
                <w:b/>
                <w:sz w:val="20"/>
                <w:szCs w:val="20"/>
              </w:rPr>
              <w:t>1</w:t>
            </w:r>
            <w:r w:rsidRPr="00DC52FA">
              <w:rPr>
                <w:rFonts w:ascii="Times New Roman" w:eastAsia="標楷體" w:hAnsi="Times New Roman"/>
                <w:b/>
                <w:sz w:val="20"/>
                <w:szCs w:val="20"/>
              </w:rPr>
              <w:t>005</w:t>
            </w:r>
            <w:r w:rsidRPr="00DC52FA">
              <w:rPr>
                <w:rFonts w:ascii="Times New Roman" w:eastAsia="標楷體" w:hAnsi="Times New Roman" w:hint="eastAsia"/>
                <w:b/>
                <w:sz w:val="20"/>
                <w:szCs w:val="20"/>
              </w:rPr>
              <w:t>婦產科</w:t>
            </w:r>
          </w:p>
          <w:p w14:paraId="319275F4" w14:textId="77777777" w:rsidR="00DC52FA" w:rsidRPr="00DC52FA" w:rsidRDefault="00DC52FA" w:rsidP="00001213">
            <w:pPr>
              <w:pStyle w:val="af6"/>
              <w:ind w:firstLineChars="100" w:firstLine="200"/>
              <w:rPr>
                <w:rFonts w:ascii="Times New Roman" w:eastAsia="標楷體" w:hAnsi="Times New Roman"/>
                <w:b/>
                <w:sz w:val="20"/>
                <w:szCs w:val="20"/>
              </w:rPr>
            </w:pPr>
            <w:r w:rsidRPr="00DC52FA">
              <w:rPr>
                <w:rFonts w:ascii="Times New Roman" w:eastAsia="標楷體" w:hAnsi="Times New Roman" w:hint="eastAsia"/>
                <w:b/>
                <w:sz w:val="20"/>
                <w:szCs w:val="20"/>
              </w:rPr>
              <w:t>100505</w:t>
            </w:r>
            <w:r w:rsidRPr="00DC52FA">
              <w:rPr>
                <w:rFonts w:ascii="Times New Roman" w:eastAsia="標楷體" w:hAnsi="Times New Roman" w:hint="eastAsia"/>
                <w:b/>
                <w:sz w:val="20"/>
                <w:szCs w:val="20"/>
              </w:rPr>
              <w:t>婦科骨盆腔病狀診療</w:t>
            </w:r>
          </w:p>
          <w:p w14:paraId="5AC3F153" w14:textId="77777777" w:rsidR="00DC52FA" w:rsidRPr="00DC52FA" w:rsidRDefault="00DC52FA" w:rsidP="00001213">
            <w:pPr>
              <w:pStyle w:val="af6"/>
              <w:ind w:firstLineChars="100" w:firstLine="200"/>
              <w:rPr>
                <w:rFonts w:ascii="Times New Roman" w:eastAsia="標楷體" w:hAnsi="Times New Roman"/>
                <w:sz w:val="20"/>
                <w:szCs w:val="20"/>
              </w:rPr>
            </w:pPr>
            <w:r w:rsidRPr="00DC52FA">
              <w:rPr>
                <w:rFonts w:ascii="Times New Roman" w:eastAsia="標楷體" w:hAnsi="Times New Roman" w:hint="eastAsia"/>
                <w:sz w:val="20"/>
                <w:szCs w:val="20"/>
              </w:rPr>
              <w:t>100505010</w:t>
            </w:r>
            <w:r w:rsidRPr="00DC52FA">
              <w:rPr>
                <w:rFonts w:ascii="Times New Roman" w:eastAsia="標楷體" w:hAnsi="Times New Roman" w:hint="eastAsia"/>
                <w:sz w:val="20"/>
                <w:szCs w:val="20"/>
              </w:rPr>
              <w:t>骨盆腔檢查</w:t>
            </w:r>
          </w:p>
          <w:p w14:paraId="6FBB82EB" w14:textId="3E7D87C2" w:rsidR="00DC52FA" w:rsidRPr="00944E46" w:rsidRDefault="00DC52FA" w:rsidP="00944E46">
            <w:pPr>
              <w:pStyle w:val="af6"/>
              <w:ind w:firstLineChars="100" w:firstLine="200"/>
              <w:rPr>
                <w:rFonts w:ascii="Times New Roman" w:eastAsia="標楷體" w:hAnsi="Times New Roman"/>
                <w:sz w:val="20"/>
                <w:szCs w:val="20"/>
              </w:rPr>
            </w:pPr>
            <w:r w:rsidRPr="00DC52FA">
              <w:rPr>
                <w:rFonts w:ascii="Times New Roman" w:eastAsia="標楷體" w:hAnsi="Times New Roman" w:hint="eastAsia"/>
                <w:sz w:val="20"/>
                <w:szCs w:val="20"/>
              </w:rPr>
              <w:t>100505020</w:t>
            </w:r>
            <w:r w:rsidRPr="00DC52FA">
              <w:rPr>
                <w:rFonts w:ascii="Times New Roman" w:eastAsia="標楷體" w:hAnsi="Times New Roman" w:hint="eastAsia"/>
                <w:sz w:val="20"/>
                <w:szCs w:val="20"/>
              </w:rPr>
              <w:t>嚴重骨盆器官脫垂</w:t>
            </w:r>
          </w:p>
          <w:p w14:paraId="079A5CD2" w14:textId="77777777" w:rsidR="00DC52FA" w:rsidRPr="00DC52FA" w:rsidRDefault="00DC52FA" w:rsidP="00001213">
            <w:pPr>
              <w:pStyle w:val="af6"/>
              <w:ind w:firstLineChars="100" w:firstLine="200"/>
              <w:rPr>
                <w:rFonts w:ascii="Times New Roman" w:eastAsia="標楷體" w:hAnsi="Times New Roman"/>
                <w:sz w:val="20"/>
                <w:szCs w:val="20"/>
              </w:rPr>
            </w:pPr>
            <w:r w:rsidRPr="00DC52FA">
              <w:rPr>
                <w:rFonts w:ascii="Times New Roman" w:eastAsia="標楷體" w:hAnsi="Times New Roman" w:hint="eastAsia"/>
                <w:sz w:val="20"/>
                <w:szCs w:val="20"/>
              </w:rPr>
              <w:t>100505030</w:t>
            </w:r>
            <w:r w:rsidRPr="00DC52FA">
              <w:rPr>
                <w:rFonts w:ascii="Times New Roman" w:eastAsia="標楷體" w:hAnsi="Times New Roman" w:hint="eastAsia"/>
                <w:sz w:val="20"/>
                <w:szCs w:val="20"/>
              </w:rPr>
              <w:t>間質性膀胱炎</w:t>
            </w:r>
          </w:p>
          <w:p w14:paraId="47E7AA0C" w14:textId="77777777" w:rsidR="00DC52FA" w:rsidRDefault="00DC52FA" w:rsidP="00001213">
            <w:pPr>
              <w:pStyle w:val="af6"/>
              <w:ind w:firstLineChars="100" w:firstLine="200"/>
              <w:rPr>
                <w:rFonts w:ascii="Times New Roman" w:eastAsia="標楷體" w:hAnsi="Times New Roman"/>
                <w:sz w:val="20"/>
                <w:szCs w:val="20"/>
              </w:rPr>
            </w:pPr>
            <w:r w:rsidRPr="00DC52FA">
              <w:rPr>
                <w:rFonts w:ascii="Times New Roman" w:eastAsia="標楷體" w:hAnsi="Times New Roman" w:hint="eastAsia"/>
                <w:sz w:val="20"/>
                <w:szCs w:val="20"/>
              </w:rPr>
              <w:t>100505042</w:t>
            </w:r>
            <w:r w:rsidRPr="00DC52FA">
              <w:rPr>
                <w:rFonts w:ascii="Times New Roman" w:eastAsia="標楷體" w:hAnsi="Times New Roman" w:hint="eastAsia"/>
                <w:sz w:val="20"/>
                <w:szCs w:val="20"/>
              </w:rPr>
              <w:t>婦科腹腔鏡</w:t>
            </w:r>
          </w:p>
          <w:p w14:paraId="700F5715" w14:textId="3259BDEE" w:rsidR="00DC52FA" w:rsidRPr="000046AD" w:rsidRDefault="00DC52FA" w:rsidP="00D14F23">
            <w:pPr>
              <w:pStyle w:val="af6"/>
              <w:rPr>
                <w:rFonts w:ascii="Times New Roman" w:eastAsia="標楷體" w:hAnsi="Times New Roman"/>
                <w:b/>
                <w:color w:val="FFFFFF" w:themeColor="background1"/>
                <w:sz w:val="20"/>
                <w:szCs w:val="20"/>
              </w:rPr>
            </w:pPr>
            <w:r w:rsidRPr="00DC52FA">
              <w:rPr>
                <w:rFonts w:ascii="Times New Roman" w:eastAsia="標楷體" w:hAnsi="Times New Roman" w:hint="eastAsia"/>
                <w:b/>
                <w:color w:val="FFFFFF" w:themeColor="background1"/>
                <w:sz w:val="20"/>
                <w:szCs w:val="20"/>
              </w:rPr>
              <w:t>○</w:t>
            </w:r>
          </w:p>
          <w:p w14:paraId="178CC3E8" w14:textId="77777777" w:rsidR="00E539A5" w:rsidRDefault="00E539A5" w:rsidP="00E539A5">
            <w:pPr>
              <w:pStyle w:val="af6"/>
              <w:rPr>
                <w:rFonts w:ascii="Times New Roman" w:eastAsia="標楷體" w:hAnsi="Times New Roman"/>
                <w:b/>
                <w:color w:val="FFFFFF" w:themeColor="background1"/>
                <w:sz w:val="20"/>
                <w:szCs w:val="20"/>
              </w:rPr>
            </w:pPr>
            <w:r w:rsidRPr="00DC52FA">
              <w:rPr>
                <w:rFonts w:ascii="Times New Roman" w:eastAsia="標楷體" w:hAnsi="Times New Roman" w:hint="eastAsia"/>
                <w:b/>
                <w:color w:val="FFFFFF" w:themeColor="background1"/>
                <w:sz w:val="20"/>
                <w:szCs w:val="20"/>
              </w:rPr>
              <w:t>○</w:t>
            </w:r>
          </w:p>
          <w:p w14:paraId="0E4457C0" w14:textId="77777777" w:rsidR="00DC52FA" w:rsidRDefault="00DC52FA" w:rsidP="00D14F23">
            <w:pPr>
              <w:pStyle w:val="af6"/>
              <w:rPr>
                <w:rFonts w:ascii="Times New Roman" w:eastAsia="標楷體" w:hAnsi="Times New Roman"/>
                <w:b/>
                <w:sz w:val="20"/>
                <w:szCs w:val="20"/>
              </w:rPr>
            </w:pPr>
          </w:p>
          <w:p w14:paraId="6EE72AA0" w14:textId="77777777" w:rsidR="00E04CD1" w:rsidRDefault="00B71D88" w:rsidP="00B71D88">
            <w:pPr>
              <w:pStyle w:val="af6"/>
              <w:jc w:val="center"/>
              <w:rPr>
                <w:rFonts w:ascii="Times New Roman" w:eastAsia="標楷體" w:hAnsi="Times New Roman"/>
                <w:b/>
                <w:sz w:val="20"/>
                <w:szCs w:val="20"/>
              </w:rPr>
            </w:pPr>
            <w:r w:rsidRPr="00E539A5">
              <w:rPr>
                <w:rFonts w:ascii="Times New Roman" w:eastAsia="標楷體" w:hAnsi="Times New Roman" w:hint="eastAsia"/>
                <w:sz w:val="20"/>
                <w:szCs w:val="20"/>
                <w:u w:val="single" w:color="808080" w:themeColor="background1" w:themeShade="80"/>
              </w:rPr>
              <w:t>_</w:t>
            </w:r>
            <w:r w:rsidRPr="00E539A5">
              <w:rPr>
                <w:rFonts w:ascii="Times New Roman" w:eastAsia="標楷體" w:hAnsi="Times New Roman"/>
                <w:sz w:val="20"/>
                <w:szCs w:val="20"/>
                <w:u w:val="single" w:color="808080" w:themeColor="background1" w:themeShade="80"/>
              </w:rPr>
              <w:t>__________________________________________</w:t>
            </w:r>
          </w:p>
          <w:p w14:paraId="355B4013" w14:textId="77777777" w:rsidR="00E539A5" w:rsidRPr="00E539A5" w:rsidRDefault="00E539A5" w:rsidP="00E539A5">
            <w:pPr>
              <w:pStyle w:val="af6"/>
              <w:rPr>
                <w:rFonts w:ascii="Times New Roman" w:eastAsia="標楷體" w:hAnsi="Times New Roman"/>
                <w:b/>
                <w:sz w:val="20"/>
                <w:szCs w:val="20"/>
              </w:rPr>
            </w:pPr>
            <w:r w:rsidRPr="00E539A5">
              <w:rPr>
                <w:rFonts w:ascii="Times New Roman" w:eastAsia="標楷體" w:hAnsi="Times New Roman"/>
                <w:b/>
                <w:sz w:val="20"/>
                <w:szCs w:val="20"/>
              </w:rPr>
              <w:t>100505</w:t>
            </w:r>
            <w:r w:rsidRPr="00E539A5">
              <w:rPr>
                <w:rFonts w:ascii="Times New Roman" w:eastAsia="標楷體" w:hAnsi="Times New Roman"/>
                <w:b/>
                <w:sz w:val="20"/>
                <w:szCs w:val="20"/>
              </w:rPr>
              <w:t>婦科骨盆腔病狀診療</w:t>
            </w:r>
          </w:p>
          <w:p w14:paraId="08B5EDCD" w14:textId="77777777" w:rsidR="00E539A5" w:rsidRPr="00E539A5" w:rsidRDefault="00E539A5" w:rsidP="00E539A5">
            <w:pPr>
              <w:pStyle w:val="af6"/>
              <w:ind w:left="900" w:hangingChars="450" w:hanging="900"/>
              <w:rPr>
                <w:rFonts w:ascii="Times New Roman" w:eastAsia="標楷體" w:hAnsi="Times New Roman"/>
                <w:b/>
                <w:color w:val="000000" w:themeColor="text1"/>
                <w:sz w:val="20"/>
                <w:szCs w:val="20"/>
              </w:rPr>
            </w:pPr>
            <w:r w:rsidRPr="00E539A5">
              <w:rPr>
                <w:rFonts w:ascii="Times New Roman" w:eastAsia="標楷體" w:hAnsi="Times New Roman"/>
                <w:color w:val="000000" w:themeColor="text1"/>
                <w:sz w:val="20"/>
                <w:szCs w:val="28"/>
              </w:rPr>
              <w:t>100505022</w:t>
            </w:r>
            <w:r w:rsidRPr="00E539A5">
              <w:rPr>
                <w:rFonts w:ascii="Times New Roman" w:eastAsia="標楷體" w:hAnsi="Times New Roman" w:hint="eastAsia"/>
                <w:color w:val="000000" w:themeColor="text1"/>
                <w:sz w:val="20"/>
                <w:szCs w:val="28"/>
              </w:rPr>
              <w:t>嚴重骨盆器官脫垂，病人雖無</w:t>
            </w:r>
            <w:proofErr w:type="gramStart"/>
            <w:r w:rsidRPr="00E539A5">
              <w:rPr>
                <w:rFonts w:ascii="Times New Roman" w:eastAsia="標楷體" w:hAnsi="Times New Roman" w:hint="eastAsia"/>
                <w:color w:val="000000" w:themeColor="text1"/>
                <w:sz w:val="20"/>
                <w:szCs w:val="28"/>
              </w:rPr>
              <w:t>主訴尿失禁</w:t>
            </w:r>
            <w:proofErr w:type="gramEnd"/>
            <w:r w:rsidRPr="00E539A5">
              <w:rPr>
                <w:rFonts w:ascii="Times New Roman" w:eastAsia="標楷體" w:hAnsi="Times New Roman" w:hint="eastAsia"/>
                <w:color w:val="000000" w:themeColor="text1"/>
                <w:sz w:val="20"/>
                <w:szCs w:val="28"/>
              </w:rPr>
              <w:t>，得於手術前執行尿路動力學檢查，請於病歷記載主客觀評估。</w:t>
            </w:r>
            <w:r w:rsidRPr="00E539A5">
              <w:rPr>
                <w:rFonts w:ascii="Times New Roman" w:eastAsia="標楷體" w:hAnsi="Times New Roman" w:hint="eastAsia"/>
                <w:color w:val="000000" w:themeColor="text1"/>
                <w:sz w:val="20"/>
                <w:szCs w:val="28"/>
              </w:rPr>
              <w:t>(</w:t>
            </w:r>
            <w:r w:rsidRPr="00E539A5">
              <w:rPr>
                <w:rFonts w:ascii="Times New Roman" w:eastAsia="標楷體" w:hAnsi="Times New Roman"/>
                <w:color w:val="000000" w:themeColor="text1"/>
                <w:sz w:val="20"/>
                <w:szCs w:val="28"/>
              </w:rPr>
              <w:t>106/1/1)</w:t>
            </w:r>
          </w:p>
          <w:p w14:paraId="46707D3B" w14:textId="77777777" w:rsidR="00E539A5" w:rsidRPr="008871ED" w:rsidRDefault="008871ED" w:rsidP="00D14F23">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64811D45"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484CBBEE"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42D26776"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1CD7F715"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242E929C"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29BB2412"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0B637F43"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0315F414"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7C41425C"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6E9BABDF" w14:textId="77777777" w:rsidR="008871ED" w:rsidRPr="008871ED" w:rsidRDefault="008871ED" w:rsidP="008871ED">
            <w:pPr>
              <w:pStyle w:val="af6"/>
              <w:rPr>
                <w:rFonts w:ascii="Times New Roman" w:eastAsia="標楷體" w:hAnsi="Times New Roman"/>
                <w:b/>
                <w:color w:val="FFFFFF" w:themeColor="background1"/>
                <w:sz w:val="20"/>
                <w:szCs w:val="20"/>
              </w:rPr>
            </w:pPr>
          </w:p>
          <w:p w14:paraId="651D82DE"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38327E67"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042803A6"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0E209CB3" w14:textId="77777777" w:rsidR="008871ED" w:rsidRPr="008871ED" w:rsidRDefault="008871ED" w:rsidP="008871ED">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142824A5" w14:textId="11F42676" w:rsidR="008871ED" w:rsidRPr="008871ED" w:rsidRDefault="008871ED" w:rsidP="008871ED">
            <w:pPr>
              <w:pStyle w:val="af6"/>
              <w:rPr>
                <w:rFonts w:ascii="Times New Roman" w:eastAsia="標楷體" w:hAnsi="Times New Roman"/>
                <w:b/>
                <w:color w:val="FFFFFF" w:themeColor="background1"/>
                <w:sz w:val="20"/>
                <w:szCs w:val="20"/>
              </w:rPr>
            </w:pPr>
          </w:p>
          <w:p w14:paraId="5BB21946" w14:textId="77777777" w:rsidR="00045E18" w:rsidRDefault="008871ED" w:rsidP="00D14F23">
            <w:pPr>
              <w:pStyle w:val="af6"/>
              <w:rPr>
                <w:rFonts w:ascii="Times New Roman" w:eastAsia="標楷體" w:hAnsi="Times New Roman"/>
                <w:b/>
                <w:color w:val="FFFFFF" w:themeColor="background1"/>
                <w:sz w:val="20"/>
                <w:szCs w:val="20"/>
              </w:rPr>
            </w:pPr>
            <w:r w:rsidRPr="008871ED">
              <w:rPr>
                <w:rFonts w:ascii="Times New Roman" w:eastAsia="標楷體" w:hAnsi="Times New Roman" w:hint="eastAsia"/>
                <w:b/>
                <w:color w:val="FFFFFF" w:themeColor="background1"/>
                <w:sz w:val="20"/>
                <w:szCs w:val="20"/>
              </w:rPr>
              <w:t>○</w:t>
            </w:r>
          </w:p>
          <w:p w14:paraId="4E7118E3" w14:textId="7B6B3A8C" w:rsidR="00D14F23" w:rsidRPr="00045E18" w:rsidRDefault="00D14F23" w:rsidP="00D14F23">
            <w:pPr>
              <w:pStyle w:val="af6"/>
              <w:rPr>
                <w:rFonts w:ascii="Times New Roman" w:eastAsia="標楷體" w:hAnsi="Times New Roman"/>
                <w:b/>
                <w:color w:val="FFFFFF" w:themeColor="background1"/>
                <w:sz w:val="20"/>
                <w:szCs w:val="20"/>
              </w:rPr>
            </w:pPr>
            <w:r w:rsidRPr="00D14F23">
              <w:rPr>
                <w:rFonts w:ascii="Times New Roman" w:eastAsia="標楷體" w:hAnsi="Times New Roman"/>
                <w:b/>
                <w:sz w:val="20"/>
                <w:szCs w:val="20"/>
              </w:rPr>
              <w:lastRenderedPageBreak/>
              <w:t>100511</w:t>
            </w:r>
            <w:r w:rsidRPr="00D14F23">
              <w:rPr>
                <w:rFonts w:ascii="Times New Roman" w:eastAsia="標楷體" w:hAnsi="Times New Roman"/>
                <w:b/>
                <w:sz w:val="20"/>
                <w:szCs w:val="20"/>
              </w:rPr>
              <w:t>產科子宮外孕診療</w:t>
            </w:r>
            <w:r w:rsidRPr="00A00C20">
              <w:rPr>
                <w:rFonts w:ascii="Times New Roman" w:eastAsia="標楷體" w:hAnsi="Times New Roman"/>
                <w:sz w:val="20"/>
                <w:szCs w:val="20"/>
              </w:rPr>
              <w:t>(107/07/01)</w:t>
            </w:r>
          </w:p>
          <w:p w14:paraId="63D4AA02" w14:textId="77777777" w:rsidR="00956649" w:rsidRPr="00067661" w:rsidRDefault="00956649" w:rsidP="00F7643F">
            <w:pPr>
              <w:pStyle w:val="af6"/>
              <w:rPr>
                <w:rFonts w:ascii="Times New Roman" w:eastAsia="標楷體" w:hAnsi="Times New Roman"/>
                <w:sz w:val="20"/>
                <w:szCs w:val="20"/>
              </w:rPr>
            </w:pPr>
            <w:r w:rsidRPr="00067661">
              <w:rPr>
                <w:rFonts w:ascii="Times New Roman" w:eastAsia="標楷體" w:hAnsi="Times New Roman"/>
                <w:sz w:val="20"/>
                <w:szCs w:val="20"/>
              </w:rPr>
              <w:t>100511010</w:t>
            </w:r>
            <w:r w:rsidRPr="00067661">
              <w:rPr>
                <w:rFonts w:ascii="Times New Roman" w:eastAsia="標楷體" w:hAnsi="Times New Roman"/>
                <w:sz w:val="20"/>
                <w:szCs w:val="20"/>
              </w:rPr>
              <w:t>產科超音波</w:t>
            </w:r>
          </w:p>
          <w:p w14:paraId="708AFDFE" w14:textId="77777777" w:rsidR="00121033" w:rsidRPr="00067661" w:rsidRDefault="00956649" w:rsidP="00F7643F">
            <w:pPr>
              <w:pStyle w:val="af6"/>
              <w:ind w:left="1200" w:hangingChars="600" w:hanging="1200"/>
              <w:rPr>
                <w:rFonts w:ascii="Times New Roman" w:eastAsia="標楷體" w:hAnsi="Times New Roman"/>
                <w:sz w:val="20"/>
                <w:szCs w:val="20"/>
              </w:rPr>
            </w:pPr>
            <w:r w:rsidRPr="00067661">
              <w:rPr>
                <w:rFonts w:ascii="Times New Roman" w:eastAsia="標楷體" w:hAnsi="Times New Roman"/>
                <w:sz w:val="20"/>
                <w:szCs w:val="20"/>
              </w:rPr>
              <w:t>100511010-01</w:t>
            </w:r>
            <w:r w:rsidRPr="00067661">
              <w:rPr>
                <w:rFonts w:ascii="Times New Roman" w:eastAsia="標楷體" w:hAnsi="Times New Roman"/>
                <w:sz w:val="20"/>
                <w:szCs w:val="20"/>
              </w:rPr>
              <w:t>子宮外孕、先兆性流產、</w:t>
            </w:r>
            <w:proofErr w:type="gramStart"/>
            <w:r w:rsidRPr="00067661">
              <w:rPr>
                <w:rFonts w:ascii="Times New Roman" w:eastAsia="標楷體" w:hAnsi="Times New Roman"/>
                <w:sz w:val="20"/>
                <w:szCs w:val="20"/>
              </w:rPr>
              <w:t>不</w:t>
            </w:r>
            <w:proofErr w:type="gramEnd"/>
            <w:r w:rsidRPr="00067661">
              <w:rPr>
                <w:rFonts w:ascii="Times New Roman" w:eastAsia="標楷體" w:hAnsi="Times New Roman"/>
                <w:sz w:val="20"/>
                <w:szCs w:val="20"/>
              </w:rPr>
              <w:t>完全性流產等與懷孕有關之診斷或疾病得申報產科超音波</w:t>
            </w:r>
            <w:r w:rsidRPr="00067661">
              <w:rPr>
                <w:rFonts w:ascii="Times New Roman" w:eastAsia="標楷體" w:hAnsi="Times New Roman"/>
                <w:sz w:val="20"/>
                <w:szCs w:val="20"/>
              </w:rPr>
              <w:t>(19010C)</w:t>
            </w:r>
            <w:r w:rsidRPr="00067661">
              <w:rPr>
                <w:rFonts w:ascii="Times New Roman" w:eastAsia="標楷體" w:hAnsi="Times New Roman"/>
                <w:sz w:val="20"/>
                <w:szCs w:val="20"/>
              </w:rPr>
              <w:t>。</w:t>
            </w:r>
          </w:p>
          <w:p w14:paraId="1F3EEF5D" w14:textId="77777777" w:rsidR="00AB0685" w:rsidRPr="008871ED" w:rsidRDefault="008871ED" w:rsidP="00F7643F">
            <w:pPr>
              <w:pStyle w:val="af6"/>
              <w:rPr>
                <w:rFonts w:ascii="Times New Roman" w:eastAsia="標楷體" w:hAnsi="Times New Roman"/>
                <w:color w:val="FFFFFF" w:themeColor="background1"/>
                <w:kern w:val="0"/>
                <w:sz w:val="20"/>
                <w:szCs w:val="20"/>
              </w:rPr>
            </w:pPr>
            <w:r w:rsidRPr="008871ED">
              <w:rPr>
                <w:rFonts w:ascii="Times New Roman" w:eastAsia="標楷體" w:hAnsi="Times New Roman" w:hint="eastAsia"/>
                <w:color w:val="FFFFFF" w:themeColor="background1"/>
                <w:kern w:val="0"/>
                <w:sz w:val="20"/>
                <w:szCs w:val="20"/>
              </w:rPr>
              <w:t>○</w:t>
            </w:r>
          </w:p>
          <w:p w14:paraId="4C718073" w14:textId="77777777" w:rsidR="008871ED" w:rsidRPr="008871ED" w:rsidRDefault="008871ED" w:rsidP="008871ED">
            <w:pPr>
              <w:pStyle w:val="af6"/>
              <w:rPr>
                <w:rFonts w:ascii="Times New Roman" w:eastAsia="標楷體" w:hAnsi="Times New Roman"/>
                <w:color w:val="FFFFFF" w:themeColor="background1"/>
                <w:kern w:val="0"/>
                <w:sz w:val="20"/>
                <w:szCs w:val="20"/>
              </w:rPr>
            </w:pPr>
            <w:r w:rsidRPr="008871ED">
              <w:rPr>
                <w:rFonts w:ascii="Times New Roman" w:eastAsia="標楷體" w:hAnsi="Times New Roman" w:hint="eastAsia"/>
                <w:color w:val="FFFFFF" w:themeColor="background1"/>
                <w:kern w:val="0"/>
                <w:sz w:val="20"/>
                <w:szCs w:val="20"/>
              </w:rPr>
              <w:t>○</w:t>
            </w:r>
          </w:p>
          <w:p w14:paraId="3959A86D" w14:textId="77777777" w:rsidR="008871ED" w:rsidRPr="008871ED" w:rsidRDefault="008871ED" w:rsidP="008871ED">
            <w:pPr>
              <w:pStyle w:val="af6"/>
              <w:rPr>
                <w:rFonts w:ascii="Times New Roman" w:eastAsia="標楷體" w:hAnsi="Times New Roman"/>
                <w:color w:val="FFFFFF" w:themeColor="background1"/>
                <w:kern w:val="0"/>
                <w:sz w:val="20"/>
                <w:szCs w:val="20"/>
              </w:rPr>
            </w:pPr>
            <w:r w:rsidRPr="008871ED">
              <w:rPr>
                <w:rFonts w:ascii="Times New Roman" w:eastAsia="標楷體" w:hAnsi="Times New Roman" w:hint="eastAsia"/>
                <w:color w:val="FFFFFF" w:themeColor="background1"/>
                <w:kern w:val="0"/>
                <w:sz w:val="20"/>
                <w:szCs w:val="20"/>
              </w:rPr>
              <w:t>○</w:t>
            </w:r>
          </w:p>
          <w:p w14:paraId="3F9F1F9C" w14:textId="77777777" w:rsidR="008871ED" w:rsidRPr="008871ED" w:rsidRDefault="008871ED" w:rsidP="008871ED">
            <w:pPr>
              <w:pStyle w:val="af6"/>
              <w:rPr>
                <w:rFonts w:ascii="Times New Roman" w:eastAsia="標楷體" w:hAnsi="Times New Roman"/>
                <w:color w:val="FFFFFF" w:themeColor="background1"/>
                <w:kern w:val="0"/>
                <w:sz w:val="20"/>
                <w:szCs w:val="20"/>
              </w:rPr>
            </w:pPr>
            <w:r w:rsidRPr="008871ED">
              <w:rPr>
                <w:rFonts w:ascii="Times New Roman" w:eastAsia="標楷體" w:hAnsi="Times New Roman" w:hint="eastAsia"/>
                <w:color w:val="FFFFFF" w:themeColor="background1"/>
                <w:kern w:val="0"/>
                <w:sz w:val="20"/>
                <w:szCs w:val="20"/>
              </w:rPr>
              <w:t>○</w:t>
            </w:r>
          </w:p>
          <w:p w14:paraId="568C7E7C" w14:textId="77777777" w:rsidR="008871ED" w:rsidRPr="008871ED" w:rsidRDefault="008871ED" w:rsidP="008871ED">
            <w:pPr>
              <w:pStyle w:val="af6"/>
              <w:rPr>
                <w:rFonts w:ascii="Times New Roman" w:eastAsia="標楷體" w:hAnsi="Times New Roman"/>
                <w:color w:val="FFFFFF" w:themeColor="background1"/>
                <w:kern w:val="0"/>
                <w:sz w:val="20"/>
                <w:szCs w:val="20"/>
              </w:rPr>
            </w:pPr>
            <w:r w:rsidRPr="008871ED">
              <w:rPr>
                <w:rFonts w:ascii="Times New Roman" w:eastAsia="標楷體" w:hAnsi="Times New Roman" w:hint="eastAsia"/>
                <w:color w:val="FFFFFF" w:themeColor="background1"/>
                <w:kern w:val="0"/>
                <w:sz w:val="20"/>
                <w:szCs w:val="20"/>
              </w:rPr>
              <w:t>○</w:t>
            </w:r>
          </w:p>
          <w:p w14:paraId="66DD3A94" w14:textId="77777777" w:rsidR="008871ED" w:rsidRPr="008871ED" w:rsidRDefault="008871ED" w:rsidP="008871ED">
            <w:pPr>
              <w:pStyle w:val="af6"/>
              <w:rPr>
                <w:rFonts w:ascii="Times New Roman" w:eastAsia="標楷體" w:hAnsi="Times New Roman"/>
                <w:color w:val="FFFFFF" w:themeColor="background1"/>
                <w:kern w:val="0"/>
                <w:sz w:val="20"/>
                <w:szCs w:val="20"/>
              </w:rPr>
            </w:pPr>
            <w:r w:rsidRPr="008871ED">
              <w:rPr>
                <w:rFonts w:ascii="Times New Roman" w:eastAsia="標楷體" w:hAnsi="Times New Roman" w:hint="eastAsia"/>
                <w:color w:val="FFFFFF" w:themeColor="background1"/>
                <w:kern w:val="0"/>
                <w:sz w:val="20"/>
                <w:szCs w:val="20"/>
              </w:rPr>
              <w:t>○</w:t>
            </w:r>
          </w:p>
          <w:p w14:paraId="501D304F" w14:textId="77777777" w:rsidR="008871ED" w:rsidRPr="008871ED" w:rsidRDefault="008871ED" w:rsidP="008871ED">
            <w:pPr>
              <w:pStyle w:val="af6"/>
              <w:rPr>
                <w:rFonts w:ascii="Times New Roman" w:eastAsia="標楷體" w:hAnsi="Times New Roman"/>
                <w:color w:val="FFFFFF" w:themeColor="background1"/>
                <w:kern w:val="0"/>
                <w:sz w:val="20"/>
                <w:szCs w:val="20"/>
              </w:rPr>
            </w:pPr>
            <w:r w:rsidRPr="008871ED">
              <w:rPr>
                <w:rFonts w:ascii="Times New Roman" w:eastAsia="標楷體" w:hAnsi="Times New Roman" w:hint="eastAsia"/>
                <w:color w:val="FFFFFF" w:themeColor="background1"/>
                <w:kern w:val="0"/>
                <w:sz w:val="20"/>
                <w:szCs w:val="20"/>
              </w:rPr>
              <w:t>○</w:t>
            </w:r>
          </w:p>
          <w:p w14:paraId="5F916B71" w14:textId="1EE4989B" w:rsidR="008871ED" w:rsidRPr="008871ED" w:rsidRDefault="008871ED" w:rsidP="00F7643F">
            <w:pPr>
              <w:pStyle w:val="af6"/>
              <w:rPr>
                <w:rFonts w:ascii="Times New Roman" w:eastAsia="標楷體" w:hAnsi="Times New Roman"/>
                <w:color w:val="FFFFFF" w:themeColor="background1"/>
                <w:kern w:val="0"/>
                <w:sz w:val="20"/>
                <w:szCs w:val="20"/>
              </w:rPr>
            </w:pPr>
            <w:r w:rsidRPr="008871ED">
              <w:rPr>
                <w:rFonts w:ascii="Times New Roman" w:eastAsia="標楷體" w:hAnsi="Times New Roman" w:hint="eastAsia"/>
                <w:color w:val="FFFFFF" w:themeColor="background1"/>
                <w:kern w:val="0"/>
                <w:sz w:val="20"/>
                <w:szCs w:val="20"/>
              </w:rPr>
              <w:t>○</w:t>
            </w:r>
          </w:p>
          <w:p w14:paraId="68D3C110"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1EA27C0D"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5A7DAE27"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228EE72F"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5F47C7D2"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5FC9A3A5"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5597E168"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3EAF4546"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650156E2"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7F6F0EBD"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6295656A"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18607DFC"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48CDE44B"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1DBBF07B"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4E05735A"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42272746"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731A91A0"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5D51A83A"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20AF91B6"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0A75C864"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63954C90"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71A71EE7"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33598805"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0CC3E449"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52198E66"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3978BCA4"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67E9B465"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0BBA7836"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0BA26A37"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70D1751A"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2E865E55"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73DDAE54"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1A75C959"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33BA267C"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0634B5DB" w14:textId="138917A5" w:rsidR="007E4AA6"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2F313DB8" w14:textId="77777777" w:rsidR="00E04CD1" w:rsidRDefault="00E04CD1" w:rsidP="00E04CD1">
            <w:pPr>
              <w:pStyle w:val="af6"/>
              <w:rPr>
                <w:rFonts w:ascii="Times New Roman" w:eastAsia="標楷體" w:hAnsi="Times New Roman"/>
                <w:b/>
                <w:sz w:val="20"/>
                <w:szCs w:val="20"/>
              </w:rPr>
            </w:pPr>
          </w:p>
          <w:p w14:paraId="0F19874D" w14:textId="0F19B8ED" w:rsidR="00E04CD1" w:rsidRDefault="00E04CD1" w:rsidP="00E04CD1">
            <w:pPr>
              <w:pStyle w:val="af6"/>
              <w:rPr>
                <w:rFonts w:ascii="Times New Roman" w:eastAsia="標楷體" w:hAnsi="Times New Roman"/>
                <w:b/>
                <w:sz w:val="20"/>
                <w:szCs w:val="20"/>
              </w:rPr>
            </w:pPr>
          </w:p>
          <w:p w14:paraId="68D82826" w14:textId="33070F27" w:rsidR="0055114C" w:rsidRDefault="0055114C" w:rsidP="00E04CD1">
            <w:pPr>
              <w:pStyle w:val="af6"/>
              <w:rPr>
                <w:rFonts w:ascii="Times New Roman" w:eastAsia="標楷體" w:hAnsi="Times New Roman"/>
                <w:b/>
                <w:sz w:val="20"/>
                <w:szCs w:val="20"/>
              </w:rPr>
            </w:pPr>
          </w:p>
          <w:p w14:paraId="30DD23A9" w14:textId="77777777" w:rsidR="0055114C" w:rsidRDefault="0055114C" w:rsidP="00E04CD1">
            <w:pPr>
              <w:pStyle w:val="af6"/>
              <w:rPr>
                <w:rFonts w:ascii="Times New Roman" w:eastAsia="標楷體" w:hAnsi="Times New Roman"/>
                <w:b/>
                <w:sz w:val="20"/>
                <w:szCs w:val="20"/>
              </w:rPr>
            </w:pPr>
          </w:p>
          <w:p w14:paraId="61684513" w14:textId="77777777" w:rsidR="00D14F23" w:rsidRPr="00D14F23" w:rsidRDefault="00D14F23" w:rsidP="00D14F23">
            <w:pPr>
              <w:pStyle w:val="af6"/>
              <w:ind w:left="300" w:hangingChars="150" w:hanging="300"/>
              <w:rPr>
                <w:rFonts w:ascii="Times New Roman" w:eastAsia="標楷體" w:hAnsi="Times New Roman"/>
                <w:b/>
                <w:sz w:val="20"/>
                <w:szCs w:val="20"/>
              </w:rPr>
            </w:pPr>
            <w:r w:rsidRPr="00D14F23">
              <w:rPr>
                <w:rFonts w:ascii="Times New Roman" w:eastAsia="標楷體" w:hAnsi="Times New Roman"/>
                <w:b/>
                <w:sz w:val="20"/>
                <w:szCs w:val="20"/>
              </w:rPr>
              <w:lastRenderedPageBreak/>
              <w:t>(</w:t>
            </w:r>
            <w:r w:rsidRPr="00D14F23">
              <w:rPr>
                <w:rFonts w:ascii="Times New Roman" w:eastAsia="標楷體" w:hAnsi="Times New Roman"/>
                <w:b/>
                <w:sz w:val="20"/>
                <w:szCs w:val="20"/>
              </w:rPr>
              <w:t>七</w:t>
            </w:r>
            <w:r w:rsidRPr="00D14F23">
              <w:rPr>
                <w:rFonts w:ascii="Times New Roman" w:eastAsia="標楷體" w:hAnsi="Times New Roman"/>
                <w:b/>
                <w:sz w:val="20"/>
                <w:szCs w:val="20"/>
              </w:rPr>
              <w:t>)</w:t>
            </w:r>
            <w:r w:rsidRPr="00D14F23">
              <w:rPr>
                <w:rFonts w:ascii="Times New Roman" w:eastAsia="標楷體" w:hAnsi="Times New Roman" w:hint="eastAsia"/>
                <w:b/>
                <w:sz w:val="20"/>
                <w:szCs w:val="20"/>
              </w:rPr>
              <w:t>醫院全民健康保險非住院診斷關聯群</w:t>
            </w:r>
            <w:r w:rsidRPr="00D14F23">
              <w:rPr>
                <w:rFonts w:ascii="Times New Roman" w:eastAsia="標楷體" w:hAnsi="Times New Roman" w:hint="eastAsia"/>
                <w:b/>
                <w:sz w:val="20"/>
                <w:szCs w:val="20"/>
              </w:rPr>
              <w:t>(Tw-DRGs)</w:t>
            </w:r>
            <w:r w:rsidRPr="00D14F23">
              <w:rPr>
                <w:rFonts w:ascii="Times New Roman" w:eastAsia="標楷體" w:hAnsi="Times New Roman" w:hint="eastAsia"/>
                <w:b/>
                <w:sz w:val="20"/>
                <w:szCs w:val="20"/>
              </w:rPr>
              <w:t>案件醫療費用審查注意事項</w:t>
            </w:r>
            <w:r w:rsidRPr="00D14F23">
              <w:rPr>
                <w:rFonts w:ascii="Times New Roman" w:eastAsia="標楷體" w:hAnsi="Times New Roman" w:hint="eastAsia"/>
                <w:b/>
                <w:sz w:val="20"/>
                <w:szCs w:val="20"/>
              </w:rPr>
              <w:t>-</w:t>
            </w:r>
            <w:r w:rsidRPr="00D14F23">
              <w:rPr>
                <w:rFonts w:ascii="Times New Roman" w:eastAsia="標楷體" w:hAnsi="Times New Roman"/>
                <w:b/>
                <w:sz w:val="20"/>
                <w:szCs w:val="20"/>
              </w:rPr>
              <w:t>泌尿科</w:t>
            </w:r>
          </w:p>
          <w:p w14:paraId="782EDB44" w14:textId="77777777" w:rsidR="000F3A30" w:rsidRDefault="000F3A30" w:rsidP="000F3A30">
            <w:pPr>
              <w:pStyle w:val="af6"/>
              <w:rPr>
                <w:rFonts w:ascii="Times New Roman" w:eastAsia="標楷體" w:hAnsi="Times New Roman"/>
                <w:b/>
                <w:sz w:val="20"/>
                <w:szCs w:val="20"/>
              </w:rPr>
            </w:pPr>
            <w:r w:rsidRPr="000F3A30">
              <w:rPr>
                <w:rFonts w:ascii="Times New Roman" w:eastAsia="標楷體" w:hAnsi="Times New Roman"/>
                <w:b/>
                <w:sz w:val="20"/>
                <w:szCs w:val="20"/>
              </w:rPr>
              <w:t>100803</w:t>
            </w:r>
            <w:r w:rsidRPr="000F3A30">
              <w:rPr>
                <w:rFonts w:ascii="Times New Roman" w:eastAsia="標楷體" w:hAnsi="Times New Roman"/>
                <w:b/>
                <w:sz w:val="20"/>
                <w:szCs w:val="20"/>
              </w:rPr>
              <w:t>排尿障礙用藥及相關診療</w:t>
            </w:r>
          </w:p>
          <w:p w14:paraId="574BB8AE" w14:textId="7A0B4722" w:rsidR="000F3A30" w:rsidRPr="00E04CD1" w:rsidRDefault="000F3A30" w:rsidP="000F3A30">
            <w:pPr>
              <w:pStyle w:val="af6"/>
              <w:rPr>
                <w:rFonts w:ascii="Times New Roman" w:eastAsia="標楷體" w:hAnsi="Times New Roman"/>
                <w:b/>
                <w:color w:val="FFFFFF" w:themeColor="background1"/>
                <w:sz w:val="20"/>
                <w:szCs w:val="20"/>
              </w:rPr>
            </w:pPr>
          </w:p>
          <w:p w14:paraId="0EF8C488" w14:textId="77777777" w:rsidR="000F3A30" w:rsidRPr="00E539A5" w:rsidRDefault="000F3A30" w:rsidP="00344E4B">
            <w:pPr>
              <w:pStyle w:val="af6"/>
              <w:jc w:val="center"/>
              <w:rPr>
                <w:rFonts w:ascii="Times New Roman" w:eastAsia="標楷體" w:hAnsi="Times New Roman"/>
                <w:sz w:val="20"/>
                <w:szCs w:val="20"/>
                <w:u w:val="single" w:color="808080" w:themeColor="background1" w:themeShade="80"/>
              </w:rPr>
            </w:pPr>
            <w:r w:rsidRPr="00E539A5">
              <w:rPr>
                <w:rFonts w:ascii="Times New Roman" w:eastAsia="標楷體" w:hAnsi="Times New Roman" w:hint="eastAsia"/>
                <w:sz w:val="20"/>
                <w:szCs w:val="20"/>
                <w:u w:val="single" w:color="808080" w:themeColor="background1" w:themeShade="80"/>
              </w:rPr>
              <w:t>_</w:t>
            </w:r>
            <w:r w:rsidRPr="00E539A5">
              <w:rPr>
                <w:rFonts w:ascii="Times New Roman" w:eastAsia="標楷體" w:hAnsi="Times New Roman"/>
                <w:sz w:val="20"/>
                <w:szCs w:val="20"/>
                <w:u w:val="single" w:color="808080" w:themeColor="background1" w:themeShade="80"/>
              </w:rPr>
              <w:t>________________________________________</w:t>
            </w:r>
          </w:p>
          <w:p w14:paraId="789841C3" w14:textId="77777777" w:rsidR="000F3A30" w:rsidRPr="000F3A30" w:rsidRDefault="00001213" w:rsidP="000F3A30">
            <w:pPr>
              <w:pStyle w:val="af6"/>
              <w:rPr>
                <w:rFonts w:ascii="Times New Roman" w:eastAsia="標楷體" w:hAnsi="Times New Roman"/>
                <w:b/>
                <w:sz w:val="20"/>
                <w:szCs w:val="20"/>
              </w:rPr>
            </w:pPr>
            <w:r w:rsidRPr="000F3A30">
              <w:rPr>
                <w:rFonts w:ascii="Times New Roman" w:eastAsia="標楷體" w:hAnsi="Times New Roman" w:hint="eastAsia"/>
                <w:b/>
                <w:sz w:val="20"/>
                <w:szCs w:val="20"/>
              </w:rPr>
              <w:t>100803</w:t>
            </w:r>
            <w:r w:rsidRPr="000F3A30">
              <w:rPr>
                <w:rFonts w:ascii="Times New Roman" w:eastAsia="標楷體" w:hAnsi="Times New Roman" w:hint="eastAsia"/>
                <w:b/>
                <w:sz w:val="20"/>
                <w:szCs w:val="20"/>
              </w:rPr>
              <w:t>排尿障礙用藥及相關診療</w:t>
            </w:r>
          </w:p>
          <w:p w14:paraId="041FC410" w14:textId="77777777" w:rsidR="00156EF3" w:rsidRPr="00067661" w:rsidRDefault="008A6124" w:rsidP="00001213">
            <w:pPr>
              <w:pStyle w:val="af6"/>
              <w:rPr>
                <w:rFonts w:ascii="Times New Roman" w:eastAsia="標楷體" w:hAnsi="Times New Roman"/>
                <w:sz w:val="20"/>
                <w:szCs w:val="20"/>
              </w:rPr>
            </w:pPr>
            <w:r w:rsidRPr="00067661">
              <w:rPr>
                <w:rFonts w:ascii="Times New Roman" w:eastAsia="標楷體" w:hAnsi="Times New Roman"/>
                <w:sz w:val="20"/>
                <w:szCs w:val="20"/>
              </w:rPr>
              <w:t>100803061 Desmopressin acetate (Minirin</w:t>
            </w:r>
            <w:proofErr w:type="gramStart"/>
            <w:r w:rsidRPr="00067661">
              <w:rPr>
                <w:rFonts w:ascii="Times New Roman" w:eastAsia="標楷體" w:hAnsi="Times New Roman"/>
                <w:sz w:val="20"/>
                <w:szCs w:val="20"/>
              </w:rPr>
              <w:t>錠劑</w:t>
            </w:r>
            <w:proofErr w:type="gramEnd"/>
            <w:r w:rsidRPr="00067661">
              <w:rPr>
                <w:rFonts w:ascii="Times New Roman" w:eastAsia="標楷體" w:hAnsi="Times New Roman"/>
                <w:sz w:val="20"/>
                <w:szCs w:val="20"/>
              </w:rPr>
              <w:t>)(106/6/1)</w:t>
            </w:r>
          </w:p>
          <w:p w14:paraId="51B154C8" w14:textId="77777777" w:rsidR="00156EF3" w:rsidRPr="00067661" w:rsidRDefault="00156EF3" w:rsidP="00001213">
            <w:pPr>
              <w:pStyle w:val="af6"/>
              <w:ind w:leftChars="16" w:left="1238" w:hangingChars="600" w:hanging="1200"/>
              <w:rPr>
                <w:rFonts w:ascii="Times New Roman" w:eastAsia="標楷體" w:hAnsi="Times New Roman"/>
                <w:sz w:val="20"/>
                <w:szCs w:val="20"/>
              </w:rPr>
            </w:pPr>
            <w:r w:rsidRPr="00067661">
              <w:rPr>
                <w:rFonts w:ascii="Times New Roman" w:eastAsia="標楷體" w:hAnsi="Times New Roman"/>
                <w:sz w:val="20"/>
                <w:szCs w:val="20"/>
              </w:rPr>
              <w:t>100803061-01</w:t>
            </w:r>
            <w:r w:rsidRPr="00067661">
              <w:rPr>
                <w:rFonts w:ascii="Times New Roman" w:eastAsia="標楷體" w:hAnsi="Times New Roman"/>
                <w:sz w:val="20"/>
                <w:szCs w:val="20"/>
              </w:rPr>
              <w:t>成人夜間多</w:t>
            </w:r>
            <w:proofErr w:type="gramStart"/>
            <w:r w:rsidRPr="00067661">
              <w:rPr>
                <w:rFonts w:ascii="Times New Roman" w:eastAsia="標楷體" w:hAnsi="Times New Roman"/>
                <w:sz w:val="20"/>
                <w:szCs w:val="20"/>
              </w:rPr>
              <w:t>尿症需於</w:t>
            </w:r>
            <w:proofErr w:type="gramEnd"/>
            <w:r w:rsidRPr="00067661">
              <w:rPr>
                <w:rFonts w:ascii="Times New Roman" w:eastAsia="標楷體" w:hAnsi="Times New Roman"/>
                <w:sz w:val="20"/>
                <w:szCs w:val="20"/>
              </w:rPr>
              <w:t>病歷載明夜間多尿症之證據，如</w:t>
            </w:r>
            <w:proofErr w:type="gramStart"/>
            <w:r w:rsidRPr="00067661">
              <w:rPr>
                <w:rFonts w:ascii="Times New Roman" w:eastAsia="標楷體" w:hAnsi="Times New Roman"/>
                <w:sz w:val="20"/>
                <w:szCs w:val="20"/>
              </w:rPr>
              <w:t>夜間尿</w:t>
            </w:r>
            <w:proofErr w:type="gramEnd"/>
            <w:r w:rsidRPr="00067661">
              <w:rPr>
                <w:rFonts w:ascii="Times New Roman" w:eastAsia="標楷體" w:hAnsi="Times New Roman"/>
                <w:sz w:val="20"/>
                <w:szCs w:val="20"/>
              </w:rPr>
              <w:t>量或小便日誌之結果。</w:t>
            </w:r>
            <w:r w:rsidRPr="00067661">
              <w:rPr>
                <w:rFonts w:ascii="Times New Roman" w:eastAsia="標楷體" w:hAnsi="Times New Roman"/>
                <w:sz w:val="20"/>
                <w:szCs w:val="20"/>
              </w:rPr>
              <w:t>(106/6/1)</w:t>
            </w:r>
          </w:p>
          <w:p w14:paraId="0FD13B0C" w14:textId="0EAC951F" w:rsidR="00197C9E" w:rsidRPr="000008E2" w:rsidRDefault="00156EF3" w:rsidP="00F7643F">
            <w:pPr>
              <w:pStyle w:val="af6"/>
              <w:rPr>
                <w:rFonts w:ascii="Times New Roman" w:eastAsia="標楷體" w:hAnsi="Times New Roman"/>
                <w:sz w:val="20"/>
                <w:szCs w:val="20"/>
              </w:rPr>
            </w:pPr>
            <w:r w:rsidRPr="00067661">
              <w:rPr>
                <w:rFonts w:ascii="Times New Roman" w:eastAsia="標楷體" w:hAnsi="Times New Roman"/>
                <w:sz w:val="20"/>
                <w:szCs w:val="20"/>
              </w:rPr>
              <w:t>100803061-02 7</w:t>
            </w:r>
            <w:r w:rsidRPr="00067661">
              <w:rPr>
                <w:rFonts w:ascii="Times New Roman" w:eastAsia="標楷體" w:hAnsi="Times New Roman"/>
                <w:sz w:val="20"/>
                <w:szCs w:val="20"/>
              </w:rPr>
              <w:t>歲以下不得使用。</w:t>
            </w:r>
            <w:r w:rsidR="000008E2">
              <w:rPr>
                <w:rFonts w:ascii="Times New Roman" w:eastAsia="標楷體" w:hAnsi="Times New Roman"/>
                <w:sz w:val="20"/>
                <w:szCs w:val="20"/>
              </w:rPr>
              <w:t>(106/6/1)</w:t>
            </w:r>
          </w:p>
          <w:p w14:paraId="68D2E252" w14:textId="77777777" w:rsidR="00197C9E" w:rsidRPr="00E04CD1" w:rsidRDefault="00E04CD1" w:rsidP="00F7643F">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7D414F02"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4D80FD28"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687CC411"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157AA688"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1D536788" w14:textId="77777777" w:rsidR="00E04CD1" w:rsidRP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23B781C2" w14:textId="38514268" w:rsidR="00E04CD1" w:rsidRDefault="00E04CD1" w:rsidP="00E04CD1">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206D58EA" w14:textId="77777777" w:rsidR="000046AD" w:rsidRPr="00E04CD1" w:rsidRDefault="000046AD" w:rsidP="00E04CD1">
            <w:pPr>
              <w:pStyle w:val="af6"/>
              <w:rPr>
                <w:rFonts w:ascii="Times New Roman" w:eastAsia="標楷體" w:hAnsi="Times New Roman"/>
                <w:b/>
                <w:color w:val="FFFFFF" w:themeColor="background1"/>
                <w:sz w:val="20"/>
                <w:szCs w:val="20"/>
              </w:rPr>
            </w:pPr>
          </w:p>
          <w:p w14:paraId="72D02695" w14:textId="188790AC" w:rsidR="00E04CD1" w:rsidRPr="000008E2" w:rsidRDefault="00E04CD1" w:rsidP="00F7643F">
            <w:pPr>
              <w:pStyle w:val="af6"/>
              <w:rPr>
                <w:rFonts w:ascii="Times New Roman" w:eastAsia="標楷體" w:hAnsi="Times New Roman"/>
                <w:b/>
                <w:color w:val="FFFFFF" w:themeColor="background1"/>
                <w:sz w:val="20"/>
                <w:szCs w:val="20"/>
              </w:rPr>
            </w:pPr>
            <w:r w:rsidRPr="00E04CD1">
              <w:rPr>
                <w:rFonts w:ascii="Times New Roman" w:eastAsia="標楷體" w:hAnsi="Times New Roman" w:hint="eastAsia"/>
                <w:b/>
                <w:color w:val="FFFFFF" w:themeColor="background1"/>
                <w:sz w:val="20"/>
                <w:szCs w:val="20"/>
              </w:rPr>
              <w:t>○</w:t>
            </w:r>
          </w:p>
          <w:p w14:paraId="36652016" w14:textId="77777777" w:rsidR="00001213" w:rsidRPr="00001213" w:rsidRDefault="00001213" w:rsidP="00001213">
            <w:pPr>
              <w:pStyle w:val="af6"/>
              <w:ind w:left="300" w:hangingChars="150" w:hanging="300"/>
              <w:rPr>
                <w:rFonts w:ascii="Times New Roman" w:eastAsia="標楷體" w:hAnsi="Times New Roman"/>
                <w:b/>
                <w:sz w:val="20"/>
                <w:szCs w:val="20"/>
              </w:rPr>
            </w:pPr>
            <w:r w:rsidRPr="00001213">
              <w:rPr>
                <w:rFonts w:ascii="Times New Roman" w:eastAsia="標楷體" w:hAnsi="Times New Roman"/>
                <w:b/>
                <w:sz w:val="20"/>
                <w:szCs w:val="20"/>
              </w:rPr>
              <w:t>(</w:t>
            </w:r>
            <w:r w:rsidRPr="00001213">
              <w:rPr>
                <w:rFonts w:ascii="Times New Roman" w:eastAsia="標楷體" w:hAnsi="Times New Roman"/>
                <w:b/>
                <w:sz w:val="20"/>
                <w:szCs w:val="20"/>
              </w:rPr>
              <w:t>八</w:t>
            </w:r>
            <w:r w:rsidRPr="00001213">
              <w:rPr>
                <w:rFonts w:ascii="Times New Roman" w:eastAsia="標楷體" w:hAnsi="Times New Roman"/>
                <w:b/>
                <w:sz w:val="20"/>
                <w:szCs w:val="20"/>
              </w:rPr>
              <w:t>)</w:t>
            </w:r>
            <w:r w:rsidRPr="00001213">
              <w:rPr>
                <w:rFonts w:ascii="Times New Roman" w:eastAsia="標楷體" w:hAnsi="Times New Roman"/>
                <w:b/>
                <w:sz w:val="20"/>
                <w:szCs w:val="20"/>
              </w:rPr>
              <w:t>醫</w:t>
            </w:r>
            <w:r w:rsidRPr="00001213">
              <w:rPr>
                <w:rFonts w:ascii="Times New Roman" w:eastAsia="標楷體" w:hAnsi="Times New Roman" w:hint="eastAsia"/>
                <w:b/>
                <w:sz w:val="20"/>
                <w:szCs w:val="20"/>
              </w:rPr>
              <w:t>院全民健康保險非住院診斷關聯群</w:t>
            </w:r>
            <w:r w:rsidRPr="00001213">
              <w:rPr>
                <w:rFonts w:ascii="Times New Roman" w:eastAsia="標楷體" w:hAnsi="Times New Roman" w:hint="eastAsia"/>
                <w:b/>
                <w:sz w:val="20"/>
                <w:szCs w:val="20"/>
              </w:rPr>
              <w:t>(Tw-DRGs)</w:t>
            </w:r>
            <w:r w:rsidRPr="00001213">
              <w:rPr>
                <w:rFonts w:ascii="Times New Roman" w:eastAsia="標楷體" w:hAnsi="Times New Roman" w:hint="eastAsia"/>
                <w:b/>
                <w:sz w:val="20"/>
                <w:szCs w:val="20"/>
              </w:rPr>
              <w:t>案件醫療費用審查注意事項</w:t>
            </w:r>
            <w:r w:rsidRPr="00001213">
              <w:rPr>
                <w:rFonts w:ascii="Times New Roman" w:eastAsia="標楷體" w:hAnsi="Times New Roman" w:hint="eastAsia"/>
                <w:b/>
                <w:sz w:val="20"/>
                <w:szCs w:val="20"/>
              </w:rPr>
              <w:t>-</w:t>
            </w:r>
            <w:r w:rsidRPr="00001213">
              <w:rPr>
                <w:rFonts w:ascii="Times New Roman" w:eastAsia="標楷體" w:hAnsi="Times New Roman"/>
                <w:b/>
                <w:sz w:val="20"/>
                <w:szCs w:val="20"/>
              </w:rPr>
              <w:t>耳鼻喉科</w:t>
            </w:r>
          </w:p>
          <w:p w14:paraId="608CAC81" w14:textId="77777777" w:rsidR="00001213" w:rsidRPr="00001213" w:rsidRDefault="00001213" w:rsidP="00001213">
            <w:pPr>
              <w:pStyle w:val="af6"/>
              <w:rPr>
                <w:rFonts w:ascii="Times New Roman" w:eastAsia="標楷體" w:hAnsi="Times New Roman"/>
                <w:b/>
                <w:sz w:val="20"/>
                <w:szCs w:val="20"/>
              </w:rPr>
            </w:pPr>
            <w:r w:rsidRPr="00001213">
              <w:rPr>
                <w:rFonts w:ascii="Times New Roman" w:eastAsia="標楷體" w:hAnsi="Times New Roman"/>
                <w:b/>
                <w:sz w:val="20"/>
                <w:szCs w:val="20"/>
              </w:rPr>
              <w:t>100903</w:t>
            </w:r>
            <w:r w:rsidRPr="00001213">
              <w:rPr>
                <w:rFonts w:ascii="Times New Roman" w:eastAsia="標楷體" w:hAnsi="Times New Roman"/>
                <w:b/>
                <w:sz w:val="20"/>
                <w:szCs w:val="20"/>
              </w:rPr>
              <w:t>內視鏡</w:t>
            </w:r>
          </w:p>
          <w:p w14:paraId="0FC2B9C4" w14:textId="77777777" w:rsidR="00F176EE" w:rsidRPr="00001213" w:rsidRDefault="00F176EE" w:rsidP="00F176EE">
            <w:pPr>
              <w:pStyle w:val="af6"/>
              <w:ind w:firstLineChars="100" w:firstLine="200"/>
              <w:rPr>
                <w:rFonts w:ascii="Times New Roman" w:eastAsia="標楷體" w:hAnsi="Times New Roman"/>
                <w:sz w:val="20"/>
                <w:szCs w:val="20"/>
              </w:rPr>
            </w:pPr>
            <w:r w:rsidRPr="00001213">
              <w:rPr>
                <w:rFonts w:ascii="Times New Roman" w:eastAsia="標楷體" w:hAnsi="Times New Roman" w:hint="eastAsia"/>
                <w:sz w:val="20"/>
                <w:szCs w:val="20"/>
              </w:rPr>
              <w:t>100903012</w:t>
            </w:r>
            <w:r w:rsidRPr="00001213">
              <w:rPr>
                <w:rFonts w:ascii="Times New Roman" w:eastAsia="標楷體" w:hAnsi="Times New Roman" w:hint="eastAsia"/>
                <w:sz w:val="20"/>
                <w:szCs w:val="20"/>
              </w:rPr>
              <w:t>鼻咽鏡</w:t>
            </w:r>
            <w:r w:rsidRPr="00001213">
              <w:rPr>
                <w:rFonts w:ascii="Times New Roman" w:eastAsia="標楷體" w:hAnsi="Times New Roman" w:hint="eastAsia"/>
                <w:sz w:val="20"/>
                <w:szCs w:val="20"/>
              </w:rPr>
              <w:t>Nasopharyngoscopy</w:t>
            </w:r>
          </w:p>
          <w:p w14:paraId="3C5D5312" w14:textId="77777777" w:rsidR="00F176EE" w:rsidRPr="00001213" w:rsidRDefault="00F176EE" w:rsidP="00F176EE">
            <w:pPr>
              <w:pStyle w:val="af6"/>
              <w:ind w:firstLineChars="100" w:firstLine="200"/>
              <w:rPr>
                <w:rFonts w:ascii="Times New Roman" w:eastAsia="標楷體" w:hAnsi="Times New Roman"/>
                <w:sz w:val="20"/>
                <w:szCs w:val="20"/>
              </w:rPr>
            </w:pPr>
            <w:r w:rsidRPr="00001213">
              <w:rPr>
                <w:rFonts w:ascii="Times New Roman" w:eastAsia="標楷體" w:hAnsi="Times New Roman" w:hint="eastAsia"/>
                <w:sz w:val="20"/>
                <w:szCs w:val="20"/>
              </w:rPr>
              <w:t>100903022</w:t>
            </w:r>
            <w:r w:rsidRPr="00001213">
              <w:rPr>
                <w:rFonts w:ascii="Times New Roman" w:eastAsia="標楷體" w:hAnsi="Times New Roman" w:hint="eastAsia"/>
                <w:sz w:val="20"/>
                <w:szCs w:val="20"/>
              </w:rPr>
              <w:t>鼻竇內視鏡</w:t>
            </w:r>
            <w:r w:rsidRPr="00001213">
              <w:rPr>
                <w:rFonts w:ascii="Times New Roman" w:eastAsia="標楷體" w:hAnsi="Times New Roman" w:hint="eastAsia"/>
                <w:sz w:val="20"/>
                <w:szCs w:val="20"/>
              </w:rPr>
              <w:t>Sinoscopy</w:t>
            </w:r>
          </w:p>
          <w:p w14:paraId="63489C39" w14:textId="77777777" w:rsidR="00F176EE" w:rsidRPr="00001213" w:rsidRDefault="00F176EE" w:rsidP="00F176EE">
            <w:pPr>
              <w:pStyle w:val="af6"/>
              <w:ind w:firstLineChars="100" w:firstLine="200"/>
              <w:rPr>
                <w:rFonts w:ascii="Times New Roman" w:eastAsia="標楷體" w:hAnsi="Times New Roman"/>
                <w:sz w:val="20"/>
                <w:szCs w:val="20"/>
              </w:rPr>
            </w:pPr>
            <w:r w:rsidRPr="00001213">
              <w:rPr>
                <w:rFonts w:ascii="Times New Roman" w:eastAsia="標楷體" w:hAnsi="Times New Roman" w:hint="eastAsia"/>
                <w:sz w:val="20"/>
                <w:szCs w:val="20"/>
              </w:rPr>
              <w:t>100903032</w:t>
            </w:r>
            <w:r w:rsidRPr="00001213">
              <w:rPr>
                <w:rFonts w:ascii="Times New Roman" w:eastAsia="標楷體" w:hAnsi="Times New Roman" w:hint="eastAsia"/>
                <w:sz w:val="20"/>
                <w:szCs w:val="20"/>
              </w:rPr>
              <w:t>喉鏡</w:t>
            </w:r>
            <w:r w:rsidRPr="00001213">
              <w:rPr>
                <w:rFonts w:ascii="Times New Roman" w:eastAsia="標楷體" w:hAnsi="Times New Roman" w:hint="eastAsia"/>
                <w:sz w:val="20"/>
                <w:szCs w:val="20"/>
              </w:rPr>
              <w:t>Laryngoscopy</w:t>
            </w:r>
          </w:p>
          <w:p w14:paraId="739E29DE" w14:textId="77777777" w:rsidR="00F176EE" w:rsidRDefault="00F176EE" w:rsidP="00F176EE">
            <w:pPr>
              <w:pStyle w:val="af6"/>
              <w:ind w:firstLineChars="100" w:firstLine="200"/>
              <w:rPr>
                <w:rFonts w:ascii="Times New Roman" w:eastAsia="標楷體" w:hAnsi="Times New Roman"/>
                <w:sz w:val="20"/>
                <w:szCs w:val="20"/>
              </w:rPr>
            </w:pPr>
            <w:proofErr w:type="gramStart"/>
            <w:r w:rsidRPr="00001213">
              <w:rPr>
                <w:rFonts w:ascii="Times New Roman" w:eastAsia="標楷體" w:hAnsi="Times New Roman" w:hint="eastAsia"/>
                <w:sz w:val="20"/>
                <w:szCs w:val="20"/>
              </w:rPr>
              <w:t>100903042</w:t>
            </w:r>
            <w:r w:rsidRPr="00001213">
              <w:rPr>
                <w:rFonts w:ascii="Times New Roman" w:eastAsia="標楷體" w:hAnsi="Times New Roman" w:hint="eastAsia"/>
                <w:sz w:val="20"/>
                <w:szCs w:val="20"/>
              </w:rPr>
              <w:t>喉頻閃</w:t>
            </w:r>
            <w:proofErr w:type="gramEnd"/>
            <w:r w:rsidRPr="00001213">
              <w:rPr>
                <w:rFonts w:ascii="Times New Roman" w:eastAsia="標楷體" w:hAnsi="Times New Roman" w:hint="eastAsia"/>
                <w:sz w:val="20"/>
                <w:szCs w:val="20"/>
              </w:rPr>
              <w:t>光源內視鏡</w:t>
            </w:r>
          </w:p>
          <w:p w14:paraId="15B930D2" w14:textId="77777777" w:rsidR="00F176EE" w:rsidRDefault="00F176EE" w:rsidP="00F176EE">
            <w:pPr>
              <w:pStyle w:val="af6"/>
              <w:ind w:leftChars="83" w:left="1161" w:hangingChars="481" w:hanging="962"/>
              <w:rPr>
                <w:rFonts w:ascii="Times New Roman" w:eastAsia="標楷體" w:hAnsi="Times New Roman"/>
                <w:sz w:val="20"/>
                <w:szCs w:val="20"/>
              </w:rPr>
            </w:pPr>
            <w:r w:rsidRPr="00001213">
              <w:rPr>
                <w:rFonts w:ascii="Times New Roman" w:eastAsia="標楷體" w:hAnsi="Times New Roman" w:hint="eastAsia"/>
                <w:sz w:val="20"/>
                <w:szCs w:val="20"/>
              </w:rPr>
              <w:t>100903050</w:t>
            </w:r>
            <w:r w:rsidRPr="00F176EE">
              <w:rPr>
                <w:rFonts w:ascii="Times New Roman" w:eastAsia="標楷體" w:hAnsi="Times New Roman" w:hint="eastAsia"/>
                <w:sz w:val="20"/>
                <w:szCs w:val="20"/>
              </w:rPr>
              <w:t>追蹤</w:t>
            </w:r>
            <w:r w:rsidRPr="00001213">
              <w:rPr>
                <w:rFonts w:ascii="Times New Roman" w:eastAsia="標楷體" w:hAnsi="Times New Roman" w:hint="eastAsia"/>
                <w:sz w:val="20"/>
                <w:szCs w:val="20"/>
              </w:rPr>
              <w:t>鼻咽癌，咽喉癌及其它頭頸部癌症之內視鏡</w:t>
            </w:r>
          </w:p>
          <w:p w14:paraId="7C92B5D6" w14:textId="77777777" w:rsidR="00197C9E" w:rsidRPr="00F176EE" w:rsidRDefault="00197C9E" w:rsidP="00F7643F">
            <w:pPr>
              <w:pStyle w:val="af6"/>
              <w:rPr>
                <w:rFonts w:ascii="Times New Roman" w:eastAsia="標楷體" w:hAnsi="Times New Roman"/>
                <w:color w:val="FFFFFF" w:themeColor="background1"/>
                <w:kern w:val="0"/>
                <w:sz w:val="20"/>
                <w:szCs w:val="20"/>
              </w:rPr>
            </w:pPr>
          </w:p>
          <w:p w14:paraId="2356D2DF" w14:textId="394B066C" w:rsidR="00344E4B" w:rsidRDefault="000008E2" w:rsidP="000008E2">
            <w:pPr>
              <w:pStyle w:val="af6"/>
              <w:jc w:val="center"/>
              <w:rPr>
                <w:rFonts w:ascii="Times New Roman" w:eastAsia="標楷體" w:hAnsi="Times New Roman"/>
                <w:sz w:val="20"/>
                <w:szCs w:val="20"/>
                <w:u w:val="single" w:color="808080" w:themeColor="background1" w:themeShade="80"/>
              </w:rPr>
            </w:pPr>
            <w:r w:rsidRPr="00547A52">
              <w:rPr>
                <w:rFonts w:ascii="Times New Roman" w:eastAsia="標楷體" w:hAnsi="Times New Roman" w:hint="eastAsia"/>
                <w:sz w:val="20"/>
                <w:szCs w:val="20"/>
                <w:u w:val="single" w:color="808080" w:themeColor="background1" w:themeShade="80"/>
              </w:rPr>
              <w:t>_</w:t>
            </w:r>
            <w:r w:rsidRPr="00547A52">
              <w:rPr>
                <w:rFonts w:ascii="Times New Roman" w:eastAsia="標楷體" w:hAnsi="Times New Roman"/>
                <w:sz w:val="20"/>
                <w:szCs w:val="20"/>
                <w:u w:val="single" w:color="808080" w:themeColor="background1" w:themeShade="80"/>
              </w:rPr>
              <w:t>_________</w:t>
            </w:r>
            <w:r>
              <w:rPr>
                <w:rFonts w:ascii="Times New Roman" w:eastAsia="標楷體" w:hAnsi="Times New Roman"/>
                <w:sz w:val="20"/>
                <w:szCs w:val="20"/>
                <w:u w:val="single" w:color="808080" w:themeColor="background1" w:themeShade="80"/>
              </w:rPr>
              <w:t>_______________________________</w:t>
            </w:r>
          </w:p>
          <w:p w14:paraId="54E47FDD" w14:textId="77777777" w:rsidR="00F176EE" w:rsidRPr="00F176EE" w:rsidRDefault="00F176EE" w:rsidP="00F176EE">
            <w:pPr>
              <w:pStyle w:val="af6"/>
              <w:rPr>
                <w:rFonts w:ascii="Times New Roman" w:eastAsia="標楷體" w:hAnsi="Times New Roman"/>
                <w:b/>
                <w:kern w:val="0"/>
                <w:sz w:val="20"/>
                <w:szCs w:val="20"/>
              </w:rPr>
            </w:pPr>
            <w:r w:rsidRPr="00F176EE">
              <w:rPr>
                <w:rFonts w:ascii="Times New Roman" w:eastAsia="標楷體" w:hAnsi="Times New Roman" w:hint="eastAsia"/>
                <w:b/>
                <w:kern w:val="0"/>
                <w:sz w:val="20"/>
                <w:szCs w:val="20"/>
              </w:rPr>
              <w:t>100903</w:t>
            </w:r>
            <w:r w:rsidRPr="00F176EE">
              <w:rPr>
                <w:rFonts w:ascii="Times New Roman" w:eastAsia="標楷體" w:hAnsi="Times New Roman" w:hint="eastAsia"/>
                <w:b/>
                <w:kern w:val="0"/>
                <w:sz w:val="20"/>
                <w:szCs w:val="20"/>
              </w:rPr>
              <w:t>內視鏡</w:t>
            </w:r>
          </w:p>
          <w:p w14:paraId="5D0A2CBB" w14:textId="77777777" w:rsidR="00197C9E" w:rsidRPr="00067661" w:rsidRDefault="00F176EE" w:rsidP="00F53953">
            <w:pPr>
              <w:pStyle w:val="af6"/>
              <w:ind w:left="900" w:hangingChars="450" w:hanging="900"/>
              <w:rPr>
                <w:rFonts w:ascii="Times New Roman" w:eastAsia="標楷體" w:hAnsi="Times New Roman"/>
                <w:kern w:val="0"/>
                <w:sz w:val="20"/>
                <w:szCs w:val="20"/>
              </w:rPr>
            </w:pPr>
            <w:r w:rsidRPr="00F176EE">
              <w:rPr>
                <w:rFonts w:ascii="Times New Roman" w:eastAsia="標楷體" w:hAnsi="Times New Roman" w:hint="eastAsia"/>
                <w:kern w:val="0"/>
                <w:sz w:val="20"/>
                <w:szCs w:val="20"/>
              </w:rPr>
              <w:t>100903050</w:t>
            </w:r>
            <w:r w:rsidRPr="00F176EE">
              <w:rPr>
                <w:rFonts w:ascii="Times New Roman" w:eastAsia="標楷體" w:hAnsi="Times New Roman" w:hint="eastAsia"/>
                <w:kern w:val="0"/>
                <w:sz w:val="20"/>
                <w:szCs w:val="20"/>
              </w:rPr>
              <w:t>追蹤鼻咽癌，咽喉癌及其它頭頸部癌症之內視鏡</w:t>
            </w:r>
            <w:r w:rsidR="00F53953">
              <w:rPr>
                <w:rFonts w:ascii="Times New Roman" w:eastAsia="標楷體" w:hAnsi="Times New Roman" w:hint="eastAsia"/>
                <w:kern w:val="0"/>
                <w:sz w:val="20"/>
                <w:szCs w:val="20"/>
              </w:rPr>
              <w:t>：</w:t>
            </w:r>
            <w:r w:rsidRPr="00F176EE">
              <w:rPr>
                <w:rFonts w:ascii="Times New Roman" w:eastAsia="標楷體" w:hAnsi="Times New Roman" w:hint="eastAsia"/>
                <w:kern w:val="0"/>
                <w:sz w:val="20"/>
                <w:szCs w:val="20"/>
              </w:rPr>
              <w:t>治療中得申報三次，治療後之追蹤一個月得申報</w:t>
            </w:r>
            <w:r w:rsidRPr="00F176EE">
              <w:rPr>
                <w:rFonts w:ascii="Times New Roman" w:eastAsia="標楷體" w:hAnsi="Times New Roman" w:hint="eastAsia"/>
                <w:kern w:val="0"/>
                <w:sz w:val="20"/>
                <w:szCs w:val="20"/>
              </w:rPr>
              <w:t>1</w:t>
            </w:r>
            <w:r w:rsidRPr="00F176EE">
              <w:rPr>
                <w:rFonts w:ascii="Times New Roman" w:eastAsia="標楷體" w:hAnsi="Times New Roman" w:hint="eastAsia"/>
                <w:kern w:val="0"/>
                <w:sz w:val="20"/>
                <w:szCs w:val="20"/>
              </w:rPr>
              <w:t>次。頸部腫瘤，疑似原發或轉移性癌，診斷</w:t>
            </w:r>
            <w:r w:rsidRPr="00F176EE">
              <w:rPr>
                <w:rFonts w:ascii="Times New Roman" w:eastAsia="標楷體" w:hAnsi="Times New Roman" w:hint="eastAsia"/>
                <w:kern w:val="0"/>
                <w:sz w:val="20"/>
                <w:szCs w:val="20"/>
              </w:rPr>
              <w:t>(</w:t>
            </w:r>
            <w:r w:rsidRPr="00F176EE">
              <w:rPr>
                <w:rFonts w:ascii="Times New Roman" w:eastAsia="標楷體" w:hAnsi="Times New Roman" w:hint="eastAsia"/>
                <w:kern w:val="0"/>
                <w:sz w:val="20"/>
                <w:szCs w:val="20"/>
              </w:rPr>
              <w:t>含切片</w:t>
            </w:r>
            <w:r w:rsidRPr="00F176EE">
              <w:rPr>
                <w:rFonts w:ascii="Times New Roman" w:eastAsia="標楷體" w:hAnsi="Times New Roman" w:hint="eastAsia"/>
                <w:kern w:val="0"/>
                <w:sz w:val="20"/>
                <w:szCs w:val="20"/>
              </w:rPr>
              <w:t>)</w:t>
            </w:r>
            <w:r w:rsidRPr="00F176EE">
              <w:rPr>
                <w:rFonts w:ascii="Times New Roman" w:eastAsia="標楷體" w:hAnsi="Times New Roman" w:hint="eastAsia"/>
                <w:kern w:val="0"/>
                <w:sz w:val="20"/>
                <w:szCs w:val="20"/>
              </w:rPr>
              <w:t>時，得申報</w:t>
            </w:r>
            <w:r w:rsidRPr="00F176EE">
              <w:rPr>
                <w:rFonts w:ascii="Times New Roman" w:eastAsia="標楷體" w:hAnsi="Times New Roman" w:hint="eastAsia"/>
                <w:kern w:val="0"/>
                <w:sz w:val="20"/>
                <w:szCs w:val="20"/>
              </w:rPr>
              <w:t>1</w:t>
            </w:r>
            <w:r w:rsidRPr="00F176EE">
              <w:rPr>
                <w:rFonts w:ascii="Times New Roman" w:eastAsia="標楷體" w:hAnsi="Times New Roman" w:hint="eastAsia"/>
                <w:kern w:val="0"/>
                <w:sz w:val="20"/>
                <w:szCs w:val="20"/>
              </w:rPr>
              <w:t>次，確認為癌症後，依頭頸癌之申報原則。</w:t>
            </w:r>
            <w:r w:rsidRPr="00F176EE">
              <w:rPr>
                <w:rFonts w:ascii="Times New Roman" w:eastAsia="標楷體" w:hAnsi="Times New Roman" w:hint="eastAsia"/>
                <w:kern w:val="0"/>
                <w:sz w:val="20"/>
                <w:szCs w:val="20"/>
              </w:rPr>
              <w:t>(109/5/1)</w:t>
            </w:r>
          </w:p>
          <w:p w14:paraId="6A62EDE7" w14:textId="77777777" w:rsidR="00197C9E" w:rsidRPr="004B7962" w:rsidRDefault="004B7962" w:rsidP="00F7643F">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704DAD4D"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6EFE62DF"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3024079D"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7144DC96"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79CF5C6D"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2319BE35"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2DA2AD6E"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54E414F3"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4D048CC3"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4298F08D"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005137A7"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46D0C0C2"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517FAA12"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29AC435E"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50A123EC"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lastRenderedPageBreak/>
              <w:t>○</w:t>
            </w:r>
          </w:p>
          <w:p w14:paraId="50EBE61B"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04E77DB1"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3FCDA7A6" w14:textId="77777777"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1D7FB99E" w14:textId="77777777" w:rsidR="00045E18" w:rsidRDefault="00045E18" w:rsidP="004B7962">
            <w:pPr>
              <w:pStyle w:val="af6"/>
              <w:rPr>
                <w:rFonts w:ascii="Times New Roman" w:eastAsia="標楷體" w:hAnsi="Times New Roman"/>
                <w:color w:val="FFFFFF" w:themeColor="background1"/>
                <w:kern w:val="0"/>
                <w:sz w:val="20"/>
                <w:szCs w:val="20"/>
              </w:rPr>
            </w:pPr>
          </w:p>
          <w:p w14:paraId="4FA5558F" w14:textId="5D6F9A4F" w:rsidR="004B7962" w:rsidRPr="004B7962" w:rsidRDefault="004B7962" w:rsidP="004B7962">
            <w:pPr>
              <w:pStyle w:val="af6"/>
              <w:rPr>
                <w:rFonts w:ascii="Times New Roman" w:eastAsia="標楷體" w:hAnsi="Times New Roman"/>
                <w:color w:val="FFFFFF" w:themeColor="background1"/>
                <w:kern w:val="0"/>
                <w:sz w:val="20"/>
                <w:szCs w:val="20"/>
              </w:rPr>
            </w:pPr>
            <w:r w:rsidRPr="004B7962">
              <w:rPr>
                <w:rFonts w:ascii="Times New Roman" w:eastAsia="標楷體" w:hAnsi="Times New Roman" w:hint="eastAsia"/>
                <w:color w:val="FFFFFF" w:themeColor="background1"/>
                <w:kern w:val="0"/>
                <w:sz w:val="20"/>
                <w:szCs w:val="20"/>
              </w:rPr>
              <w:t>○</w:t>
            </w:r>
          </w:p>
          <w:p w14:paraId="10C23EAB" w14:textId="347378E9" w:rsidR="006A5C85" w:rsidRDefault="006A5C85" w:rsidP="00F7643F">
            <w:pPr>
              <w:pStyle w:val="af6"/>
              <w:rPr>
                <w:rFonts w:ascii="Times New Roman" w:eastAsia="標楷體" w:hAnsi="Times New Roman"/>
                <w:color w:val="FFFFFF" w:themeColor="background1"/>
                <w:kern w:val="0"/>
                <w:sz w:val="20"/>
                <w:szCs w:val="20"/>
              </w:rPr>
            </w:pPr>
          </w:p>
          <w:p w14:paraId="4CF24E66" w14:textId="77777777" w:rsidR="00703CC7" w:rsidRPr="00045E18" w:rsidRDefault="00703CC7" w:rsidP="00F7643F">
            <w:pPr>
              <w:pStyle w:val="af6"/>
              <w:rPr>
                <w:rFonts w:ascii="Times New Roman" w:eastAsia="標楷體" w:hAnsi="Times New Roman"/>
                <w:color w:val="FFFFFF" w:themeColor="background1"/>
                <w:kern w:val="0"/>
                <w:sz w:val="10"/>
                <w:szCs w:val="20"/>
              </w:rPr>
            </w:pPr>
          </w:p>
          <w:p w14:paraId="06EAF327" w14:textId="77777777" w:rsidR="005E32B8" w:rsidRPr="004B7962" w:rsidRDefault="005E32B8" w:rsidP="00F7643F">
            <w:pPr>
              <w:pStyle w:val="af6"/>
              <w:rPr>
                <w:rFonts w:ascii="Times New Roman" w:eastAsia="標楷體" w:hAnsi="Times New Roman"/>
                <w:b/>
                <w:sz w:val="20"/>
                <w:szCs w:val="20"/>
              </w:rPr>
            </w:pPr>
            <w:r w:rsidRPr="004B7962">
              <w:rPr>
                <w:rFonts w:ascii="Times New Roman" w:eastAsia="標楷體" w:hAnsi="Times New Roman" w:hint="eastAsia"/>
                <w:b/>
                <w:sz w:val="20"/>
                <w:szCs w:val="20"/>
              </w:rPr>
              <w:t>1</w:t>
            </w:r>
            <w:r w:rsidRPr="004B7962">
              <w:rPr>
                <w:rFonts w:ascii="Times New Roman" w:eastAsia="標楷體" w:hAnsi="Times New Roman"/>
                <w:b/>
                <w:sz w:val="20"/>
                <w:szCs w:val="20"/>
              </w:rPr>
              <w:t>00907</w:t>
            </w:r>
            <w:r w:rsidRPr="004B7962">
              <w:rPr>
                <w:rFonts w:ascii="Times New Roman" w:eastAsia="標楷體" w:hAnsi="Times New Roman" w:hint="eastAsia"/>
                <w:b/>
                <w:sz w:val="20"/>
                <w:szCs w:val="20"/>
              </w:rPr>
              <w:t>耳鼻喉、頭頸外科手術</w:t>
            </w:r>
          </w:p>
          <w:p w14:paraId="60D167B8" w14:textId="0EC854D1" w:rsidR="00383E32" w:rsidRDefault="00383E32" w:rsidP="000008E2">
            <w:pPr>
              <w:pStyle w:val="af6"/>
              <w:ind w:left="1000" w:hangingChars="500" w:hanging="1000"/>
              <w:rPr>
                <w:rFonts w:ascii="Times New Roman" w:eastAsia="標楷體" w:hAnsi="Times New Roman"/>
                <w:sz w:val="20"/>
                <w:szCs w:val="20"/>
              </w:rPr>
            </w:pPr>
            <w:r w:rsidRPr="00067661">
              <w:rPr>
                <w:rFonts w:ascii="Times New Roman" w:eastAsia="標楷體" w:hAnsi="Times New Roman" w:hint="eastAsia"/>
                <w:sz w:val="20"/>
                <w:szCs w:val="20"/>
              </w:rPr>
              <w:t>100907192 Sudden deafness</w:t>
            </w:r>
            <w:r w:rsidRPr="00067661">
              <w:rPr>
                <w:rFonts w:ascii="Times New Roman" w:eastAsia="標楷體" w:hAnsi="Times New Roman" w:hint="eastAsia"/>
                <w:sz w:val="20"/>
                <w:szCs w:val="20"/>
              </w:rPr>
              <w:t>病人進行</w:t>
            </w:r>
            <w:r w:rsidRPr="00067661">
              <w:rPr>
                <w:rFonts w:ascii="Times New Roman" w:eastAsia="標楷體" w:hAnsi="Times New Roman" w:hint="eastAsia"/>
                <w:sz w:val="20"/>
                <w:szCs w:val="20"/>
              </w:rPr>
              <w:t>transtympanic steroid injection</w:t>
            </w:r>
            <w:r w:rsidRPr="00067661">
              <w:rPr>
                <w:rFonts w:ascii="Times New Roman" w:eastAsia="標楷體" w:hAnsi="Times New Roman" w:hint="eastAsia"/>
                <w:sz w:val="20"/>
                <w:szCs w:val="20"/>
              </w:rPr>
              <w:t>，門診得申報顯微鏡下耳內注射</w:t>
            </w:r>
            <w:r w:rsidRPr="00067661">
              <w:rPr>
                <w:rFonts w:ascii="Times New Roman" w:eastAsia="標楷體" w:hAnsi="Times New Roman" w:hint="eastAsia"/>
                <w:sz w:val="20"/>
                <w:szCs w:val="20"/>
              </w:rPr>
              <w:t>(54009B)</w:t>
            </w:r>
            <w:r w:rsidRPr="00067661">
              <w:rPr>
                <w:rFonts w:ascii="Times New Roman" w:eastAsia="標楷體" w:hAnsi="Times New Roman" w:hint="eastAsia"/>
                <w:sz w:val="20"/>
                <w:szCs w:val="20"/>
              </w:rPr>
              <w:t>；</w:t>
            </w:r>
            <w:proofErr w:type="gramStart"/>
            <w:r w:rsidRPr="00067661">
              <w:rPr>
                <w:rFonts w:ascii="Times New Roman" w:eastAsia="標楷體" w:hAnsi="Times New Roman" w:hint="eastAsia"/>
                <w:sz w:val="20"/>
                <w:szCs w:val="20"/>
              </w:rPr>
              <w:t>開刀房若設有專屬耳用內視鏡</w:t>
            </w:r>
            <w:proofErr w:type="gramEnd"/>
            <w:r w:rsidRPr="00067661">
              <w:rPr>
                <w:rFonts w:ascii="Times New Roman" w:eastAsia="標楷體" w:hAnsi="Times New Roman" w:hint="eastAsia"/>
                <w:sz w:val="20"/>
                <w:szCs w:val="20"/>
              </w:rPr>
              <w:t>二氧化碳雷射系統，則得申報二氧化碳雷射手術</w:t>
            </w:r>
            <w:r>
              <w:rPr>
                <w:rFonts w:ascii="Times New Roman" w:eastAsia="標楷體" w:hAnsi="Times New Roman"/>
                <w:sz w:val="20"/>
                <w:szCs w:val="20"/>
              </w:rPr>
              <w:t>(6</w:t>
            </w:r>
            <w:r w:rsidRPr="00383E32">
              <w:rPr>
                <w:rFonts w:ascii="Times New Roman" w:eastAsia="標楷體" w:hAnsi="Times New Roman" w:hint="eastAsia"/>
                <w:sz w:val="20"/>
                <w:szCs w:val="20"/>
              </w:rPr>
              <w:t>2020</w:t>
            </w:r>
            <w:r w:rsidRPr="00383E32">
              <w:rPr>
                <w:rFonts w:ascii="Times New Roman" w:eastAsia="標楷體" w:hAnsi="Times New Roman"/>
                <w:sz w:val="20"/>
                <w:szCs w:val="20"/>
              </w:rPr>
              <w:t>B</w:t>
            </w:r>
            <w:r w:rsidRPr="00383E32">
              <w:rPr>
                <w:rFonts w:ascii="Times New Roman" w:eastAsia="標楷體" w:hAnsi="Times New Roman" w:hint="eastAsia"/>
                <w:sz w:val="20"/>
                <w:szCs w:val="20"/>
              </w:rPr>
              <w:t>)</w:t>
            </w:r>
            <w:r w:rsidRPr="00383E32">
              <w:rPr>
                <w:rFonts w:ascii="Times New Roman" w:eastAsia="標楷體" w:hAnsi="Times New Roman" w:hint="eastAsia"/>
                <w:sz w:val="20"/>
                <w:szCs w:val="20"/>
              </w:rPr>
              <w:t>，若執行鼓膜切開後再注射，則得申報顯微鏡／內視鏡下鼓膜切開術</w:t>
            </w:r>
            <w:r w:rsidRPr="00383E32">
              <w:rPr>
                <w:rFonts w:ascii="Times New Roman" w:eastAsia="標楷體" w:hAnsi="Times New Roman" w:hint="eastAsia"/>
                <w:sz w:val="20"/>
                <w:szCs w:val="20"/>
              </w:rPr>
              <w:t>(84007C)</w:t>
            </w:r>
            <w:r w:rsidRPr="00383E32">
              <w:rPr>
                <w:rFonts w:ascii="Times New Roman" w:eastAsia="標楷體" w:hAnsi="Times New Roman" w:hint="eastAsia"/>
                <w:sz w:val="20"/>
                <w:szCs w:val="20"/>
              </w:rPr>
              <w:t>。</w:t>
            </w:r>
            <w:r w:rsidRPr="00383E32">
              <w:rPr>
                <w:rFonts w:ascii="Times New Roman" w:eastAsia="標楷體" w:hAnsi="Times New Roman"/>
                <w:sz w:val="20"/>
                <w:szCs w:val="20"/>
              </w:rPr>
              <w:t>(106/8/1)</w:t>
            </w:r>
          </w:p>
          <w:p w14:paraId="14C2CD0D" w14:textId="55F313F3" w:rsidR="000046AD" w:rsidRPr="000008E2" w:rsidRDefault="000046AD" w:rsidP="00703CC7">
            <w:pPr>
              <w:pStyle w:val="af6"/>
              <w:rPr>
                <w:rFonts w:ascii="Times New Roman" w:eastAsia="標楷體" w:hAnsi="Times New Roman"/>
                <w:sz w:val="20"/>
                <w:szCs w:val="20"/>
              </w:rPr>
            </w:pPr>
          </w:p>
          <w:p w14:paraId="5C84D8E1" w14:textId="77777777" w:rsidR="004B7962" w:rsidRPr="004B7962" w:rsidRDefault="004B7962" w:rsidP="004B7962">
            <w:pPr>
              <w:pStyle w:val="af6"/>
              <w:ind w:left="300" w:hangingChars="150" w:hanging="300"/>
              <w:rPr>
                <w:rFonts w:ascii="Times New Roman" w:eastAsia="標楷體" w:hAnsi="Times New Roman"/>
                <w:b/>
                <w:sz w:val="20"/>
                <w:szCs w:val="20"/>
              </w:rPr>
            </w:pPr>
            <w:r w:rsidRPr="004B7962">
              <w:rPr>
                <w:rFonts w:ascii="Times New Roman" w:eastAsia="標楷體" w:hAnsi="Times New Roman"/>
                <w:b/>
                <w:sz w:val="20"/>
                <w:szCs w:val="20"/>
              </w:rPr>
              <w:t>(</w:t>
            </w:r>
            <w:r w:rsidRPr="004B7962">
              <w:rPr>
                <w:rFonts w:ascii="Times New Roman" w:eastAsia="標楷體" w:hAnsi="Times New Roman"/>
                <w:b/>
                <w:sz w:val="20"/>
                <w:szCs w:val="20"/>
              </w:rPr>
              <w:t>九</w:t>
            </w:r>
            <w:r w:rsidRPr="004B7962">
              <w:rPr>
                <w:rFonts w:ascii="Times New Roman" w:eastAsia="標楷體" w:hAnsi="Times New Roman"/>
                <w:b/>
                <w:sz w:val="20"/>
                <w:szCs w:val="20"/>
              </w:rPr>
              <w:t>)</w:t>
            </w:r>
            <w:r w:rsidRPr="004B7962">
              <w:rPr>
                <w:rFonts w:ascii="Times New Roman" w:eastAsia="標楷體" w:hAnsi="Times New Roman"/>
                <w:b/>
                <w:sz w:val="20"/>
                <w:szCs w:val="20"/>
              </w:rPr>
              <w:t>醫</w:t>
            </w:r>
            <w:r w:rsidRPr="004B7962">
              <w:rPr>
                <w:rFonts w:ascii="Times New Roman" w:eastAsia="標楷體" w:hAnsi="Times New Roman" w:hint="eastAsia"/>
                <w:b/>
                <w:sz w:val="20"/>
                <w:szCs w:val="20"/>
              </w:rPr>
              <w:t>院全民健康保險非住院診斷關聯群</w:t>
            </w:r>
            <w:r w:rsidRPr="004B7962">
              <w:rPr>
                <w:rFonts w:ascii="Times New Roman" w:eastAsia="標楷體" w:hAnsi="Times New Roman" w:hint="eastAsia"/>
                <w:b/>
                <w:sz w:val="20"/>
                <w:szCs w:val="20"/>
              </w:rPr>
              <w:t>(Tw-DRGs)</w:t>
            </w:r>
            <w:r w:rsidRPr="004B7962">
              <w:rPr>
                <w:rFonts w:ascii="Times New Roman" w:eastAsia="標楷體" w:hAnsi="Times New Roman" w:hint="eastAsia"/>
                <w:b/>
                <w:sz w:val="20"/>
                <w:szCs w:val="20"/>
              </w:rPr>
              <w:t>案件醫療費用審查注意事項</w:t>
            </w:r>
            <w:r w:rsidRPr="004B7962">
              <w:rPr>
                <w:rFonts w:ascii="Times New Roman" w:eastAsia="標楷體" w:hAnsi="Times New Roman" w:hint="eastAsia"/>
                <w:b/>
                <w:sz w:val="20"/>
                <w:szCs w:val="20"/>
              </w:rPr>
              <w:t>-</w:t>
            </w:r>
            <w:r w:rsidRPr="004B7962">
              <w:rPr>
                <w:rFonts w:ascii="Times New Roman" w:eastAsia="標楷體" w:hAnsi="Times New Roman"/>
                <w:b/>
                <w:sz w:val="20"/>
                <w:szCs w:val="20"/>
              </w:rPr>
              <w:t>眼科</w:t>
            </w:r>
          </w:p>
          <w:p w14:paraId="6F81242D" w14:textId="77777777" w:rsidR="00067661" w:rsidRPr="00067661" w:rsidRDefault="00067661" w:rsidP="00344E4B">
            <w:pPr>
              <w:rPr>
                <w:rFonts w:ascii="Times New Roman"/>
                <w:color w:val="000000"/>
                <w:sz w:val="20"/>
                <w:szCs w:val="20"/>
              </w:rPr>
            </w:pPr>
            <w:r w:rsidRPr="00067661">
              <w:rPr>
                <w:rFonts w:ascii="Times New Roman"/>
                <w:color w:val="000000"/>
                <w:sz w:val="20"/>
                <w:szCs w:val="20"/>
              </w:rPr>
              <w:t>5.</w:t>
            </w:r>
            <w:r w:rsidRPr="00067661">
              <w:rPr>
                <w:rFonts w:ascii="Times New Roman" w:eastAsia="標楷體"/>
                <w:color w:val="000000"/>
                <w:sz w:val="20"/>
                <w:szCs w:val="20"/>
              </w:rPr>
              <w:t>視網膜疾病：</w:t>
            </w:r>
            <w:r w:rsidR="00192E77" w:rsidRPr="00192E77">
              <w:rPr>
                <w:rFonts w:ascii="Times New Roman" w:eastAsia="標楷體"/>
                <w:color w:val="000000"/>
                <w:sz w:val="20"/>
                <w:szCs w:val="20"/>
              </w:rPr>
              <w:t>(97/5/1)</w:t>
            </w:r>
            <w:r w:rsidRPr="00067661">
              <w:rPr>
                <w:rFonts w:ascii="Times New Roman" w:eastAsia="標楷體"/>
                <w:color w:val="000000"/>
                <w:sz w:val="20"/>
                <w:szCs w:val="20"/>
              </w:rPr>
              <w:br/>
            </w:r>
            <w:r w:rsidRPr="00067661">
              <w:rPr>
                <w:rFonts w:ascii="Times New Roman"/>
                <w:color w:val="000000"/>
                <w:sz w:val="20"/>
                <w:szCs w:val="20"/>
              </w:rPr>
              <w:t>(7)</w:t>
            </w:r>
            <w:r w:rsidRPr="00067661">
              <w:rPr>
                <w:rFonts w:ascii="Times New Roman" w:eastAsia="標楷體"/>
                <w:color w:val="000000"/>
                <w:sz w:val="20"/>
                <w:szCs w:val="20"/>
              </w:rPr>
              <w:t>手術：</w:t>
            </w:r>
            <w:r w:rsidRPr="00067661">
              <w:rPr>
                <w:rFonts w:ascii="Times New Roman" w:eastAsia="標楷體"/>
                <w:color w:val="000000"/>
                <w:sz w:val="20"/>
                <w:szCs w:val="20"/>
              </w:rPr>
              <w:br/>
            </w:r>
            <w:r w:rsidR="00344E4B" w:rsidRPr="00344E4B">
              <w:rPr>
                <w:rFonts w:ascii="Times New Roman" w:eastAsia="標楷體" w:hint="eastAsia"/>
                <w:color w:val="FFFFFF" w:themeColor="background1"/>
                <w:sz w:val="20"/>
                <w:szCs w:val="20"/>
              </w:rPr>
              <w:t>○</w:t>
            </w:r>
            <w:r w:rsidRPr="00067661">
              <w:rPr>
                <w:rFonts w:ascii="Times New Roman" w:eastAsia="標楷體"/>
                <w:color w:val="000000"/>
                <w:sz w:val="20"/>
                <w:szCs w:val="20"/>
              </w:rPr>
              <w:t>乙、複雜性：網膜剝離</w:t>
            </w:r>
            <w:proofErr w:type="gramStart"/>
            <w:r w:rsidRPr="00067661">
              <w:rPr>
                <w:rFonts w:ascii="Times New Roman" w:eastAsia="標楷體"/>
                <w:color w:val="000000"/>
                <w:sz w:val="20"/>
                <w:szCs w:val="20"/>
              </w:rPr>
              <w:t>併</w:t>
            </w:r>
            <w:proofErr w:type="gramEnd"/>
            <w:r w:rsidRPr="00067661">
              <w:rPr>
                <w:rFonts w:ascii="Times New Roman" w:eastAsia="標楷體"/>
                <w:color w:val="000000"/>
                <w:sz w:val="20"/>
                <w:szCs w:val="20"/>
              </w:rPr>
              <w:t>玻璃體出血，視網膜</w:t>
            </w:r>
            <w:proofErr w:type="gramStart"/>
            <w:r w:rsidRPr="00067661">
              <w:rPr>
                <w:rFonts w:ascii="Times New Roman" w:eastAsia="標楷體"/>
                <w:color w:val="000000"/>
                <w:sz w:val="20"/>
                <w:szCs w:val="20"/>
              </w:rPr>
              <w:t>局部皺縮</w:t>
            </w:r>
            <w:r w:rsidR="00344E4B" w:rsidRPr="00344E4B">
              <w:rPr>
                <w:rFonts w:ascii="Times New Roman" w:eastAsia="標楷體" w:hint="eastAsia"/>
                <w:color w:val="FFFFFF" w:themeColor="background1"/>
                <w:sz w:val="20"/>
                <w:szCs w:val="20"/>
              </w:rPr>
              <w:t>○○○</w:t>
            </w:r>
            <w:proofErr w:type="gramEnd"/>
            <w:r w:rsidRPr="00067661">
              <w:rPr>
                <w:rFonts w:ascii="Times New Roman" w:eastAsia="標楷體"/>
                <w:color w:val="000000"/>
                <w:sz w:val="20"/>
                <w:szCs w:val="20"/>
              </w:rPr>
              <w:t>或巨</w:t>
            </w:r>
            <w:proofErr w:type="gramStart"/>
            <w:r w:rsidRPr="00067661">
              <w:rPr>
                <w:rFonts w:ascii="Times New Roman" w:eastAsia="標楷體"/>
                <w:color w:val="000000"/>
                <w:sz w:val="20"/>
                <w:szCs w:val="20"/>
              </w:rPr>
              <w:t>形裂孔以</w:t>
            </w:r>
            <w:proofErr w:type="gramEnd"/>
            <w:r w:rsidRPr="00067661">
              <w:rPr>
                <w:rFonts w:ascii="Times New Roman" w:eastAsia="標楷體"/>
                <w:color w:val="000000"/>
                <w:sz w:val="20"/>
                <w:szCs w:val="20"/>
              </w:rPr>
              <w:t>鞏膜</w:t>
            </w:r>
            <w:r w:rsidRPr="00067661">
              <w:rPr>
                <w:rFonts w:ascii="Times New Roman" w:eastAsia="標楷體"/>
                <w:sz w:val="20"/>
                <w:szCs w:val="20"/>
              </w:rPr>
              <w:t>切除</w:t>
            </w:r>
            <w:proofErr w:type="gramStart"/>
            <w:r w:rsidRPr="00067661">
              <w:rPr>
                <w:rFonts w:ascii="Times New Roman" w:eastAsia="標楷體"/>
                <w:sz w:val="20"/>
                <w:szCs w:val="20"/>
              </w:rPr>
              <w:t>併</w:t>
            </w:r>
            <w:proofErr w:type="gramEnd"/>
            <w:r w:rsidRPr="00067661">
              <w:rPr>
                <w:rFonts w:ascii="Times New Roman" w:eastAsia="標楷體"/>
                <w:sz w:val="20"/>
                <w:szCs w:val="20"/>
              </w:rPr>
              <w:t>植入或扣壓</w:t>
            </w:r>
            <w:r w:rsidRPr="00067661">
              <w:rPr>
                <w:rFonts w:ascii="Times New Roman"/>
                <w:sz w:val="20"/>
                <w:szCs w:val="20"/>
              </w:rPr>
              <w:t>(85608B)</w:t>
            </w:r>
            <w:r w:rsidRPr="00067661">
              <w:rPr>
                <w:rFonts w:ascii="Times New Roman" w:eastAsia="標楷體"/>
                <w:sz w:val="20"/>
                <w:szCs w:val="20"/>
              </w:rPr>
              <w:t>＋</w:t>
            </w:r>
            <w:r w:rsidRPr="00067661">
              <w:rPr>
                <w:rFonts w:ascii="Times New Roman"/>
                <w:sz w:val="20"/>
                <w:szCs w:val="20"/>
              </w:rPr>
              <w:t>1/2</w:t>
            </w:r>
            <w:r w:rsidR="00344E4B" w:rsidRPr="00344E4B">
              <w:rPr>
                <w:rFonts w:ascii="Times New Roman" w:eastAsia="標楷體" w:hint="eastAsia"/>
                <w:color w:val="FFFFFF" w:themeColor="background1"/>
                <w:sz w:val="20"/>
                <w:szCs w:val="20"/>
              </w:rPr>
              <w:t>○○○</w:t>
            </w:r>
            <w:proofErr w:type="gramStart"/>
            <w:r w:rsidRPr="00067661">
              <w:rPr>
                <w:rFonts w:ascii="Times New Roman" w:eastAsia="標楷體"/>
                <w:sz w:val="20"/>
                <w:szCs w:val="20"/>
              </w:rPr>
              <w:t>眼坦部</w:t>
            </w:r>
            <w:proofErr w:type="gramEnd"/>
            <w:r w:rsidRPr="00067661">
              <w:rPr>
                <w:rFonts w:ascii="Times New Roman" w:eastAsia="標楷體"/>
                <w:sz w:val="20"/>
                <w:szCs w:val="20"/>
              </w:rPr>
              <w:t>玻璃體切除術－簡單</w:t>
            </w:r>
            <w:r w:rsidRPr="00067661">
              <w:rPr>
                <w:rFonts w:ascii="Times New Roman"/>
                <w:sz w:val="20"/>
                <w:szCs w:val="20"/>
              </w:rPr>
              <w:t>(86206B)</w:t>
            </w:r>
            <w:r w:rsidRPr="00067661">
              <w:rPr>
                <w:rFonts w:ascii="Times New Roman" w:eastAsia="標楷體"/>
                <w:sz w:val="20"/>
                <w:szCs w:val="20"/>
              </w:rPr>
              <w:t>項給付</w:t>
            </w:r>
            <w:r w:rsidRPr="00067661">
              <w:rPr>
                <w:rFonts w:ascii="Times New Roman"/>
                <w:sz w:val="20"/>
                <w:szCs w:val="20"/>
              </w:rPr>
              <w:t>(</w:t>
            </w:r>
            <w:r w:rsidRPr="00067661">
              <w:rPr>
                <w:rFonts w:ascii="Times New Roman" w:eastAsia="標楷體"/>
                <w:sz w:val="20"/>
                <w:szCs w:val="20"/>
              </w:rPr>
              <w:t>須有術</w:t>
            </w:r>
            <w:r w:rsidR="00344E4B" w:rsidRPr="00344E4B">
              <w:rPr>
                <w:rFonts w:ascii="Times New Roman" w:eastAsia="標楷體" w:hint="eastAsia"/>
                <w:color w:val="FFFFFF" w:themeColor="background1"/>
                <w:sz w:val="20"/>
                <w:szCs w:val="20"/>
              </w:rPr>
              <w:t>○○○</w:t>
            </w:r>
            <w:r w:rsidRPr="00067661">
              <w:rPr>
                <w:rFonts w:ascii="Times New Roman" w:eastAsia="標楷體"/>
                <w:sz w:val="20"/>
                <w:szCs w:val="20"/>
              </w:rPr>
              <w:t>前網膜剝離照片及手術紀錄備查</w:t>
            </w:r>
            <w:r w:rsidRPr="00067661">
              <w:rPr>
                <w:rFonts w:ascii="Times New Roman"/>
                <w:sz w:val="20"/>
                <w:szCs w:val="20"/>
              </w:rPr>
              <w:t>)</w:t>
            </w:r>
            <w:r w:rsidRPr="00067661">
              <w:rPr>
                <w:rFonts w:ascii="Times New Roman" w:eastAsia="標楷體"/>
                <w:sz w:val="20"/>
                <w:szCs w:val="20"/>
              </w:rPr>
              <w:t>。</w:t>
            </w:r>
          </w:p>
          <w:p w14:paraId="4855B687" w14:textId="262444EC" w:rsidR="00344E4B" w:rsidRDefault="00067661" w:rsidP="00344E4B">
            <w:pPr>
              <w:pStyle w:val="af6"/>
              <w:ind w:left="200" w:hangingChars="100" w:hanging="200"/>
              <w:rPr>
                <w:rFonts w:ascii="Times New Roman"/>
                <w:sz w:val="20"/>
                <w:szCs w:val="20"/>
              </w:rPr>
            </w:pPr>
            <w:r w:rsidRPr="00067661">
              <w:rPr>
                <w:rFonts w:ascii="Times New Roman"/>
                <w:sz w:val="20"/>
                <w:szCs w:val="20"/>
              </w:rPr>
              <w:t>6.</w:t>
            </w:r>
            <w:r w:rsidR="00045E18">
              <w:rPr>
                <w:rFonts w:ascii="Times New Roman" w:eastAsia="標楷體"/>
                <w:sz w:val="20"/>
                <w:szCs w:val="20"/>
              </w:rPr>
              <w:t>玻璃體切除</w:t>
            </w:r>
            <w:r w:rsidR="00045E18">
              <w:rPr>
                <w:rFonts w:ascii="Times New Roman" w:eastAsia="標楷體"/>
                <w:sz w:val="20"/>
                <w:szCs w:val="20"/>
              </w:rPr>
              <w:t>:</w:t>
            </w:r>
            <w:proofErr w:type="gramStart"/>
            <w:r w:rsidRPr="00067661">
              <w:rPr>
                <w:rFonts w:ascii="Times New Roman" w:eastAsia="標楷體"/>
                <w:sz w:val="20"/>
                <w:szCs w:val="20"/>
              </w:rPr>
              <w:t>眼坦部</w:t>
            </w:r>
            <w:proofErr w:type="gramEnd"/>
            <w:r w:rsidRPr="00067661">
              <w:rPr>
                <w:rFonts w:ascii="Times New Roman" w:eastAsia="標楷體"/>
                <w:sz w:val="20"/>
                <w:szCs w:val="20"/>
              </w:rPr>
              <w:t>玻璃體切除術</w:t>
            </w:r>
            <w:r w:rsidR="00045E18">
              <w:rPr>
                <w:rFonts w:ascii="Times New Roman" w:eastAsia="標楷體" w:hint="eastAsia"/>
                <w:sz w:val="20"/>
                <w:szCs w:val="20"/>
              </w:rPr>
              <w:t>-</w:t>
            </w:r>
            <w:r w:rsidRPr="00067661">
              <w:rPr>
                <w:rFonts w:ascii="Times New Roman" w:eastAsia="標楷體"/>
                <w:sz w:val="20"/>
                <w:szCs w:val="20"/>
              </w:rPr>
              <w:t>簡單</w:t>
            </w:r>
            <w:r w:rsidRPr="00067661">
              <w:rPr>
                <w:rFonts w:ascii="Times New Roman"/>
                <w:sz w:val="20"/>
                <w:szCs w:val="20"/>
              </w:rPr>
              <w:t>(86206B)</w:t>
            </w:r>
            <w:r w:rsidRPr="00067661">
              <w:rPr>
                <w:rFonts w:ascii="Times New Roman" w:eastAsia="標楷體"/>
                <w:sz w:val="20"/>
                <w:szCs w:val="20"/>
              </w:rPr>
              <w:t>項及</w:t>
            </w:r>
            <w:proofErr w:type="gramStart"/>
            <w:r w:rsidRPr="00067661">
              <w:rPr>
                <w:rFonts w:ascii="Times New Roman" w:eastAsia="標楷體"/>
                <w:sz w:val="20"/>
                <w:szCs w:val="20"/>
              </w:rPr>
              <w:t>眼坦部</w:t>
            </w:r>
            <w:proofErr w:type="gramEnd"/>
            <w:r w:rsidRPr="00067661">
              <w:rPr>
                <w:rFonts w:ascii="Times New Roman" w:eastAsia="標楷體"/>
                <w:sz w:val="20"/>
                <w:szCs w:val="20"/>
              </w:rPr>
              <w:t>玻璃體切除術－複雜</w:t>
            </w:r>
            <w:r w:rsidRPr="00067661">
              <w:rPr>
                <w:rFonts w:ascii="Times New Roman"/>
                <w:sz w:val="20"/>
                <w:szCs w:val="20"/>
              </w:rPr>
              <w:t>(86207B)</w:t>
            </w:r>
            <w:r w:rsidRPr="00067661">
              <w:rPr>
                <w:rFonts w:ascii="Times New Roman" w:eastAsia="標楷體"/>
                <w:sz w:val="20"/>
                <w:szCs w:val="20"/>
              </w:rPr>
              <w:t>項給付標準。</w:t>
            </w:r>
          </w:p>
          <w:p w14:paraId="1B482D57" w14:textId="25337E6B" w:rsidR="000E1447" w:rsidRDefault="00067661" w:rsidP="00344E4B">
            <w:pPr>
              <w:pStyle w:val="af6"/>
              <w:ind w:leftChars="100" w:left="240"/>
              <w:rPr>
                <w:rFonts w:ascii="Times New Roman" w:eastAsia="標楷體"/>
                <w:sz w:val="20"/>
                <w:szCs w:val="20"/>
              </w:rPr>
            </w:pPr>
            <w:r w:rsidRPr="00067661">
              <w:rPr>
                <w:rFonts w:ascii="Times New Roman"/>
                <w:sz w:val="20"/>
                <w:szCs w:val="20"/>
              </w:rPr>
              <w:t>(1)86206B</w:t>
            </w:r>
            <w:r w:rsidRPr="00067661">
              <w:rPr>
                <w:rFonts w:ascii="Times New Roman" w:eastAsia="標楷體"/>
                <w:sz w:val="20"/>
                <w:szCs w:val="20"/>
              </w:rPr>
              <w:t>項：作簡單之玻璃體切除。</w:t>
            </w:r>
          </w:p>
          <w:p w14:paraId="43858379" w14:textId="77777777" w:rsidR="00045E18" w:rsidRPr="00344E4B" w:rsidRDefault="00045E18" w:rsidP="00344E4B">
            <w:pPr>
              <w:pStyle w:val="af6"/>
              <w:ind w:leftChars="100" w:left="240"/>
              <w:rPr>
                <w:rFonts w:ascii="Times New Roman" w:eastAsia="標楷體" w:hAnsi="Times New Roman" w:hint="eastAsia"/>
                <w:sz w:val="20"/>
                <w:szCs w:val="20"/>
              </w:rPr>
            </w:pPr>
          </w:p>
          <w:p w14:paraId="3B002358" w14:textId="77777777" w:rsidR="00197C9E" w:rsidRPr="00067661" w:rsidRDefault="00197C9E" w:rsidP="00344E4B">
            <w:pPr>
              <w:pStyle w:val="af6"/>
              <w:ind w:left="300" w:hangingChars="150" w:hanging="300"/>
              <w:rPr>
                <w:rFonts w:ascii="Times New Roman" w:eastAsia="標楷體" w:hAnsi="Times New Roman"/>
                <w:sz w:val="20"/>
                <w:szCs w:val="20"/>
              </w:rPr>
            </w:pPr>
            <w:r w:rsidRPr="00067661">
              <w:rPr>
                <w:rFonts w:ascii="Times New Roman" w:eastAsia="標楷體" w:hAnsi="Times New Roman"/>
                <w:sz w:val="20"/>
                <w:szCs w:val="20"/>
              </w:rPr>
              <w:t>18.</w:t>
            </w:r>
            <w:r w:rsidRPr="00067661">
              <w:rPr>
                <w:rFonts w:ascii="Times New Roman" w:eastAsia="標楷體" w:hAnsi="Times New Roman"/>
                <w:sz w:val="20"/>
                <w:szCs w:val="20"/>
              </w:rPr>
              <w:t>氣壓式眼壓測定</w:t>
            </w:r>
            <w:r w:rsidRPr="00067661">
              <w:rPr>
                <w:rFonts w:ascii="Times New Roman" w:eastAsia="標楷體" w:hAnsi="Times New Roman"/>
                <w:sz w:val="20"/>
                <w:szCs w:val="20"/>
              </w:rPr>
              <w:t>(23305C)</w:t>
            </w:r>
            <w:r w:rsidRPr="00067661">
              <w:rPr>
                <w:rFonts w:ascii="Times New Roman" w:eastAsia="標楷體" w:hAnsi="Times New Roman"/>
                <w:sz w:val="20"/>
                <w:szCs w:val="20"/>
              </w:rPr>
              <w:t>，應明定為疾病之診斷，及相關疾病追蹤檢查，若僅為例行篩檢，應包含於一般診察費用，申報時須有電腦印表紙；但若數據不穩定或不可靠時，最好再以其他方式來測量確定眼壓並記錄及申報。</w:t>
            </w:r>
            <w:r w:rsidRPr="00067661">
              <w:rPr>
                <w:rFonts w:ascii="Times New Roman" w:eastAsia="標楷體" w:hAnsi="Times New Roman"/>
                <w:sz w:val="20"/>
                <w:szCs w:val="20"/>
              </w:rPr>
              <w:t>(97/5/</w:t>
            </w:r>
            <w:proofErr w:type="gramStart"/>
            <w:r w:rsidRPr="00067661">
              <w:rPr>
                <w:rFonts w:ascii="Times New Roman" w:eastAsia="標楷體" w:hAnsi="Times New Roman"/>
                <w:sz w:val="20"/>
                <w:szCs w:val="20"/>
              </w:rPr>
              <w:t>1)(</w:t>
            </w:r>
            <w:proofErr w:type="gramEnd"/>
            <w:r w:rsidRPr="00067661">
              <w:rPr>
                <w:rFonts w:ascii="Times New Roman" w:eastAsia="標楷體" w:hAnsi="Times New Roman"/>
                <w:sz w:val="20"/>
                <w:szCs w:val="20"/>
              </w:rPr>
              <w:t>99/7/1)</w:t>
            </w:r>
          </w:p>
          <w:p w14:paraId="0F58BE6A" w14:textId="77777777" w:rsidR="00197C9E" w:rsidRPr="00517093" w:rsidRDefault="00517093" w:rsidP="00F7643F">
            <w:pPr>
              <w:pStyle w:val="af6"/>
              <w:rPr>
                <w:rFonts w:ascii="Times New Roman" w:eastAsia="標楷體" w:hAnsi="Times New Roman"/>
                <w:color w:val="FFFFFF" w:themeColor="background1"/>
                <w:kern w:val="0"/>
                <w:sz w:val="20"/>
                <w:szCs w:val="20"/>
              </w:rPr>
            </w:pPr>
            <w:r w:rsidRPr="00517093">
              <w:rPr>
                <w:rFonts w:ascii="Times New Roman" w:eastAsia="標楷體" w:hAnsi="Times New Roman" w:hint="eastAsia"/>
                <w:color w:val="FFFFFF" w:themeColor="background1"/>
                <w:kern w:val="0"/>
                <w:sz w:val="20"/>
                <w:szCs w:val="20"/>
              </w:rPr>
              <w:t>○</w:t>
            </w:r>
          </w:p>
          <w:p w14:paraId="5A8D9B02" w14:textId="77777777" w:rsidR="00197C9E" w:rsidRPr="00517093" w:rsidRDefault="00517093" w:rsidP="00F7643F">
            <w:pPr>
              <w:pStyle w:val="af6"/>
              <w:rPr>
                <w:rFonts w:ascii="Times New Roman" w:eastAsia="標楷體" w:hAnsi="Times New Roman"/>
                <w:color w:val="FFFFFF" w:themeColor="background1"/>
                <w:kern w:val="0"/>
                <w:sz w:val="20"/>
                <w:szCs w:val="20"/>
              </w:rPr>
            </w:pPr>
            <w:r w:rsidRPr="00517093">
              <w:rPr>
                <w:rFonts w:ascii="Times New Roman" w:eastAsia="標楷體" w:hAnsi="Times New Roman" w:hint="eastAsia"/>
                <w:color w:val="FFFFFF" w:themeColor="background1"/>
                <w:kern w:val="0"/>
                <w:sz w:val="20"/>
                <w:szCs w:val="20"/>
              </w:rPr>
              <w:t>○</w:t>
            </w:r>
          </w:p>
          <w:p w14:paraId="058085E7" w14:textId="77777777" w:rsidR="00344E4B" w:rsidRDefault="00344E4B" w:rsidP="00F7643F">
            <w:pPr>
              <w:pStyle w:val="af6"/>
              <w:rPr>
                <w:rFonts w:ascii="Times New Roman" w:eastAsia="標楷體" w:hAnsi="Times New Roman"/>
                <w:kern w:val="0"/>
                <w:sz w:val="20"/>
                <w:szCs w:val="20"/>
              </w:rPr>
            </w:pPr>
          </w:p>
          <w:p w14:paraId="2E9DB128" w14:textId="77777777" w:rsidR="00344E4B" w:rsidRPr="00344E4B" w:rsidRDefault="00344E4B" w:rsidP="00344E4B">
            <w:pPr>
              <w:pStyle w:val="af6"/>
              <w:ind w:left="300" w:hangingChars="150" w:hanging="300"/>
              <w:rPr>
                <w:rFonts w:ascii="Times New Roman" w:eastAsia="標楷體" w:hAnsi="Times New Roman"/>
                <w:b/>
                <w:kern w:val="0"/>
                <w:sz w:val="20"/>
                <w:szCs w:val="20"/>
              </w:rPr>
            </w:pPr>
            <w:r w:rsidRPr="00344E4B">
              <w:rPr>
                <w:rFonts w:ascii="Times New Roman" w:eastAsia="標楷體" w:hAnsi="Times New Roman"/>
                <w:b/>
                <w:sz w:val="20"/>
                <w:szCs w:val="20"/>
              </w:rPr>
              <w:t>(</w:t>
            </w:r>
            <w:r w:rsidRPr="00344E4B">
              <w:rPr>
                <w:rFonts w:ascii="Times New Roman" w:eastAsia="標楷體" w:hAnsi="Times New Roman" w:hint="eastAsia"/>
                <w:b/>
                <w:sz w:val="20"/>
                <w:szCs w:val="20"/>
              </w:rPr>
              <w:t>十</w:t>
            </w:r>
            <w:r w:rsidRPr="00344E4B">
              <w:rPr>
                <w:rFonts w:ascii="Times New Roman" w:eastAsia="標楷體" w:hAnsi="Times New Roman"/>
                <w:b/>
                <w:sz w:val="20"/>
                <w:szCs w:val="20"/>
              </w:rPr>
              <w:t>)</w:t>
            </w:r>
            <w:r w:rsidRPr="00344E4B">
              <w:rPr>
                <w:rFonts w:ascii="Times New Roman" w:eastAsia="標楷體" w:hAnsi="Times New Roman"/>
                <w:b/>
                <w:sz w:val="20"/>
                <w:szCs w:val="20"/>
              </w:rPr>
              <w:t>醫</w:t>
            </w:r>
            <w:r w:rsidRPr="00344E4B">
              <w:rPr>
                <w:rFonts w:ascii="Times New Roman" w:eastAsia="標楷體" w:hAnsi="Times New Roman" w:hint="eastAsia"/>
                <w:b/>
                <w:sz w:val="20"/>
                <w:szCs w:val="20"/>
              </w:rPr>
              <w:t>院全民健康保險非住院診斷關聯群</w:t>
            </w:r>
            <w:r w:rsidRPr="00344E4B">
              <w:rPr>
                <w:rFonts w:ascii="Times New Roman" w:eastAsia="標楷體" w:hAnsi="Times New Roman" w:hint="eastAsia"/>
                <w:b/>
                <w:sz w:val="20"/>
                <w:szCs w:val="20"/>
              </w:rPr>
              <w:t>(Tw-DRGs)</w:t>
            </w:r>
            <w:r w:rsidRPr="00344E4B">
              <w:rPr>
                <w:rFonts w:ascii="Times New Roman" w:eastAsia="標楷體" w:hAnsi="Times New Roman" w:hint="eastAsia"/>
                <w:b/>
                <w:sz w:val="20"/>
                <w:szCs w:val="20"/>
              </w:rPr>
              <w:t>案件醫療費用審查注意事項</w:t>
            </w:r>
            <w:r w:rsidRPr="00344E4B">
              <w:rPr>
                <w:rFonts w:ascii="Times New Roman" w:eastAsia="標楷體" w:hAnsi="Times New Roman" w:hint="eastAsia"/>
                <w:b/>
                <w:sz w:val="20"/>
                <w:szCs w:val="20"/>
              </w:rPr>
              <w:t>-</w:t>
            </w:r>
            <w:r w:rsidRPr="00344E4B">
              <w:rPr>
                <w:rFonts w:ascii="Times New Roman" w:eastAsia="標楷體" w:hAnsi="Times New Roman" w:hint="eastAsia"/>
                <w:b/>
                <w:sz w:val="20"/>
                <w:szCs w:val="20"/>
              </w:rPr>
              <w:t>皮膚科</w:t>
            </w:r>
          </w:p>
          <w:p w14:paraId="72A214E2" w14:textId="44C0D28F" w:rsidR="00067661" w:rsidRPr="00067661" w:rsidRDefault="00067661" w:rsidP="00344E4B">
            <w:pPr>
              <w:pStyle w:val="af6"/>
              <w:ind w:left="300" w:hangingChars="150" w:hanging="300"/>
              <w:rPr>
                <w:rFonts w:ascii="Times New Roman" w:eastAsia="標楷體" w:hAnsi="Times New Roman"/>
                <w:kern w:val="0"/>
                <w:sz w:val="20"/>
                <w:szCs w:val="20"/>
              </w:rPr>
            </w:pPr>
            <w:r w:rsidRPr="00067661">
              <w:rPr>
                <w:rFonts w:ascii="Times New Roman" w:eastAsia="標楷體" w:hAnsi="Times New Roman" w:hint="eastAsia"/>
                <w:kern w:val="0"/>
                <w:sz w:val="20"/>
                <w:szCs w:val="20"/>
              </w:rPr>
              <w:t>14.</w:t>
            </w:r>
            <w:r w:rsidRPr="00067661">
              <w:rPr>
                <w:rFonts w:ascii="Times New Roman" w:eastAsia="標楷體" w:hAnsi="Times New Roman" w:hint="eastAsia"/>
                <w:kern w:val="0"/>
                <w:sz w:val="20"/>
                <w:szCs w:val="20"/>
              </w:rPr>
              <w:t>二氧化碳雷射手術</w:t>
            </w:r>
            <w:r w:rsidRPr="00067661">
              <w:rPr>
                <w:rFonts w:ascii="Times New Roman" w:eastAsia="標楷體" w:hAnsi="Times New Roman" w:hint="eastAsia"/>
                <w:kern w:val="0"/>
                <w:sz w:val="20"/>
                <w:szCs w:val="20"/>
              </w:rPr>
              <w:t>(CO2 laser operation)62020B</w:t>
            </w:r>
            <w:r w:rsidR="00045E18">
              <w:rPr>
                <w:rFonts w:ascii="Times New Roman" w:eastAsia="標楷體" w:hAnsi="Times New Roman" w:hint="eastAsia"/>
                <w:kern w:val="0"/>
                <w:sz w:val="20"/>
                <w:szCs w:val="20"/>
              </w:rPr>
              <w:t>適應症如下</w:t>
            </w:r>
            <w:r w:rsidR="00045E18">
              <w:rPr>
                <w:rFonts w:ascii="Times New Roman" w:eastAsia="標楷體" w:hAnsi="Times New Roman" w:hint="eastAsia"/>
                <w:kern w:val="0"/>
                <w:sz w:val="20"/>
                <w:szCs w:val="20"/>
              </w:rPr>
              <w:t>:</w:t>
            </w:r>
          </w:p>
          <w:p w14:paraId="4F081BA2" w14:textId="77777777" w:rsidR="00067661" w:rsidRPr="00067661" w:rsidRDefault="00067661" w:rsidP="00344E4B">
            <w:pPr>
              <w:pStyle w:val="af6"/>
              <w:ind w:leftChars="103" w:left="529" w:hangingChars="141" w:hanging="282"/>
              <w:rPr>
                <w:rFonts w:ascii="Times New Roman" w:eastAsia="標楷體" w:hAnsi="Times New Roman"/>
                <w:kern w:val="0"/>
                <w:sz w:val="20"/>
                <w:szCs w:val="20"/>
              </w:rPr>
            </w:pPr>
            <w:r w:rsidRPr="00067661">
              <w:rPr>
                <w:rFonts w:ascii="Times New Roman" w:eastAsia="標楷體" w:hAnsi="Times New Roman" w:hint="eastAsia"/>
                <w:kern w:val="0"/>
                <w:sz w:val="20"/>
                <w:szCs w:val="20"/>
              </w:rPr>
              <w:t>(3)</w:t>
            </w:r>
            <w:r w:rsidRPr="00067661">
              <w:rPr>
                <w:rFonts w:ascii="Times New Roman" w:eastAsia="標楷體" w:hAnsi="Times New Roman" w:hint="eastAsia"/>
                <w:kern w:val="0"/>
                <w:sz w:val="20"/>
                <w:szCs w:val="20"/>
              </w:rPr>
              <w:t>甲圍疣</w:t>
            </w:r>
            <w:r w:rsidRPr="00067661">
              <w:rPr>
                <w:rFonts w:ascii="Times New Roman" w:eastAsia="標楷體" w:hAnsi="Times New Roman" w:hint="eastAsia"/>
                <w:kern w:val="0"/>
                <w:sz w:val="20"/>
                <w:szCs w:val="20"/>
              </w:rPr>
              <w:t xml:space="preserve">(Periungal warts) </w:t>
            </w:r>
            <w:r w:rsidRPr="00067661">
              <w:rPr>
                <w:rFonts w:ascii="Times New Roman" w:eastAsia="標楷體" w:hAnsi="Times New Roman" w:hint="eastAsia"/>
                <w:kern w:val="0"/>
                <w:sz w:val="20"/>
                <w:szCs w:val="20"/>
              </w:rPr>
              <w:t>限使用在有</w:t>
            </w:r>
            <w:r w:rsidRPr="00067661">
              <w:rPr>
                <w:rFonts w:ascii="Times New Roman" w:eastAsia="標楷體" w:hAnsi="Times New Roman" w:hint="eastAsia"/>
                <w:kern w:val="0"/>
                <w:sz w:val="20"/>
                <w:szCs w:val="20"/>
              </w:rPr>
              <w:t>5</w:t>
            </w:r>
            <w:r w:rsidRPr="00067661">
              <w:rPr>
                <w:rFonts w:ascii="Times New Roman" w:eastAsia="標楷體" w:hAnsi="Times New Roman" w:hint="eastAsia"/>
                <w:kern w:val="0"/>
                <w:sz w:val="20"/>
                <w:szCs w:val="20"/>
              </w:rPr>
              <w:t>個</w:t>
            </w:r>
            <w:r w:rsidRPr="00067661">
              <w:rPr>
                <w:rFonts w:ascii="Times New Roman" w:eastAsia="標楷體" w:hAnsi="Times New Roman" w:hint="eastAsia"/>
                <w:kern w:val="0"/>
                <w:sz w:val="20"/>
                <w:szCs w:val="20"/>
              </w:rPr>
              <w:t>(</w:t>
            </w:r>
            <w:r w:rsidRPr="00067661">
              <w:rPr>
                <w:rFonts w:ascii="Times New Roman" w:eastAsia="標楷體" w:hAnsi="Times New Roman" w:hint="eastAsia"/>
                <w:kern w:val="0"/>
                <w:sz w:val="20"/>
                <w:szCs w:val="20"/>
              </w:rPr>
              <w:t>含</w:t>
            </w:r>
            <w:r w:rsidRPr="00067661">
              <w:rPr>
                <w:rFonts w:ascii="Times New Roman" w:eastAsia="標楷體" w:hAnsi="Times New Roman" w:hint="eastAsia"/>
                <w:kern w:val="0"/>
                <w:sz w:val="20"/>
                <w:szCs w:val="20"/>
              </w:rPr>
              <w:t>)</w:t>
            </w:r>
            <w:r w:rsidRPr="00067661">
              <w:rPr>
                <w:rFonts w:ascii="Times New Roman" w:eastAsia="標楷體" w:hAnsi="Times New Roman" w:hint="eastAsia"/>
                <w:kern w:val="0"/>
                <w:sz w:val="20"/>
                <w:szCs w:val="20"/>
              </w:rPr>
              <w:t>以上，或面積大於</w:t>
            </w:r>
            <w:r w:rsidRPr="00067661">
              <w:rPr>
                <w:rFonts w:ascii="Times New Roman" w:eastAsia="標楷體" w:hAnsi="Times New Roman" w:hint="eastAsia"/>
                <w:kern w:val="0"/>
                <w:sz w:val="20"/>
                <w:szCs w:val="20"/>
              </w:rPr>
              <w:t>2</w:t>
            </w:r>
            <w:r w:rsidRPr="00067661">
              <w:rPr>
                <w:rFonts w:ascii="Times New Roman" w:eastAsia="標楷體" w:hAnsi="Times New Roman" w:hint="eastAsia"/>
                <w:kern w:val="0"/>
                <w:sz w:val="20"/>
                <w:szCs w:val="20"/>
              </w:rPr>
              <w:t>平方公分以上之病灶，申報時需附照片。</w:t>
            </w:r>
            <w:r w:rsidRPr="00067661">
              <w:rPr>
                <w:rFonts w:ascii="Times New Roman" w:eastAsia="標楷體" w:hAnsi="Times New Roman" w:hint="eastAsia"/>
                <w:kern w:val="0"/>
                <w:sz w:val="20"/>
                <w:szCs w:val="20"/>
              </w:rPr>
              <w:t>(97/5/</w:t>
            </w:r>
            <w:proofErr w:type="gramStart"/>
            <w:r w:rsidRPr="00067661">
              <w:rPr>
                <w:rFonts w:ascii="Times New Roman" w:eastAsia="標楷體" w:hAnsi="Times New Roman" w:hint="eastAsia"/>
                <w:kern w:val="0"/>
                <w:sz w:val="20"/>
                <w:szCs w:val="20"/>
              </w:rPr>
              <w:t>1)(</w:t>
            </w:r>
            <w:proofErr w:type="gramEnd"/>
            <w:r w:rsidRPr="00067661">
              <w:rPr>
                <w:rFonts w:ascii="Times New Roman" w:eastAsia="標楷體" w:hAnsi="Times New Roman" w:hint="eastAsia"/>
                <w:kern w:val="0"/>
                <w:sz w:val="20"/>
                <w:szCs w:val="20"/>
              </w:rPr>
              <w:t>99/7/1)</w:t>
            </w:r>
          </w:p>
          <w:p w14:paraId="051907AC" w14:textId="77777777" w:rsidR="00344E4B" w:rsidRDefault="00344E4B" w:rsidP="00F7643F">
            <w:pPr>
              <w:pStyle w:val="af6"/>
              <w:rPr>
                <w:rFonts w:ascii="Times New Roman" w:eastAsia="標楷體" w:hAnsi="Times New Roman"/>
                <w:kern w:val="0"/>
                <w:sz w:val="20"/>
                <w:szCs w:val="20"/>
              </w:rPr>
            </w:pPr>
          </w:p>
          <w:p w14:paraId="2C480197" w14:textId="77777777" w:rsidR="00517093" w:rsidRPr="00517093" w:rsidRDefault="00517093" w:rsidP="00517093">
            <w:pPr>
              <w:pStyle w:val="ae"/>
              <w:spacing w:line="240" w:lineRule="auto"/>
              <w:ind w:left="500" w:hangingChars="250" w:hanging="500"/>
              <w:rPr>
                <w:rFonts w:ascii="Times New Roman" w:hAnsi="Times New Roman"/>
                <w:sz w:val="20"/>
              </w:rPr>
            </w:pPr>
            <w:r w:rsidRPr="00517093">
              <w:rPr>
                <w:rFonts w:ascii="Times New Roman" w:hAnsi="Times New Roman"/>
                <w:sz w:val="20"/>
              </w:rPr>
              <w:t>(</w:t>
            </w:r>
            <w:r w:rsidRPr="00517093">
              <w:rPr>
                <w:rFonts w:ascii="Times New Roman" w:hAnsi="Times New Roman"/>
                <w:sz w:val="20"/>
              </w:rPr>
              <w:t>十三</w:t>
            </w:r>
            <w:r w:rsidRPr="00517093">
              <w:rPr>
                <w:rFonts w:ascii="Times New Roman" w:hAnsi="Times New Roman"/>
                <w:sz w:val="20"/>
              </w:rPr>
              <w:t>)</w:t>
            </w:r>
            <w:r w:rsidRPr="00517093">
              <w:rPr>
                <w:rFonts w:ascii="Times New Roman" w:hAnsi="Times New Roman"/>
                <w:sz w:val="20"/>
              </w:rPr>
              <w:t>醫院全民健康保險非住院診斷關聯群</w:t>
            </w:r>
            <w:r w:rsidRPr="00517093">
              <w:rPr>
                <w:rFonts w:ascii="Times New Roman" w:hAnsi="Times New Roman"/>
                <w:sz w:val="20"/>
              </w:rPr>
              <w:t>(Tw-DRGs)</w:t>
            </w:r>
            <w:r w:rsidRPr="00517093">
              <w:rPr>
                <w:rFonts w:ascii="Times New Roman" w:hAnsi="Times New Roman"/>
                <w:sz w:val="20"/>
              </w:rPr>
              <w:t>案件醫療費用審查注意事項</w:t>
            </w:r>
            <w:r w:rsidRPr="00517093">
              <w:rPr>
                <w:rFonts w:ascii="Times New Roman" w:hAnsi="Times New Roman"/>
                <w:sz w:val="20"/>
              </w:rPr>
              <w:t>-</w:t>
            </w:r>
            <w:r w:rsidRPr="00517093">
              <w:rPr>
                <w:rFonts w:ascii="Times New Roman" w:hAnsi="Times New Roman"/>
                <w:sz w:val="20"/>
              </w:rPr>
              <w:t>精神科</w:t>
            </w:r>
          </w:p>
          <w:p w14:paraId="6171C8DB" w14:textId="77777777" w:rsidR="00517093" w:rsidRDefault="00517093" w:rsidP="00517093">
            <w:pPr>
              <w:pStyle w:val="af6"/>
              <w:ind w:left="200" w:hangingChars="100" w:hanging="200"/>
              <w:rPr>
                <w:rFonts w:ascii="Times New Roman" w:eastAsia="標楷體" w:hAnsi="Times New Roman"/>
                <w:kern w:val="0"/>
                <w:sz w:val="20"/>
                <w:szCs w:val="20"/>
              </w:rPr>
            </w:pPr>
            <w:r w:rsidRPr="00517093">
              <w:rPr>
                <w:rFonts w:ascii="Times New Roman" w:eastAsia="標楷體" w:hAnsi="Times New Roman" w:hint="eastAsia"/>
                <w:kern w:val="0"/>
                <w:sz w:val="20"/>
                <w:szCs w:val="20"/>
              </w:rPr>
              <w:t>5.</w:t>
            </w:r>
            <w:r w:rsidRPr="00517093">
              <w:rPr>
                <w:rFonts w:ascii="Times New Roman" w:eastAsia="標楷體" w:hAnsi="Times New Roman" w:hint="eastAsia"/>
                <w:kern w:val="0"/>
                <w:sz w:val="20"/>
                <w:szCs w:val="20"/>
              </w:rPr>
              <w:t>申報各項精神醫療治療費診療項目之案件送審時，須檢附就診當次及前後看診或治療紀錄，未檢附及用定型化單張勾選者，不予支付。各項診療項目紀錄內容及審查原則如下：</w:t>
            </w:r>
            <w:r w:rsidRPr="00517093">
              <w:rPr>
                <w:rFonts w:ascii="Times New Roman" w:eastAsia="標楷體" w:hAnsi="Times New Roman" w:hint="eastAsia"/>
                <w:kern w:val="0"/>
                <w:sz w:val="20"/>
                <w:szCs w:val="20"/>
              </w:rPr>
              <w:t>(95/7/15)</w:t>
            </w:r>
          </w:p>
          <w:p w14:paraId="653372F1" w14:textId="77777777" w:rsidR="00517093" w:rsidRPr="00D720EE" w:rsidRDefault="00D720EE" w:rsidP="00F7643F">
            <w:pPr>
              <w:pStyle w:val="af6"/>
              <w:rPr>
                <w:rFonts w:ascii="Times New Roman" w:eastAsia="標楷體" w:hAnsi="Times New Roman"/>
                <w:color w:val="FFFFFF" w:themeColor="background1"/>
                <w:kern w:val="0"/>
                <w:sz w:val="20"/>
                <w:szCs w:val="20"/>
              </w:rPr>
            </w:pPr>
            <w:r w:rsidRPr="00D720EE">
              <w:rPr>
                <w:rFonts w:ascii="Times New Roman" w:eastAsia="標楷體" w:hAnsi="Times New Roman" w:hint="eastAsia"/>
                <w:color w:val="FFFFFF" w:themeColor="background1"/>
                <w:kern w:val="0"/>
                <w:sz w:val="20"/>
                <w:szCs w:val="20"/>
              </w:rPr>
              <w:t>○</w:t>
            </w:r>
          </w:p>
          <w:p w14:paraId="01CD6B49" w14:textId="77777777" w:rsidR="00D720EE" w:rsidRPr="00D720EE" w:rsidRDefault="00D720EE" w:rsidP="00F7643F">
            <w:pPr>
              <w:pStyle w:val="af6"/>
              <w:rPr>
                <w:rFonts w:ascii="Times New Roman" w:eastAsia="標楷體" w:hAnsi="Times New Roman"/>
                <w:color w:val="FFFFFF" w:themeColor="background1"/>
                <w:kern w:val="0"/>
                <w:sz w:val="20"/>
                <w:szCs w:val="20"/>
              </w:rPr>
            </w:pPr>
            <w:r w:rsidRPr="00D720EE">
              <w:rPr>
                <w:rFonts w:ascii="Times New Roman" w:eastAsia="標楷體" w:hAnsi="Times New Roman" w:hint="eastAsia"/>
                <w:color w:val="FFFFFF" w:themeColor="background1"/>
                <w:kern w:val="0"/>
                <w:sz w:val="20"/>
                <w:szCs w:val="20"/>
              </w:rPr>
              <w:t>○</w:t>
            </w:r>
          </w:p>
          <w:p w14:paraId="5AE771F5" w14:textId="77777777" w:rsidR="007D3B04" w:rsidRPr="00192E77" w:rsidRDefault="007D3B04" w:rsidP="00F7643F">
            <w:pPr>
              <w:pStyle w:val="af6"/>
              <w:numPr>
                <w:ilvl w:val="0"/>
                <w:numId w:val="40"/>
              </w:numPr>
              <w:rPr>
                <w:rFonts w:ascii="Times New Roman" w:eastAsia="標楷體" w:hAnsi="Times New Roman"/>
                <w:b/>
                <w:sz w:val="20"/>
                <w:szCs w:val="20"/>
              </w:rPr>
            </w:pPr>
            <w:r w:rsidRPr="00192E77">
              <w:rPr>
                <w:rFonts w:ascii="Times New Roman" w:eastAsia="標楷體" w:hAnsi="Times New Roman" w:hint="eastAsia"/>
                <w:b/>
                <w:sz w:val="20"/>
                <w:szCs w:val="20"/>
              </w:rPr>
              <w:lastRenderedPageBreak/>
              <w:t>全民健康保險住院診斷關聯群</w:t>
            </w:r>
            <w:r w:rsidRPr="00192E77">
              <w:rPr>
                <w:rFonts w:ascii="Times New Roman" w:eastAsia="標楷體" w:hAnsi="Times New Roman" w:hint="eastAsia"/>
                <w:b/>
                <w:sz w:val="20"/>
                <w:szCs w:val="20"/>
              </w:rPr>
              <w:t>(Tw-DRGs)</w:t>
            </w:r>
            <w:r w:rsidRPr="00192E77">
              <w:rPr>
                <w:rFonts w:ascii="Times New Roman" w:eastAsia="標楷體" w:hAnsi="Times New Roman" w:hint="eastAsia"/>
                <w:b/>
                <w:sz w:val="20"/>
                <w:szCs w:val="20"/>
              </w:rPr>
              <w:t>案件審查注意事項</w:t>
            </w:r>
          </w:p>
          <w:p w14:paraId="7C0BB451" w14:textId="77777777" w:rsidR="007D3B04" w:rsidRPr="007D3B04" w:rsidRDefault="007D3B04" w:rsidP="00F7643F">
            <w:pPr>
              <w:pStyle w:val="af6"/>
              <w:rPr>
                <w:rFonts w:ascii="Times New Roman" w:eastAsia="標楷體" w:hAnsi="Times New Roman"/>
                <w:sz w:val="20"/>
                <w:szCs w:val="20"/>
              </w:rPr>
            </w:pPr>
            <w:r w:rsidRPr="007D3B04">
              <w:rPr>
                <w:rFonts w:ascii="Times New Roman" w:eastAsia="標楷體" w:hAnsi="Times New Roman" w:hint="eastAsia"/>
                <w:sz w:val="20"/>
                <w:szCs w:val="20"/>
              </w:rPr>
              <w:t>二、個別</w:t>
            </w:r>
            <w:r w:rsidRPr="007D3B04">
              <w:rPr>
                <w:rFonts w:ascii="Times New Roman" w:eastAsia="標楷體" w:hAnsi="Times New Roman" w:hint="eastAsia"/>
                <w:sz w:val="20"/>
                <w:szCs w:val="20"/>
              </w:rPr>
              <w:t>DRG</w:t>
            </w:r>
            <w:r w:rsidRPr="007D3B04">
              <w:rPr>
                <w:rFonts w:ascii="Times New Roman" w:eastAsia="標楷體" w:hAnsi="Times New Roman" w:hint="eastAsia"/>
                <w:sz w:val="20"/>
                <w:szCs w:val="20"/>
              </w:rPr>
              <w:t>審查注意事項</w:t>
            </w:r>
            <w:r w:rsidRPr="007D3B04">
              <w:rPr>
                <w:rFonts w:ascii="Times New Roman" w:eastAsia="標楷體" w:hAnsi="Times New Roman" w:hint="eastAsia"/>
                <w:sz w:val="20"/>
                <w:szCs w:val="20"/>
              </w:rPr>
              <w:t>(100/11/1)</w:t>
            </w:r>
          </w:p>
          <w:p w14:paraId="68119257" w14:textId="77777777" w:rsidR="007D3B04" w:rsidRPr="007D3B04" w:rsidRDefault="007D3B04" w:rsidP="00F7643F">
            <w:pPr>
              <w:pStyle w:val="af6"/>
              <w:rPr>
                <w:rFonts w:ascii="Times New Roman" w:eastAsia="標楷體" w:hAnsi="Times New Roman"/>
                <w:sz w:val="20"/>
                <w:szCs w:val="20"/>
              </w:rPr>
            </w:pPr>
            <w:r w:rsidRPr="007D3B04">
              <w:rPr>
                <w:rFonts w:ascii="Times New Roman" w:eastAsia="標楷體" w:hAnsi="Times New Roman" w:hint="eastAsia"/>
                <w:sz w:val="20"/>
                <w:szCs w:val="20"/>
              </w:rPr>
              <w:t>MDC5</w:t>
            </w:r>
            <w:r w:rsidRPr="007D3B04">
              <w:rPr>
                <w:rFonts w:ascii="Times New Roman" w:eastAsia="標楷體" w:hAnsi="Times New Roman" w:hint="eastAsia"/>
                <w:sz w:val="20"/>
                <w:szCs w:val="20"/>
              </w:rPr>
              <w:t>循環系統之疾病與疾患審查注意事項</w:t>
            </w:r>
          </w:p>
          <w:p w14:paraId="05280AD2" w14:textId="77777777" w:rsidR="007D3B04" w:rsidRPr="007D3B04" w:rsidRDefault="007D3B04" w:rsidP="00F7643F">
            <w:pPr>
              <w:pStyle w:val="af6"/>
              <w:ind w:left="1000" w:hangingChars="500" w:hanging="1000"/>
              <w:rPr>
                <w:rFonts w:ascii="Times New Roman" w:eastAsia="標楷體" w:hAnsi="Times New Roman"/>
                <w:sz w:val="20"/>
                <w:szCs w:val="20"/>
              </w:rPr>
            </w:pPr>
            <w:r w:rsidRPr="007D3B04">
              <w:rPr>
                <w:rFonts w:ascii="Times New Roman" w:eastAsia="標楷體" w:hAnsi="Times New Roman" w:hint="eastAsia"/>
                <w:sz w:val="20"/>
                <w:szCs w:val="20"/>
              </w:rPr>
              <w:t xml:space="preserve">DRG11201 </w:t>
            </w:r>
            <w:r w:rsidRPr="007D3B04">
              <w:rPr>
                <w:rFonts w:ascii="Times New Roman" w:eastAsia="標楷體" w:hAnsi="Times New Roman" w:hint="eastAsia"/>
                <w:sz w:val="20"/>
                <w:szCs w:val="20"/>
              </w:rPr>
              <w:t>多條血管及其他經皮心臟血管手術</w:t>
            </w:r>
            <w:r w:rsidRPr="007D3B04">
              <w:rPr>
                <w:rFonts w:ascii="Times New Roman" w:eastAsia="標楷體" w:hAnsi="Times New Roman" w:hint="eastAsia"/>
                <w:sz w:val="20"/>
                <w:szCs w:val="20"/>
              </w:rPr>
              <w:t>(MULTIPLE VESSELS AND OTHER PERCUTANEOUS CARDIOVASCULAR PROCEDURES)</w:t>
            </w:r>
          </w:p>
          <w:p w14:paraId="6C33CD63" w14:textId="77777777" w:rsidR="007D3B04" w:rsidRPr="007D3B04" w:rsidRDefault="007D3B04" w:rsidP="00F7643F">
            <w:pPr>
              <w:pStyle w:val="af6"/>
              <w:ind w:left="1000" w:hangingChars="500" w:hanging="1000"/>
              <w:rPr>
                <w:rFonts w:ascii="Times New Roman" w:eastAsia="標楷體" w:hAnsi="Times New Roman"/>
                <w:sz w:val="20"/>
                <w:szCs w:val="20"/>
              </w:rPr>
            </w:pPr>
            <w:r w:rsidRPr="007D3B04">
              <w:rPr>
                <w:rFonts w:ascii="Times New Roman" w:eastAsia="標楷體" w:hAnsi="Times New Roman" w:hint="eastAsia"/>
                <w:sz w:val="20"/>
                <w:szCs w:val="20"/>
              </w:rPr>
              <w:t xml:space="preserve">DRG11202 </w:t>
            </w:r>
            <w:r w:rsidRPr="007D3B04">
              <w:rPr>
                <w:rFonts w:ascii="Times New Roman" w:eastAsia="標楷體" w:hAnsi="Times New Roman" w:hint="eastAsia"/>
                <w:sz w:val="20"/>
                <w:szCs w:val="20"/>
              </w:rPr>
              <w:t>單條血管經皮心臟血管手術</w:t>
            </w:r>
            <w:r w:rsidRPr="007D3B04">
              <w:rPr>
                <w:rFonts w:ascii="Times New Roman" w:eastAsia="標楷體" w:hAnsi="Times New Roman" w:hint="eastAsia"/>
                <w:sz w:val="20"/>
                <w:szCs w:val="20"/>
              </w:rPr>
              <w:t>(SINGLE VESSEL PERCUTANEOUS CARDIOVASCULAR PROCEDURES)</w:t>
            </w:r>
          </w:p>
          <w:p w14:paraId="1A5B4A86" w14:textId="77777777" w:rsidR="007D3B04" w:rsidRPr="007D3B04" w:rsidRDefault="007D3B04" w:rsidP="00F7643F">
            <w:pPr>
              <w:pStyle w:val="af6"/>
              <w:ind w:left="1000" w:hangingChars="500" w:hanging="1000"/>
              <w:rPr>
                <w:rFonts w:ascii="Times New Roman" w:eastAsia="標楷體" w:hAnsi="Times New Roman"/>
                <w:sz w:val="20"/>
                <w:szCs w:val="20"/>
              </w:rPr>
            </w:pPr>
            <w:r w:rsidRPr="007D3B04">
              <w:rPr>
                <w:rFonts w:ascii="Times New Roman" w:eastAsia="標楷體" w:hAnsi="Times New Roman" w:hint="eastAsia"/>
                <w:sz w:val="20"/>
                <w:szCs w:val="20"/>
              </w:rPr>
              <w:t xml:space="preserve">DRG11203 </w:t>
            </w:r>
            <w:r w:rsidRPr="007D3B04">
              <w:rPr>
                <w:rFonts w:ascii="Times New Roman" w:eastAsia="標楷體" w:hAnsi="Times New Roman" w:hint="eastAsia"/>
                <w:sz w:val="20"/>
                <w:szCs w:val="20"/>
              </w:rPr>
              <w:t>經導管心臟病灶或組織</w:t>
            </w:r>
            <w:proofErr w:type="gramStart"/>
            <w:r w:rsidRPr="007D3B04">
              <w:rPr>
                <w:rFonts w:ascii="Times New Roman" w:eastAsia="標楷體" w:hAnsi="Times New Roman" w:hint="eastAsia"/>
                <w:sz w:val="20"/>
                <w:szCs w:val="20"/>
              </w:rPr>
              <w:t>剝除術</w:t>
            </w:r>
            <w:proofErr w:type="gramEnd"/>
            <w:r w:rsidRPr="007D3B04">
              <w:rPr>
                <w:rFonts w:ascii="Times New Roman" w:eastAsia="標楷體" w:hAnsi="Times New Roman" w:hint="eastAsia"/>
                <w:sz w:val="20"/>
                <w:szCs w:val="20"/>
              </w:rPr>
              <w:t>(CATHETER ABLATION OF LESION OR TISSUES)</w:t>
            </w:r>
          </w:p>
          <w:p w14:paraId="3B46BE63" w14:textId="77777777" w:rsidR="008C6BBF" w:rsidRDefault="008C6BBF" w:rsidP="00F7643F">
            <w:pPr>
              <w:pStyle w:val="af6"/>
              <w:ind w:left="1000" w:hangingChars="500" w:hanging="1000"/>
              <w:rPr>
                <w:rFonts w:ascii="Times New Roman" w:eastAsia="標楷體" w:hAnsi="Times New Roman"/>
                <w:sz w:val="20"/>
                <w:szCs w:val="20"/>
              </w:rPr>
            </w:pPr>
          </w:p>
          <w:p w14:paraId="2402AF4A" w14:textId="77777777" w:rsidR="008C6BBF" w:rsidRDefault="008C6BBF" w:rsidP="00F7643F">
            <w:pPr>
              <w:pStyle w:val="af6"/>
              <w:ind w:left="1000" w:hangingChars="500" w:hanging="1000"/>
              <w:rPr>
                <w:rFonts w:ascii="Times New Roman" w:eastAsia="標楷體" w:hAnsi="Times New Roman"/>
                <w:sz w:val="20"/>
                <w:szCs w:val="20"/>
              </w:rPr>
            </w:pPr>
          </w:p>
          <w:p w14:paraId="160B5CC3" w14:textId="77777777" w:rsidR="008C6BBF" w:rsidRDefault="008C6BBF" w:rsidP="00F7643F">
            <w:pPr>
              <w:pStyle w:val="af6"/>
              <w:ind w:left="1000" w:hangingChars="500" w:hanging="1000"/>
              <w:rPr>
                <w:rFonts w:ascii="Times New Roman" w:eastAsia="標楷體" w:hAnsi="Times New Roman"/>
                <w:sz w:val="20"/>
                <w:szCs w:val="20"/>
              </w:rPr>
            </w:pPr>
          </w:p>
          <w:p w14:paraId="4CF26521" w14:textId="77777777" w:rsidR="008C6BBF" w:rsidRPr="000E1447" w:rsidRDefault="008C6BBF" w:rsidP="00F7643F">
            <w:pPr>
              <w:pStyle w:val="af6"/>
              <w:ind w:left="1200" w:hangingChars="500" w:hanging="1200"/>
              <w:rPr>
                <w:rFonts w:ascii="Times New Roman" w:eastAsia="標楷體" w:hAnsi="Times New Roman"/>
                <w:szCs w:val="20"/>
              </w:rPr>
            </w:pPr>
          </w:p>
          <w:p w14:paraId="0A1E76FD" w14:textId="77777777" w:rsidR="007D3B04" w:rsidRPr="007D3B04" w:rsidRDefault="007D3B04" w:rsidP="00F7643F">
            <w:pPr>
              <w:pStyle w:val="af6"/>
              <w:ind w:left="1000" w:hangingChars="500" w:hanging="1000"/>
              <w:rPr>
                <w:rFonts w:ascii="Times New Roman" w:eastAsia="標楷體" w:hAnsi="Times New Roman"/>
                <w:sz w:val="20"/>
                <w:szCs w:val="20"/>
              </w:rPr>
            </w:pPr>
            <w:r w:rsidRPr="007D3B04">
              <w:rPr>
                <w:rFonts w:ascii="Times New Roman" w:eastAsia="標楷體" w:hAnsi="Times New Roman" w:hint="eastAsia"/>
                <w:sz w:val="20"/>
                <w:szCs w:val="20"/>
              </w:rPr>
              <w:t xml:space="preserve">DRG11204 </w:t>
            </w:r>
            <w:r w:rsidRPr="007D3B04">
              <w:rPr>
                <w:rFonts w:ascii="Times New Roman" w:eastAsia="標楷體" w:hAnsi="Times New Roman" w:hint="eastAsia"/>
                <w:sz w:val="20"/>
                <w:szCs w:val="20"/>
              </w:rPr>
              <w:t>其他經皮心臟血管手術</w:t>
            </w:r>
            <w:r w:rsidRPr="007D3B04">
              <w:rPr>
                <w:rFonts w:ascii="Times New Roman" w:eastAsia="標楷體" w:hAnsi="Times New Roman" w:hint="eastAsia"/>
                <w:sz w:val="20"/>
                <w:szCs w:val="20"/>
              </w:rPr>
              <w:t>(OTHER PERCUTANEOUS CARDIOVASCULAR PROCEDURES)</w:t>
            </w:r>
          </w:p>
          <w:p w14:paraId="4DC76CC6" w14:textId="77777777" w:rsidR="00197C9E" w:rsidRPr="007D3B04" w:rsidRDefault="00197C9E" w:rsidP="00F7643F">
            <w:pPr>
              <w:pStyle w:val="af6"/>
              <w:rPr>
                <w:rFonts w:ascii="Times New Roman" w:eastAsia="標楷體" w:hAnsi="Times New Roman"/>
                <w:kern w:val="0"/>
                <w:sz w:val="20"/>
                <w:szCs w:val="20"/>
              </w:rPr>
            </w:pPr>
          </w:p>
          <w:p w14:paraId="76A4CFDA" w14:textId="77777777" w:rsidR="00197C9E" w:rsidRPr="00067661" w:rsidRDefault="00197C9E" w:rsidP="00F7643F">
            <w:pPr>
              <w:pStyle w:val="af6"/>
              <w:rPr>
                <w:rFonts w:ascii="Times New Roman" w:eastAsia="標楷體" w:hAnsi="Times New Roman"/>
                <w:kern w:val="0"/>
                <w:sz w:val="20"/>
                <w:szCs w:val="20"/>
              </w:rPr>
            </w:pPr>
          </w:p>
          <w:p w14:paraId="2BC6DBED" w14:textId="77777777" w:rsidR="00197C9E" w:rsidRPr="00067661" w:rsidRDefault="00197C9E" w:rsidP="00F7643F">
            <w:pPr>
              <w:pStyle w:val="af6"/>
              <w:rPr>
                <w:rFonts w:ascii="Times New Roman" w:eastAsia="標楷體" w:hAnsi="Times New Roman"/>
                <w:kern w:val="0"/>
                <w:sz w:val="20"/>
                <w:szCs w:val="20"/>
              </w:rPr>
            </w:pPr>
          </w:p>
          <w:p w14:paraId="06EFE526" w14:textId="77777777" w:rsidR="00197C9E" w:rsidRPr="00067661" w:rsidRDefault="00197C9E" w:rsidP="00F7643F">
            <w:pPr>
              <w:pStyle w:val="af6"/>
              <w:rPr>
                <w:rFonts w:ascii="Times New Roman" w:eastAsia="標楷體" w:hAnsi="Times New Roman"/>
                <w:kern w:val="0"/>
                <w:sz w:val="20"/>
                <w:szCs w:val="20"/>
              </w:rPr>
            </w:pPr>
          </w:p>
          <w:p w14:paraId="3C36924F" w14:textId="77777777" w:rsidR="00197C9E" w:rsidRPr="00067661" w:rsidRDefault="00197C9E" w:rsidP="00F7643F">
            <w:pPr>
              <w:pStyle w:val="af6"/>
              <w:rPr>
                <w:rFonts w:ascii="Times New Roman" w:eastAsia="標楷體" w:hAnsi="Times New Roman"/>
                <w:kern w:val="0"/>
                <w:sz w:val="20"/>
                <w:szCs w:val="20"/>
              </w:rPr>
            </w:pPr>
          </w:p>
          <w:p w14:paraId="1497C0AF" w14:textId="77777777" w:rsidR="00197C9E" w:rsidRPr="00067661" w:rsidRDefault="00197C9E" w:rsidP="00F7643F">
            <w:pPr>
              <w:pStyle w:val="af6"/>
              <w:rPr>
                <w:rFonts w:ascii="Times New Roman" w:eastAsia="標楷體" w:hAnsi="Times New Roman"/>
                <w:kern w:val="0"/>
                <w:sz w:val="20"/>
                <w:szCs w:val="20"/>
              </w:rPr>
            </w:pPr>
          </w:p>
          <w:p w14:paraId="1CC7C734" w14:textId="77777777" w:rsidR="00197C9E" w:rsidRPr="00067661" w:rsidRDefault="00197C9E" w:rsidP="00F7643F">
            <w:pPr>
              <w:pStyle w:val="af6"/>
              <w:rPr>
                <w:rFonts w:ascii="Times New Roman" w:eastAsia="標楷體" w:hAnsi="Times New Roman"/>
                <w:kern w:val="0"/>
                <w:sz w:val="20"/>
                <w:szCs w:val="20"/>
              </w:rPr>
            </w:pPr>
          </w:p>
          <w:p w14:paraId="3731D043" w14:textId="77777777" w:rsidR="00197C9E" w:rsidRPr="00067661" w:rsidRDefault="00197C9E" w:rsidP="00F7643F">
            <w:pPr>
              <w:pStyle w:val="af6"/>
              <w:rPr>
                <w:rFonts w:ascii="Times New Roman" w:eastAsia="標楷體" w:hAnsi="Times New Roman"/>
                <w:kern w:val="0"/>
                <w:sz w:val="20"/>
                <w:szCs w:val="20"/>
              </w:rPr>
            </w:pPr>
          </w:p>
          <w:p w14:paraId="0D0F60ED" w14:textId="77777777" w:rsidR="00197C9E" w:rsidRPr="00067661" w:rsidRDefault="00197C9E" w:rsidP="00F7643F">
            <w:pPr>
              <w:pStyle w:val="af6"/>
              <w:rPr>
                <w:rFonts w:ascii="Times New Roman" w:eastAsia="標楷體" w:hAnsi="Times New Roman"/>
                <w:kern w:val="0"/>
                <w:sz w:val="20"/>
                <w:szCs w:val="20"/>
              </w:rPr>
            </w:pPr>
          </w:p>
          <w:p w14:paraId="22061B9F" w14:textId="77777777" w:rsidR="00197C9E" w:rsidRPr="00067661" w:rsidRDefault="00197C9E" w:rsidP="00F7643F">
            <w:pPr>
              <w:pStyle w:val="af6"/>
              <w:rPr>
                <w:rFonts w:ascii="Times New Roman" w:eastAsia="標楷體" w:hAnsi="Times New Roman"/>
                <w:kern w:val="0"/>
                <w:sz w:val="20"/>
                <w:szCs w:val="20"/>
              </w:rPr>
            </w:pPr>
          </w:p>
          <w:p w14:paraId="5F5E6D17" w14:textId="77777777" w:rsidR="00197C9E" w:rsidRPr="00067661" w:rsidRDefault="00197C9E" w:rsidP="00F7643F">
            <w:pPr>
              <w:pStyle w:val="af6"/>
              <w:rPr>
                <w:rFonts w:ascii="Times New Roman" w:eastAsia="標楷體" w:hAnsi="Times New Roman"/>
                <w:kern w:val="0"/>
                <w:sz w:val="20"/>
                <w:szCs w:val="20"/>
              </w:rPr>
            </w:pPr>
          </w:p>
          <w:p w14:paraId="448BEC63" w14:textId="77777777" w:rsidR="00197C9E" w:rsidRPr="00067661" w:rsidRDefault="00197C9E" w:rsidP="00F7643F">
            <w:pPr>
              <w:pStyle w:val="af6"/>
              <w:rPr>
                <w:rFonts w:ascii="Times New Roman" w:eastAsia="標楷體" w:hAnsi="Times New Roman"/>
                <w:kern w:val="0"/>
                <w:sz w:val="20"/>
                <w:szCs w:val="20"/>
              </w:rPr>
            </w:pPr>
          </w:p>
          <w:p w14:paraId="46F8746C" w14:textId="77777777" w:rsidR="00197C9E" w:rsidRPr="00067661" w:rsidRDefault="00197C9E" w:rsidP="00F7643F">
            <w:pPr>
              <w:pStyle w:val="af6"/>
              <w:rPr>
                <w:rFonts w:ascii="Times New Roman" w:eastAsia="標楷體" w:hAnsi="Times New Roman"/>
                <w:kern w:val="0"/>
                <w:sz w:val="20"/>
                <w:szCs w:val="20"/>
              </w:rPr>
            </w:pPr>
          </w:p>
          <w:p w14:paraId="449720A3" w14:textId="77777777" w:rsidR="00197C9E" w:rsidRPr="00067661" w:rsidRDefault="00197C9E" w:rsidP="00F7643F">
            <w:pPr>
              <w:pStyle w:val="af6"/>
              <w:rPr>
                <w:rFonts w:ascii="Times New Roman" w:eastAsia="標楷體" w:hAnsi="Times New Roman"/>
                <w:kern w:val="0"/>
                <w:sz w:val="20"/>
                <w:szCs w:val="20"/>
              </w:rPr>
            </w:pPr>
          </w:p>
          <w:p w14:paraId="74CBD90A" w14:textId="77777777" w:rsidR="00197C9E" w:rsidRPr="00067661" w:rsidRDefault="00197C9E" w:rsidP="00F7643F">
            <w:pPr>
              <w:pStyle w:val="af6"/>
              <w:rPr>
                <w:rFonts w:ascii="Times New Roman" w:eastAsia="標楷體" w:hAnsi="Times New Roman"/>
                <w:kern w:val="0"/>
                <w:sz w:val="20"/>
                <w:szCs w:val="20"/>
              </w:rPr>
            </w:pPr>
          </w:p>
          <w:p w14:paraId="4B524DF1" w14:textId="77777777" w:rsidR="00197C9E" w:rsidRPr="00067661" w:rsidRDefault="00197C9E" w:rsidP="00F7643F">
            <w:pPr>
              <w:pStyle w:val="af6"/>
              <w:rPr>
                <w:rFonts w:ascii="Times New Roman" w:eastAsia="標楷體" w:hAnsi="Times New Roman"/>
                <w:kern w:val="0"/>
                <w:sz w:val="20"/>
                <w:szCs w:val="20"/>
              </w:rPr>
            </w:pPr>
          </w:p>
          <w:p w14:paraId="2F84F363" w14:textId="77777777" w:rsidR="00197C9E" w:rsidRPr="00067661" w:rsidRDefault="00197C9E" w:rsidP="00F7643F">
            <w:pPr>
              <w:pStyle w:val="af6"/>
              <w:rPr>
                <w:rFonts w:ascii="Times New Roman" w:eastAsia="標楷體" w:hAnsi="Times New Roman"/>
                <w:kern w:val="0"/>
                <w:sz w:val="20"/>
                <w:szCs w:val="20"/>
              </w:rPr>
            </w:pPr>
          </w:p>
          <w:p w14:paraId="1A79F8D4" w14:textId="77777777" w:rsidR="00197C9E" w:rsidRPr="00067661" w:rsidRDefault="00197C9E" w:rsidP="00F7643F">
            <w:pPr>
              <w:pStyle w:val="af6"/>
              <w:rPr>
                <w:rFonts w:ascii="Times New Roman" w:eastAsia="標楷體" w:hAnsi="Times New Roman"/>
                <w:kern w:val="0"/>
                <w:sz w:val="20"/>
                <w:szCs w:val="20"/>
              </w:rPr>
            </w:pPr>
          </w:p>
          <w:p w14:paraId="544BAB04" w14:textId="77777777" w:rsidR="00197C9E" w:rsidRPr="00067661" w:rsidRDefault="00197C9E" w:rsidP="00F7643F">
            <w:pPr>
              <w:pStyle w:val="af6"/>
              <w:rPr>
                <w:rFonts w:ascii="Times New Roman" w:eastAsia="標楷體" w:hAnsi="Times New Roman"/>
                <w:kern w:val="0"/>
                <w:sz w:val="20"/>
                <w:szCs w:val="20"/>
              </w:rPr>
            </w:pPr>
          </w:p>
          <w:p w14:paraId="75EC95A9" w14:textId="77777777" w:rsidR="00197C9E" w:rsidRPr="00067661" w:rsidRDefault="00197C9E" w:rsidP="00F7643F">
            <w:pPr>
              <w:pStyle w:val="af6"/>
              <w:rPr>
                <w:rFonts w:ascii="Times New Roman" w:eastAsia="標楷體" w:hAnsi="Times New Roman"/>
                <w:kern w:val="0"/>
                <w:sz w:val="20"/>
                <w:szCs w:val="20"/>
              </w:rPr>
            </w:pPr>
          </w:p>
          <w:p w14:paraId="1036731A" w14:textId="77777777" w:rsidR="00197C9E" w:rsidRPr="00067661" w:rsidRDefault="00197C9E" w:rsidP="00F7643F">
            <w:pPr>
              <w:pStyle w:val="af6"/>
              <w:rPr>
                <w:rFonts w:ascii="Times New Roman" w:eastAsia="標楷體" w:hAnsi="Times New Roman"/>
                <w:kern w:val="0"/>
                <w:sz w:val="20"/>
                <w:szCs w:val="20"/>
              </w:rPr>
            </w:pPr>
          </w:p>
          <w:p w14:paraId="13EA65EB" w14:textId="77777777" w:rsidR="00197C9E" w:rsidRPr="00067661" w:rsidRDefault="00197C9E" w:rsidP="00F7643F">
            <w:pPr>
              <w:pStyle w:val="af6"/>
              <w:rPr>
                <w:rFonts w:ascii="Times New Roman" w:eastAsia="標楷體" w:hAnsi="Times New Roman"/>
                <w:kern w:val="0"/>
                <w:sz w:val="20"/>
                <w:szCs w:val="20"/>
              </w:rPr>
            </w:pPr>
          </w:p>
          <w:p w14:paraId="2254A810" w14:textId="77777777" w:rsidR="00197C9E" w:rsidRPr="00067661" w:rsidRDefault="00197C9E" w:rsidP="00F7643F">
            <w:pPr>
              <w:pStyle w:val="af6"/>
              <w:rPr>
                <w:rFonts w:ascii="Times New Roman" w:eastAsia="標楷體" w:hAnsi="Times New Roman"/>
                <w:kern w:val="0"/>
                <w:sz w:val="20"/>
                <w:szCs w:val="20"/>
              </w:rPr>
            </w:pPr>
          </w:p>
          <w:p w14:paraId="24C0306D" w14:textId="77777777" w:rsidR="00197C9E" w:rsidRPr="00067661" w:rsidRDefault="00197C9E" w:rsidP="00F7643F">
            <w:pPr>
              <w:pStyle w:val="af6"/>
              <w:rPr>
                <w:rFonts w:ascii="Times New Roman" w:eastAsia="標楷體" w:hAnsi="Times New Roman"/>
                <w:kern w:val="0"/>
                <w:sz w:val="20"/>
                <w:szCs w:val="20"/>
              </w:rPr>
            </w:pPr>
          </w:p>
          <w:p w14:paraId="7C0E8B6D" w14:textId="77777777" w:rsidR="00197C9E" w:rsidRPr="00067661" w:rsidRDefault="00197C9E" w:rsidP="00F7643F">
            <w:pPr>
              <w:pStyle w:val="af6"/>
              <w:rPr>
                <w:rFonts w:ascii="Times New Roman" w:eastAsia="標楷體" w:hAnsi="Times New Roman"/>
                <w:kern w:val="0"/>
                <w:sz w:val="20"/>
                <w:szCs w:val="20"/>
              </w:rPr>
            </w:pPr>
          </w:p>
          <w:p w14:paraId="5507DFE3" w14:textId="77777777" w:rsidR="00197C9E" w:rsidRPr="00067661" w:rsidRDefault="00197C9E" w:rsidP="00F7643F">
            <w:pPr>
              <w:pStyle w:val="af6"/>
              <w:rPr>
                <w:rFonts w:ascii="Times New Roman" w:eastAsia="標楷體" w:hAnsi="Times New Roman"/>
                <w:kern w:val="0"/>
                <w:sz w:val="20"/>
                <w:szCs w:val="20"/>
              </w:rPr>
            </w:pPr>
          </w:p>
          <w:p w14:paraId="2A24FB15" w14:textId="77777777" w:rsidR="00197C9E" w:rsidRPr="00067661" w:rsidRDefault="00197C9E" w:rsidP="00F7643F">
            <w:pPr>
              <w:pStyle w:val="af6"/>
              <w:rPr>
                <w:rFonts w:ascii="Times New Roman" w:eastAsia="標楷體" w:hAnsi="Times New Roman"/>
                <w:kern w:val="0"/>
                <w:sz w:val="20"/>
                <w:szCs w:val="20"/>
              </w:rPr>
            </w:pPr>
          </w:p>
          <w:p w14:paraId="67C11284" w14:textId="77777777" w:rsidR="00197C9E" w:rsidRPr="00067661" w:rsidRDefault="00197C9E" w:rsidP="00F7643F">
            <w:pPr>
              <w:pStyle w:val="af6"/>
              <w:rPr>
                <w:rFonts w:ascii="Times New Roman" w:eastAsia="標楷體" w:hAnsi="Times New Roman"/>
                <w:kern w:val="0"/>
                <w:sz w:val="20"/>
                <w:szCs w:val="20"/>
              </w:rPr>
            </w:pPr>
          </w:p>
          <w:p w14:paraId="74F05380" w14:textId="77777777" w:rsidR="00197C9E" w:rsidRPr="00067661" w:rsidRDefault="00197C9E" w:rsidP="00F7643F">
            <w:pPr>
              <w:pStyle w:val="af6"/>
              <w:rPr>
                <w:rFonts w:ascii="Times New Roman" w:eastAsia="標楷體" w:hAnsi="Times New Roman"/>
                <w:kern w:val="0"/>
                <w:sz w:val="20"/>
                <w:szCs w:val="20"/>
              </w:rPr>
            </w:pPr>
          </w:p>
          <w:p w14:paraId="42C057E0" w14:textId="77777777" w:rsidR="00197C9E" w:rsidRPr="00067661" w:rsidRDefault="00197C9E" w:rsidP="00F7643F">
            <w:pPr>
              <w:pStyle w:val="af6"/>
              <w:rPr>
                <w:rFonts w:ascii="Times New Roman" w:eastAsia="標楷體" w:hAnsi="Times New Roman"/>
                <w:kern w:val="0"/>
                <w:sz w:val="20"/>
                <w:szCs w:val="20"/>
              </w:rPr>
            </w:pPr>
          </w:p>
          <w:p w14:paraId="67F8084F" w14:textId="77777777" w:rsidR="00BB7CBE" w:rsidRPr="00067661" w:rsidRDefault="00BB7CBE" w:rsidP="00F7643F">
            <w:pPr>
              <w:pStyle w:val="af6"/>
              <w:rPr>
                <w:rFonts w:ascii="Times New Roman" w:eastAsia="標楷體" w:hAnsi="Times New Roman"/>
                <w:kern w:val="0"/>
                <w:sz w:val="20"/>
                <w:szCs w:val="20"/>
              </w:rPr>
            </w:pPr>
          </w:p>
          <w:p w14:paraId="3163BA08" w14:textId="77777777" w:rsidR="00D4121C" w:rsidRPr="00067661" w:rsidRDefault="00D4121C" w:rsidP="00F7643F">
            <w:pPr>
              <w:pStyle w:val="af6"/>
              <w:rPr>
                <w:rFonts w:ascii="Times New Roman" w:eastAsia="標楷體" w:hAnsi="Times New Roman"/>
                <w:kern w:val="0"/>
                <w:sz w:val="20"/>
                <w:szCs w:val="20"/>
              </w:rPr>
            </w:pPr>
          </w:p>
          <w:p w14:paraId="59E49DFF" w14:textId="77777777" w:rsidR="00D4121C" w:rsidRPr="00067661" w:rsidRDefault="00D4121C" w:rsidP="00F7643F">
            <w:pPr>
              <w:pStyle w:val="af6"/>
              <w:rPr>
                <w:rFonts w:ascii="Times New Roman" w:eastAsia="標楷體" w:hAnsi="Times New Roman"/>
                <w:kern w:val="0"/>
                <w:sz w:val="20"/>
                <w:szCs w:val="20"/>
              </w:rPr>
            </w:pPr>
          </w:p>
          <w:p w14:paraId="328E185A" w14:textId="77777777" w:rsidR="00B2799A" w:rsidRPr="00067661" w:rsidRDefault="00B2799A" w:rsidP="00F7643F">
            <w:pPr>
              <w:pStyle w:val="af6"/>
              <w:rPr>
                <w:rFonts w:ascii="Times New Roman" w:eastAsia="標楷體" w:hAnsi="Times New Roman"/>
                <w:kern w:val="0"/>
                <w:sz w:val="20"/>
                <w:szCs w:val="20"/>
              </w:rPr>
            </w:pPr>
          </w:p>
          <w:p w14:paraId="104910EF" w14:textId="77777777" w:rsidR="00B2799A" w:rsidRPr="00067661" w:rsidRDefault="00B2799A" w:rsidP="00F7643F">
            <w:pPr>
              <w:pStyle w:val="af6"/>
              <w:rPr>
                <w:rFonts w:ascii="Times New Roman" w:eastAsia="標楷體" w:hAnsi="Times New Roman"/>
                <w:kern w:val="0"/>
                <w:sz w:val="20"/>
                <w:szCs w:val="20"/>
              </w:rPr>
            </w:pPr>
          </w:p>
          <w:p w14:paraId="5E1B6B4D" w14:textId="77777777" w:rsidR="00B2799A" w:rsidRPr="00067661" w:rsidRDefault="00B2799A" w:rsidP="00F7643F">
            <w:pPr>
              <w:pStyle w:val="af6"/>
              <w:rPr>
                <w:rFonts w:ascii="Times New Roman" w:eastAsia="標楷體" w:hAnsi="Times New Roman"/>
                <w:kern w:val="0"/>
                <w:sz w:val="20"/>
                <w:szCs w:val="20"/>
              </w:rPr>
            </w:pPr>
          </w:p>
          <w:p w14:paraId="5CF057F1" w14:textId="77777777" w:rsidR="00B2799A" w:rsidRPr="00067661" w:rsidRDefault="00B2799A" w:rsidP="00F7643F">
            <w:pPr>
              <w:pStyle w:val="af6"/>
              <w:rPr>
                <w:rFonts w:ascii="Times New Roman" w:eastAsia="標楷體" w:hAnsi="Times New Roman"/>
                <w:kern w:val="0"/>
                <w:sz w:val="20"/>
                <w:szCs w:val="20"/>
              </w:rPr>
            </w:pPr>
          </w:p>
          <w:p w14:paraId="0B6A92C5" w14:textId="77777777" w:rsidR="00B2799A" w:rsidRPr="00067661" w:rsidRDefault="00B2799A" w:rsidP="00F7643F">
            <w:pPr>
              <w:pStyle w:val="af6"/>
              <w:rPr>
                <w:rFonts w:ascii="Times New Roman" w:eastAsia="標楷體" w:hAnsi="Times New Roman"/>
                <w:kern w:val="0"/>
                <w:sz w:val="20"/>
                <w:szCs w:val="20"/>
              </w:rPr>
            </w:pPr>
          </w:p>
          <w:p w14:paraId="128D375B" w14:textId="77777777" w:rsidR="00B2799A" w:rsidRPr="00067661" w:rsidRDefault="00B2799A" w:rsidP="00F7643F">
            <w:pPr>
              <w:pStyle w:val="af6"/>
              <w:rPr>
                <w:rFonts w:ascii="Times New Roman" w:eastAsia="標楷體" w:hAnsi="Times New Roman"/>
                <w:kern w:val="0"/>
                <w:sz w:val="20"/>
                <w:szCs w:val="20"/>
              </w:rPr>
            </w:pPr>
          </w:p>
          <w:p w14:paraId="4E9162D8" w14:textId="77777777" w:rsidR="00B2799A" w:rsidRPr="00067661" w:rsidRDefault="00B2799A" w:rsidP="00F7643F">
            <w:pPr>
              <w:pStyle w:val="af6"/>
              <w:rPr>
                <w:rFonts w:ascii="Times New Roman" w:eastAsia="標楷體" w:hAnsi="Times New Roman"/>
                <w:kern w:val="0"/>
                <w:sz w:val="20"/>
                <w:szCs w:val="20"/>
              </w:rPr>
            </w:pPr>
          </w:p>
          <w:p w14:paraId="3A89C891" w14:textId="77777777" w:rsidR="00B2799A" w:rsidRPr="00067661" w:rsidRDefault="00B2799A" w:rsidP="00F7643F">
            <w:pPr>
              <w:pStyle w:val="af6"/>
              <w:rPr>
                <w:rFonts w:ascii="Times New Roman" w:eastAsia="標楷體" w:hAnsi="Times New Roman"/>
                <w:kern w:val="0"/>
                <w:sz w:val="20"/>
                <w:szCs w:val="20"/>
              </w:rPr>
            </w:pPr>
          </w:p>
          <w:p w14:paraId="52E0432F" w14:textId="77777777" w:rsidR="00B2799A" w:rsidRPr="00067661" w:rsidRDefault="00B2799A" w:rsidP="00F7643F">
            <w:pPr>
              <w:pStyle w:val="af6"/>
              <w:rPr>
                <w:rFonts w:ascii="Times New Roman" w:eastAsia="標楷體" w:hAnsi="Times New Roman"/>
                <w:kern w:val="0"/>
                <w:sz w:val="20"/>
                <w:szCs w:val="20"/>
              </w:rPr>
            </w:pPr>
          </w:p>
          <w:p w14:paraId="007E3A1F" w14:textId="77777777" w:rsidR="00B2799A" w:rsidRPr="00067661" w:rsidRDefault="00B2799A" w:rsidP="00F7643F">
            <w:pPr>
              <w:pStyle w:val="af6"/>
              <w:rPr>
                <w:rFonts w:ascii="Times New Roman" w:eastAsia="標楷體" w:hAnsi="Times New Roman"/>
                <w:kern w:val="0"/>
                <w:sz w:val="20"/>
                <w:szCs w:val="20"/>
              </w:rPr>
            </w:pPr>
          </w:p>
          <w:p w14:paraId="058854CA" w14:textId="77777777" w:rsidR="00B2799A" w:rsidRPr="00067661" w:rsidRDefault="00B2799A" w:rsidP="00F7643F">
            <w:pPr>
              <w:pStyle w:val="af6"/>
              <w:rPr>
                <w:rFonts w:ascii="Times New Roman" w:eastAsia="標楷體" w:hAnsi="Times New Roman"/>
                <w:kern w:val="0"/>
                <w:sz w:val="20"/>
                <w:szCs w:val="20"/>
              </w:rPr>
            </w:pPr>
          </w:p>
          <w:p w14:paraId="5A296C39" w14:textId="77777777" w:rsidR="00D4121C" w:rsidRPr="00067661" w:rsidRDefault="00D4121C" w:rsidP="00F7643F">
            <w:pPr>
              <w:pStyle w:val="af6"/>
              <w:rPr>
                <w:rFonts w:ascii="Times New Roman" w:eastAsia="標楷體" w:hAnsi="Times New Roman"/>
                <w:kern w:val="0"/>
                <w:sz w:val="20"/>
                <w:szCs w:val="20"/>
              </w:rPr>
            </w:pPr>
          </w:p>
          <w:p w14:paraId="0229BDCE" w14:textId="77777777" w:rsidR="00B2799A" w:rsidRPr="00067661" w:rsidRDefault="00B2799A" w:rsidP="00F7643F">
            <w:pPr>
              <w:pStyle w:val="af6"/>
              <w:rPr>
                <w:rFonts w:ascii="Times New Roman" w:eastAsia="標楷體" w:hAnsi="Times New Roman"/>
                <w:sz w:val="20"/>
                <w:szCs w:val="20"/>
              </w:rPr>
            </w:pPr>
          </w:p>
          <w:p w14:paraId="16633C10" w14:textId="77777777" w:rsidR="00B2799A" w:rsidRPr="00067661" w:rsidRDefault="00B2799A" w:rsidP="00F7643F">
            <w:pPr>
              <w:pStyle w:val="af6"/>
              <w:rPr>
                <w:rFonts w:ascii="Times New Roman" w:eastAsia="標楷體" w:hAnsi="Times New Roman"/>
                <w:sz w:val="20"/>
                <w:szCs w:val="20"/>
              </w:rPr>
            </w:pPr>
          </w:p>
          <w:p w14:paraId="7803FC71" w14:textId="77777777" w:rsidR="00B2799A" w:rsidRPr="00067661" w:rsidRDefault="00B2799A" w:rsidP="00F7643F">
            <w:pPr>
              <w:pStyle w:val="af6"/>
              <w:rPr>
                <w:rFonts w:ascii="Times New Roman" w:eastAsia="標楷體" w:hAnsi="Times New Roman"/>
                <w:sz w:val="20"/>
                <w:szCs w:val="20"/>
              </w:rPr>
            </w:pPr>
          </w:p>
          <w:p w14:paraId="4BF86898" w14:textId="77777777" w:rsidR="00B2799A" w:rsidRPr="00067661" w:rsidRDefault="00B2799A" w:rsidP="00F7643F">
            <w:pPr>
              <w:pStyle w:val="af6"/>
              <w:rPr>
                <w:rFonts w:ascii="Times New Roman" w:eastAsia="標楷體" w:hAnsi="Times New Roman"/>
                <w:sz w:val="20"/>
                <w:szCs w:val="20"/>
              </w:rPr>
            </w:pPr>
          </w:p>
          <w:p w14:paraId="13D17EA4" w14:textId="77777777" w:rsidR="00B2799A" w:rsidRPr="00067661" w:rsidRDefault="00B2799A" w:rsidP="00F7643F">
            <w:pPr>
              <w:pStyle w:val="af6"/>
              <w:rPr>
                <w:rFonts w:ascii="Times New Roman" w:eastAsia="標楷體" w:hAnsi="Times New Roman"/>
                <w:sz w:val="20"/>
                <w:szCs w:val="20"/>
              </w:rPr>
            </w:pPr>
          </w:p>
          <w:p w14:paraId="66F410E0" w14:textId="77777777" w:rsidR="00B2799A" w:rsidRPr="00067661" w:rsidRDefault="00B2799A" w:rsidP="00F7643F">
            <w:pPr>
              <w:pStyle w:val="af6"/>
              <w:rPr>
                <w:rFonts w:ascii="Times New Roman" w:eastAsia="標楷體" w:hAnsi="Times New Roman"/>
                <w:sz w:val="20"/>
                <w:szCs w:val="20"/>
              </w:rPr>
            </w:pPr>
          </w:p>
          <w:p w14:paraId="3C383D2A" w14:textId="77777777" w:rsidR="00B2799A" w:rsidRPr="00067661" w:rsidRDefault="00B2799A" w:rsidP="00F7643F">
            <w:pPr>
              <w:pStyle w:val="af6"/>
              <w:rPr>
                <w:rFonts w:ascii="Times New Roman" w:eastAsia="標楷體" w:hAnsi="Times New Roman"/>
                <w:sz w:val="20"/>
                <w:szCs w:val="20"/>
              </w:rPr>
            </w:pPr>
          </w:p>
          <w:p w14:paraId="548F3B4A" w14:textId="1B5CC404" w:rsidR="00B2799A" w:rsidRDefault="00B2799A" w:rsidP="00F7643F">
            <w:pPr>
              <w:pStyle w:val="af6"/>
              <w:rPr>
                <w:rFonts w:ascii="Times New Roman" w:eastAsia="標楷體" w:hAnsi="Times New Roman"/>
                <w:sz w:val="20"/>
                <w:szCs w:val="20"/>
              </w:rPr>
            </w:pPr>
          </w:p>
          <w:p w14:paraId="50D8A066" w14:textId="120FAD9F" w:rsidR="003D5DCF" w:rsidRDefault="003D5DCF" w:rsidP="00F7643F">
            <w:pPr>
              <w:pStyle w:val="af6"/>
              <w:rPr>
                <w:rFonts w:ascii="Times New Roman" w:eastAsia="標楷體" w:hAnsi="Times New Roman"/>
                <w:sz w:val="20"/>
                <w:szCs w:val="20"/>
              </w:rPr>
            </w:pPr>
          </w:p>
          <w:p w14:paraId="7E845931" w14:textId="3DE7C33C" w:rsidR="003D5DCF" w:rsidRDefault="003D5DCF" w:rsidP="00F7643F">
            <w:pPr>
              <w:pStyle w:val="af6"/>
              <w:rPr>
                <w:rFonts w:ascii="Times New Roman" w:eastAsia="標楷體" w:hAnsi="Times New Roman"/>
                <w:sz w:val="20"/>
                <w:szCs w:val="20"/>
              </w:rPr>
            </w:pPr>
          </w:p>
          <w:p w14:paraId="7F399CA6" w14:textId="059463B1" w:rsidR="003D5DCF" w:rsidRDefault="003D5DCF" w:rsidP="00F7643F">
            <w:pPr>
              <w:pStyle w:val="af6"/>
              <w:rPr>
                <w:rFonts w:ascii="Times New Roman" w:eastAsia="標楷體" w:hAnsi="Times New Roman"/>
                <w:sz w:val="20"/>
                <w:szCs w:val="20"/>
              </w:rPr>
            </w:pPr>
          </w:p>
          <w:p w14:paraId="28C12E02" w14:textId="0F0AC800" w:rsidR="003D5DCF" w:rsidRDefault="003D5DCF" w:rsidP="00F7643F">
            <w:pPr>
              <w:pStyle w:val="af6"/>
              <w:rPr>
                <w:rFonts w:ascii="Times New Roman" w:eastAsia="標楷體" w:hAnsi="Times New Roman"/>
                <w:sz w:val="20"/>
                <w:szCs w:val="20"/>
              </w:rPr>
            </w:pPr>
          </w:p>
          <w:p w14:paraId="2BA76E82" w14:textId="688FE755" w:rsidR="003D5DCF" w:rsidRDefault="003D5DCF" w:rsidP="00F7643F">
            <w:pPr>
              <w:pStyle w:val="af6"/>
              <w:rPr>
                <w:rFonts w:ascii="Times New Roman" w:eastAsia="標楷體" w:hAnsi="Times New Roman"/>
                <w:sz w:val="20"/>
                <w:szCs w:val="20"/>
              </w:rPr>
            </w:pPr>
          </w:p>
          <w:p w14:paraId="73AA9712" w14:textId="4A7702FF" w:rsidR="003D5DCF" w:rsidRDefault="003D5DCF" w:rsidP="00F7643F">
            <w:pPr>
              <w:pStyle w:val="af6"/>
              <w:rPr>
                <w:rFonts w:ascii="Times New Roman" w:eastAsia="標楷體" w:hAnsi="Times New Roman"/>
                <w:sz w:val="20"/>
                <w:szCs w:val="20"/>
              </w:rPr>
            </w:pPr>
          </w:p>
          <w:p w14:paraId="52BAD2A4" w14:textId="2A034625" w:rsidR="003D5DCF" w:rsidRDefault="003D5DCF" w:rsidP="00F7643F">
            <w:pPr>
              <w:pStyle w:val="af6"/>
              <w:rPr>
                <w:rFonts w:ascii="Times New Roman" w:eastAsia="標楷體" w:hAnsi="Times New Roman"/>
                <w:sz w:val="20"/>
                <w:szCs w:val="20"/>
              </w:rPr>
            </w:pPr>
          </w:p>
          <w:p w14:paraId="5AA6C3EB" w14:textId="1DA76C1D" w:rsidR="003D5DCF" w:rsidRDefault="003D5DCF" w:rsidP="00F7643F">
            <w:pPr>
              <w:pStyle w:val="af6"/>
              <w:rPr>
                <w:rFonts w:ascii="Times New Roman" w:eastAsia="標楷體" w:hAnsi="Times New Roman"/>
                <w:sz w:val="20"/>
                <w:szCs w:val="20"/>
              </w:rPr>
            </w:pPr>
          </w:p>
          <w:p w14:paraId="3AEB4BD5" w14:textId="17C9936F" w:rsidR="003D5DCF" w:rsidRDefault="003D5DCF" w:rsidP="00F7643F">
            <w:pPr>
              <w:pStyle w:val="af6"/>
              <w:rPr>
                <w:rFonts w:ascii="Times New Roman" w:eastAsia="標楷體" w:hAnsi="Times New Roman"/>
                <w:sz w:val="20"/>
                <w:szCs w:val="20"/>
              </w:rPr>
            </w:pPr>
          </w:p>
          <w:p w14:paraId="2B29C1AC" w14:textId="39A1422B" w:rsidR="003D5DCF" w:rsidRDefault="003D5DCF" w:rsidP="00F7643F">
            <w:pPr>
              <w:pStyle w:val="af6"/>
              <w:rPr>
                <w:rFonts w:ascii="Times New Roman" w:eastAsia="標楷體" w:hAnsi="Times New Roman"/>
                <w:sz w:val="20"/>
                <w:szCs w:val="20"/>
              </w:rPr>
            </w:pPr>
          </w:p>
          <w:p w14:paraId="7A744442" w14:textId="2678F696" w:rsidR="003D5DCF" w:rsidRDefault="003D5DCF" w:rsidP="00F7643F">
            <w:pPr>
              <w:pStyle w:val="af6"/>
              <w:rPr>
                <w:rFonts w:ascii="Times New Roman" w:eastAsia="標楷體" w:hAnsi="Times New Roman"/>
                <w:sz w:val="20"/>
                <w:szCs w:val="20"/>
              </w:rPr>
            </w:pPr>
          </w:p>
          <w:p w14:paraId="0998A8F8" w14:textId="6DB6B91B" w:rsidR="003D5DCF" w:rsidRDefault="003D5DCF" w:rsidP="00F7643F">
            <w:pPr>
              <w:pStyle w:val="af6"/>
              <w:rPr>
                <w:rFonts w:ascii="Times New Roman" w:eastAsia="標楷體" w:hAnsi="Times New Roman"/>
                <w:sz w:val="20"/>
                <w:szCs w:val="20"/>
              </w:rPr>
            </w:pPr>
          </w:p>
          <w:p w14:paraId="15E82D9B" w14:textId="19E85D58" w:rsidR="003D5DCF" w:rsidRDefault="003D5DCF" w:rsidP="00F7643F">
            <w:pPr>
              <w:pStyle w:val="af6"/>
              <w:rPr>
                <w:rFonts w:ascii="Times New Roman" w:eastAsia="標楷體" w:hAnsi="Times New Roman"/>
                <w:sz w:val="20"/>
                <w:szCs w:val="20"/>
              </w:rPr>
            </w:pPr>
          </w:p>
          <w:p w14:paraId="0251A64E" w14:textId="31B9D259" w:rsidR="003D5DCF" w:rsidRDefault="003D5DCF" w:rsidP="00F7643F">
            <w:pPr>
              <w:pStyle w:val="af6"/>
              <w:rPr>
                <w:rFonts w:ascii="Times New Roman" w:eastAsia="標楷體" w:hAnsi="Times New Roman"/>
                <w:sz w:val="20"/>
                <w:szCs w:val="20"/>
              </w:rPr>
            </w:pPr>
          </w:p>
          <w:p w14:paraId="40C77394" w14:textId="13A34EFA" w:rsidR="003D5DCF" w:rsidRDefault="003D5DCF" w:rsidP="00F7643F">
            <w:pPr>
              <w:pStyle w:val="af6"/>
              <w:rPr>
                <w:rFonts w:ascii="Times New Roman" w:eastAsia="標楷體" w:hAnsi="Times New Roman"/>
                <w:sz w:val="20"/>
                <w:szCs w:val="20"/>
              </w:rPr>
            </w:pPr>
          </w:p>
          <w:p w14:paraId="7B197D85" w14:textId="54905CF3" w:rsidR="003D5DCF" w:rsidRDefault="003D5DCF" w:rsidP="00F7643F">
            <w:pPr>
              <w:pStyle w:val="af6"/>
              <w:rPr>
                <w:rFonts w:ascii="Times New Roman" w:eastAsia="標楷體" w:hAnsi="Times New Roman"/>
                <w:sz w:val="20"/>
                <w:szCs w:val="20"/>
              </w:rPr>
            </w:pPr>
          </w:p>
          <w:p w14:paraId="414ABCB4" w14:textId="5264FC5B" w:rsidR="003D5DCF" w:rsidRDefault="003D5DCF" w:rsidP="00F7643F">
            <w:pPr>
              <w:pStyle w:val="af6"/>
              <w:rPr>
                <w:rFonts w:ascii="Times New Roman" w:eastAsia="標楷體" w:hAnsi="Times New Roman"/>
                <w:sz w:val="20"/>
                <w:szCs w:val="20"/>
              </w:rPr>
            </w:pPr>
          </w:p>
          <w:p w14:paraId="073219D6" w14:textId="061EE3F7" w:rsidR="003D5DCF" w:rsidRDefault="003D5DCF" w:rsidP="00F7643F">
            <w:pPr>
              <w:pStyle w:val="af6"/>
              <w:rPr>
                <w:rFonts w:ascii="Times New Roman" w:eastAsia="標楷體" w:hAnsi="Times New Roman"/>
                <w:sz w:val="20"/>
                <w:szCs w:val="20"/>
              </w:rPr>
            </w:pPr>
          </w:p>
          <w:p w14:paraId="6A1C2A88" w14:textId="665D4478" w:rsidR="003D5DCF" w:rsidRDefault="003D5DCF" w:rsidP="00F7643F">
            <w:pPr>
              <w:pStyle w:val="af6"/>
              <w:rPr>
                <w:rFonts w:ascii="Times New Roman" w:eastAsia="標楷體" w:hAnsi="Times New Roman"/>
                <w:sz w:val="20"/>
                <w:szCs w:val="20"/>
              </w:rPr>
            </w:pPr>
          </w:p>
          <w:p w14:paraId="2318925A" w14:textId="6F3460D7" w:rsidR="003D5DCF" w:rsidRDefault="003D5DCF" w:rsidP="00F7643F">
            <w:pPr>
              <w:pStyle w:val="af6"/>
              <w:rPr>
                <w:rFonts w:ascii="Times New Roman" w:eastAsia="標楷體" w:hAnsi="Times New Roman"/>
                <w:sz w:val="20"/>
                <w:szCs w:val="20"/>
              </w:rPr>
            </w:pPr>
          </w:p>
          <w:p w14:paraId="4773FBD6" w14:textId="5F38C8C0" w:rsidR="003D5DCF" w:rsidRDefault="003D5DCF" w:rsidP="00F7643F">
            <w:pPr>
              <w:pStyle w:val="af6"/>
              <w:rPr>
                <w:rFonts w:ascii="Times New Roman" w:eastAsia="標楷體" w:hAnsi="Times New Roman"/>
                <w:sz w:val="20"/>
                <w:szCs w:val="20"/>
              </w:rPr>
            </w:pPr>
          </w:p>
          <w:p w14:paraId="207A4EEF" w14:textId="7FEF3321" w:rsidR="003D5DCF" w:rsidRDefault="003D5DCF" w:rsidP="00F7643F">
            <w:pPr>
              <w:pStyle w:val="af6"/>
              <w:rPr>
                <w:rFonts w:ascii="Times New Roman" w:eastAsia="標楷體" w:hAnsi="Times New Roman"/>
                <w:sz w:val="20"/>
                <w:szCs w:val="20"/>
              </w:rPr>
            </w:pPr>
          </w:p>
          <w:p w14:paraId="168973B9" w14:textId="16072E57" w:rsidR="003D5DCF" w:rsidRDefault="003D5DCF" w:rsidP="00F7643F">
            <w:pPr>
              <w:pStyle w:val="af6"/>
              <w:rPr>
                <w:rFonts w:ascii="Times New Roman" w:eastAsia="標楷體" w:hAnsi="Times New Roman"/>
                <w:sz w:val="20"/>
                <w:szCs w:val="20"/>
              </w:rPr>
            </w:pPr>
          </w:p>
          <w:p w14:paraId="2C896EBD" w14:textId="295BC2B5" w:rsidR="003D5DCF" w:rsidRDefault="003D5DCF" w:rsidP="00F7643F">
            <w:pPr>
              <w:pStyle w:val="af6"/>
              <w:rPr>
                <w:rFonts w:ascii="Times New Roman" w:eastAsia="標楷體" w:hAnsi="Times New Roman"/>
                <w:sz w:val="20"/>
                <w:szCs w:val="20"/>
              </w:rPr>
            </w:pPr>
          </w:p>
          <w:p w14:paraId="4049576C" w14:textId="4131B088" w:rsidR="003D5DCF" w:rsidRDefault="003D5DCF" w:rsidP="00F7643F">
            <w:pPr>
              <w:pStyle w:val="af6"/>
              <w:rPr>
                <w:rFonts w:ascii="Times New Roman" w:eastAsia="標楷體" w:hAnsi="Times New Roman"/>
                <w:sz w:val="20"/>
                <w:szCs w:val="20"/>
              </w:rPr>
            </w:pPr>
          </w:p>
          <w:p w14:paraId="51B5CD29" w14:textId="73ED240D" w:rsidR="003D5DCF" w:rsidRPr="00067661" w:rsidRDefault="003D5DCF" w:rsidP="00F7643F">
            <w:pPr>
              <w:pStyle w:val="af6"/>
              <w:rPr>
                <w:rFonts w:ascii="Times New Roman" w:eastAsia="標楷體" w:hAnsi="Times New Roman"/>
                <w:sz w:val="20"/>
                <w:szCs w:val="20"/>
              </w:rPr>
            </w:pPr>
          </w:p>
          <w:p w14:paraId="15E26738" w14:textId="77777777" w:rsidR="00517093" w:rsidRDefault="00517093" w:rsidP="00F7643F">
            <w:pPr>
              <w:pStyle w:val="af6"/>
              <w:rPr>
                <w:rFonts w:ascii="Times New Roman" w:eastAsia="標楷體" w:hAnsi="Times New Roman"/>
                <w:sz w:val="20"/>
                <w:szCs w:val="20"/>
              </w:rPr>
            </w:pPr>
          </w:p>
          <w:p w14:paraId="299E80F3" w14:textId="77777777" w:rsidR="00DF671D" w:rsidRPr="00F7643F" w:rsidRDefault="00DF671D" w:rsidP="00F7643F">
            <w:pPr>
              <w:pStyle w:val="af6"/>
              <w:rPr>
                <w:rFonts w:ascii="Times New Roman" w:eastAsia="標楷體" w:hAnsi="Times New Roman"/>
                <w:b/>
                <w:sz w:val="20"/>
                <w:szCs w:val="20"/>
              </w:rPr>
            </w:pPr>
            <w:r w:rsidRPr="00F7643F">
              <w:rPr>
                <w:rFonts w:ascii="Times New Roman" w:eastAsia="標楷體" w:hAnsi="Times New Roman"/>
                <w:b/>
                <w:sz w:val="20"/>
                <w:szCs w:val="20"/>
              </w:rPr>
              <w:t>壹、一般原則：</w:t>
            </w:r>
          </w:p>
          <w:p w14:paraId="40C5A732" w14:textId="77777777" w:rsidR="00D65B27" w:rsidRPr="00067661" w:rsidRDefault="00DF671D" w:rsidP="00F7643F">
            <w:pPr>
              <w:pStyle w:val="af6"/>
              <w:ind w:left="800" w:hangingChars="400" w:hanging="800"/>
              <w:rPr>
                <w:rFonts w:ascii="Times New Roman" w:eastAsia="標楷體" w:hAnsi="Times New Roman"/>
                <w:sz w:val="20"/>
                <w:szCs w:val="20"/>
              </w:rPr>
            </w:pPr>
            <w:r w:rsidRPr="00067661">
              <w:rPr>
                <w:rFonts w:ascii="Times New Roman" w:eastAsia="標楷體" w:hAnsi="Times New Roman"/>
                <w:sz w:val="20"/>
                <w:szCs w:val="20"/>
              </w:rPr>
              <w:t>二十六、「流行性感冒</w:t>
            </w:r>
            <w:r w:rsidRPr="00067661">
              <w:rPr>
                <w:rFonts w:ascii="Times New Roman" w:eastAsia="標楷體" w:hAnsi="Times New Roman"/>
                <w:sz w:val="20"/>
                <w:szCs w:val="20"/>
              </w:rPr>
              <w:t>A</w:t>
            </w:r>
            <w:r w:rsidRPr="00067661">
              <w:rPr>
                <w:rFonts w:ascii="Times New Roman" w:eastAsia="標楷體" w:hAnsi="Times New Roman"/>
                <w:sz w:val="20"/>
                <w:szCs w:val="20"/>
              </w:rPr>
              <w:t>型病毒抗原</w:t>
            </w:r>
            <w:r w:rsidRPr="00067661">
              <w:rPr>
                <w:rFonts w:ascii="Times New Roman" w:eastAsia="標楷體" w:hAnsi="Times New Roman"/>
                <w:sz w:val="20"/>
                <w:szCs w:val="20"/>
              </w:rPr>
              <w:t>(14065C)</w:t>
            </w:r>
            <w:r w:rsidRPr="00067661">
              <w:rPr>
                <w:rFonts w:ascii="Times New Roman" w:eastAsia="標楷體" w:hAnsi="Times New Roman"/>
                <w:sz w:val="20"/>
                <w:szCs w:val="20"/>
              </w:rPr>
              <w:t>」及「流行性感冒</w:t>
            </w:r>
            <w:r w:rsidRPr="00067661">
              <w:rPr>
                <w:rFonts w:ascii="Times New Roman" w:eastAsia="標楷體" w:hAnsi="Times New Roman"/>
                <w:sz w:val="20"/>
                <w:szCs w:val="20"/>
              </w:rPr>
              <w:t>B</w:t>
            </w:r>
            <w:r w:rsidRPr="00067661">
              <w:rPr>
                <w:rFonts w:ascii="Times New Roman" w:eastAsia="標楷體" w:hAnsi="Times New Roman"/>
                <w:sz w:val="20"/>
                <w:szCs w:val="20"/>
              </w:rPr>
              <w:t>型病毒抗原</w:t>
            </w:r>
            <w:r w:rsidRPr="00067661">
              <w:rPr>
                <w:rFonts w:ascii="Times New Roman" w:eastAsia="標楷體" w:hAnsi="Times New Roman"/>
                <w:sz w:val="20"/>
                <w:szCs w:val="20"/>
              </w:rPr>
              <w:t>(14066C)</w:t>
            </w:r>
            <w:r w:rsidRPr="00067661">
              <w:rPr>
                <w:rFonts w:ascii="Times New Roman" w:eastAsia="標楷體" w:hAnsi="Times New Roman"/>
                <w:sz w:val="20"/>
                <w:szCs w:val="20"/>
              </w:rPr>
              <w:t>」之審查原則：</w:t>
            </w:r>
          </w:p>
          <w:p w14:paraId="79ABF67D" w14:textId="77777777" w:rsidR="00DF671D" w:rsidRPr="00067661" w:rsidRDefault="00DF671D" w:rsidP="00F7643F">
            <w:pPr>
              <w:pStyle w:val="af6"/>
              <w:ind w:firstLineChars="400" w:firstLine="800"/>
              <w:rPr>
                <w:rFonts w:ascii="Times New Roman" w:eastAsia="標楷體" w:hAnsi="Times New Roman"/>
                <w:sz w:val="20"/>
                <w:szCs w:val="20"/>
              </w:rPr>
            </w:pPr>
            <w:r w:rsidRPr="00067661">
              <w:rPr>
                <w:rFonts w:ascii="Times New Roman" w:eastAsia="標楷體" w:hAnsi="Times New Roman"/>
                <w:sz w:val="20"/>
                <w:szCs w:val="20"/>
              </w:rPr>
              <w:t>(106/12/1)</w:t>
            </w:r>
          </w:p>
          <w:p w14:paraId="551C04A2" w14:textId="77777777" w:rsidR="00DF671D" w:rsidRDefault="00DF671D"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符合衛生福利部疾病管制署對於公費</w:t>
            </w:r>
            <w:proofErr w:type="gramStart"/>
            <w:r w:rsidRPr="00067661">
              <w:rPr>
                <w:rFonts w:ascii="Times New Roman" w:eastAsia="標楷體" w:hAnsi="Times New Roman"/>
                <w:sz w:val="20"/>
                <w:szCs w:val="20"/>
              </w:rPr>
              <w:t>流感抗病毒</w:t>
            </w:r>
            <w:proofErr w:type="gramEnd"/>
            <w:r w:rsidRPr="00067661">
              <w:rPr>
                <w:rFonts w:ascii="Times New Roman" w:eastAsia="標楷體" w:hAnsi="Times New Roman"/>
                <w:sz w:val="20"/>
                <w:szCs w:val="20"/>
              </w:rPr>
              <w:t>藥劑適用條件者，無須進行</w:t>
            </w:r>
            <w:proofErr w:type="gramStart"/>
            <w:r w:rsidRPr="00067661">
              <w:rPr>
                <w:rFonts w:ascii="Times New Roman" w:eastAsia="標楷體" w:hAnsi="Times New Roman"/>
                <w:sz w:val="20"/>
                <w:szCs w:val="20"/>
              </w:rPr>
              <w:t>快篩。</w:t>
            </w:r>
            <w:proofErr w:type="gramEnd"/>
          </w:p>
          <w:p w14:paraId="2EEA91FF" w14:textId="77777777" w:rsidR="00A10B9E" w:rsidRDefault="00A10B9E" w:rsidP="00F7643F">
            <w:pPr>
              <w:pStyle w:val="af6"/>
              <w:rPr>
                <w:rFonts w:ascii="Times New Roman" w:eastAsia="標楷體" w:hAnsi="Times New Roman"/>
                <w:color w:val="FFFFFF" w:themeColor="background1"/>
                <w:sz w:val="20"/>
                <w:szCs w:val="20"/>
              </w:rPr>
            </w:pPr>
            <w:r w:rsidRPr="00A10B9E">
              <w:rPr>
                <w:rFonts w:ascii="Times New Roman" w:eastAsia="標楷體" w:hAnsi="Times New Roman" w:hint="eastAsia"/>
                <w:color w:val="FFFFFF" w:themeColor="background1"/>
                <w:sz w:val="20"/>
                <w:szCs w:val="20"/>
              </w:rPr>
              <w:t>○</w:t>
            </w:r>
          </w:p>
          <w:p w14:paraId="77EFA0A0" w14:textId="77777777" w:rsidR="00A10B9E" w:rsidRDefault="00A10B9E" w:rsidP="00F7643F">
            <w:pPr>
              <w:pStyle w:val="af6"/>
              <w:rPr>
                <w:rFonts w:ascii="Times New Roman" w:eastAsia="標楷體" w:hAnsi="Times New Roman"/>
                <w:color w:val="FFFFFF" w:themeColor="background1"/>
                <w:sz w:val="20"/>
                <w:szCs w:val="20"/>
              </w:rPr>
            </w:pPr>
            <w:r w:rsidRPr="00A10B9E">
              <w:rPr>
                <w:rFonts w:ascii="Times New Roman" w:eastAsia="標楷體" w:hAnsi="Times New Roman" w:hint="eastAsia"/>
                <w:color w:val="FFFFFF" w:themeColor="background1"/>
                <w:sz w:val="20"/>
                <w:szCs w:val="20"/>
              </w:rPr>
              <w:t>○</w:t>
            </w:r>
          </w:p>
          <w:p w14:paraId="3EF214C8" w14:textId="4F95375B" w:rsidR="00A10B9E" w:rsidRDefault="00A10B9E" w:rsidP="00F7643F">
            <w:pPr>
              <w:pStyle w:val="af6"/>
              <w:rPr>
                <w:rFonts w:ascii="Times New Roman" w:eastAsia="標楷體" w:hAnsi="Times New Roman"/>
                <w:color w:val="FFFFFF" w:themeColor="background1"/>
                <w:sz w:val="20"/>
                <w:szCs w:val="20"/>
              </w:rPr>
            </w:pPr>
            <w:r w:rsidRPr="00A10B9E">
              <w:rPr>
                <w:rFonts w:ascii="Times New Roman" w:eastAsia="標楷體" w:hAnsi="Times New Roman" w:hint="eastAsia"/>
                <w:color w:val="FFFFFF" w:themeColor="background1"/>
                <w:sz w:val="20"/>
                <w:szCs w:val="20"/>
              </w:rPr>
              <w:t>○</w:t>
            </w:r>
          </w:p>
          <w:p w14:paraId="73C44B95" w14:textId="77777777" w:rsidR="003D5DCF" w:rsidRDefault="003D5DCF" w:rsidP="003D5DCF">
            <w:pPr>
              <w:pStyle w:val="af6"/>
              <w:rPr>
                <w:rFonts w:ascii="Times New Roman" w:eastAsia="標楷體" w:hAnsi="Times New Roman"/>
                <w:color w:val="FFFFFF" w:themeColor="background1"/>
                <w:sz w:val="20"/>
                <w:szCs w:val="20"/>
              </w:rPr>
            </w:pPr>
            <w:r w:rsidRPr="00A10B9E">
              <w:rPr>
                <w:rFonts w:ascii="Times New Roman" w:eastAsia="標楷體" w:hAnsi="Times New Roman" w:hint="eastAsia"/>
                <w:color w:val="FFFFFF" w:themeColor="background1"/>
                <w:sz w:val="20"/>
                <w:szCs w:val="20"/>
              </w:rPr>
              <w:t>○</w:t>
            </w:r>
          </w:p>
          <w:p w14:paraId="681423D5" w14:textId="77777777" w:rsidR="00DF671D" w:rsidRPr="00067661" w:rsidRDefault="00DF671D"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符合衛生福利部疾病管制署</w:t>
            </w:r>
            <w:proofErr w:type="gramStart"/>
            <w:r w:rsidRPr="00067661">
              <w:rPr>
                <w:rFonts w:ascii="Times New Roman" w:eastAsia="標楷體" w:hAnsi="Times New Roman"/>
                <w:sz w:val="20"/>
                <w:szCs w:val="20"/>
              </w:rPr>
              <w:t>對類流</w:t>
            </w:r>
            <w:proofErr w:type="gramEnd"/>
            <w:r w:rsidRPr="00067661">
              <w:rPr>
                <w:rFonts w:ascii="Times New Roman" w:eastAsia="標楷體" w:hAnsi="Times New Roman"/>
                <w:sz w:val="20"/>
                <w:szCs w:val="20"/>
              </w:rPr>
              <w:t>感症狀之定義，須符合</w:t>
            </w:r>
            <w:r w:rsidRPr="00067661">
              <w:rPr>
                <w:rFonts w:ascii="Times New Roman" w:eastAsia="標楷體" w:hAnsi="Times New Roman"/>
                <w:sz w:val="20"/>
                <w:szCs w:val="20"/>
              </w:rPr>
              <w:t>3</w:t>
            </w:r>
            <w:r w:rsidRPr="00067661">
              <w:rPr>
                <w:rFonts w:ascii="Times New Roman" w:eastAsia="標楷體" w:hAnsi="Times New Roman"/>
                <w:sz w:val="20"/>
                <w:szCs w:val="20"/>
              </w:rPr>
              <w:t>項條件：</w:t>
            </w:r>
          </w:p>
          <w:p w14:paraId="67AF80C9" w14:textId="6320DAB7" w:rsidR="00DF671D" w:rsidRPr="00067661" w:rsidRDefault="00DF671D" w:rsidP="00F7643F">
            <w:pPr>
              <w:pStyle w:val="af6"/>
              <w:rPr>
                <w:rFonts w:ascii="Times New Roman" w:eastAsia="標楷體" w:hAnsi="Times New Roman"/>
                <w:sz w:val="20"/>
                <w:szCs w:val="20"/>
              </w:rPr>
            </w:pPr>
            <w:r w:rsidRPr="00067661">
              <w:rPr>
                <w:rFonts w:ascii="Times New Roman" w:eastAsia="標楷體" w:hAnsi="Times New Roman"/>
                <w:sz w:val="20"/>
                <w:szCs w:val="20"/>
              </w:rPr>
              <w:t>(1)</w:t>
            </w:r>
            <w:r w:rsidRPr="00067661">
              <w:rPr>
                <w:rFonts w:ascii="Times New Roman" w:eastAsia="標楷體" w:hAnsi="Times New Roman"/>
                <w:sz w:val="20"/>
                <w:szCs w:val="20"/>
              </w:rPr>
              <w:t>突然發病，有發燒</w:t>
            </w:r>
            <w:r w:rsidRPr="00067661">
              <w:rPr>
                <w:rFonts w:ascii="Times New Roman" w:eastAsia="標楷體" w:hAnsi="Times New Roman"/>
                <w:sz w:val="20"/>
                <w:szCs w:val="20"/>
              </w:rPr>
              <w:t>(</w:t>
            </w:r>
            <w:r w:rsidRPr="00067661">
              <w:rPr>
                <w:rFonts w:ascii="Times New Roman" w:eastAsia="標楷體" w:hAnsi="Times New Roman"/>
                <w:sz w:val="20"/>
                <w:szCs w:val="20"/>
              </w:rPr>
              <w:t>耳溫</w:t>
            </w:r>
            <w:proofErr w:type="gramStart"/>
            <w:r w:rsidRPr="00067661">
              <w:rPr>
                <w:rFonts w:ascii="新細明體" w:hAnsi="新細明體" w:cs="新細明體" w:hint="eastAsia"/>
                <w:sz w:val="20"/>
                <w:szCs w:val="20"/>
              </w:rPr>
              <w:t>≧</w:t>
            </w:r>
            <w:proofErr w:type="gramEnd"/>
            <w:r w:rsidRPr="00067661">
              <w:rPr>
                <w:rFonts w:ascii="Times New Roman" w:eastAsia="標楷體" w:hAnsi="Times New Roman"/>
                <w:sz w:val="20"/>
                <w:szCs w:val="20"/>
              </w:rPr>
              <w:t>38</w:t>
            </w:r>
            <w:r w:rsidR="00A92134">
              <w:rPr>
                <w:rFonts w:ascii="標楷體" w:eastAsia="標楷體" w:hAnsi="標楷體" w:hint="eastAsia"/>
                <w:sz w:val="20"/>
                <w:szCs w:val="20"/>
              </w:rPr>
              <w:t>℃</w:t>
            </w:r>
            <w:r w:rsidRPr="00067661">
              <w:rPr>
                <w:rFonts w:ascii="Times New Roman" w:eastAsia="標楷體" w:hAnsi="Times New Roman"/>
                <w:sz w:val="20"/>
                <w:szCs w:val="20"/>
              </w:rPr>
              <w:t>)</w:t>
            </w:r>
            <w:r w:rsidRPr="00067661">
              <w:rPr>
                <w:rFonts w:ascii="Times New Roman" w:eastAsia="標楷體" w:hAnsi="Times New Roman"/>
                <w:sz w:val="20"/>
                <w:szCs w:val="20"/>
              </w:rPr>
              <w:t>及呼吸道症狀。</w:t>
            </w:r>
          </w:p>
          <w:p w14:paraId="52EC9A20" w14:textId="77777777" w:rsidR="00DF671D" w:rsidRPr="00067661" w:rsidRDefault="00DF671D" w:rsidP="00F7643F">
            <w:pPr>
              <w:pStyle w:val="af6"/>
              <w:rPr>
                <w:rFonts w:ascii="Times New Roman" w:eastAsia="標楷體" w:hAnsi="Times New Roman"/>
                <w:sz w:val="20"/>
                <w:szCs w:val="20"/>
              </w:rPr>
            </w:pPr>
            <w:r w:rsidRPr="00067661">
              <w:rPr>
                <w:rFonts w:ascii="Times New Roman" w:eastAsia="標楷體" w:hAnsi="Times New Roman"/>
                <w:sz w:val="20"/>
                <w:szCs w:val="20"/>
              </w:rPr>
              <w:t>(2)</w:t>
            </w:r>
            <w:r w:rsidRPr="00067661">
              <w:rPr>
                <w:rFonts w:ascii="Times New Roman" w:eastAsia="標楷體" w:hAnsi="Times New Roman"/>
                <w:sz w:val="20"/>
                <w:szCs w:val="20"/>
              </w:rPr>
              <w:t>具有肌肉酸痛、頭痛、極度倦怠感其中一種症狀者。</w:t>
            </w:r>
          </w:p>
          <w:p w14:paraId="59E1A82C" w14:textId="77777777" w:rsidR="00DF671D" w:rsidRPr="00067661" w:rsidRDefault="00DF671D"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lastRenderedPageBreak/>
              <w:t>(3)</w:t>
            </w:r>
            <w:r w:rsidRPr="00067661">
              <w:rPr>
                <w:rFonts w:ascii="Times New Roman" w:eastAsia="標楷體" w:hAnsi="Times New Roman"/>
                <w:sz w:val="20"/>
                <w:szCs w:val="20"/>
              </w:rPr>
              <w:t>需排除</w:t>
            </w:r>
            <w:proofErr w:type="gramStart"/>
            <w:r w:rsidRPr="00067661">
              <w:rPr>
                <w:rFonts w:ascii="Times New Roman" w:eastAsia="標楷體" w:hAnsi="Times New Roman"/>
                <w:sz w:val="20"/>
                <w:szCs w:val="20"/>
              </w:rPr>
              <w:t>單純性流鼻</w:t>
            </w:r>
            <w:proofErr w:type="gramEnd"/>
            <w:r w:rsidRPr="00067661">
              <w:rPr>
                <w:rFonts w:ascii="Times New Roman" w:eastAsia="標楷體" w:hAnsi="Times New Roman"/>
                <w:sz w:val="20"/>
                <w:szCs w:val="20"/>
              </w:rPr>
              <w:t>水、扁桃腺炎，與支氣管炎，且以發病</w:t>
            </w:r>
            <w:r w:rsidRPr="00067661">
              <w:rPr>
                <w:rFonts w:ascii="Times New Roman" w:eastAsia="標楷體" w:hAnsi="Times New Roman"/>
                <w:sz w:val="20"/>
                <w:szCs w:val="20"/>
              </w:rPr>
              <w:t>48</w:t>
            </w:r>
            <w:r w:rsidRPr="00067661">
              <w:rPr>
                <w:rFonts w:ascii="Times New Roman" w:eastAsia="標楷體" w:hAnsi="Times New Roman"/>
                <w:sz w:val="20"/>
                <w:szCs w:val="20"/>
              </w:rPr>
              <w:t>小時內為原則。</w:t>
            </w:r>
          </w:p>
          <w:p w14:paraId="40FD8510" w14:textId="77777777" w:rsidR="00DF671D" w:rsidRPr="00067661" w:rsidRDefault="00DF671D" w:rsidP="00F7643F">
            <w:pPr>
              <w:pStyle w:val="af6"/>
              <w:ind w:left="200" w:hangingChars="100" w:hanging="200"/>
              <w:rPr>
                <w:rFonts w:ascii="Times New Roman" w:eastAsia="標楷體" w:hAnsi="Times New Roman"/>
                <w:sz w:val="20"/>
                <w:szCs w:val="20"/>
              </w:rPr>
            </w:pPr>
            <w:r w:rsidRPr="00067661">
              <w:rPr>
                <w:rFonts w:ascii="Times New Roman" w:eastAsia="標楷體" w:hAnsi="Times New Roman"/>
                <w:sz w:val="20"/>
                <w:szCs w:val="20"/>
              </w:rPr>
              <w:t>3.</w:t>
            </w:r>
            <w:r w:rsidRPr="00067661">
              <w:rPr>
                <w:rFonts w:ascii="Times New Roman" w:eastAsia="標楷體" w:hAnsi="Times New Roman"/>
                <w:sz w:val="20"/>
                <w:szCs w:val="20"/>
              </w:rPr>
              <w:t>醫師需詢問</w:t>
            </w:r>
            <w:proofErr w:type="gramStart"/>
            <w:r w:rsidRPr="00067661">
              <w:rPr>
                <w:rFonts w:ascii="Times New Roman" w:eastAsia="標楷體" w:hAnsi="Times New Roman"/>
                <w:sz w:val="20"/>
                <w:szCs w:val="20"/>
              </w:rPr>
              <w:t>病史且確實</w:t>
            </w:r>
            <w:proofErr w:type="gramEnd"/>
            <w:r w:rsidRPr="00067661">
              <w:rPr>
                <w:rFonts w:ascii="Times New Roman" w:eastAsia="標楷體" w:hAnsi="Times New Roman"/>
                <w:sz w:val="20"/>
                <w:szCs w:val="20"/>
              </w:rPr>
              <w:t>評估後開立，送審時需檢附檢查報告。</w:t>
            </w:r>
          </w:p>
          <w:p w14:paraId="58E691ED" w14:textId="77777777" w:rsidR="00DF671D" w:rsidRPr="00067661" w:rsidRDefault="00DF671D" w:rsidP="00F7643F">
            <w:pPr>
              <w:pStyle w:val="af6"/>
              <w:rPr>
                <w:rFonts w:ascii="Times New Roman" w:eastAsia="標楷體" w:hAnsi="Times New Roman"/>
                <w:sz w:val="20"/>
                <w:szCs w:val="20"/>
              </w:rPr>
            </w:pPr>
          </w:p>
          <w:p w14:paraId="20790625" w14:textId="77777777" w:rsidR="00DF671D" w:rsidRPr="00067661" w:rsidRDefault="00DF671D" w:rsidP="00F7643F">
            <w:pPr>
              <w:pStyle w:val="af6"/>
              <w:rPr>
                <w:rFonts w:ascii="Times New Roman" w:eastAsia="標楷體" w:hAnsi="Times New Roman"/>
                <w:sz w:val="20"/>
                <w:szCs w:val="20"/>
              </w:rPr>
            </w:pPr>
          </w:p>
          <w:p w14:paraId="5DED7322" w14:textId="77777777" w:rsidR="00DF671D" w:rsidRPr="00067661" w:rsidRDefault="00DF671D" w:rsidP="00F7643F">
            <w:pPr>
              <w:pStyle w:val="af6"/>
              <w:rPr>
                <w:rFonts w:ascii="Times New Roman" w:eastAsia="標楷體" w:hAnsi="Times New Roman"/>
                <w:sz w:val="20"/>
                <w:szCs w:val="20"/>
              </w:rPr>
            </w:pPr>
          </w:p>
          <w:p w14:paraId="7966DA4E" w14:textId="77777777" w:rsidR="00DF671D" w:rsidRPr="00067661" w:rsidRDefault="00DF671D" w:rsidP="00F7643F">
            <w:pPr>
              <w:pStyle w:val="af6"/>
              <w:rPr>
                <w:rFonts w:ascii="Times New Roman" w:eastAsia="標楷體" w:hAnsi="Times New Roman"/>
                <w:sz w:val="20"/>
                <w:szCs w:val="20"/>
              </w:rPr>
            </w:pPr>
          </w:p>
          <w:p w14:paraId="79D1E54F" w14:textId="77777777" w:rsidR="00DF671D" w:rsidRPr="00067661" w:rsidRDefault="00DF671D" w:rsidP="00F7643F">
            <w:pPr>
              <w:pStyle w:val="af6"/>
              <w:rPr>
                <w:rFonts w:ascii="Times New Roman" w:eastAsia="標楷體" w:hAnsi="Times New Roman"/>
                <w:sz w:val="20"/>
                <w:szCs w:val="20"/>
              </w:rPr>
            </w:pPr>
          </w:p>
          <w:p w14:paraId="0456F506" w14:textId="77777777" w:rsidR="00DF671D" w:rsidRPr="00067661" w:rsidRDefault="00DF671D" w:rsidP="00F7643F">
            <w:pPr>
              <w:pStyle w:val="af6"/>
              <w:rPr>
                <w:rFonts w:ascii="Times New Roman" w:eastAsia="標楷體" w:hAnsi="Times New Roman"/>
                <w:sz w:val="20"/>
                <w:szCs w:val="20"/>
              </w:rPr>
            </w:pPr>
          </w:p>
          <w:p w14:paraId="17029B42" w14:textId="77777777" w:rsidR="00DF671D" w:rsidRPr="00067661" w:rsidRDefault="00DF671D" w:rsidP="00F7643F">
            <w:pPr>
              <w:pStyle w:val="af6"/>
              <w:rPr>
                <w:rFonts w:ascii="Times New Roman" w:eastAsia="標楷體" w:hAnsi="Times New Roman"/>
                <w:sz w:val="20"/>
                <w:szCs w:val="20"/>
              </w:rPr>
            </w:pPr>
          </w:p>
          <w:p w14:paraId="5A0AEFAB" w14:textId="77777777" w:rsidR="00DF671D" w:rsidRPr="00067661" w:rsidRDefault="00DF671D" w:rsidP="00F7643F">
            <w:pPr>
              <w:pStyle w:val="af6"/>
              <w:rPr>
                <w:rFonts w:ascii="Times New Roman" w:eastAsia="標楷體" w:hAnsi="Times New Roman"/>
                <w:sz w:val="20"/>
                <w:szCs w:val="20"/>
              </w:rPr>
            </w:pPr>
          </w:p>
          <w:p w14:paraId="709951E7" w14:textId="77777777" w:rsidR="00DF671D" w:rsidRPr="00067661" w:rsidRDefault="00DF671D" w:rsidP="00F7643F">
            <w:pPr>
              <w:pStyle w:val="af6"/>
              <w:rPr>
                <w:rFonts w:ascii="Times New Roman" w:eastAsia="標楷體" w:hAnsi="Times New Roman"/>
                <w:sz w:val="20"/>
                <w:szCs w:val="20"/>
              </w:rPr>
            </w:pPr>
          </w:p>
          <w:p w14:paraId="44E80281" w14:textId="77777777" w:rsidR="00DF671D" w:rsidRPr="00067661" w:rsidRDefault="00DF671D" w:rsidP="00F7643F">
            <w:pPr>
              <w:pStyle w:val="af6"/>
              <w:rPr>
                <w:rFonts w:ascii="Times New Roman" w:eastAsia="標楷體" w:hAnsi="Times New Roman"/>
                <w:sz w:val="20"/>
                <w:szCs w:val="20"/>
              </w:rPr>
            </w:pPr>
          </w:p>
          <w:p w14:paraId="13B4E4CF" w14:textId="77777777" w:rsidR="00DF671D" w:rsidRPr="00067661" w:rsidRDefault="00DF671D" w:rsidP="00F7643F">
            <w:pPr>
              <w:pStyle w:val="af6"/>
              <w:rPr>
                <w:rFonts w:ascii="Times New Roman" w:eastAsia="標楷體" w:hAnsi="Times New Roman"/>
                <w:sz w:val="20"/>
                <w:szCs w:val="20"/>
              </w:rPr>
            </w:pPr>
          </w:p>
          <w:p w14:paraId="1DBA99CA" w14:textId="77777777" w:rsidR="00DF671D" w:rsidRPr="00067661" w:rsidRDefault="00DF671D" w:rsidP="00F7643F">
            <w:pPr>
              <w:pStyle w:val="af6"/>
              <w:rPr>
                <w:rFonts w:ascii="Times New Roman" w:eastAsia="標楷體" w:hAnsi="Times New Roman"/>
                <w:sz w:val="20"/>
                <w:szCs w:val="20"/>
              </w:rPr>
            </w:pPr>
          </w:p>
          <w:p w14:paraId="1AAAA3E4" w14:textId="77777777" w:rsidR="0023233A" w:rsidRPr="00067661" w:rsidRDefault="0023233A" w:rsidP="00F7643F">
            <w:pPr>
              <w:pStyle w:val="af6"/>
              <w:rPr>
                <w:rFonts w:ascii="Times New Roman" w:eastAsia="標楷體" w:hAnsi="Times New Roman"/>
                <w:sz w:val="20"/>
                <w:szCs w:val="20"/>
              </w:rPr>
            </w:pPr>
          </w:p>
          <w:p w14:paraId="1F5E1C93" w14:textId="77777777" w:rsidR="0023233A" w:rsidRPr="00067661" w:rsidRDefault="0023233A" w:rsidP="00F7643F">
            <w:pPr>
              <w:pStyle w:val="af6"/>
              <w:rPr>
                <w:rFonts w:ascii="Times New Roman" w:eastAsia="標楷體" w:hAnsi="Times New Roman"/>
                <w:sz w:val="20"/>
                <w:szCs w:val="20"/>
              </w:rPr>
            </w:pPr>
          </w:p>
          <w:p w14:paraId="787AF676" w14:textId="77777777" w:rsidR="0023233A" w:rsidRPr="00067661" w:rsidRDefault="0023233A" w:rsidP="00F7643F">
            <w:pPr>
              <w:pStyle w:val="af6"/>
              <w:rPr>
                <w:rFonts w:ascii="Times New Roman" w:eastAsia="標楷體" w:hAnsi="Times New Roman"/>
                <w:sz w:val="20"/>
                <w:szCs w:val="20"/>
              </w:rPr>
            </w:pPr>
          </w:p>
          <w:p w14:paraId="204DFC83" w14:textId="77777777" w:rsidR="0023233A" w:rsidRPr="00067661" w:rsidRDefault="0023233A" w:rsidP="00F7643F">
            <w:pPr>
              <w:pStyle w:val="af6"/>
              <w:rPr>
                <w:rFonts w:ascii="Times New Roman" w:eastAsia="標楷體" w:hAnsi="Times New Roman"/>
                <w:sz w:val="20"/>
                <w:szCs w:val="20"/>
              </w:rPr>
            </w:pPr>
          </w:p>
          <w:p w14:paraId="6ADCF9F1" w14:textId="77777777" w:rsidR="0023233A" w:rsidRPr="00067661" w:rsidRDefault="0023233A" w:rsidP="00F7643F">
            <w:pPr>
              <w:pStyle w:val="af6"/>
              <w:rPr>
                <w:rFonts w:ascii="Times New Roman" w:eastAsia="標楷體" w:hAnsi="Times New Roman"/>
                <w:sz w:val="20"/>
                <w:szCs w:val="20"/>
              </w:rPr>
            </w:pPr>
          </w:p>
          <w:p w14:paraId="3A6D6FEA" w14:textId="77777777" w:rsidR="0023233A" w:rsidRPr="00067661" w:rsidRDefault="0023233A" w:rsidP="00F7643F">
            <w:pPr>
              <w:pStyle w:val="af6"/>
              <w:rPr>
                <w:rFonts w:ascii="Times New Roman" w:eastAsia="標楷體" w:hAnsi="Times New Roman"/>
                <w:sz w:val="20"/>
                <w:szCs w:val="20"/>
              </w:rPr>
            </w:pPr>
          </w:p>
          <w:p w14:paraId="136B2413" w14:textId="77777777" w:rsidR="0023233A" w:rsidRPr="00067661" w:rsidRDefault="0023233A" w:rsidP="00F7643F">
            <w:pPr>
              <w:pStyle w:val="af6"/>
              <w:rPr>
                <w:rFonts w:ascii="Times New Roman" w:eastAsia="標楷體" w:hAnsi="Times New Roman"/>
                <w:sz w:val="20"/>
                <w:szCs w:val="20"/>
              </w:rPr>
            </w:pPr>
          </w:p>
          <w:p w14:paraId="1053ABFF" w14:textId="77777777" w:rsidR="0023233A" w:rsidRPr="00067661" w:rsidRDefault="0023233A" w:rsidP="00F7643F">
            <w:pPr>
              <w:pStyle w:val="af6"/>
              <w:rPr>
                <w:rFonts w:ascii="Times New Roman" w:eastAsia="標楷體" w:hAnsi="Times New Roman"/>
                <w:sz w:val="20"/>
                <w:szCs w:val="20"/>
              </w:rPr>
            </w:pPr>
          </w:p>
          <w:p w14:paraId="74FA06DD" w14:textId="77777777" w:rsidR="0023233A" w:rsidRPr="00067661" w:rsidRDefault="0023233A" w:rsidP="00F7643F">
            <w:pPr>
              <w:pStyle w:val="af6"/>
              <w:rPr>
                <w:rFonts w:ascii="Times New Roman" w:eastAsia="標楷體" w:hAnsi="Times New Roman"/>
                <w:sz w:val="20"/>
                <w:szCs w:val="20"/>
              </w:rPr>
            </w:pPr>
          </w:p>
          <w:p w14:paraId="36E63316" w14:textId="77777777" w:rsidR="0023233A" w:rsidRPr="00067661" w:rsidRDefault="0023233A" w:rsidP="00F7643F">
            <w:pPr>
              <w:pStyle w:val="af6"/>
              <w:rPr>
                <w:rFonts w:ascii="Times New Roman" w:eastAsia="標楷體" w:hAnsi="Times New Roman"/>
                <w:sz w:val="20"/>
                <w:szCs w:val="20"/>
              </w:rPr>
            </w:pPr>
          </w:p>
          <w:p w14:paraId="3842B4ED" w14:textId="77777777" w:rsidR="0023233A" w:rsidRPr="00067661" w:rsidRDefault="0023233A" w:rsidP="00F7643F">
            <w:pPr>
              <w:pStyle w:val="af6"/>
              <w:rPr>
                <w:rFonts w:ascii="Times New Roman" w:eastAsia="標楷體" w:hAnsi="Times New Roman"/>
                <w:sz w:val="20"/>
                <w:szCs w:val="20"/>
              </w:rPr>
            </w:pPr>
          </w:p>
          <w:p w14:paraId="7223AB15" w14:textId="77777777" w:rsidR="0023233A" w:rsidRPr="00067661" w:rsidRDefault="0023233A" w:rsidP="00F7643F">
            <w:pPr>
              <w:pStyle w:val="af6"/>
              <w:rPr>
                <w:rFonts w:ascii="Times New Roman" w:eastAsia="標楷體" w:hAnsi="Times New Roman"/>
                <w:sz w:val="20"/>
                <w:szCs w:val="20"/>
              </w:rPr>
            </w:pPr>
          </w:p>
          <w:p w14:paraId="5D672D4D" w14:textId="77777777" w:rsidR="0023233A" w:rsidRPr="00067661" w:rsidRDefault="0023233A" w:rsidP="00F7643F">
            <w:pPr>
              <w:pStyle w:val="af6"/>
              <w:rPr>
                <w:rFonts w:ascii="Times New Roman" w:eastAsia="標楷體" w:hAnsi="Times New Roman"/>
                <w:sz w:val="20"/>
                <w:szCs w:val="20"/>
              </w:rPr>
            </w:pPr>
          </w:p>
          <w:p w14:paraId="5A41D9BC" w14:textId="77777777" w:rsidR="0023233A" w:rsidRPr="00067661" w:rsidRDefault="0023233A" w:rsidP="00F7643F">
            <w:pPr>
              <w:pStyle w:val="af6"/>
              <w:rPr>
                <w:rFonts w:ascii="Times New Roman" w:eastAsia="標楷體" w:hAnsi="Times New Roman"/>
                <w:sz w:val="20"/>
                <w:szCs w:val="20"/>
              </w:rPr>
            </w:pPr>
          </w:p>
          <w:p w14:paraId="2B4AD751" w14:textId="77777777" w:rsidR="0023233A" w:rsidRPr="00067661" w:rsidRDefault="0023233A" w:rsidP="00F7643F">
            <w:pPr>
              <w:pStyle w:val="af6"/>
              <w:rPr>
                <w:rFonts w:ascii="Times New Roman" w:eastAsia="標楷體" w:hAnsi="Times New Roman"/>
                <w:sz w:val="20"/>
                <w:szCs w:val="20"/>
              </w:rPr>
            </w:pPr>
          </w:p>
          <w:p w14:paraId="713305FB" w14:textId="77777777" w:rsidR="0023233A" w:rsidRPr="00067661" w:rsidRDefault="0023233A" w:rsidP="00F7643F">
            <w:pPr>
              <w:pStyle w:val="af6"/>
              <w:rPr>
                <w:rFonts w:ascii="Times New Roman" w:eastAsia="標楷體" w:hAnsi="Times New Roman"/>
                <w:sz w:val="20"/>
                <w:szCs w:val="20"/>
              </w:rPr>
            </w:pPr>
          </w:p>
          <w:p w14:paraId="4D7959EE" w14:textId="77777777" w:rsidR="0023233A" w:rsidRPr="00067661" w:rsidRDefault="0023233A" w:rsidP="00F7643F">
            <w:pPr>
              <w:pStyle w:val="af6"/>
              <w:rPr>
                <w:rFonts w:ascii="Times New Roman" w:eastAsia="標楷體" w:hAnsi="Times New Roman"/>
                <w:sz w:val="20"/>
                <w:szCs w:val="20"/>
              </w:rPr>
            </w:pPr>
          </w:p>
          <w:p w14:paraId="437BE118" w14:textId="77777777" w:rsidR="0023233A" w:rsidRPr="00067661" w:rsidRDefault="0023233A" w:rsidP="00F7643F">
            <w:pPr>
              <w:pStyle w:val="af6"/>
              <w:rPr>
                <w:rFonts w:ascii="Times New Roman" w:eastAsia="標楷體" w:hAnsi="Times New Roman"/>
                <w:sz w:val="20"/>
                <w:szCs w:val="20"/>
              </w:rPr>
            </w:pPr>
          </w:p>
          <w:p w14:paraId="02772333" w14:textId="77777777" w:rsidR="0023233A" w:rsidRPr="00067661" w:rsidRDefault="0023233A" w:rsidP="00F7643F">
            <w:pPr>
              <w:pStyle w:val="af6"/>
              <w:rPr>
                <w:rFonts w:ascii="Times New Roman" w:eastAsia="標楷體" w:hAnsi="Times New Roman"/>
                <w:sz w:val="20"/>
                <w:szCs w:val="20"/>
              </w:rPr>
            </w:pPr>
          </w:p>
          <w:p w14:paraId="2F8E07F6" w14:textId="77777777" w:rsidR="0023233A" w:rsidRPr="00067661" w:rsidRDefault="0023233A" w:rsidP="00F7643F">
            <w:pPr>
              <w:pStyle w:val="af6"/>
              <w:rPr>
                <w:rFonts w:ascii="Times New Roman" w:eastAsia="標楷體" w:hAnsi="Times New Roman"/>
                <w:sz w:val="20"/>
                <w:szCs w:val="20"/>
              </w:rPr>
            </w:pPr>
          </w:p>
          <w:p w14:paraId="76D43731" w14:textId="77777777" w:rsidR="0023233A" w:rsidRPr="00067661" w:rsidRDefault="0023233A" w:rsidP="00F7643F">
            <w:pPr>
              <w:pStyle w:val="af6"/>
              <w:rPr>
                <w:rFonts w:ascii="Times New Roman" w:eastAsia="標楷體" w:hAnsi="Times New Roman"/>
                <w:sz w:val="20"/>
                <w:szCs w:val="20"/>
              </w:rPr>
            </w:pPr>
          </w:p>
          <w:p w14:paraId="465646F1" w14:textId="77777777" w:rsidR="0023233A" w:rsidRPr="00067661" w:rsidRDefault="0023233A" w:rsidP="00F7643F">
            <w:pPr>
              <w:pStyle w:val="af6"/>
              <w:rPr>
                <w:rFonts w:ascii="Times New Roman" w:eastAsia="標楷體" w:hAnsi="Times New Roman"/>
                <w:sz w:val="20"/>
                <w:szCs w:val="20"/>
              </w:rPr>
            </w:pPr>
          </w:p>
          <w:p w14:paraId="76EC5401" w14:textId="77777777" w:rsidR="0023233A" w:rsidRPr="00067661" w:rsidRDefault="0023233A" w:rsidP="00F7643F">
            <w:pPr>
              <w:pStyle w:val="af6"/>
              <w:rPr>
                <w:rFonts w:ascii="Times New Roman" w:eastAsia="標楷體" w:hAnsi="Times New Roman"/>
                <w:sz w:val="20"/>
                <w:szCs w:val="20"/>
              </w:rPr>
            </w:pPr>
          </w:p>
          <w:p w14:paraId="635F9D00" w14:textId="77777777" w:rsidR="0023233A" w:rsidRPr="00067661" w:rsidRDefault="0023233A" w:rsidP="00F7643F">
            <w:pPr>
              <w:pStyle w:val="af6"/>
              <w:rPr>
                <w:rFonts w:ascii="Times New Roman" w:eastAsia="標楷體" w:hAnsi="Times New Roman"/>
                <w:sz w:val="20"/>
                <w:szCs w:val="20"/>
              </w:rPr>
            </w:pPr>
          </w:p>
          <w:p w14:paraId="661705E7" w14:textId="77777777" w:rsidR="0023233A" w:rsidRPr="00067661" w:rsidRDefault="0023233A" w:rsidP="00F7643F">
            <w:pPr>
              <w:pStyle w:val="af6"/>
              <w:rPr>
                <w:rFonts w:ascii="Times New Roman" w:eastAsia="標楷體" w:hAnsi="Times New Roman"/>
                <w:sz w:val="20"/>
                <w:szCs w:val="20"/>
              </w:rPr>
            </w:pPr>
          </w:p>
          <w:p w14:paraId="1C4A6741" w14:textId="77777777" w:rsidR="0023233A" w:rsidRPr="00067661" w:rsidRDefault="0023233A" w:rsidP="00F7643F">
            <w:pPr>
              <w:pStyle w:val="af6"/>
              <w:rPr>
                <w:rFonts w:ascii="Times New Roman" w:eastAsia="標楷體" w:hAnsi="Times New Roman"/>
                <w:sz w:val="20"/>
                <w:szCs w:val="20"/>
              </w:rPr>
            </w:pPr>
          </w:p>
          <w:p w14:paraId="6D67F783" w14:textId="77777777" w:rsidR="0023233A" w:rsidRPr="00067661" w:rsidRDefault="0023233A" w:rsidP="00F7643F">
            <w:pPr>
              <w:pStyle w:val="af6"/>
              <w:rPr>
                <w:rFonts w:ascii="Times New Roman" w:eastAsia="標楷體" w:hAnsi="Times New Roman"/>
                <w:sz w:val="20"/>
                <w:szCs w:val="20"/>
              </w:rPr>
            </w:pPr>
          </w:p>
          <w:p w14:paraId="488F40B2" w14:textId="77777777" w:rsidR="0023233A" w:rsidRPr="00067661" w:rsidRDefault="0023233A" w:rsidP="00F7643F">
            <w:pPr>
              <w:pStyle w:val="af6"/>
              <w:rPr>
                <w:rFonts w:ascii="Times New Roman" w:eastAsia="標楷體" w:hAnsi="Times New Roman"/>
                <w:sz w:val="20"/>
                <w:szCs w:val="20"/>
              </w:rPr>
            </w:pPr>
          </w:p>
          <w:p w14:paraId="3AB1B9EA" w14:textId="77777777" w:rsidR="0023233A" w:rsidRPr="00067661" w:rsidRDefault="0023233A" w:rsidP="00F7643F">
            <w:pPr>
              <w:pStyle w:val="af6"/>
              <w:rPr>
                <w:rFonts w:ascii="Times New Roman" w:eastAsia="標楷體" w:hAnsi="Times New Roman"/>
                <w:sz w:val="20"/>
                <w:szCs w:val="20"/>
              </w:rPr>
            </w:pPr>
          </w:p>
          <w:p w14:paraId="4F362A43" w14:textId="77777777" w:rsidR="0023233A" w:rsidRPr="00067661" w:rsidRDefault="0023233A" w:rsidP="00F7643F">
            <w:pPr>
              <w:pStyle w:val="af6"/>
              <w:rPr>
                <w:rFonts w:ascii="Times New Roman" w:eastAsia="標楷體" w:hAnsi="Times New Roman"/>
                <w:sz w:val="20"/>
                <w:szCs w:val="20"/>
              </w:rPr>
            </w:pPr>
          </w:p>
          <w:p w14:paraId="6C002786" w14:textId="77777777" w:rsidR="0023233A" w:rsidRPr="00067661" w:rsidRDefault="0023233A" w:rsidP="00F7643F">
            <w:pPr>
              <w:pStyle w:val="af6"/>
              <w:rPr>
                <w:rFonts w:ascii="Times New Roman" w:eastAsia="標楷體" w:hAnsi="Times New Roman"/>
                <w:sz w:val="20"/>
                <w:szCs w:val="20"/>
              </w:rPr>
            </w:pPr>
          </w:p>
          <w:p w14:paraId="5CF9420E" w14:textId="77777777" w:rsidR="0023233A" w:rsidRPr="00067661" w:rsidRDefault="0023233A" w:rsidP="00F7643F">
            <w:pPr>
              <w:pStyle w:val="af6"/>
              <w:rPr>
                <w:rFonts w:ascii="Times New Roman" w:eastAsia="標楷體" w:hAnsi="Times New Roman"/>
                <w:sz w:val="20"/>
                <w:szCs w:val="20"/>
              </w:rPr>
            </w:pPr>
          </w:p>
          <w:p w14:paraId="6167EF05" w14:textId="77777777" w:rsidR="0023233A" w:rsidRPr="00067661" w:rsidRDefault="0023233A" w:rsidP="00F7643F">
            <w:pPr>
              <w:pStyle w:val="af6"/>
              <w:rPr>
                <w:rFonts w:ascii="Times New Roman" w:eastAsia="標楷體" w:hAnsi="Times New Roman"/>
                <w:sz w:val="20"/>
                <w:szCs w:val="20"/>
              </w:rPr>
            </w:pPr>
          </w:p>
          <w:p w14:paraId="6B498E25" w14:textId="77777777" w:rsidR="00DF671D" w:rsidRPr="00067661" w:rsidRDefault="00DF671D" w:rsidP="00F7643F">
            <w:pPr>
              <w:pStyle w:val="af6"/>
              <w:rPr>
                <w:rFonts w:ascii="Times New Roman" w:eastAsia="標楷體" w:hAnsi="Times New Roman"/>
                <w:sz w:val="20"/>
                <w:szCs w:val="20"/>
              </w:rPr>
            </w:pPr>
          </w:p>
          <w:p w14:paraId="7FDF20E4" w14:textId="77777777" w:rsidR="0023233A" w:rsidRPr="00067661" w:rsidRDefault="0023233A" w:rsidP="00F7643F">
            <w:pPr>
              <w:pStyle w:val="af6"/>
              <w:rPr>
                <w:rFonts w:ascii="Times New Roman" w:eastAsia="標楷體" w:hAnsi="Times New Roman"/>
                <w:sz w:val="20"/>
                <w:szCs w:val="20"/>
              </w:rPr>
            </w:pPr>
          </w:p>
          <w:p w14:paraId="2DFDC9FC" w14:textId="77777777" w:rsidR="0023233A" w:rsidRPr="00067661" w:rsidRDefault="0023233A" w:rsidP="00F7643F">
            <w:pPr>
              <w:pStyle w:val="af6"/>
              <w:rPr>
                <w:rFonts w:ascii="Times New Roman" w:eastAsia="標楷體" w:hAnsi="Times New Roman"/>
                <w:sz w:val="20"/>
                <w:szCs w:val="20"/>
              </w:rPr>
            </w:pPr>
          </w:p>
          <w:p w14:paraId="7C3A8576" w14:textId="77777777" w:rsidR="0023233A" w:rsidRPr="00067661" w:rsidRDefault="0023233A" w:rsidP="00F7643F">
            <w:pPr>
              <w:pStyle w:val="af6"/>
              <w:rPr>
                <w:rFonts w:ascii="Times New Roman" w:eastAsia="標楷體" w:hAnsi="Times New Roman"/>
                <w:sz w:val="20"/>
                <w:szCs w:val="20"/>
              </w:rPr>
            </w:pPr>
          </w:p>
          <w:p w14:paraId="6C1EF38E" w14:textId="77777777" w:rsidR="0023233A" w:rsidRPr="00067661" w:rsidRDefault="0023233A" w:rsidP="00F7643F">
            <w:pPr>
              <w:pStyle w:val="af6"/>
              <w:rPr>
                <w:rFonts w:ascii="Times New Roman" w:eastAsia="標楷體" w:hAnsi="Times New Roman"/>
                <w:sz w:val="20"/>
                <w:szCs w:val="20"/>
              </w:rPr>
            </w:pPr>
          </w:p>
          <w:p w14:paraId="7A7279CE" w14:textId="77777777" w:rsidR="0023233A" w:rsidRPr="00067661" w:rsidRDefault="0023233A" w:rsidP="00F7643F">
            <w:pPr>
              <w:pStyle w:val="af6"/>
              <w:rPr>
                <w:rFonts w:ascii="Times New Roman" w:eastAsia="標楷體" w:hAnsi="Times New Roman"/>
                <w:sz w:val="20"/>
                <w:szCs w:val="20"/>
              </w:rPr>
            </w:pPr>
          </w:p>
          <w:p w14:paraId="14B7D158" w14:textId="77777777" w:rsidR="0023233A" w:rsidRPr="00067661" w:rsidRDefault="0023233A" w:rsidP="00F7643F">
            <w:pPr>
              <w:pStyle w:val="af6"/>
              <w:rPr>
                <w:rFonts w:ascii="Times New Roman" w:eastAsia="標楷體" w:hAnsi="Times New Roman"/>
                <w:sz w:val="20"/>
                <w:szCs w:val="20"/>
              </w:rPr>
            </w:pPr>
          </w:p>
          <w:p w14:paraId="6AE6DA08" w14:textId="77777777" w:rsidR="0023233A" w:rsidRPr="00067661" w:rsidRDefault="0023233A" w:rsidP="00F7643F">
            <w:pPr>
              <w:pStyle w:val="af6"/>
              <w:rPr>
                <w:rFonts w:ascii="Times New Roman" w:eastAsia="標楷體" w:hAnsi="Times New Roman"/>
                <w:sz w:val="20"/>
                <w:szCs w:val="20"/>
              </w:rPr>
            </w:pPr>
          </w:p>
          <w:p w14:paraId="35476688" w14:textId="77777777" w:rsidR="0023233A" w:rsidRPr="00067661" w:rsidRDefault="0023233A" w:rsidP="00F7643F">
            <w:pPr>
              <w:pStyle w:val="af6"/>
              <w:rPr>
                <w:rFonts w:ascii="Times New Roman" w:eastAsia="標楷體" w:hAnsi="Times New Roman"/>
                <w:sz w:val="20"/>
                <w:szCs w:val="20"/>
              </w:rPr>
            </w:pPr>
          </w:p>
          <w:p w14:paraId="0F35528A" w14:textId="77777777" w:rsidR="0023233A" w:rsidRPr="00D720EE" w:rsidRDefault="00D720EE" w:rsidP="00F7643F">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lastRenderedPageBreak/>
              <w:t>○</w:t>
            </w:r>
          </w:p>
          <w:p w14:paraId="0BAC3787"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68DADCC7"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2F54BAFA"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6095C5E3"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6CD570BA"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5352728D"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1D01631E"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59442BD8"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2752F548"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34988FA4"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5BCB612A"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245B7940"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644762CA"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21A5D7B8"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72517CBE"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3B2B6921"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0B6CE43E"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6B7CDC69"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3020A9B2"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701AEDC0"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541FC1A8"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61551AE1"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18F50335"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0A88B716"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39E48EA0"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10405C7B"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102891AF"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7F69A67C"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1324E0EE"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08D5C3EF"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0BCA6784"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6EF1F590"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53668182" w14:textId="77777777" w:rsidR="00D720EE" w:rsidRPr="00D720EE" w:rsidRDefault="00D720EE" w:rsidP="00D720EE">
            <w:pPr>
              <w:pStyle w:val="af6"/>
              <w:rPr>
                <w:rFonts w:ascii="Times New Roman" w:eastAsia="標楷體" w:hAnsi="Times New Roman"/>
                <w:color w:val="FFFFFF" w:themeColor="background1"/>
                <w:sz w:val="20"/>
                <w:szCs w:val="20"/>
              </w:rPr>
            </w:pPr>
            <w:r w:rsidRPr="00D720EE">
              <w:rPr>
                <w:rFonts w:ascii="Times New Roman" w:eastAsia="標楷體" w:hAnsi="Times New Roman" w:hint="eastAsia"/>
                <w:color w:val="FFFFFF" w:themeColor="background1"/>
                <w:sz w:val="20"/>
                <w:szCs w:val="20"/>
              </w:rPr>
              <w:t>○</w:t>
            </w:r>
          </w:p>
          <w:p w14:paraId="1E833D28" w14:textId="77777777" w:rsidR="00D720EE" w:rsidRPr="00717627" w:rsidRDefault="00D720EE" w:rsidP="00F7643F">
            <w:pPr>
              <w:pStyle w:val="af6"/>
              <w:rPr>
                <w:rFonts w:ascii="Times New Roman" w:eastAsia="標楷體" w:hAnsi="Times New Roman"/>
                <w:sz w:val="20"/>
                <w:szCs w:val="20"/>
              </w:rPr>
            </w:pPr>
          </w:p>
          <w:p w14:paraId="2BCDF4B5" w14:textId="77777777" w:rsidR="00197C9E" w:rsidRPr="00F7643F" w:rsidRDefault="003E43C4" w:rsidP="00F7643F">
            <w:pPr>
              <w:pStyle w:val="af6"/>
              <w:rPr>
                <w:rFonts w:ascii="Times New Roman" w:eastAsia="標楷體" w:hAnsi="Times New Roman"/>
                <w:b/>
                <w:sz w:val="20"/>
                <w:szCs w:val="20"/>
              </w:rPr>
            </w:pPr>
            <w:r w:rsidRPr="00F7643F">
              <w:rPr>
                <w:rFonts w:ascii="Times New Roman" w:eastAsia="標楷體" w:hAnsi="Times New Roman" w:hint="eastAsia"/>
                <w:b/>
                <w:sz w:val="20"/>
                <w:szCs w:val="20"/>
              </w:rPr>
              <w:t>貳、</w:t>
            </w:r>
            <w:r w:rsidR="00197C9E" w:rsidRPr="00F7643F">
              <w:rPr>
                <w:rFonts w:ascii="Times New Roman" w:eastAsia="標楷體" w:hAnsi="Times New Roman"/>
                <w:b/>
                <w:sz w:val="20"/>
                <w:szCs w:val="20"/>
              </w:rPr>
              <w:t>各科審查注意事項：</w:t>
            </w:r>
          </w:p>
          <w:p w14:paraId="1731A10B" w14:textId="77777777" w:rsidR="007704B0" w:rsidRPr="00F7643F" w:rsidRDefault="007704B0" w:rsidP="00F7643F">
            <w:pPr>
              <w:pStyle w:val="af6"/>
              <w:rPr>
                <w:rFonts w:ascii="Times New Roman" w:eastAsia="標楷體" w:hAnsi="Times New Roman"/>
                <w:b/>
                <w:sz w:val="20"/>
                <w:szCs w:val="20"/>
              </w:rPr>
            </w:pPr>
            <w:bookmarkStart w:id="84" w:name="_Toc38875778"/>
            <w:r w:rsidRPr="00F7643F">
              <w:rPr>
                <w:rFonts w:ascii="Times New Roman" w:eastAsia="標楷體" w:hAnsi="Times New Roman"/>
                <w:b/>
                <w:sz w:val="20"/>
                <w:szCs w:val="20"/>
              </w:rPr>
              <w:t>一、西醫基層醫療費用審查注意事項</w:t>
            </w:r>
            <w:r w:rsidRPr="00F7643F">
              <w:rPr>
                <w:rFonts w:ascii="Times New Roman" w:eastAsia="標楷體" w:hAnsi="Times New Roman"/>
                <w:b/>
                <w:sz w:val="20"/>
                <w:szCs w:val="20"/>
              </w:rPr>
              <w:t>-</w:t>
            </w:r>
            <w:r w:rsidRPr="00F7643F">
              <w:rPr>
                <w:rFonts w:ascii="Times New Roman" w:eastAsia="標楷體" w:hAnsi="Times New Roman"/>
                <w:b/>
                <w:sz w:val="20"/>
                <w:szCs w:val="20"/>
              </w:rPr>
              <w:t>家庭醫學科</w:t>
            </w:r>
            <w:bookmarkEnd w:id="84"/>
          </w:p>
          <w:p w14:paraId="65FBDBF1" w14:textId="77777777" w:rsidR="007704B0" w:rsidRPr="00067661" w:rsidRDefault="007704B0" w:rsidP="00F7643F">
            <w:pPr>
              <w:pStyle w:val="af6"/>
              <w:rPr>
                <w:rFonts w:ascii="Times New Roman" w:eastAsia="標楷體" w:hAnsi="Times New Roman"/>
                <w:sz w:val="20"/>
                <w:szCs w:val="20"/>
              </w:rPr>
            </w:pPr>
            <w:r w:rsidRPr="00067661">
              <w:rPr>
                <w:rFonts w:ascii="Times New Roman" w:eastAsia="標楷體" w:hAnsi="Times New Roman"/>
                <w:sz w:val="20"/>
                <w:szCs w:val="20"/>
              </w:rPr>
              <w:t>(</w:t>
            </w:r>
            <w:proofErr w:type="gramStart"/>
            <w:r w:rsidRPr="00067661">
              <w:rPr>
                <w:rFonts w:ascii="Times New Roman" w:eastAsia="標楷體" w:hAnsi="Times New Roman"/>
                <w:sz w:val="20"/>
                <w:szCs w:val="20"/>
              </w:rPr>
              <w:t>一</w:t>
            </w:r>
            <w:proofErr w:type="gramEnd"/>
            <w:r w:rsidRPr="00067661">
              <w:rPr>
                <w:rFonts w:ascii="Times New Roman" w:eastAsia="標楷體" w:hAnsi="Times New Roman"/>
                <w:sz w:val="20"/>
                <w:szCs w:val="20"/>
              </w:rPr>
              <w:t>)</w:t>
            </w:r>
            <w:r w:rsidRPr="00067661">
              <w:rPr>
                <w:rFonts w:ascii="Times New Roman" w:eastAsia="標楷體" w:hAnsi="Times New Roman"/>
                <w:sz w:val="20"/>
                <w:szCs w:val="20"/>
              </w:rPr>
              <w:t>門診部分審查原則：</w:t>
            </w:r>
          </w:p>
          <w:p w14:paraId="0A318831" w14:textId="77777777" w:rsidR="007704B0" w:rsidRPr="00067661" w:rsidRDefault="007704B0" w:rsidP="00F7643F">
            <w:pPr>
              <w:pStyle w:val="af6"/>
              <w:ind w:firstLineChars="50" w:firstLine="100"/>
              <w:rPr>
                <w:rFonts w:ascii="Times New Roman" w:eastAsia="標楷體" w:hAnsi="Times New Roman"/>
                <w:sz w:val="20"/>
                <w:szCs w:val="20"/>
              </w:rPr>
            </w:pPr>
            <w:r w:rsidRPr="00067661">
              <w:rPr>
                <w:rFonts w:ascii="Times New Roman" w:eastAsia="標楷體" w:hAnsi="Times New Roman"/>
                <w:sz w:val="20"/>
                <w:szCs w:val="20"/>
              </w:rPr>
              <w:t>4.</w:t>
            </w:r>
            <w:r w:rsidRPr="00067661">
              <w:rPr>
                <w:rFonts w:ascii="Times New Roman" w:eastAsia="標楷體" w:hAnsi="Times New Roman"/>
                <w:sz w:val="20"/>
                <w:szCs w:val="20"/>
              </w:rPr>
              <w:t>其他有關之審查原則：</w:t>
            </w:r>
          </w:p>
          <w:p w14:paraId="37A1B907" w14:textId="77777777" w:rsidR="00F35780" w:rsidRDefault="005E700C" w:rsidP="00F7643F">
            <w:pPr>
              <w:pStyle w:val="af6"/>
              <w:ind w:leftChars="117" w:left="281"/>
              <w:rPr>
                <w:rFonts w:ascii="Times New Roman" w:eastAsia="標楷體" w:hAnsi="Times New Roman"/>
                <w:sz w:val="20"/>
                <w:szCs w:val="20"/>
              </w:rPr>
            </w:pPr>
            <w:r w:rsidRPr="00067661">
              <w:rPr>
                <w:rFonts w:ascii="Times New Roman" w:eastAsia="標楷體" w:hAnsi="Times New Roman"/>
                <w:sz w:val="20"/>
                <w:szCs w:val="20"/>
              </w:rPr>
              <w:t>(14)</w:t>
            </w:r>
            <w:r w:rsidRPr="00067661">
              <w:rPr>
                <w:rFonts w:ascii="Times New Roman" w:eastAsia="標楷體" w:hAnsi="Times New Roman"/>
                <w:sz w:val="20"/>
                <w:szCs w:val="20"/>
              </w:rPr>
              <w:t>居家照護每一個案每月以支付二次訪視費為原則：</w:t>
            </w:r>
          </w:p>
          <w:p w14:paraId="558206D7" w14:textId="77777777" w:rsidR="00F35780" w:rsidRDefault="005E700C" w:rsidP="00F35780">
            <w:pPr>
              <w:pStyle w:val="af6"/>
              <w:ind w:leftChars="117" w:left="281" w:firstLineChars="150" w:firstLine="300"/>
              <w:rPr>
                <w:rFonts w:ascii="Times New Roman" w:eastAsia="標楷體" w:hAnsi="Times New Roman"/>
                <w:sz w:val="20"/>
                <w:szCs w:val="20"/>
              </w:rPr>
            </w:pPr>
            <w:r w:rsidRPr="00067661">
              <w:rPr>
                <w:rFonts w:ascii="Times New Roman" w:eastAsia="標楷體" w:hAnsi="Times New Roman"/>
                <w:sz w:val="20"/>
                <w:szCs w:val="20"/>
              </w:rPr>
              <w:t>多於二次者應附護理計畫，必要時得抽調其訪視紀</w:t>
            </w:r>
          </w:p>
          <w:p w14:paraId="3C372014" w14:textId="7636997F" w:rsidR="00F35780" w:rsidRPr="00F35780" w:rsidRDefault="005E700C" w:rsidP="00D42446">
            <w:pPr>
              <w:pStyle w:val="af6"/>
              <w:ind w:leftChars="117" w:left="281" w:firstLineChars="150" w:firstLine="300"/>
              <w:rPr>
                <w:rFonts w:ascii="Times New Roman" w:eastAsia="標楷體" w:hAnsi="Times New Roman"/>
                <w:sz w:val="20"/>
                <w:szCs w:val="20"/>
              </w:rPr>
            </w:pPr>
            <w:r w:rsidRPr="00067661">
              <w:rPr>
                <w:rFonts w:ascii="Times New Roman" w:eastAsia="標楷體" w:hAnsi="Times New Roman"/>
                <w:sz w:val="20"/>
                <w:szCs w:val="20"/>
              </w:rPr>
              <w:t>錄。</w:t>
            </w:r>
          </w:p>
          <w:p w14:paraId="7DB6806B" w14:textId="77777777" w:rsidR="004527A1" w:rsidRPr="004527A1" w:rsidRDefault="004527A1" w:rsidP="00F7643F">
            <w:pPr>
              <w:pStyle w:val="af6"/>
              <w:rPr>
                <w:rFonts w:ascii="Times New Roman" w:eastAsia="標楷體" w:hAnsi="Times New Roman"/>
                <w:sz w:val="20"/>
                <w:szCs w:val="20"/>
              </w:rPr>
            </w:pPr>
            <w:r w:rsidRPr="004527A1">
              <w:rPr>
                <w:rFonts w:ascii="Times New Roman" w:eastAsia="標楷體" w:hAnsi="Times New Roman"/>
                <w:sz w:val="20"/>
                <w:szCs w:val="20"/>
              </w:rPr>
              <w:t>(</w:t>
            </w:r>
            <w:r w:rsidRPr="004527A1">
              <w:rPr>
                <w:rFonts w:ascii="Times New Roman" w:eastAsia="標楷體" w:hAnsi="Times New Roman"/>
                <w:sz w:val="20"/>
                <w:szCs w:val="20"/>
              </w:rPr>
              <w:t>七</w:t>
            </w:r>
            <w:r w:rsidRPr="004527A1">
              <w:rPr>
                <w:rFonts w:ascii="Times New Roman" w:eastAsia="標楷體" w:hAnsi="Times New Roman"/>
                <w:sz w:val="20"/>
                <w:szCs w:val="20"/>
              </w:rPr>
              <w:t>)</w:t>
            </w:r>
            <w:r w:rsidRPr="004527A1">
              <w:rPr>
                <w:rFonts w:ascii="Times New Roman" w:eastAsia="標楷體" w:hAnsi="Times New Roman"/>
                <w:sz w:val="20"/>
                <w:szCs w:val="20"/>
              </w:rPr>
              <w:t>全民健康保險居家照護審查注意事項</w:t>
            </w:r>
          </w:p>
          <w:p w14:paraId="5D697331" w14:textId="77777777" w:rsidR="004527A1" w:rsidRPr="004527A1" w:rsidRDefault="004527A1" w:rsidP="00F7643F">
            <w:pPr>
              <w:pStyle w:val="af6"/>
              <w:ind w:firstLineChars="50" w:firstLine="100"/>
              <w:rPr>
                <w:rFonts w:ascii="Times New Roman" w:eastAsia="標楷體" w:hAnsi="Times New Roman"/>
                <w:sz w:val="20"/>
                <w:szCs w:val="20"/>
              </w:rPr>
            </w:pPr>
            <w:r w:rsidRPr="004527A1">
              <w:rPr>
                <w:rFonts w:ascii="Times New Roman" w:eastAsia="標楷體" w:hAnsi="Times New Roman"/>
                <w:sz w:val="20"/>
                <w:szCs w:val="20"/>
              </w:rPr>
              <w:t>1.</w:t>
            </w:r>
            <w:r w:rsidRPr="004527A1">
              <w:rPr>
                <w:rFonts w:ascii="Times New Roman" w:eastAsia="標楷體" w:hAnsi="Times New Roman"/>
                <w:sz w:val="20"/>
                <w:szCs w:val="20"/>
              </w:rPr>
              <w:t>審查原則</w:t>
            </w:r>
          </w:p>
          <w:p w14:paraId="3175156A" w14:textId="77777777" w:rsidR="004527A1" w:rsidRPr="004527A1" w:rsidRDefault="004527A1" w:rsidP="00F7643F">
            <w:pPr>
              <w:pStyle w:val="af6"/>
              <w:ind w:leftChars="100" w:left="440" w:hangingChars="100" w:hanging="200"/>
              <w:rPr>
                <w:rFonts w:ascii="Times New Roman" w:eastAsia="標楷體" w:hAnsi="Times New Roman"/>
                <w:sz w:val="20"/>
                <w:szCs w:val="20"/>
              </w:rPr>
            </w:pPr>
            <w:r w:rsidRPr="004527A1">
              <w:rPr>
                <w:rFonts w:ascii="Times New Roman" w:eastAsia="標楷體" w:hAnsi="Times New Roman"/>
                <w:sz w:val="20"/>
                <w:szCs w:val="20"/>
              </w:rPr>
              <w:t>(1)</w:t>
            </w:r>
            <w:r w:rsidRPr="004527A1">
              <w:rPr>
                <w:rFonts w:ascii="Times New Roman" w:eastAsia="標楷體" w:hAnsi="Times New Roman"/>
                <w:sz w:val="20"/>
                <w:szCs w:val="20"/>
              </w:rPr>
              <w:t>各分區業務組得訂定指標，對收案及費用申報均合理之居家照護機構，得減量抽樣審查。</w:t>
            </w:r>
            <w:r w:rsidRPr="004527A1">
              <w:rPr>
                <w:rFonts w:ascii="Times New Roman" w:eastAsia="標楷體" w:hAnsi="Times New Roman"/>
                <w:sz w:val="20"/>
                <w:szCs w:val="20"/>
              </w:rPr>
              <w:t>(102/3/1)</w:t>
            </w:r>
          </w:p>
          <w:p w14:paraId="73C34B96" w14:textId="77777777" w:rsidR="004527A1" w:rsidRPr="004527A1" w:rsidRDefault="004527A1" w:rsidP="00F7643F">
            <w:pPr>
              <w:pStyle w:val="af6"/>
              <w:ind w:leftChars="100" w:left="440" w:hangingChars="100" w:hanging="200"/>
              <w:rPr>
                <w:rFonts w:ascii="Times New Roman" w:eastAsia="標楷體" w:hAnsi="Times New Roman"/>
                <w:sz w:val="20"/>
                <w:szCs w:val="20"/>
              </w:rPr>
            </w:pPr>
            <w:r w:rsidRPr="004527A1">
              <w:rPr>
                <w:rFonts w:ascii="Times New Roman" w:eastAsia="標楷體" w:hAnsi="Times New Roman"/>
                <w:sz w:val="20"/>
                <w:szCs w:val="20"/>
              </w:rPr>
              <w:t>(2)</w:t>
            </w:r>
            <w:r w:rsidRPr="004527A1">
              <w:rPr>
                <w:rFonts w:ascii="Times New Roman" w:eastAsia="標楷體" w:hAnsi="Times New Roman"/>
                <w:sz w:val="20"/>
                <w:szCs w:val="20"/>
              </w:rPr>
              <w:t>對申報資源耗用群類別分布超常態之居家照護機構，得要求其申報</w:t>
            </w:r>
            <w:proofErr w:type="gramStart"/>
            <w:r w:rsidRPr="004527A1">
              <w:rPr>
                <w:rFonts w:ascii="Times New Roman" w:eastAsia="標楷體" w:hAnsi="Times New Roman"/>
                <w:sz w:val="20"/>
                <w:szCs w:val="20"/>
              </w:rPr>
              <w:t>費用時檢附</w:t>
            </w:r>
            <w:proofErr w:type="gramEnd"/>
            <w:r w:rsidRPr="004527A1">
              <w:rPr>
                <w:rFonts w:ascii="Times New Roman" w:eastAsia="標楷體" w:hAnsi="Times New Roman"/>
                <w:sz w:val="20"/>
                <w:szCs w:val="20"/>
              </w:rPr>
              <w:t>護理計畫及訪視紀錄，逐案</w:t>
            </w:r>
            <w:r w:rsidRPr="004527A1">
              <w:rPr>
                <w:rFonts w:ascii="Times New Roman" w:eastAsia="標楷體" w:hAnsi="Times New Roman"/>
                <w:sz w:val="20"/>
                <w:szCs w:val="20"/>
              </w:rPr>
              <w:t>(</w:t>
            </w:r>
            <w:r w:rsidRPr="004527A1">
              <w:rPr>
                <w:rFonts w:ascii="Times New Roman" w:eastAsia="標楷體" w:hAnsi="Times New Roman"/>
                <w:sz w:val="20"/>
                <w:szCs w:val="20"/>
              </w:rPr>
              <w:t>包括申報訪視次數在規定次數以內之案件</w:t>
            </w:r>
            <w:r w:rsidRPr="004527A1">
              <w:rPr>
                <w:rFonts w:ascii="Times New Roman" w:eastAsia="標楷體" w:hAnsi="Times New Roman"/>
                <w:sz w:val="20"/>
                <w:szCs w:val="20"/>
              </w:rPr>
              <w:t>)</w:t>
            </w:r>
            <w:r w:rsidRPr="004527A1">
              <w:rPr>
                <w:rFonts w:ascii="Times New Roman" w:eastAsia="標楷體" w:hAnsi="Times New Roman"/>
                <w:sz w:val="20"/>
                <w:szCs w:val="20"/>
              </w:rPr>
              <w:t>審查。</w:t>
            </w:r>
          </w:p>
          <w:p w14:paraId="2637AFA8" w14:textId="77777777" w:rsidR="004527A1" w:rsidRPr="004527A1" w:rsidRDefault="004527A1" w:rsidP="00F7643F">
            <w:pPr>
              <w:pStyle w:val="af6"/>
              <w:ind w:firstLineChars="50" w:firstLine="100"/>
              <w:rPr>
                <w:rFonts w:ascii="Times New Roman" w:eastAsia="標楷體" w:hAnsi="Times New Roman"/>
                <w:sz w:val="20"/>
                <w:szCs w:val="20"/>
              </w:rPr>
            </w:pPr>
            <w:r w:rsidRPr="004527A1">
              <w:rPr>
                <w:rFonts w:ascii="Times New Roman" w:eastAsia="標楷體" w:hAnsi="Times New Roman"/>
                <w:sz w:val="20"/>
                <w:szCs w:val="20"/>
              </w:rPr>
              <w:t>2.</w:t>
            </w:r>
            <w:r w:rsidRPr="004527A1">
              <w:rPr>
                <w:rFonts w:ascii="Times New Roman" w:eastAsia="標楷體" w:hAnsi="Times New Roman"/>
                <w:sz w:val="20"/>
                <w:szCs w:val="20"/>
              </w:rPr>
              <w:t>收案注意事項</w:t>
            </w:r>
          </w:p>
          <w:p w14:paraId="415A84BE" w14:textId="77777777" w:rsidR="004527A1" w:rsidRPr="004527A1" w:rsidRDefault="004527A1" w:rsidP="00F7643F">
            <w:pPr>
              <w:pStyle w:val="af6"/>
              <w:ind w:firstLineChars="100" w:firstLine="200"/>
              <w:rPr>
                <w:rFonts w:ascii="Times New Roman" w:eastAsia="標楷體" w:hAnsi="Times New Roman"/>
                <w:sz w:val="20"/>
                <w:szCs w:val="20"/>
              </w:rPr>
            </w:pPr>
            <w:r w:rsidRPr="004527A1">
              <w:rPr>
                <w:rFonts w:ascii="Times New Roman" w:eastAsia="標楷體" w:hAnsi="Times New Roman"/>
                <w:sz w:val="20"/>
                <w:szCs w:val="20"/>
              </w:rPr>
              <w:t>(1)</w:t>
            </w:r>
            <w:r w:rsidRPr="004527A1">
              <w:rPr>
                <w:rFonts w:ascii="Times New Roman" w:eastAsia="標楷體" w:hAnsi="Times New Roman"/>
                <w:sz w:val="20"/>
                <w:szCs w:val="20"/>
              </w:rPr>
              <w:t>收案對象是否符合下列各項條件：</w:t>
            </w:r>
          </w:p>
          <w:p w14:paraId="48A33627" w14:textId="77777777" w:rsidR="004527A1" w:rsidRPr="004527A1" w:rsidRDefault="004527A1" w:rsidP="00F7643F">
            <w:pPr>
              <w:pStyle w:val="af6"/>
              <w:ind w:leftChars="191" w:left="858" w:hangingChars="200" w:hanging="400"/>
              <w:rPr>
                <w:rFonts w:ascii="Times New Roman" w:eastAsia="標楷體" w:hAnsi="Times New Roman"/>
                <w:sz w:val="20"/>
                <w:szCs w:val="20"/>
              </w:rPr>
            </w:pPr>
            <w:r w:rsidRPr="004527A1">
              <w:rPr>
                <w:rFonts w:ascii="Times New Roman" w:eastAsia="標楷體" w:hAnsi="Times New Roman"/>
                <w:sz w:val="20"/>
                <w:szCs w:val="20"/>
              </w:rPr>
              <w:lastRenderedPageBreak/>
              <w:t>甲、活動能力評估符合</w:t>
            </w:r>
            <w:r w:rsidRPr="004527A1">
              <w:rPr>
                <w:rFonts w:ascii="Times New Roman" w:eastAsia="標楷體" w:hAnsi="Times New Roman"/>
                <w:sz w:val="20"/>
                <w:szCs w:val="20"/>
              </w:rPr>
              <w:t>KARNOFSKY SCALE(</w:t>
            </w:r>
            <w:r w:rsidRPr="004527A1">
              <w:rPr>
                <w:rFonts w:ascii="Times New Roman" w:eastAsia="標楷體" w:hAnsi="Times New Roman"/>
                <w:sz w:val="20"/>
                <w:szCs w:val="20"/>
              </w:rPr>
              <w:t>詳附表二</w:t>
            </w:r>
            <w:r w:rsidRPr="004527A1">
              <w:rPr>
                <w:rFonts w:ascii="Times New Roman" w:eastAsia="標楷體" w:hAnsi="Times New Roman"/>
                <w:sz w:val="20"/>
                <w:szCs w:val="20"/>
              </w:rPr>
              <w:t>)</w:t>
            </w:r>
            <w:r w:rsidRPr="004527A1">
              <w:rPr>
                <w:rFonts w:ascii="Times New Roman" w:eastAsia="標楷體" w:hAnsi="Times New Roman"/>
                <w:sz w:val="20"/>
                <w:szCs w:val="20"/>
              </w:rPr>
              <w:t>第三級</w:t>
            </w:r>
            <w:r w:rsidRPr="004527A1">
              <w:rPr>
                <w:rFonts w:ascii="Times New Roman" w:eastAsia="標楷體" w:hAnsi="Times New Roman"/>
                <w:sz w:val="20"/>
                <w:szCs w:val="20"/>
              </w:rPr>
              <w:t>(</w:t>
            </w:r>
            <w:r w:rsidRPr="004527A1">
              <w:rPr>
                <w:rFonts w:ascii="Times New Roman" w:eastAsia="標楷體" w:hAnsi="Times New Roman"/>
                <w:sz w:val="20"/>
                <w:szCs w:val="20"/>
              </w:rPr>
              <w:t>含</w:t>
            </w:r>
            <w:r w:rsidRPr="004527A1">
              <w:rPr>
                <w:rFonts w:ascii="Times New Roman" w:eastAsia="標楷體" w:hAnsi="Times New Roman"/>
                <w:sz w:val="20"/>
                <w:szCs w:val="20"/>
              </w:rPr>
              <w:t>)</w:t>
            </w:r>
            <w:r w:rsidRPr="004527A1">
              <w:rPr>
                <w:rFonts w:ascii="Times New Roman" w:eastAsia="標楷體" w:hAnsi="Times New Roman"/>
                <w:sz w:val="20"/>
                <w:szCs w:val="20"/>
              </w:rPr>
              <w:t>以上，或</w:t>
            </w:r>
            <w:r w:rsidRPr="004527A1">
              <w:rPr>
                <w:rFonts w:ascii="Times New Roman" w:eastAsia="標楷體" w:hAnsi="Times New Roman"/>
                <w:sz w:val="20"/>
                <w:szCs w:val="20"/>
              </w:rPr>
              <w:t>BARTHEL</w:t>
            </w:r>
            <w:proofErr w:type="gramStart"/>
            <w:r w:rsidRPr="004527A1">
              <w:rPr>
                <w:rFonts w:ascii="Times New Roman" w:eastAsia="標楷體" w:hAnsi="Times New Roman"/>
                <w:sz w:val="20"/>
                <w:szCs w:val="20"/>
              </w:rPr>
              <w:t>’</w:t>
            </w:r>
            <w:proofErr w:type="gramEnd"/>
            <w:r w:rsidRPr="004527A1">
              <w:rPr>
                <w:rFonts w:ascii="Times New Roman" w:eastAsia="標楷體" w:hAnsi="Times New Roman"/>
                <w:sz w:val="20"/>
                <w:szCs w:val="20"/>
              </w:rPr>
              <w:t>S SCORE(</w:t>
            </w:r>
            <w:r w:rsidRPr="004527A1">
              <w:rPr>
                <w:rFonts w:ascii="Times New Roman" w:eastAsia="標楷體" w:hAnsi="Times New Roman"/>
                <w:sz w:val="20"/>
                <w:szCs w:val="20"/>
              </w:rPr>
              <w:t>詳附表三</w:t>
            </w:r>
            <w:r w:rsidRPr="004527A1">
              <w:rPr>
                <w:rFonts w:ascii="Times New Roman" w:eastAsia="標楷體" w:hAnsi="Times New Roman"/>
                <w:sz w:val="20"/>
                <w:szCs w:val="20"/>
              </w:rPr>
              <w:t>)60</w:t>
            </w:r>
            <w:r w:rsidRPr="004527A1">
              <w:rPr>
                <w:rFonts w:ascii="Times New Roman" w:eastAsia="標楷體" w:hAnsi="Times New Roman"/>
                <w:sz w:val="20"/>
                <w:szCs w:val="20"/>
              </w:rPr>
              <w:t>分</w:t>
            </w:r>
            <w:r w:rsidRPr="004527A1">
              <w:rPr>
                <w:rFonts w:ascii="Times New Roman" w:eastAsia="標楷體" w:hAnsi="Times New Roman"/>
                <w:sz w:val="20"/>
                <w:szCs w:val="20"/>
              </w:rPr>
              <w:t>(</w:t>
            </w:r>
            <w:r w:rsidRPr="004527A1">
              <w:rPr>
                <w:rFonts w:ascii="Times New Roman" w:eastAsia="標楷體" w:hAnsi="Times New Roman"/>
                <w:sz w:val="20"/>
                <w:szCs w:val="20"/>
              </w:rPr>
              <w:t>含</w:t>
            </w:r>
            <w:r w:rsidRPr="004527A1">
              <w:rPr>
                <w:rFonts w:ascii="Times New Roman" w:eastAsia="標楷體" w:hAnsi="Times New Roman"/>
                <w:sz w:val="20"/>
                <w:szCs w:val="20"/>
              </w:rPr>
              <w:t>)</w:t>
            </w:r>
            <w:r w:rsidRPr="004527A1">
              <w:rPr>
                <w:rFonts w:ascii="Times New Roman" w:eastAsia="標楷體" w:hAnsi="Times New Roman"/>
                <w:sz w:val="20"/>
                <w:szCs w:val="20"/>
              </w:rPr>
              <w:t>以下。</w:t>
            </w:r>
          </w:p>
          <w:p w14:paraId="38615ACC" w14:textId="77777777" w:rsidR="004527A1" w:rsidRPr="004527A1" w:rsidRDefault="004527A1" w:rsidP="00F7643F">
            <w:pPr>
              <w:pStyle w:val="af6"/>
              <w:ind w:firstLineChars="200" w:firstLine="400"/>
              <w:rPr>
                <w:rFonts w:ascii="Times New Roman" w:eastAsia="標楷體" w:hAnsi="Times New Roman"/>
                <w:sz w:val="20"/>
                <w:szCs w:val="20"/>
              </w:rPr>
            </w:pPr>
            <w:r w:rsidRPr="004527A1">
              <w:rPr>
                <w:rFonts w:ascii="Times New Roman" w:eastAsia="標楷體" w:hAnsi="Times New Roman"/>
                <w:sz w:val="20"/>
                <w:szCs w:val="20"/>
              </w:rPr>
              <w:t>乙、有明確之居家照護服務項目需要。</w:t>
            </w:r>
          </w:p>
          <w:p w14:paraId="09E51BC7" w14:textId="77777777" w:rsidR="004527A1" w:rsidRPr="004527A1" w:rsidRDefault="004527A1" w:rsidP="00F7643F">
            <w:pPr>
              <w:pStyle w:val="af6"/>
              <w:ind w:firstLineChars="200" w:firstLine="400"/>
              <w:rPr>
                <w:rFonts w:ascii="Times New Roman" w:eastAsia="標楷體" w:hAnsi="Times New Roman"/>
                <w:sz w:val="20"/>
                <w:szCs w:val="20"/>
              </w:rPr>
            </w:pPr>
            <w:r w:rsidRPr="004527A1">
              <w:rPr>
                <w:rFonts w:ascii="Times New Roman" w:eastAsia="標楷體" w:hAnsi="Times New Roman"/>
                <w:sz w:val="20"/>
                <w:szCs w:val="20"/>
              </w:rPr>
              <w:t>丙、病情穩定能在家中進行照護。</w:t>
            </w:r>
          </w:p>
          <w:p w14:paraId="356768B3" w14:textId="77777777" w:rsidR="004527A1" w:rsidRPr="004527A1" w:rsidRDefault="004527A1" w:rsidP="00F7643F">
            <w:pPr>
              <w:pStyle w:val="af6"/>
              <w:ind w:firstLineChars="200" w:firstLine="400"/>
              <w:rPr>
                <w:rFonts w:ascii="Times New Roman" w:eastAsia="標楷體" w:hAnsi="Times New Roman"/>
                <w:sz w:val="20"/>
                <w:szCs w:val="20"/>
              </w:rPr>
            </w:pPr>
            <w:r w:rsidRPr="004527A1">
              <w:rPr>
                <w:rFonts w:ascii="Times New Roman" w:eastAsia="標楷體" w:hAnsi="Times New Roman"/>
                <w:sz w:val="20"/>
                <w:szCs w:val="20"/>
              </w:rPr>
              <w:t>丁、檢附完整之申請資料：</w:t>
            </w:r>
          </w:p>
          <w:p w14:paraId="5B2878D6" w14:textId="77777777" w:rsidR="004527A1" w:rsidRPr="004527A1" w:rsidRDefault="004527A1" w:rsidP="00F7643F">
            <w:pPr>
              <w:pStyle w:val="af6"/>
              <w:ind w:leftChars="257" w:left="817" w:hangingChars="100" w:hanging="200"/>
              <w:rPr>
                <w:rFonts w:ascii="Times New Roman" w:eastAsia="標楷體" w:hAnsi="Times New Roman"/>
                <w:sz w:val="20"/>
                <w:szCs w:val="20"/>
              </w:rPr>
            </w:pPr>
            <w:r w:rsidRPr="004527A1">
              <w:rPr>
                <w:rFonts w:ascii="Times New Roman" w:eastAsia="標楷體" w:hAnsi="Times New Roman"/>
                <w:sz w:val="20"/>
                <w:szCs w:val="20"/>
              </w:rPr>
              <w:t>A</w:t>
            </w:r>
            <w:r w:rsidRPr="004527A1">
              <w:rPr>
                <w:rFonts w:ascii="Times New Roman" w:eastAsia="標楷體" w:hAnsi="Times New Roman"/>
                <w:sz w:val="20"/>
                <w:szCs w:val="20"/>
              </w:rPr>
              <w:t>申請書中有客觀的護理評估資料及符合個案個別</w:t>
            </w:r>
            <w:r w:rsidRPr="004527A1">
              <w:rPr>
                <w:rFonts w:ascii="Times New Roman" w:eastAsia="標楷體" w:hAnsi="Times New Roman" w:hint="eastAsia"/>
                <w:sz w:val="20"/>
                <w:szCs w:val="20"/>
              </w:rPr>
              <w:t xml:space="preserve"> </w:t>
            </w:r>
            <w:r w:rsidRPr="004527A1">
              <w:rPr>
                <w:rFonts w:ascii="Times New Roman" w:eastAsia="標楷體" w:hAnsi="Times New Roman"/>
                <w:sz w:val="20"/>
                <w:szCs w:val="20"/>
              </w:rPr>
              <w:t>需要的具體護理計畫。</w:t>
            </w:r>
          </w:p>
          <w:p w14:paraId="3AB09377" w14:textId="77777777" w:rsidR="004527A1" w:rsidRPr="004527A1" w:rsidRDefault="004527A1" w:rsidP="00F7643F">
            <w:pPr>
              <w:pStyle w:val="af6"/>
              <w:ind w:leftChars="257" w:left="817" w:hangingChars="100" w:hanging="200"/>
              <w:rPr>
                <w:rFonts w:ascii="Times New Roman" w:eastAsia="標楷體" w:hAnsi="Times New Roman"/>
                <w:sz w:val="20"/>
                <w:szCs w:val="20"/>
              </w:rPr>
            </w:pPr>
            <w:r w:rsidRPr="004527A1">
              <w:rPr>
                <w:rFonts w:ascii="Times New Roman" w:eastAsia="標楷體" w:hAnsi="Times New Roman"/>
                <w:sz w:val="20"/>
                <w:szCs w:val="20"/>
              </w:rPr>
              <w:t>B</w:t>
            </w:r>
            <w:r w:rsidRPr="004527A1">
              <w:rPr>
                <w:rFonts w:ascii="Times New Roman" w:eastAsia="標楷體" w:hAnsi="Times New Roman"/>
                <w:sz w:val="20"/>
                <w:szCs w:val="20"/>
              </w:rPr>
              <w:t>醫囑單有完整之病史及醫囑記載。</w:t>
            </w:r>
          </w:p>
          <w:p w14:paraId="23162163" w14:textId="77777777" w:rsidR="004527A1" w:rsidRPr="004527A1" w:rsidRDefault="004527A1" w:rsidP="00F7643F">
            <w:pPr>
              <w:pStyle w:val="af6"/>
              <w:ind w:leftChars="257" w:left="817" w:hangingChars="100" w:hanging="200"/>
              <w:rPr>
                <w:rFonts w:ascii="Times New Roman" w:eastAsia="標楷體" w:hAnsi="Times New Roman"/>
                <w:sz w:val="20"/>
                <w:szCs w:val="20"/>
              </w:rPr>
            </w:pPr>
            <w:r w:rsidRPr="004527A1">
              <w:rPr>
                <w:rFonts w:ascii="Times New Roman" w:eastAsia="標楷體" w:hAnsi="Times New Roman"/>
                <w:sz w:val="20"/>
                <w:szCs w:val="20"/>
              </w:rPr>
              <w:t>C</w:t>
            </w:r>
            <w:r w:rsidRPr="004527A1">
              <w:rPr>
                <w:rFonts w:ascii="Times New Roman" w:eastAsia="標楷體" w:hAnsi="Times New Roman"/>
                <w:sz w:val="20"/>
                <w:szCs w:val="20"/>
              </w:rPr>
              <w:t>申請書及醫囑單所記載之診斷、病情、照護項目及照護計畫一致。</w:t>
            </w:r>
          </w:p>
          <w:p w14:paraId="230B8EAF" w14:textId="77777777" w:rsidR="004527A1" w:rsidRPr="004527A1" w:rsidRDefault="004527A1" w:rsidP="00F7643F">
            <w:pPr>
              <w:pStyle w:val="af6"/>
              <w:ind w:leftChars="50" w:left="320" w:hangingChars="100" w:hanging="200"/>
              <w:rPr>
                <w:rFonts w:ascii="Times New Roman" w:eastAsia="標楷體" w:hAnsi="Times New Roman"/>
                <w:sz w:val="20"/>
                <w:szCs w:val="20"/>
              </w:rPr>
            </w:pPr>
            <w:r w:rsidRPr="004527A1">
              <w:rPr>
                <w:rFonts w:ascii="Times New Roman" w:eastAsia="標楷體" w:hAnsi="Times New Roman"/>
                <w:sz w:val="20"/>
                <w:szCs w:val="20"/>
              </w:rPr>
              <w:t>(2)</w:t>
            </w:r>
            <w:r w:rsidRPr="004527A1">
              <w:rPr>
                <w:rFonts w:ascii="Times New Roman" w:eastAsia="標楷體" w:hAnsi="Times New Roman"/>
                <w:sz w:val="20"/>
                <w:szCs w:val="20"/>
              </w:rPr>
              <w:t>申請延長照護個案除需符合前項收案條件外，「護理評估」項目中是否有說明照護期間個案病況進展情形。</w:t>
            </w:r>
          </w:p>
          <w:p w14:paraId="0D6DA080" w14:textId="77777777" w:rsidR="004527A1" w:rsidRPr="004527A1" w:rsidRDefault="004527A1" w:rsidP="00F7643F">
            <w:pPr>
              <w:pStyle w:val="af6"/>
              <w:ind w:leftChars="50" w:left="320" w:hangingChars="100" w:hanging="200"/>
              <w:rPr>
                <w:rFonts w:ascii="Times New Roman" w:eastAsia="標楷體" w:hAnsi="Times New Roman"/>
                <w:sz w:val="20"/>
                <w:szCs w:val="20"/>
              </w:rPr>
            </w:pPr>
            <w:r w:rsidRPr="004527A1">
              <w:rPr>
                <w:rFonts w:ascii="Times New Roman" w:eastAsia="標楷體" w:hAnsi="Times New Roman"/>
                <w:sz w:val="20"/>
                <w:szCs w:val="20"/>
              </w:rPr>
              <w:t>(3)</w:t>
            </w:r>
            <w:r w:rsidRPr="004527A1">
              <w:rPr>
                <w:rFonts w:ascii="Times New Roman" w:eastAsia="標楷體" w:hAnsi="Times New Roman"/>
                <w:sz w:val="20"/>
                <w:szCs w:val="20"/>
              </w:rPr>
              <w:t>下列對象不符收案條件，應不予同意：</w:t>
            </w:r>
          </w:p>
          <w:p w14:paraId="41B30892" w14:textId="77777777" w:rsidR="004527A1" w:rsidRPr="004527A1" w:rsidRDefault="004527A1" w:rsidP="00F7643F">
            <w:pPr>
              <w:pStyle w:val="af6"/>
              <w:ind w:leftChars="150" w:left="360"/>
              <w:rPr>
                <w:rFonts w:ascii="Times New Roman" w:eastAsia="標楷體" w:hAnsi="Times New Roman"/>
                <w:sz w:val="20"/>
                <w:szCs w:val="20"/>
              </w:rPr>
            </w:pPr>
            <w:r w:rsidRPr="004527A1">
              <w:rPr>
                <w:rFonts w:ascii="Times New Roman" w:eastAsia="標楷體" w:hAnsi="Times New Roman"/>
                <w:sz w:val="20"/>
                <w:szCs w:val="20"/>
              </w:rPr>
              <w:t>甲、無明確之護理措施，只需部分日常生活協助者。</w:t>
            </w:r>
          </w:p>
          <w:p w14:paraId="0C5C9A1D" w14:textId="77777777" w:rsidR="004527A1" w:rsidRPr="004527A1" w:rsidRDefault="004527A1" w:rsidP="00F7643F">
            <w:pPr>
              <w:pStyle w:val="af6"/>
              <w:ind w:leftChars="150" w:left="360"/>
              <w:rPr>
                <w:rFonts w:ascii="Times New Roman" w:eastAsia="標楷體" w:hAnsi="Times New Roman"/>
                <w:sz w:val="20"/>
                <w:szCs w:val="20"/>
              </w:rPr>
            </w:pPr>
            <w:r w:rsidRPr="004527A1">
              <w:rPr>
                <w:rFonts w:ascii="Times New Roman" w:eastAsia="標楷體" w:hAnsi="Times New Roman"/>
                <w:sz w:val="20"/>
                <w:szCs w:val="20"/>
              </w:rPr>
              <w:t>乙、病情不穩，需住院治療者。</w:t>
            </w:r>
          </w:p>
          <w:p w14:paraId="5791128A" w14:textId="77777777" w:rsidR="004527A1" w:rsidRPr="004527A1" w:rsidRDefault="004527A1" w:rsidP="00F7643F">
            <w:pPr>
              <w:pStyle w:val="af6"/>
              <w:ind w:firstLineChars="50" w:firstLine="100"/>
              <w:rPr>
                <w:rFonts w:ascii="Times New Roman" w:eastAsia="標楷體" w:hAnsi="Times New Roman"/>
                <w:sz w:val="20"/>
                <w:szCs w:val="20"/>
              </w:rPr>
            </w:pPr>
            <w:r w:rsidRPr="004527A1">
              <w:rPr>
                <w:rFonts w:ascii="Times New Roman" w:eastAsia="標楷體" w:hAnsi="Times New Roman"/>
                <w:sz w:val="20"/>
                <w:szCs w:val="20"/>
              </w:rPr>
              <w:t>3.</w:t>
            </w:r>
            <w:r w:rsidRPr="004527A1">
              <w:rPr>
                <w:rFonts w:ascii="Times New Roman" w:eastAsia="標楷體" w:hAnsi="Times New Roman"/>
                <w:sz w:val="20"/>
                <w:szCs w:val="20"/>
              </w:rPr>
              <w:t>費用審查注意事項</w:t>
            </w:r>
          </w:p>
          <w:p w14:paraId="73812753" w14:textId="77777777" w:rsidR="004527A1" w:rsidRPr="004527A1" w:rsidRDefault="004527A1" w:rsidP="00F7643F">
            <w:pPr>
              <w:pStyle w:val="af6"/>
              <w:ind w:firstLineChars="50" w:firstLine="100"/>
              <w:rPr>
                <w:rFonts w:ascii="Times New Roman" w:eastAsia="標楷體" w:hAnsi="Times New Roman"/>
                <w:sz w:val="20"/>
                <w:szCs w:val="20"/>
              </w:rPr>
            </w:pPr>
            <w:r w:rsidRPr="004527A1">
              <w:rPr>
                <w:rFonts w:ascii="Times New Roman" w:eastAsia="標楷體" w:hAnsi="Times New Roman"/>
                <w:sz w:val="20"/>
                <w:szCs w:val="20"/>
              </w:rPr>
              <w:t>(1)</w:t>
            </w:r>
            <w:r w:rsidRPr="004527A1">
              <w:rPr>
                <w:rFonts w:ascii="Times New Roman" w:eastAsia="標楷體" w:hAnsi="Times New Roman"/>
                <w:sz w:val="20"/>
                <w:szCs w:val="20"/>
              </w:rPr>
              <w:t>有下列情形者，不予支付費用或</w:t>
            </w:r>
            <w:proofErr w:type="gramStart"/>
            <w:r w:rsidRPr="004527A1">
              <w:rPr>
                <w:rFonts w:ascii="Times New Roman" w:eastAsia="標楷體" w:hAnsi="Times New Roman"/>
                <w:sz w:val="20"/>
                <w:szCs w:val="20"/>
              </w:rPr>
              <w:t>核扣多</w:t>
            </w:r>
            <w:proofErr w:type="gramEnd"/>
            <w:r w:rsidRPr="004527A1">
              <w:rPr>
                <w:rFonts w:ascii="Times New Roman" w:eastAsia="標楷體" w:hAnsi="Times New Roman"/>
                <w:sz w:val="20"/>
                <w:szCs w:val="20"/>
              </w:rPr>
              <w:t>報之費用：</w:t>
            </w:r>
          </w:p>
          <w:p w14:paraId="3CCE8A46" w14:textId="77777777" w:rsidR="004527A1" w:rsidRPr="004527A1" w:rsidRDefault="004527A1" w:rsidP="00F7643F">
            <w:pPr>
              <w:pStyle w:val="af6"/>
              <w:ind w:firstLineChars="155" w:firstLine="310"/>
              <w:rPr>
                <w:rFonts w:ascii="Times New Roman" w:eastAsia="標楷體" w:hAnsi="Times New Roman"/>
                <w:sz w:val="20"/>
                <w:szCs w:val="20"/>
              </w:rPr>
            </w:pPr>
            <w:r w:rsidRPr="004527A1">
              <w:rPr>
                <w:rFonts w:ascii="Times New Roman" w:eastAsia="標楷體" w:hAnsi="Times New Roman"/>
                <w:sz w:val="20"/>
                <w:szCs w:val="20"/>
              </w:rPr>
              <w:t>甲、不符合收案或延長照護條件者。</w:t>
            </w:r>
          </w:p>
          <w:p w14:paraId="5A9B614A" w14:textId="77777777" w:rsidR="004527A1" w:rsidRPr="004527A1" w:rsidRDefault="004527A1" w:rsidP="00F7643F">
            <w:pPr>
              <w:pStyle w:val="af6"/>
              <w:ind w:leftChars="134" w:left="722" w:hangingChars="200" w:hanging="400"/>
              <w:rPr>
                <w:rFonts w:ascii="Times New Roman" w:eastAsia="標楷體" w:hAnsi="Times New Roman"/>
                <w:sz w:val="20"/>
                <w:szCs w:val="20"/>
              </w:rPr>
            </w:pPr>
            <w:r w:rsidRPr="004527A1">
              <w:rPr>
                <w:rFonts w:ascii="Times New Roman" w:eastAsia="標楷體" w:hAnsi="Times New Roman"/>
                <w:sz w:val="20"/>
                <w:szCs w:val="20"/>
              </w:rPr>
              <w:t>乙、月申報訪視次數在三次</w:t>
            </w:r>
            <w:r w:rsidRPr="004527A1">
              <w:rPr>
                <w:rFonts w:ascii="Times New Roman" w:eastAsia="標楷體" w:hAnsi="Times New Roman"/>
                <w:sz w:val="20"/>
                <w:szCs w:val="20"/>
              </w:rPr>
              <w:t>(</w:t>
            </w:r>
            <w:r w:rsidRPr="004527A1">
              <w:rPr>
                <w:rFonts w:ascii="Times New Roman" w:eastAsia="標楷體" w:hAnsi="Times New Roman"/>
                <w:sz w:val="20"/>
                <w:szCs w:val="20"/>
              </w:rPr>
              <w:t>含</w:t>
            </w:r>
            <w:r w:rsidRPr="004527A1">
              <w:rPr>
                <w:rFonts w:ascii="Times New Roman" w:eastAsia="標楷體" w:hAnsi="Times New Roman"/>
                <w:sz w:val="20"/>
                <w:szCs w:val="20"/>
              </w:rPr>
              <w:t>)</w:t>
            </w:r>
            <w:r w:rsidRPr="004527A1">
              <w:rPr>
                <w:rFonts w:ascii="Times New Roman" w:eastAsia="標楷體" w:hAnsi="Times New Roman"/>
                <w:sz w:val="20"/>
                <w:szCs w:val="20"/>
              </w:rPr>
              <w:t>以上、新收個案收案當月在四次</w:t>
            </w:r>
            <w:r w:rsidRPr="004527A1">
              <w:rPr>
                <w:rFonts w:ascii="Times New Roman" w:eastAsia="標楷體" w:hAnsi="Times New Roman"/>
                <w:sz w:val="20"/>
                <w:szCs w:val="20"/>
              </w:rPr>
              <w:t>(</w:t>
            </w:r>
            <w:r w:rsidRPr="004527A1">
              <w:rPr>
                <w:rFonts w:ascii="Times New Roman" w:eastAsia="標楷體" w:hAnsi="Times New Roman"/>
                <w:sz w:val="20"/>
                <w:szCs w:val="20"/>
              </w:rPr>
              <w:t>含</w:t>
            </w:r>
            <w:r w:rsidRPr="004527A1">
              <w:rPr>
                <w:rFonts w:ascii="Times New Roman" w:eastAsia="標楷體" w:hAnsi="Times New Roman"/>
                <w:sz w:val="20"/>
                <w:szCs w:val="20"/>
              </w:rPr>
              <w:t>)</w:t>
            </w:r>
            <w:r w:rsidRPr="004527A1">
              <w:rPr>
                <w:rFonts w:ascii="Times New Roman" w:eastAsia="標楷體" w:hAnsi="Times New Roman"/>
                <w:sz w:val="20"/>
                <w:szCs w:val="20"/>
              </w:rPr>
              <w:t>以上而未依規定檢具相關資料，或經審查為非必要之超次訪視。</w:t>
            </w:r>
          </w:p>
          <w:p w14:paraId="15F04720" w14:textId="77777777" w:rsidR="004527A1" w:rsidRPr="004527A1" w:rsidRDefault="004527A1" w:rsidP="00F7643F">
            <w:pPr>
              <w:pStyle w:val="af6"/>
              <w:ind w:leftChars="134" w:left="722" w:hangingChars="200" w:hanging="400"/>
              <w:rPr>
                <w:rFonts w:ascii="Times New Roman" w:eastAsia="標楷體" w:hAnsi="Times New Roman"/>
                <w:sz w:val="20"/>
                <w:szCs w:val="20"/>
              </w:rPr>
            </w:pPr>
            <w:r w:rsidRPr="004527A1">
              <w:rPr>
                <w:rFonts w:ascii="Times New Roman" w:eastAsia="標楷體" w:hAnsi="Times New Roman"/>
                <w:sz w:val="20"/>
                <w:szCs w:val="20"/>
              </w:rPr>
              <w:t>丙、申報資源耗用群分類與提供之居家照護項目不符者。</w:t>
            </w:r>
          </w:p>
          <w:p w14:paraId="3DE5580A" w14:textId="77777777" w:rsidR="004527A1" w:rsidRPr="004527A1" w:rsidRDefault="004527A1" w:rsidP="00F7643F">
            <w:pPr>
              <w:pStyle w:val="af6"/>
              <w:ind w:leftChars="134" w:left="722" w:hangingChars="200" w:hanging="400"/>
              <w:rPr>
                <w:rFonts w:ascii="Times New Roman" w:eastAsia="標楷體" w:hAnsi="Times New Roman"/>
                <w:sz w:val="20"/>
                <w:szCs w:val="20"/>
              </w:rPr>
            </w:pPr>
            <w:r w:rsidRPr="004527A1">
              <w:rPr>
                <w:rFonts w:ascii="Times New Roman" w:eastAsia="標楷體" w:hAnsi="Times New Roman"/>
                <w:sz w:val="20"/>
                <w:szCs w:val="20"/>
              </w:rPr>
              <w:t>丁、非必要之靜脈點滴注射，每日申報家訪費用者。</w:t>
            </w:r>
          </w:p>
          <w:p w14:paraId="226F4111" w14:textId="77777777" w:rsidR="004527A1" w:rsidRPr="004527A1" w:rsidRDefault="004527A1" w:rsidP="00F7643F">
            <w:pPr>
              <w:pStyle w:val="af6"/>
              <w:ind w:leftChars="134" w:left="722" w:hangingChars="200" w:hanging="400"/>
              <w:rPr>
                <w:rFonts w:ascii="Times New Roman" w:eastAsia="標楷體" w:hAnsi="Times New Roman"/>
                <w:sz w:val="20"/>
                <w:szCs w:val="20"/>
              </w:rPr>
            </w:pPr>
            <w:r w:rsidRPr="004527A1">
              <w:rPr>
                <w:rFonts w:ascii="Times New Roman" w:eastAsia="標楷體" w:hAnsi="Times New Roman"/>
                <w:sz w:val="20"/>
                <w:szCs w:val="20"/>
              </w:rPr>
              <w:t>戊、同一護理人員於同一時段申報兩不同住處病患之訪視費用者。</w:t>
            </w:r>
          </w:p>
          <w:p w14:paraId="211FDCF4" w14:textId="77777777" w:rsidR="004527A1" w:rsidRPr="004527A1" w:rsidRDefault="004527A1" w:rsidP="00F7643F">
            <w:pPr>
              <w:pStyle w:val="af6"/>
              <w:ind w:firstLineChars="50" w:firstLine="100"/>
              <w:rPr>
                <w:rFonts w:ascii="Times New Roman" w:eastAsia="標楷體" w:hAnsi="Times New Roman"/>
                <w:sz w:val="20"/>
                <w:szCs w:val="20"/>
              </w:rPr>
            </w:pPr>
            <w:r w:rsidRPr="004527A1">
              <w:rPr>
                <w:rFonts w:ascii="Times New Roman" w:eastAsia="標楷體" w:hAnsi="Times New Roman"/>
                <w:sz w:val="20"/>
                <w:szCs w:val="20"/>
              </w:rPr>
              <w:t>(2)</w:t>
            </w:r>
            <w:r w:rsidRPr="004527A1">
              <w:rPr>
                <w:rFonts w:ascii="Times New Roman" w:eastAsia="標楷體" w:hAnsi="Times New Roman"/>
                <w:sz w:val="20"/>
                <w:szCs w:val="20"/>
              </w:rPr>
              <w:t>有下列情事者，應加強審查：</w:t>
            </w:r>
          </w:p>
          <w:p w14:paraId="5E6C43D2" w14:textId="77777777" w:rsidR="004527A1" w:rsidRPr="004527A1" w:rsidRDefault="004527A1" w:rsidP="00F7643F">
            <w:pPr>
              <w:pStyle w:val="af6"/>
              <w:ind w:firstLineChars="150" w:firstLine="300"/>
              <w:rPr>
                <w:rFonts w:ascii="Times New Roman" w:eastAsia="標楷體" w:hAnsi="Times New Roman"/>
                <w:sz w:val="20"/>
                <w:szCs w:val="20"/>
              </w:rPr>
            </w:pPr>
            <w:r w:rsidRPr="004527A1">
              <w:rPr>
                <w:rFonts w:ascii="Times New Roman" w:eastAsia="標楷體" w:hAnsi="Times New Roman"/>
                <w:sz w:val="20"/>
                <w:szCs w:val="20"/>
              </w:rPr>
              <w:t>甲、同一病患同一天由不同科別醫師看診者。</w:t>
            </w:r>
          </w:p>
          <w:p w14:paraId="7A72BE8E" w14:textId="77777777" w:rsidR="004527A1" w:rsidRPr="004527A1" w:rsidRDefault="004527A1" w:rsidP="00F7643F">
            <w:pPr>
              <w:pStyle w:val="af6"/>
              <w:ind w:firstLineChars="150" w:firstLine="300"/>
              <w:rPr>
                <w:rFonts w:ascii="Times New Roman" w:eastAsia="標楷體" w:hAnsi="Times New Roman"/>
                <w:sz w:val="20"/>
                <w:szCs w:val="20"/>
              </w:rPr>
            </w:pPr>
            <w:r w:rsidRPr="004527A1">
              <w:rPr>
                <w:rFonts w:ascii="Times New Roman" w:eastAsia="標楷體" w:hAnsi="Times New Roman"/>
                <w:sz w:val="20"/>
                <w:szCs w:val="20"/>
              </w:rPr>
              <w:t>乙、照護紀錄內容僅見例行更換各式導管者。</w:t>
            </w:r>
          </w:p>
          <w:p w14:paraId="1F0543AD" w14:textId="77777777" w:rsidR="004527A1" w:rsidRPr="0071361D" w:rsidRDefault="004527A1" w:rsidP="00F7643F">
            <w:pPr>
              <w:pStyle w:val="af6"/>
              <w:rPr>
                <w:rFonts w:ascii="Times New Roman" w:eastAsia="標楷體" w:hAnsi="Times New Roman"/>
                <w:sz w:val="16"/>
                <w:szCs w:val="20"/>
              </w:rPr>
            </w:pPr>
            <w:bookmarkStart w:id="85" w:name="_GoBack"/>
            <w:bookmarkEnd w:id="85"/>
          </w:p>
          <w:p w14:paraId="28020184" w14:textId="77777777" w:rsidR="00F7643F" w:rsidRPr="00F7643F" w:rsidRDefault="00F7643F" w:rsidP="00F7643F">
            <w:pPr>
              <w:pStyle w:val="af6"/>
              <w:rPr>
                <w:rFonts w:ascii="Times New Roman" w:eastAsia="標楷體" w:hAnsi="Times New Roman"/>
                <w:b/>
                <w:sz w:val="20"/>
                <w:szCs w:val="20"/>
              </w:rPr>
            </w:pPr>
            <w:r w:rsidRPr="00F7643F">
              <w:rPr>
                <w:rFonts w:ascii="Times New Roman" w:eastAsia="標楷體" w:hAnsi="Times New Roman" w:hint="eastAsia"/>
                <w:b/>
                <w:sz w:val="20"/>
                <w:szCs w:val="20"/>
              </w:rPr>
              <w:t>二</w:t>
            </w:r>
            <w:r w:rsidRPr="00F7643F">
              <w:rPr>
                <w:rFonts w:ascii="Times New Roman" w:eastAsia="標楷體" w:hAnsi="Times New Roman"/>
                <w:b/>
                <w:sz w:val="20"/>
                <w:szCs w:val="20"/>
              </w:rPr>
              <w:t>、西醫基層醫療費用審查注意事項</w:t>
            </w:r>
            <w:r w:rsidRPr="00F7643F">
              <w:rPr>
                <w:rFonts w:ascii="Times New Roman" w:eastAsia="標楷體" w:hAnsi="Times New Roman"/>
                <w:b/>
                <w:sz w:val="20"/>
                <w:szCs w:val="20"/>
              </w:rPr>
              <w:t>-</w:t>
            </w:r>
            <w:r w:rsidRPr="00F7643F">
              <w:rPr>
                <w:rFonts w:ascii="Times New Roman" w:eastAsia="標楷體" w:hAnsi="Times New Roman" w:hint="eastAsia"/>
                <w:b/>
                <w:sz w:val="20"/>
                <w:szCs w:val="20"/>
              </w:rPr>
              <w:t>內</w:t>
            </w:r>
            <w:r w:rsidRPr="00F7643F">
              <w:rPr>
                <w:rFonts w:ascii="Times New Roman" w:eastAsia="標楷體" w:hAnsi="Times New Roman"/>
                <w:b/>
                <w:sz w:val="20"/>
                <w:szCs w:val="20"/>
              </w:rPr>
              <w:t>科</w:t>
            </w:r>
          </w:p>
          <w:p w14:paraId="7000EB3C" w14:textId="77777777" w:rsidR="00394C76" w:rsidRPr="00067661" w:rsidRDefault="00394C76" w:rsidP="00F7643F">
            <w:pPr>
              <w:pStyle w:val="af6"/>
              <w:rPr>
                <w:rFonts w:ascii="Times New Roman" w:eastAsia="標楷體" w:hAnsi="Times New Roman"/>
                <w:sz w:val="20"/>
                <w:szCs w:val="20"/>
              </w:rPr>
            </w:pPr>
            <w:r w:rsidRPr="00067661">
              <w:rPr>
                <w:rFonts w:ascii="Times New Roman" w:eastAsia="標楷體" w:hAnsi="Times New Roman" w:hint="eastAsia"/>
                <w:sz w:val="20"/>
                <w:szCs w:val="20"/>
              </w:rPr>
              <w:t>(</w:t>
            </w:r>
            <w:proofErr w:type="gramStart"/>
            <w:r w:rsidRPr="00067661">
              <w:rPr>
                <w:rFonts w:ascii="Times New Roman" w:eastAsia="標楷體" w:hAnsi="Times New Roman" w:hint="eastAsia"/>
                <w:sz w:val="20"/>
                <w:szCs w:val="20"/>
              </w:rPr>
              <w:t>一</w:t>
            </w:r>
            <w:proofErr w:type="gramEnd"/>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門診部分審查原則：</w:t>
            </w:r>
          </w:p>
          <w:p w14:paraId="6E4D452B" w14:textId="77777777" w:rsidR="004527A1" w:rsidRDefault="00394C76" w:rsidP="00F7643F">
            <w:pPr>
              <w:pStyle w:val="af6"/>
              <w:ind w:leftChars="50" w:left="420" w:hangingChars="150" w:hanging="300"/>
              <w:rPr>
                <w:rFonts w:ascii="Times New Roman" w:eastAsia="標楷體" w:hAnsi="Times New Roman"/>
                <w:sz w:val="20"/>
                <w:szCs w:val="20"/>
              </w:rPr>
            </w:pPr>
            <w:r w:rsidRPr="00067661">
              <w:rPr>
                <w:rFonts w:ascii="Times New Roman" w:eastAsia="標楷體" w:hAnsi="Times New Roman" w:hint="eastAsia"/>
                <w:sz w:val="20"/>
                <w:szCs w:val="20"/>
              </w:rPr>
              <w:t>12.</w:t>
            </w:r>
            <w:r w:rsidRPr="00067661">
              <w:rPr>
                <w:rFonts w:ascii="Times New Roman" w:eastAsia="標楷體" w:hAnsi="Times New Roman" w:hint="eastAsia"/>
                <w:sz w:val="20"/>
                <w:szCs w:val="20"/>
              </w:rPr>
              <w:t>肝功能指數略為異常</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如</w:t>
            </w:r>
            <w:r w:rsidRPr="00067661">
              <w:rPr>
                <w:rFonts w:ascii="Times New Roman" w:eastAsia="標楷體" w:hAnsi="Times New Roman" w:hint="eastAsia"/>
                <w:sz w:val="20"/>
                <w:szCs w:val="20"/>
              </w:rPr>
              <w:t>GPT:46)</w:t>
            </w:r>
            <w:r w:rsidRPr="00067661">
              <w:rPr>
                <w:rFonts w:ascii="Times New Roman" w:eastAsia="標楷體" w:hAnsi="Times New Roman" w:hint="eastAsia"/>
                <w:sz w:val="20"/>
                <w:szCs w:val="20"/>
              </w:rPr>
              <w:t>，後續再執行</w:t>
            </w:r>
            <w:r w:rsidRPr="00067661">
              <w:rPr>
                <w:rFonts w:ascii="Times New Roman" w:eastAsia="標楷體" w:hAnsi="Times New Roman" w:hint="eastAsia"/>
                <w:sz w:val="20"/>
                <w:szCs w:val="20"/>
              </w:rPr>
              <w:t>B</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C</w:t>
            </w:r>
            <w:r w:rsidRPr="00067661">
              <w:rPr>
                <w:rFonts w:ascii="Times New Roman" w:eastAsia="標楷體" w:hAnsi="Times New Roman" w:hint="eastAsia"/>
                <w:sz w:val="20"/>
                <w:szCs w:val="20"/>
              </w:rPr>
              <w:t>肝檢查及超音波檢查之診療準則：</w:t>
            </w:r>
            <w:r w:rsidR="00696E4A" w:rsidRPr="00696E4A">
              <w:rPr>
                <w:rFonts w:ascii="Times New Roman" w:eastAsia="標楷體" w:hAnsi="Times New Roman"/>
                <w:sz w:val="20"/>
                <w:szCs w:val="20"/>
              </w:rPr>
              <w:t>(97/5/1)</w:t>
            </w:r>
          </w:p>
          <w:p w14:paraId="256383E0" w14:textId="77777777" w:rsidR="004527A1" w:rsidRPr="00D720EE" w:rsidRDefault="00394C76" w:rsidP="00D720EE">
            <w:pPr>
              <w:pStyle w:val="af6"/>
              <w:ind w:leftChars="100" w:left="440" w:hangingChars="100" w:hanging="200"/>
              <w:rPr>
                <w:rFonts w:ascii="Times New Roman" w:eastAsia="標楷體" w:hAnsi="Times New Roman"/>
                <w:sz w:val="20"/>
                <w:szCs w:val="20"/>
              </w:rPr>
            </w:pPr>
            <w:r w:rsidRPr="00067661">
              <w:rPr>
                <w:rFonts w:ascii="Times New Roman" w:eastAsia="標楷體" w:hAnsi="Times New Roman" w:hint="eastAsia"/>
                <w:sz w:val="20"/>
                <w:szCs w:val="20"/>
              </w:rPr>
              <w:t>(1)B</w:t>
            </w:r>
            <w:r w:rsidRPr="00067661">
              <w:rPr>
                <w:rFonts w:ascii="Times New Roman" w:eastAsia="標楷體" w:hAnsi="Times New Roman" w:hint="eastAsia"/>
                <w:sz w:val="20"/>
                <w:szCs w:val="20"/>
              </w:rPr>
              <w:t>型肝炎帶原者初次檢查是合理，若該院所確認患者為</w:t>
            </w:r>
            <w:r w:rsidRPr="00067661">
              <w:rPr>
                <w:rFonts w:ascii="Times New Roman" w:eastAsia="標楷體" w:hAnsi="Times New Roman" w:hint="eastAsia"/>
                <w:sz w:val="20"/>
                <w:szCs w:val="20"/>
              </w:rPr>
              <w:t>B</w:t>
            </w:r>
            <w:r w:rsidRPr="00067661">
              <w:rPr>
                <w:rFonts w:ascii="Times New Roman" w:eastAsia="標楷體" w:hAnsi="Times New Roman" w:hint="eastAsia"/>
                <w:sz w:val="20"/>
                <w:szCs w:val="20"/>
              </w:rPr>
              <w:t>型肝炎表面抗原陽性報告者，則不需再檢驗。</w:t>
            </w:r>
          </w:p>
          <w:p w14:paraId="75C6E896" w14:textId="77777777" w:rsidR="004527A1" w:rsidRDefault="00394C76" w:rsidP="00F7643F">
            <w:pPr>
              <w:pStyle w:val="af6"/>
              <w:ind w:leftChars="100" w:left="440" w:hangingChars="100" w:hanging="200"/>
              <w:rPr>
                <w:rFonts w:ascii="Times New Roman" w:eastAsia="標楷體" w:hAnsi="Times New Roman"/>
                <w:sz w:val="20"/>
                <w:szCs w:val="20"/>
              </w:rPr>
            </w:pPr>
            <w:r w:rsidRPr="00067661">
              <w:rPr>
                <w:rFonts w:ascii="Times New Roman" w:eastAsia="標楷體" w:hAnsi="Times New Roman" w:hint="eastAsia"/>
                <w:sz w:val="20"/>
                <w:szCs w:val="20"/>
              </w:rPr>
              <w:t>(2)</w:t>
            </w:r>
            <w:r w:rsidRPr="00067661">
              <w:rPr>
                <w:rFonts w:ascii="Times New Roman" w:eastAsia="標楷體" w:hAnsi="Times New Roman" w:hint="eastAsia"/>
                <w:sz w:val="20"/>
                <w:szCs w:val="20"/>
              </w:rPr>
              <w:t>非</w:t>
            </w:r>
            <w:r w:rsidRPr="00067661">
              <w:rPr>
                <w:rFonts w:ascii="Times New Roman" w:eastAsia="標楷體" w:hAnsi="Times New Roman" w:hint="eastAsia"/>
                <w:sz w:val="20"/>
                <w:szCs w:val="20"/>
              </w:rPr>
              <w:t>B</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C</w:t>
            </w:r>
            <w:r w:rsidRPr="00067661">
              <w:rPr>
                <w:rFonts w:ascii="Times New Roman" w:eastAsia="標楷體" w:hAnsi="Times New Roman" w:hint="eastAsia"/>
                <w:sz w:val="20"/>
                <w:szCs w:val="20"/>
              </w:rPr>
              <w:t>肝炎患者，肝功能異常，超音波檢查以一年一次為原則。</w:t>
            </w:r>
          </w:p>
          <w:p w14:paraId="6AD5B5E1" w14:textId="77777777" w:rsidR="004527A1" w:rsidRPr="004527A1" w:rsidRDefault="004527A1" w:rsidP="00F7643F">
            <w:pPr>
              <w:pStyle w:val="af6"/>
              <w:ind w:leftChars="100" w:left="440" w:hangingChars="100" w:hanging="200"/>
              <w:rPr>
                <w:rFonts w:ascii="Times New Roman" w:eastAsia="標楷體" w:hAnsi="Times New Roman"/>
                <w:color w:val="FFFFFF" w:themeColor="background1"/>
                <w:sz w:val="20"/>
                <w:szCs w:val="20"/>
              </w:rPr>
            </w:pPr>
            <w:r w:rsidRPr="004527A1">
              <w:rPr>
                <w:rFonts w:ascii="Times New Roman" w:eastAsia="標楷體" w:hAnsi="Times New Roman" w:hint="eastAsia"/>
                <w:color w:val="FFFFFF" w:themeColor="background1"/>
                <w:sz w:val="20"/>
                <w:szCs w:val="20"/>
              </w:rPr>
              <w:t>○</w:t>
            </w:r>
          </w:p>
          <w:p w14:paraId="23AF6E74" w14:textId="77777777" w:rsidR="004527A1" w:rsidRDefault="00394C76" w:rsidP="00F7643F">
            <w:pPr>
              <w:pStyle w:val="af6"/>
              <w:ind w:leftChars="100" w:left="440" w:hangingChars="100" w:hanging="200"/>
              <w:rPr>
                <w:rFonts w:ascii="Times New Roman" w:eastAsia="標楷體" w:hAnsi="Times New Roman"/>
                <w:sz w:val="20"/>
                <w:szCs w:val="20"/>
              </w:rPr>
            </w:pPr>
            <w:r w:rsidRPr="00067661">
              <w:rPr>
                <w:rFonts w:ascii="Times New Roman" w:eastAsia="標楷體" w:hAnsi="Times New Roman" w:hint="eastAsia"/>
                <w:sz w:val="20"/>
                <w:szCs w:val="20"/>
              </w:rPr>
              <w:t>(3)</w:t>
            </w:r>
            <w:r w:rsidRPr="00067661">
              <w:rPr>
                <w:rFonts w:ascii="Times New Roman" w:eastAsia="標楷體" w:hAnsi="Times New Roman" w:hint="eastAsia"/>
                <w:sz w:val="20"/>
                <w:szCs w:val="20"/>
              </w:rPr>
              <w:t>超音波檢查比例異常者加強審查。</w:t>
            </w:r>
          </w:p>
          <w:p w14:paraId="1C2D1968" w14:textId="77777777" w:rsidR="00394C76" w:rsidRPr="00067661" w:rsidRDefault="00394C76" w:rsidP="00F7643F">
            <w:pPr>
              <w:pStyle w:val="af6"/>
              <w:ind w:leftChars="100" w:left="440" w:hangingChars="100" w:hanging="200"/>
              <w:rPr>
                <w:rFonts w:ascii="Times New Roman" w:eastAsia="標楷體" w:hAnsi="Times New Roman"/>
                <w:sz w:val="20"/>
                <w:szCs w:val="20"/>
              </w:rPr>
            </w:pPr>
            <w:r w:rsidRPr="00067661">
              <w:rPr>
                <w:rFonts w:ascii="Times New Roman" w:eastAsia="標楷體" w:hAnsi="Times New Roman" w:hint="eastAsia"/>
                <w:sz w:val="20"/>
                <w:szCs w:val="20"/>
              </w:rPr>
              <w:t>(4)B</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C</w:t>
            </w:r>
            <w:r w:rsidRPr="00067661">
              <w:rPr>
                <w:rFonts w:ascii="Times New Roman" w:eastAsia="標楷體" w:hAnsi="Times New Roman" w:hint="eastAsia"/>
                <w:sz w:val="20"/>
                <w:szCs w:val="20"/>
              </w:rPr>
              <w:t>肝炎患者每</w:t>
            </w:r>
            <w:r w:rsidRPr="00067661">
              <w:rPr>
                <w:rFonts w:ascii="Times New Roman" w:eastAsia="標楷體" w:hAnsi="Times New Roman" w:hint="eastAsia"/>
                <w:sz w:val="20"/>
                <w:szCs w:val="20"/>
              </w:rPr>
              <w:t>6</w:t>
            </w:r>
            <w:r w:rsidRPr="00067661">
              <w:rPr>
                <w:rFonts w:ascii="Times New Roman" w:eastAsia="標楷體" w:hAnsi="Times New Roman" w:hint="eastAsia"/>
                <w:sz w:val="20"/>
                <w:szCs w:val="20"/>
              </w:rPr>
              <w:t>個月超音波追蹤檢查一次</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診療代碼</w:t>
            </w:r>
            <w:r w:rsidRPr="00067661">
              <w:rPr>
                <w:rFonts w:ascii="Times New Roman" w:eastAsia="標楷體" w:hAnsi="Times New Roman" w:hint="eastAsia"/>
                <w:sz w:val="20"/>
                <w:szCs w:val="20"/>
              </w:rPr>
              <w:t>19009C</w:t>
            </w:r>
            <w:r w:rsidRPr="00067661">
              <w:rPr>
                <w:rFonts w:ascii="Times New Roman" w:eastAsia="標楷體" w:hAnsi="Times New Roman" w:hint="eastAsia"/>
                <w:sz w:val="20"/>
                <w:szCs w:val="20"/>
              </w:rPr>
              <w:t>追蹤性超音波</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、肝硬化患者每三</w:t>
            </w:r>
            <w:proofErr w:type="gramStart"/>
            <w:r w:rsidRPr="00067661">
              <w:rPr>
                <w:rFonts w:ascii="Times New Roman" w:eastAsia="標楷體" w:hAnsi="Times New Roman" w:hint="eastAsia"/>
                <w:sz w:val="20"/>
                <w:szCs w:val="20"/>
              </w:rPr>
              <w:t>個</w:t>
            </w:r>
            <w:proofErr w:type="gramEnd"/>
            <w:r w:rsidRPr="00067661">
              <w:rPr>
                <w:rFonts w:ascii="Times New Roman" w:eastAsia="標楷體" w:hAnsi="Times New Roman" w:hint="eastAsia"/>
                <w:sz w:val="20"/>
                <w:szCs w:val="20"/>
              </w:rPr>
              <w:t>月超音波追蹤檢查</w:t>
            </w:r>
            <w:r w:rsidRPr="00067661">
              <w:rPr>
                <w:rFonts w:ascii="Times New Roman" w:eastAsia="標楷體" w:hAnsi="Times New Roman" w:hint="eastAsia"/>
                <w:sz w:val="20"/>
                <w:szCs w:val="20"/>
              </w:rPr>
              <w:t>(</w:t>
            </w:r>
            <w:r w:rsidRPr="00067661">
              <w:rPr>
                <w:rFonts w:ascii="Times New Roman" w:eastAsia="標楷體" w:hAnsi="Times New Roman" w:hint="eastAsia"/>
                <w:sz w:val="20"/>
                <w:szCs w:val="20"/>
              </w:rPr>
              <w:t>診療代碼</w:t>
            </w:r>
            <w:r w:rsidRPr="00067661">
              <w:rPr>
                <w:rFonts w:ascii="Times New Roman" w:eastAsia="標楷體" w:hAnsi="Times New Roman" w:hint="eastAsia"/>
                <w:sz w:val="20"/>
                <w:szCs w:val="20"/>
              </w:rPr>
              <w:t>19009C)</w:t>
            </w:r>
            <w:r w:rsidRPr="00067661">
              <w:rPr>
                <w:rFonts w:ascii="Times New Roman" w:eastAsia="標楷體" w:hAnsi="Times New Roman" w:hint="eastAsia"/>
                <w:sz w:val="20"/>
                <w:szCs w:val="20"/>
              </w:rPr>
              <w:t>一次為原則。</w:t>
            </w:r>
            <w:r w:rsidR="00696E4A" w:rsidRPr="00696E4A">
              <w:rPr>
                <w:rFonts w:ascii="Times New Roman" w:eastAsia="標楷體" w:hAnsi="Times New Roman"/>
                <w:sz w:val="20"/>
                <w:szCs w:val="20"/>
              </w:rPr>
              <w:t>(99/4/</w:t>
            </w:r>
            <w:proofErr w:type="gramStart"/>
            <w:r w:rsidR="00696E4A" w:rsidRPr="00696E4A">
              <w:rPr>
                <w:rFonts w:ascii="Times New Roman" w:eastAsia="標楷體" w:hAnsi="Times New Roman"/>
                <w:sz w:val="20"/>
                <w:szCs w:val="20"/>
              </w:rPr>
              <w:t>1)(</w:t>
            </w:r>
            <w:proofErr w:type="gramEnd"/>
            <w:r w:rsidR="00696E4A" w:rsidRPr="00696E4A">
              <w:rPr>
                <w:rFonts w:ascii="Times New Roman" w:eastAsia="標楷體" w:hAnsi="Times New Roman"/>
                <w:sz w:val="20"/>
                <w:szCs w:val="20"/>
              </w:rPr>
              <w:t>100/1/1)</w:t>
            </w:r>
          </w:p>
          <w:p w14:paraId="09346647" w14:textId="6C037CCD" w:rsidR="00394C76" w:rsidRDefault="004527A1" w:rsidP="00F7643F">
            <w:pPr>
              <w:pStyle w:val="af6"/>
              <w:rPr>
                <w:rFonts w:ascii="Times New Roman" w:eastAsia="標楷體" w:hAnsi="Times New Roman"/>
                <w:color w:val="FFFFFF" w:themeColor="background1"/>
                <w:sz w:val="20"/>
                <w:szCs w:val="20"/>
              </w:rPr>
            </w:pPr>
            <w:r w:rsidRPr="004527A1">
              <w:rPr>
                <w:rFonts w:ascii="Times New Roman" w:eastAsia="標楷體" w:hAnsi="Times New Roman" w:hint="eastAsia"/>
                <w:color w:val="FFFFFF" w:themeColor="background1"/>
                <w:sz w:val="20"/>
                <w:szCs w:val="20"/>
              </w:rPr>
              <w:t>○</w:t>
            </w:r>
          </w:p>
          <w:p w14:paraId="5CD7BA1C" w14:textId="77777777" w:rsidR="00D42446" w:rsidRPr="004527A1" w:rsidRDefault="00D42446" w:rsidP="00F7643F">
            <w:pPr>
              <w:pStyle w:val="af6"/>
              <w:rPr>
                <w:rFonts w:ascii="Times New Roman" w:eastAsia="標楷體" w:hAnsi="Times New Roman"/>
                <w:color w:val="FFFFFF" w:themeColor="background1"/>
                <w:sz w:val="20"/>
                <w:szCs w:val="20"/>
              </w:rPr>
            </w:pPr>
          </w:p>
          <w:p w14:paraId="5A2BDDDE" w14:textId="753FBDD4" w:rsidR="00155E4A" w:rsidRPr="004527A1" w:rsidRDefault="004527A1" w:rsidP="00F7643F">
            <w:pPr>
              <w:pStyle w:val="af6"/>
              <w:rPr>
                <w:rFonts w:ascii="Times New Roman" w:eastAsia="標楷體" w:hAnsi="Times New Roman"/>
                <w:color w:val="FFFFFF" w:themeColor="background1"/>
                <w:sz w:val="20"/>
                <w:szCs w:val="20"/>
              </w:rPr>
            </w:pPr>
            <w:r w:rsidRPr="004527A1">
              <w:rPr>
                <w:rFonts w:ascii="Times New Roman" w:eastAsia="標楷體" w:hAnsi="Times New Roman" w:hint="eastAsia"/>
                <w:color w:val="FFFFFF" w:themeColor="background1"/>
                <w:sz w:val="20"/>
                <w:szCs w:val="20"/>
              </w:rPr>
              <w:t>○</w:t>
            </w:r>
          </w:p>
          <w:p w14:paraId="5FEB7F8A" w14:textId="77777777" w:rsidR="005B15DC" w:rsidRPr="00067661" w:rsidRDefault="005B15DC" w:rsidP="00F7643F">
            <w:pPr>
              <w:pStyle w:val="af6"/>
              <w:rPr>
                <w:rFonts w:ascii="Times New Roman" w:eastAsia="標楷體" w:hAnsi="Times New Roman"/>
                <w:sz w:val="20"/>
                <w:szCs w:val="20"/>
              </w:rPr>
            </w:pPr>
            <w:r w:rsidRPr="00067661">
              <w:rPr>
                <w:rFonts w:ascii="Times New Roman" w:eastAsia="標楷體" w:hAnsi="Times New Roman"/>
                <w:sz w:val="20"/>
                <w:szCs w:val="20"/>
              </w:rPr>
              <w:t>(</w:t>
            </w:r>
            <w:r>
              <w:rPr>
                <w:rFonts w:ascii="Times New Roman" w:eastAsia="標楷體" w:hAnsi="Times New Roman" w:hint="eastAsia"/>
                <w:sz w:val="20"/>
                <w:szCs w:val="20"/>
              </w:rPr>
              <w:t>二</w:t>
            </w:r>
            <w:r w:rsidRPr="00067661">
              <w:rPr>
                <w:rFonts w:ascii="Times New Roman" w:eastAsia="標楷體" w:hAnsi="Times New Roman"/>
                <w:sz w:val="20"/>
                <w:szCs w:val="20"/>
              </w:rPr>
              <w:t>)</w:t>
            </w:r>
            <w:r w:rsidRPr="00067661">
              <w:rPr>
                <w:rFonts w:ascii="Times New Roman" w:eastAsia="標楷體" w:hAnsi="Times New Roman"/>
                <w:sz w:val="20"/>
                <w:szCs w:val="20"/>
              </w:rPr>
              <w:t>門診部分審查</w:t>
            </w:r>
            <w:r>
              <w:rPr>
                <w:rFonts w:ascii="Times New Roman" w:eastAsia="標楷體" w:hAnsi="Times New Roman" w:hint="eastAsia"/>
                <w:sz w:val="20"/>
                <w:szCs w:val="20"/>
              </w:rPr>
              <w:t>注意事項</w:t>
            </w:r>
            <w:r w:rsidRPr="00067661">
              <w:rPr>
                <w:rFonts w:ascii="Times New Roman" w:eastAsia="標楷體" w:hAnsi="Times New Roman"/>
                <w:sz w:val="20"/>
                <w:szCs w:val="20"/>
              </w:rPr>
              <w:t>：</w:t>
            </w:r>
          </w:p>
          <w:p w14:paraId="6888AE91" w14:textId="77777777" w:rsidR="00696E4A" w:rsidRDefault="005B15DC" w:rsidP="00F7643F">
            <w:pPr>
              <w:pStyle w:val="af6"/>
              <w:ind w:leftChars="43" w:left="385" w:hangingChars="141" w:hanging="282"/>
              <w:rPr>
                <w:rFonts w:ascii="Times New Roman"/>
                <w:sz w:val="20"/>
                <w:szCs w:val="20"/>
              </w:rPr>
            </w:pPr>
            <w:r w:rsidRPr="00E655FF">
              <w:rPr>
                <w:rFonts w:ascii="Times New Roman"/>
                <w:color w:val="000000"/>
                <w:sz w:val="20"/>
                <w:szCs w:val="20"/>
              </w:rPr>
              <w:t>9.</w:t>
            </w:r>
            <w:r w:rsidRPr="00E655FF">
              <w:rPr>
                <w:rFonts w:ascii="Times New Roman"/>
                <w:sz w:val="20"/>
                <w:szCs w:val="20"/>
              </w:rPr>
              <w:t>BC</w:t>
            </w:r>
            <w:r w:rsidRPr="00E655FF">
              <w:rPr>
                <w:rFonts w:ascii="Times New Roman" w:eastAsia="標楷體"/>
                <w:sz w:val="20"/>
                <w:szCs w:val="20"/>
              </w:rPr>
              <w:t>肝治療計畫用藥審查原則</w:t>
            </w:r>
          </w:p>
          <w:p w14:paraId="5E9DDDEB" w14:textId="77777777" w:rsidR="005B15DC" w:rsidRPr="00696E4A" w:rsidRDefault="005B15DC" w:rsidP="00864420">
            <w:pPr>
              <w:pStyle w:val="af6"/>
              <w:ind w:leftChars="93" w:left="533" w:hangingChars="155" w:hanging="310"/>
              <w:rPr>
                <w:rFonts w:ascii="Times New Roman"/>
                <w:sz w:val="20"/>
                <w:szCs w:val="20"/>
              </w:rPr>
            </w:pPr>
            <w:r w:rsidRPr="00E655FF">
              <w:rPr>
                <w:rFonts w:ascii="Times New Roman"/>
                <w:sz w:val="20"/>
                <w:szCs w:val="20"/>
              </w:rPr>
              <w:t xml:space="preserve">(1)ALT </w:t>
            </w:r>
            <w:r w:rsidRPr="00E655FF">
              <w:rPr>
                <w:rFonts w:ascii="Times New Roman" w:eastAsia="標楷體"/>
                <w:sz w:val="20"/>
                <w:szCs w:val="20"/>
              </w:rPr>
              <w:t>上升情況</w:t>
            </w:r>
            <w:proofErr w:type="gramStart"/>
            <w:r w:rsidRPr="00E655FF">
              <w:rPr>
                <w:rFonts w:ascii="Times New Roman" w:eastAsia="標楷體"/>
                <w:sz w:val="20"/>
                <w:szCs w:val="20"/>
              </w:rPr>
              <w:t>或肝失</w:t>
            </w:r>
            <w:proofErr w:type="gramEnd"/>
            <w:r w:rsidRPr="00E655FF">
              <w:rPr>
                <w:rFonts w:ascii="Times New Roman" w:eastAsia="標楷體"/>
                <w:sz w:val="20"/>
                <w:szCs w:val="20"/>
              </w:rPr>
              <w:t>代償情況</w:t>
            </w:r>
            <w:r w:rsidRPr="00E655FF">
              <w:rPr>
                <w:rFonts w:ascii="Times New Roman"/>
                <w:sz w:val="20"/>
                <w:szCs w:val="20"/>
              </w:rPr>
              <w:t>(</w:t>
            </w:r>
            <w:r w:rsidRPr="00E655FF">
              <w:rPr>
                <w:rFonts w:ascii="Times New Roman" w:eastAsia="標楷體"/>
                <w:sz w:val="20"/>
                <w:szCs w:val="20"/>
              </w:rPr>
              <w:t>如</w:t>
            </w:r>
            <w:r w:rsidRPr="00E655FF">
              <w:rPr>
                <w:rFonts w:ascii="Times New Roman"/>
                <w:sz w:val="20"/>
                <w:szCs w:val="20"/>
              </w:rPr>
              <w:t>bilirubin &gt;2mg/dL,</w:t>
            </w:r>
            <w:r w:rsidR="00696E4A">
              <w:rPr>
                <w:rFonts w:ascii="Times New Roman"/>
                <w:sz w:val="20"/>
                <w:szCs w:val="20"/>
              </w:rPr>
              <w:t xml:space="preserve">  </w:t>
            </w:r>
            <w:r w:rsidRPr="00E655FF">
              <w:rPr>
                <w:rFonts w:ascii="Times New Roman"/>
                <w:sz w:val="20"/>
                <w:szCs w:val="20"/>
              </w:rPr>
              <w:t>PT</w:t>
            </w:r>
            <w:r>
              <w:rPr>
                <w:rFonts w:ascii="Times New Roman"/>
                <w:sz w:val="20"/>
                <w:szCs w:val="20"/>
              </w:rPr>
              <w:t xml:space="preserve"> </w:t>
            </w:r>
            <w:r w:rsidRPr="00E655FF">
              <w:rPr>
                <w:rFonts w:ascii="Times New Roman"/>
                <w:sz w:val="20"/>
                <w:szCs w:val="20"/>
              </w:rPr>
              <w:t xml:space="preserve">prolong&gt;3 sec) </w:t>
            </w:r>
            <w:r w:rsidRPr="00E655FF">
              <w:rPr>
                <w:rFonts w:ascii="Times New Roman" w:eastAsia="標楷體"/>
                <w:sz w:val="20"/>
                <w:szCs w:val="20"/>
              </w:rPr>
              <w:t>符合</w:t>
            </w:r>
            <w:r w:rsidRPr="00E655FF">
              <w:rPr>
                <w:rFonts w:ascii="Times New Roman"/>
                <w:sz w:val="20"/>
                <w:szCs w:val="20"/>
              </w:rPr>
              <w:t>BC</w:t>
            </w:r>
            <w:r w:rsidRPr="00E655FF">
              <w:rPr>
                <w:rFonts w:ascii="Times New Roman" w:eastAsia="標楷體"/>
                <w:sz w:val="20"/>
                <w:szCs w:val="20"/>
              </w:rPr>
              <w:t>肝治療計畫</w:t>
            </w:r>
            <w:r w:rsidRPr="00E655FF">
              <w:rPr>
                <w:rFonts w:ascii="Times New Roman" w:eastAsia="標楷體"/>
                <w:color w:val="000000"/>
                <w:sz w:val="20"/>
                <w:szCs w:val="20"/>
              </w:rPr>
              <w:t>所需條件情況</w:t>
            </w:r>
            <w:r w:rsidRPr="00E655FF">
              <w:rPr>
                <w:rFonts w:ascii="Times New Roman" w:eastAsia="標楷體"/>
                <w:color w:val="000000"/>
                <w:sz w:val="20"/>
                <w:szCs w:val="20"/>
              </w:rPr>
              <w:lastRenderedPageBreak/>
              <w:t>下，可施行</w:t>
            </w:r>
            <w:r w:rsidRPr="00E655FF">
              <w:rPr>
                <w:rFonts w:ascii="Times New Roman"/>
                <w:color w:val="000000"/>
                <w:sz w:val="20"/>
                <w:szCs w:val="20"/>
              </w:rPr>
              <w:t>HBV DNA</w:t>
            </w:r>
            <w:r w:rsidRPr="00E655FF">
              <w:rPr>
                <w:rFonts w:ascii="Times New Roman" w:eastAsia="標楷體"/>
                <w:color w:val="000000"/>
                <w:sz w:val="20"/>
                <w:szCs w:val="20"/>
              </w:rPr>
              <w:t>或</w:t>
            </w:r>
            <w:r w:rsidRPr="00E655FF">
              <w:rPr>
                <w:rFonts w:ascii="Times New Roman"/>
                <w:color w:val="000000"/>
                <w:sz w:val="20"/>
                <w:szCs w:val="20"/>
              </w:rPr>
              <w:t xml:space="preserve">HCV RNA </w:t>
            </w:r>
            <w:r w:rsidRPr="00E655FF">
              <w:rPr>
                <w:rFonts w:ascii="Times New Roman" w:eastAsia="標楷體"/>
                <w:color w:val="000000"/>
                <w:sz w:val="20"/>
                <w:szCs w:val="20"/>
              </w:rPr>
              <w:t>定量檢查，三個月內不得重覆檢查。</w:t>
            </w:r>
          </w:p>
          <w:p w14:paraId="69577A21" w14:textId="652ACBAE" w:rsidR="004527A1" w:rsidRDefault="004527A1" w:rsidP="00F7643F">
            <w:pPr>
              <w:pStyle w:val="af6"/>
              <w:rPr>
                <w:rFonts w:ascii="Times New Roman" w:eastAsia="標楷體" w:hAnsi="Times New Roman"/>
                <w:sz w:val="20"/>
                <w:szCs w:val="20"/>
              </w:rPr>
            </w:pPr>
          </w:p>
          <w:p w14:paraId="591F1815" w14:textId="77777777" w:rsidR="00944E46" w:rsidRPr="00944E46" w:rsidRDefault="00944E46" w:rsidP="00944E46">
            <w:pPr>
              <w:pStyle w:val="af6"/>
              <w:ind w:firstLineChars="50" w:firstLine="100"/>
              <w:rPr>
                <w:rFonts w:ascii="Times New Roman" w:eastAsia="標楷體" w:hAnsi="Times New Roman"/>
                <w:sz w:val="20"/>
                <w:szCs w:val="20"/>
              </w:rPr>
            </w:pPr>
            <w:r w:rsidRPr="00944E46">
              <w:rPr>
                <w:rFonts w:ascii="Times New Roman" w:eastAsia="標楷體" w:hAnsi="Times New Roman" w:hint="eastAsia"/>
                <w:sz w:val="20"/>
                <w:szCs w:val="20"/>
              </w:rPr>
              <w:t>(</w:t>
            </w:r>
            <w:r w:rsidRPr="00944E46">
              <w:rPr>
                <w:rFonts w:ascii="Times New Roman" w:eastAsia="標楷體" w:hAnsi="Times New Roman" w:hint="eastAsia"/>
                <w:sz w:val="20"/>
                <w:szCs w:val="20"/>
              </w:rPr>
              <w:t>五</w:t>
            </w:r>
            <w:r w:rsidRPr="00944E46">
              <w:rPr>
                <w:rFonts w:ascii="Times New Roman" w:eastAsia="標楷體" w:hAnsi="Times New Roman" w:hint="eastAsia"/>
                <w:sz w:val="20"/>
                <w:szCs w:val="20"/>
              </w:rPr>
              <w:t>)</w:t>
            </w:r>
            <w:r w:rsidRPr="00944E46">
              <w:rPr>
                <w:rFonts w:ascii="Times New Roman" w:eastAsia="標楷體" w:hAnsi="Times New Roman" w:hint="eastAsia"/>
                <w:sz w:val="20"/>
                <w:szCs w:val="20"/>
              </w:rPr>
              <w:t>其他注意事項：</w:t>
            </w:r>
          </w:p>
          <w:p w14:paraId="35D4CFF1" w14:textId="102B2B95" w:rsidR="00944E46" w:rsidRDefault="00944E46" w:rsidP="00F7643F">
            <w:pPr>
              <w:pStyle w:val="af6"/>
              <w:rPr>
                <w:rFonts w:ascii="Times New Roman" w:eastAsia="標楷體" w:hAnsi="Times New Roman"/>
                <w:sz w:val="20"/>
                <w:szCs w:val="20"/>
              </w:rPr>
            </w:pPr>
          </w:p>
          <w:p w14:paraId="6333B8F6" w14:textId="12C3DF82" w:rsidR="00944E46" w:rsidRDefault="00944E46" w:rsidP="00F7643F">
            <w:pPr>
              <w:pStyle w:val="af6"/>
              <w:rPr>
                <w:rFonts w:ascii="Times New Roman" w:eastAsia="標楷體" w:hAnsi="Times New Roman"/>
                <w:sz w:val="20"/>
                <w:szCs w:val="20"/>
              </w:rPr>
            </w:pPr>
          </w:p>
          <w:p w14:paraId="7F6229D5" w14:textId="6370E9AA" w:rsidR="00944E46" w:rsidRDefault="00944E46" w:rsidP="00F7643F">
            <w:pPr>
              <w:pStyle w:val="af6"/>
              <w:rPr>
                <w:rFonts w:ascii="Times New Roman" w:eastAsia="標楷體" w:hAnsi="Times New Roman"/>
                <w:sz w:val="20"/>
                <w:szCs w:val="20"/>
              </w:rPr>
            </w:pPr>
          </w:p>
          <w:p w14:paraId="7DC0FA04" w14:textId="024A0BCA" w:rsidR="00944E46" w:rsidRDefault="00944E46" w:rsidP="00F7643F">
            <w:pPr>
              <w:pStyle w:val="af6"/>
              <w:rPr>
                <w:rFonts w:ascii="Times New Roman" w:eastAsia="標楷體" w:hAnsi="Times New Roman"/>
                <w:sz w:val="20"/>
                <w:szCs w:val="20"/>
              </w:rPr>
            </w:pPr>
          </w:p>
          <w:p w14:paraId="6DB2F77B" w14:textId="584746B2" w:rsidR="00944E46" w:rsidRDefault="00944E46" w:rsidP="00F7643F">
            <w:pPr>
              <w:pStyle w:val="af6"/>
              <w:rPr>
                <w:rFonts w:ascii="Times New Roman" w:eastAsia="標楷體" w:hAnsi="Times New Roman"/>
                <w:sz w:val="20"/>
                <w:szCs w:val="20"/>
              </w:rPr>
            </w:pPr>
          </w:p>
          <w:p w14:paraId="416FF7F4" w14:textId="182D1E68" w:rsidR="00944E46" w:rsidRDefault="00944E46" w:rsidP="00F7643F">
            <w:pPr>
              <w:pStyle w:val="af6"/>
              <w:rPr>
                <w:rFonts w:ascii="Times New Roman" w:eastAsia="標楷體" w:hAnsi="Times New Roman"/>
                <w:sz w:val="20"/>
                <w:szCs w:val="20"/>
              </w:rPr>
            </w:pPr>
          </w:p>
          <w:p w14:paraId="15F43B19" w14:textId="77777777" w:rsidR="00944E46" w:rsidRPr="00944E46" w:rsidRDefault="00944E46" w:rsidP="00F7643F">
            <w:pPr>
              <w:pStyle w:val="af6"/>
              <w:rPr>
                <w:rFonts w:ascii="Times New Roman" w:eastAsia="標楷體" w:hAnsi="Times New Roman"/>
                <w:sz w:val="8"/>
                <w:szCs w:val="20"/>
              </w:rPr>
            </w:pPr>
          </w:p>
          <w:p w14:paraId="5BF52432" w14:textId="77777777" w:rsidR="00F7643F" w:rsidRPr="00F7643F" w:rsidRDefault="00F7643F" w:rsidP="00F7643F">
            <w:pPr>
              <w:pStyle w:val="af6"/>
              <w:rPr>
                <w:rFonts w:ascii="Times New Roman" w:eastAsia="標楷體" w:hAnsi="Times New Roman"/>
                <w:b/>
                <w:sz w:val="20"/>
                <w:szCs w:val="20"/>
              </w:rPr>
            </w:pPr>
            <w:r w:rsidRPr="00F7643F">
              <w:rPr>
                <w:rFonts w:ascii="Times New Roman" w:eastAsia="標楷體" w:hAnsi="Times New Roman"/>
                <w:b/>
                <w:sz w:val="20"/>
                <w:szCs w:val="20"/>
              </w:rPr>
              <w:t>三、西醫基層醫療費用審查注意事項</w:t>
            </w:r>
            <w:r w:rsidRPr="00F7643F">
              <w:rPr>
                <w:rFonts w:ascii="Times New Roman" w:eastAsia="標楷體" w:hAnsi="Times New Roman"/>
                <w:b/>
                <w:sz w:val="20"/>
                <w:szCs w:val="20"/>
              </w:rPr>
              <w:t>-</w:t>
            </w:r>
            <w:r w:rsidRPr="00F7643F">
              <w:rPr>
                <w:rFonts w:ascii="Times New Roman" w:eastAsia="標楷體" w:hAnsi="Times New Roman"/>
                <w:b/>
                <w:sz w:val="20"/>
                <w:szCs w:val="20"/>
              </w:rPr>
              <w:t>外科</w:t>
            </w:r>
          </w:p>
          <w:p w14:paraId="667A74B1" w14:textId="77777777" w:rsidR="00B9626F" w:rsidRPr="0064082B" w:rsidRDefault="00B9626F" w:rsidP="00B9626F">
            <w:pPr>
              <w:pStyle w:val="af6"/>
              <w:rPr>
                <w:rFonts w:ascii="Times New Roman" w:eastAsia="標楷體" w:hAnsi="Times New Roman"/>
                <w:color w:val="FFFFFF" w:themeColor="background1"/>
                <w:sz w:val="20"/>
                <w:szCs w:val="20"/>
              </w:rPr>
            </w:pPr>
            <w:r w:rsidRPr="0064082B">
              <w:rPr>
                <w:rFonts w:ascii="Times New Roman" w:eastAsia="標楷體" w:hAnsi="Times New Roman" w:hint="eastAsia"/>
                <w:color w:val="FFFFFF" w:themeColor="background1"/>
                <w:sz w:val="20"/>
                <w:szCs w:val="20"/>
              </w:rPr>
              <w:t>○</w:t>
            </w:r>
          </w:p>
          <w:p w14:paraId="02DBA50A" w14:textId="77777777" w:rsidR="00B9626F" w:rsidRPr="0064082B" w:rsidRDefault="00B9626F" w:rsidP="00B9626F">
            <w:pPr>
              <w:pStyle w:val="af6"/>
              <w:rPr>
                <w:rFonts w:ascii="Times New Roman" w:eastAsia="標楷體" w:hAnsi="Times New Roman"/>
                <w:color w:val="FFFFFF" w:themeColor="background1"/>
                <w:sz w:val="20"/>
                <w:szCs w:val="20"/>
              </w:rPr>
            </w:pPr>
            <w:r w:rsidRPr="0064082B">
              <w:rPr>
                <w:rFonts w:ascii="Times New Roman" w:eastAsia="標楷體" w:hAnsi="Times New Roman" w:hint="eastAsia"/>
                <w:color w:val="FFFFFF" w:themeColor="background1"/>
                <w:sz w:val="20"/>
                <w:szCs w:val="20"/>
              </w:rPr>
              <w:t>○</w:t>
            </w:r>
          </w:p>
          <w:p w14:paraId="3F5711FA" w14:textId="77777777" w:rsidR="00B9626F" w:rsidRPr="0064082B" w:rsidRDefault="00B9626F" w:rsidP="00B9626F">
            <w:pPr>
              <w:pStyle w:val="af6"/>
              <w:rPr>
                <w:rFonts w:ascii="Times New Roman" w:eastAsia="標楷體" w:hAnsi="Times New Roman"/>
                <w:color w:val="FFFFFF" w:themeColor="background1"/>
                <w:sz w:val="20"/>
                <w:szCs w:val="20"/>
              </w:rPr>
            </w:pPr>
            <w:r w:rsidRPr="0064082B">
              <w:rPr>
                <w:rFonts w:ascii="Times New Roman" w:eastAsia="標楷體" w:hAnsi="Times New Roman" w:hint="eastAsia"/>
                <w:color w:val="FFFFFF" w:themeColor="background1"/>
                <w:sz w:val="20"/>
                <w:szCs w:val="20"/>
              </w:rPr>
              <w:t>○</w:t>
            </w:r>
          </w:p>
          <w:p w14:paraId="0A597726" w14:textId="77777777" w:rsidR="00B9626F" w:rsidRPr="0064082B" w:rsidRDefault="00B9626F" w:rsidP="00B9626F">
            <w:pPr>
              <w:pStyle w:val="af6"/>
              <w:rPr>
                <w:rFonts w:ascii="Times New Roman" w:eastAsia="標楷體" w:hAnsi="Times New Roman"/>
                <w:color w:val="FFFFFF" w:themeColor="background1"/>
                <w:sz w:val="20"/>
                <w:szCs w:val="20"/>
              </w:rPr>
            </w:pPr>
            <w:r w:rsidRPr="0064082B">
              <w:rPr>
                <w:rFonts w:ascii="Times New Roman" w:eastAsia="標楷體" w:hAnsi="Times New Roman" w:hint="eastAsia"/>
                <w:color w:val="FFFFFF" w:themeColor="background1"/>
                <w:sz w:val="20"/>
                <w:szCs w:val="20"/>
              </w:rPr>
              <w:t>○</w:t>
            </w:r>
          </w:p>
          <w:p w14:paraId="253C9053" w14:textId="77777777" w:rsidR="00B9626F" w:rsidRDefault="00B9626F" w:rsidP="00B9626F">
            <w:pPr>
              <w:pStyle w:val="af6"/>
              <w:rPr>
                <w:rFonts w:ascii="Times New Roman" w:eastAsia="標楷體" w:hAnsi="Times New Roman"/>
                <w:color w:val="FFFFFF" w:themeColor="background1"/>
                <w:sz w:val="20"/>
                <w:szCs w:val="20"/>
              </w:rPr>
            </w:pPr>
            <w:r w:rsidRPr="0064082B">
              <w:rPr>
                <w:rFonts w:ascii="Times New Roman" w:eastAsia="標楷體" w:hAnsi="Times New Roman" w:hint="eastAsia"/>
                <w:color w:val="FFFFFF" w:themeColor="background1"/>
                <w:sz w:val="20"/>
                <w:szCs w:val="20"/>
              </w:rPr>
              <w:t>○</w:t>
            </w:r>
          </w:p>
          <w:p w14:paraId="1F797760" w14:textId="77777777" w:rsidR="00911338" w:rsidRPr="00911338" w:rsidRDefault="00911338" w:rsidP="00F7643F">
            <w:pPr>
              <w:pStyle w:val="af6"/>
              <w:rPr>
                <w:rFonts w:ascii="Times New Roman" w:eastAsia="標楷體" w:hAnsi="Times New Roman"/>
                <w:kern w:val="0"/>
                <w:sz w:val="12"/>
                <w:szCs w:val="20"/>
              </w:rPr>
            </w:pPr>
          </w:p>
          <w:p w14:paraId="11E572B2" w14:textId="77777777" w:rsidR="00956649" w:rsidRPr="00F7643F" w:rsidRDefault="00956649" w:rsidP="00F7643F">
            <w:pPr>
              <w:pStyle w:val="af6"/>
              <w:rPr>
                <w:rFonts w:ascii="Times New Roman" w:eastAsia="標楷體" w:hAnsi="Times New Roman"/>
                <w:b/>
                <w:sz w:val="20"/>
                <w:szCs w:val="20"/>
              </w:rPr>
            </w:pPr>
            <w:r w:rsidRPr="00F7643F">
              <w:rPr>
                <w:rFonts w:ascii="Times New Roman" w:eastAsia="標楷體" w:hAnsi="Times New Roman"/>
                <w:b/>
                <w:sz w:val="20"/>
                <w:szCs w:val="20"/>
              </w:rPr>
              <w:t>五、</w:t>
            </w:r>
            <w:r w:rsidR="00FB186D" w:rsidRPr="00F7643F">
              <w:rPr>
                <w:rFonts w:ascii="Times New Roman" w:eastAsia="標楷體" w:hAnsi="Times New Roman"/>
                <w:b/>
                <w:sz w:val="20"/>
                <w:szCs w:val="20"/>
              </w:rPr>
              <w:t>西醫基層醫療費用審查注意事項</w:t>
            </w:r>
            <w:r w:rsidR="00FB186D" w:rsidRPr="00F7643F">
              <w:rPr>
                <w:rFonts w:ascii="Times New Roman" w:eastAsia="標楷體" w:hAnsi="Times New Roman"/>
                <w:b/>
                <w:sz w:val="20"/>
                <w:szCs w:val="20"/>
              </w:rPr>
              <w:t>-</w:t>
            </w:r>
            <w:r w:rsidRPr="00F7643F">
              <w:rPr>
                <w:rFonts w:ascii="Times New Roman" w:eastAsia="標楷體" w:hAnsi="Times New Roman"/>
                <w:b/>
                <w:sz w:val="20"/>
                <w:szCs w:val="20"/>
              </w:rPr>
              <w:t>婦產科</w:t>
            </w:r>
          </w:p>
          <w:p w14:paraId="2A6DE1D2" w14:textId="77777777" w:rsidR="00F7643F" w:rsidRPr="00F7643F" w:rsidRDefault="00F7643F" w:rsidP="00F7643F">
            <w:pPr>
              <w:pStyle w:val="af6"/>
              <w:rPr>
                <w:rFonts w:ascii="Times New Roman" w:eastAsia="標楷體" w:hAnsi="Times New Roman"/>
                <w:b/>
                <w:sz w:val="20"/>
                <w:szCs w:val="20"/>
              </w:rPr>
            </w:pPr>
            <w:r w:rsidRPr="00F7643F">
              <w:rPr>
                <w:rFonts w:ascii="Times New Roman" w:eastAsia="標楷體" w:hAnsi="Times New Roman" w:hint="eastAsia"/>
                <w:b/>
                <w:sz w:val="20"/>
                <w:szCs w:val="20"/>
              </w:rPr>
              <w:t>2</w:t>
            </w:r>
            <w:r w:rsidRPr="00F7643F">
              <w:rPr>
                <w:rFonts w:ascii="Times New Roman" w:eastAsia="標楷體" w:hAnsi="Times New Roman"/>
                <w:b/>
                <w:sz w:val="20"/>
                <w:szCs w:val="20"/>
              </w:rPr>
              <w:t>005</w:t>
            </w:r>
            <w:r w:rsidRPr="00F7643F">
              <w:rPr>
                <w:rFonts w:ascii="Times New Roman" w:eastAsia="標楷體" w:hAnsi="Times New Roman" w:hint="eastAsia"/>
                <w:b/>
                <w:sz w:val="20"/>
                <w:szCs w:val="20"/>
              </w:rPr>
              <w:t>婦產科</w:t>
            </w:r>
          </w:p>
          <w:p w14:paraId="547CEFE2" w14:textId="77777777" w:rsidR="00F7643F" w:rsidRPr="00F7643F" w:rsidRDefault="00F7643F" w:rsidP="00F7643F">
            <w:pPr>
              <w:pStyle w:val="af6"/>
              <w:rPr>
                <w:rFonts w:ascii="Times New Roman" w:eastAsia="標楷體" w:hAnsi="Times New Roman"/>
                <w:b/>
                <w:sz w:val="20"/>
                <w:szCs w:val="20"/>
              </w:rPr>
            </w:pPr>
            <w:r w:rsidRPr="00F7643F">
              <w:rPr>
                <w:rFonts w:ascii="Times New Roman" w:eastAsia="標楷體" w:hAnsi="Times New Roman" w:hint="eastAsia"/>
                <w:b/>
                <w:sz w:val="20"/>
                <w:szCs w:val="20"/>
              </w:rPr>
              <w:t>200505</w:t>
            </w:r>
            <w:r w:rsidRPr="00F7643F">
              <w:rPr>
                <w:rFonts w:ascii="Times New Roman" w:eastAsia="標楷體" w:hAnsi="Times New Roman" w:hint="eastAsia"/>
                <w:b/>
                <w:sz w:val="20"/>
                <w:szCs w:val="20"/>
              </w:rPr>
              <w:t>婦科骨盆腔病狀診療</w:t>
            </w:r>
          </w:p>
          <w:p w14:paraId="580B8C96" w14:textId="77777777" w:rsidR="00F7643F" w:rsidRPr="00F7643F" w:rsidRDefault="00F7643F" w:rsidP="00F7643F">
            <w:pPr>
              <w:pStyle w:val="af6"/>
              <w:rPr>
                <w:rFonts w:ascii="Times New Roman" w:eastAsia="標楷體" w:hAnsi="Times New Roman"/>
                <w:sz w:val="20"/>
                <w:szCs w:val="20"/>
              </w:rPr>
            </w:pPr>
            <w:r w:rsidRPr="00F7643F">
              <w:rPr>
                <w:rFonts w:ascii="Times New Roman" w:eastAsia="標楷體" w:hAnsi="Times New Roman" w:hint="eastAsia"/>
                <w:sz w:val="20"/>
                <w:szCs w:val="20"/>
              </w:rPr>
              <w:t>200505010</w:t>
            </w:r>
            <w:r w:rsidRPr="00F7643F">
              <w:rPr>
                <w:rFonts w:ascii="Times New Roman" w:eastAsia="標楷體" w:hAnsi="Times New Roman" w:hint="eastAsia"/>
                <w:sz w:val="20"/>
                <w:szCs w:val="20"/>
              </w:rPr>
              <w:t>骨盆腔檢查</w:t>
            </w:r>
          </w:p>
          <w:p w14:paraId="4E1D4E60" w14:textId="77777777" w:rsidR="00F7643F" w:rsidRDefault="00F7643F" w:rsidP="00F7643F">
            <w:pPr>
              <w:pStyle w:val="af6"/>
              <w:rPr>
                <w:rFonts w:ascii="Times New Roman" w:eastAsia="標楷體" w:hAnsi="Times New Roman"/>
                <w:sz w:val="20"/>
                <w:szCs w:val="20"/>
              </w:rPr>
            </w:pPr>
            <w:r w:rsidRPr="00F7643F">
              <w:rPr>
                <w:rFonts w:ascii="Times New Roman" w:eastAsia="標楷體" w:hAnsi="Times New Roman" w:hint="eastAsia"/>
                <w:sz w:val="20"/>
                <w:szCs w:val="20"/>
              </w:rPr>
              <w:t>200505022</w:t>
            </w:r>
            <w:r w:rsidRPr="00F7643F">
              <w:rPr>
                <w:rFonts w:ascii="Times New Roman" w:eastAsia="標楷體" w:hAnsi="Times New Roman" w:hint="eastAsia"/>
                <w:sz w:val="20"/>
                <w:szCs w:val="20"/>
              </w:rPr>
              <w:t>婦科腹腔鏡</w:t>
            </w:r>
          </w:p>
          <w:p w14:paraId="5554AAB1" w14:textId="77777777" w:rsidR="0064082B" w:rsidRPr="0064082B" w:rsidRDefault="0064082B" w:rsidP="0064082B">
            <w:pPr>
              <w:pStyle w:val="af6"/>
              <w:rPr>
                <w:rFonts w:ascii="Times New Roman" w:eastAsia="標楷體" w:hAnsi="Times New Roman"/>
                <w:color w:val="FFFFFF" w:themeColor="background1"/>
                <w:sz w:val="20"/>
                <w:szCs w:val="20"/>
              </w:rPr>
            </w:pPr>
            <w:r w:rsidRPr="0064082B">
              <w:rPr>
                <w:rFonts w:ascii="Times New Roman" w:eastAsia="標楷體" w:hAnsi="Times New Roman" w:hint="eastAsia"/>
                <w:color w:val="FFFFFF" w:themeColor="background1"/>
                <w:sz w:val="20"/>
                <w:szCs w:val="20"/>
              </w:rPr>
              <w:t>○</w:t>
            </w:r>
          </w:p>
          <w:p w14:paraId="2C251EC5" w14:textId="77777777" w:rsidR="0064082B" w:rsidRPr="0064082B" w:rsidRDefault="0064082B" w:rsidP="0064082B">
            <w:pPr>
              <w:pStyle w:val="af6"/>
              <w:rPr>
                <w:rFonts w:ascii="Times New Roman" w:eastAsia="標楷體" w:hAnsi="Times New Roman"/>
                <w:color w:val="FFFFFF" w:themeColor="background1"/>
                <w:sz w:val="20"/>
                <w:szCs w:val="20"/>
              </w:rPr>
            </w:pPr>
            <w:r w:rsidRPr="0064082B">
              <w:rPr>
                <w:rFonts w:ascii="Times New Roman" w:eastAsia="標楷體" w:hAnsi="Times New Roman" w:hint="eastAsia"/>
                <w:color w:val="FFFFFF" w:themeColor="background1"/>
                <w:sz w:val="20"/>
                <w:szCs w:val="20"/>
              </w:rPr>
              <w:t>○</w:t>
            </w:r>
          </w:p>
          <w:p w14:paraId="33AC5210" w14:textId="5007E1BC" w:rsidR="00B9626F" w:rsidRPr="0064082B" w:rsidRDefault="00B9626F" w:rsidP="0064082B">
            <w:pPr>
              <w:pStyle w:val="af6"/>
              <w:rPr>
                <w:rFonts w:ascii="Times New Roman" w:eastAsia="標楷體" w:hAnsi="Times New Roman" w:hint="eastAsia"/>
                <w:color w:val="FFFFFF" w:themeColor="background1"/>
                <w:sz w:val="20"/>
                <w:szCs w:val="20"/>
              </w:rPr>
            </w:pPr>
          </w:p>
          <w:p w14:paraId="74D4ED2D" w14:textId="77777777" w:rsidR="00F7643F" w:rsidRDefault="00F7643F" w:rsidP="00F7643F">
            <w:pPr>
              <w:pStyle w:val="af6"/>
              <w:rPr>
                <w:rFonts w:ascii="Times New Roman" w:eastAsia="標楷體" w:hAnsi="Times New Roman"/>
                <w:color w:val="FFFFFF" w:themeColor="background1"/>
                <w:sz w:val="20"/>
                <w:szCs w:val="20"/>
              </w:rPr>
            </w:pPr>
          </w:p>
          <w:p w14:paraId="279BCE7C" w14:textId="77777777" w:rsidR="00B9626F" w:rsidRPr="0064082B" w:rsidRDefault="00B9626F" w:rsidP="00F7643F">
            <w:pPr>
              <w:pStyle w:val="af6"/>
              <w:rPr>
                <w:rFonts w:ascii="Times New Roman" w:eastAsia="標楷體" w:hAnsi="Times New Roman"/>
                <w:color w:val="FFFFFF" w:themeColor="background1"/>
                <w:sz w:val="20"/>
                <w:szCs w:val="20"/>
              </w:rPr>
            </w:pPr>
          </w:p>
          <w:p w14:paraId="1F4D3DB2" w14:textId="77777777" w:rsidR="0064082B" w:rsidRPr="0064082B" w:rsidRDefault="0064082B" w:rsidP="0064082B">
            <w:pPr>
              <w:pStyle w:val="af6"/>
              <w:jc w:val="center"/>
              <w:rPr>
                <w:rFonts w:ascii="Times New Roman" w:eastAsia="標楷體" w:hAnsi="Times New Roman"/>
                <w:color w:val="A6A6A6" w:themeColor="background1" w:themeShade="A6"/>
                <w:sz w:val="20"/>
                <w:szCs w:val="20"/>
              </w:rPr>
            </w:pPr>
            <w:r w:rsidRPr="0064082B">
              <w:rPr>
                <w:rFonts w:ascii="Times New Roman" w:eastAsia="標楷體" w:hAnsi="Times New Roman" w:hint="eastAsia"/>
                <w:color w:val="A6A6A6" w:themeColor="background1" w:themeShade="A6"/>
                <w:sz w:val="20"/>
                <w:szCs w:val="20"/>
              </w:rPr>
              <w:t>_</w:t>
            </w:r>
            <w:r w:rsidRPr="0064082B">
              <w:rPr>
                <w:rFonts w:ascii="Times New Roman" w:eastAsia="標楷體" w:hAnsi="Times New Roman"/>
                <w:color w:val="A6A6A6" w:themeColor="background1" w:themeShade="A6"/>
                <w:sz w:val="20"/>
                <w:szCs w:val="20"/>
              </w:rPr>
              <w:t>________________________________________</w:t>
            </w:r>
          </w:p>
          <w:p w14:paraId="7144968D" w14:textId="77777777" w:rsidR="0064082B" w:rsidRPr="00B9626F" w:rsidRDefault="0064082B" w:rsidP="0064082B">
            <w:pPr>
              <w:pStyle w:val="af6"/>
              <w:rPr>
                <w:rFonts w:ascii="Times New Roman" w:eastAsia="標楷體" w:hAnsi="Times New Roman"/>
                <w:b/>
                <w:sz w:val="20"/>
                <w:szCs w:val="20"/>
              </w:rPr>
            </w:pPr>
            <w:r w:rsidRPr="00B9626F">
              <w:rPr>
                <w:rFonts w:ascii="Times New Roman" w:eastAsia="標楷體" w:hAnsi="Times New Roman" w:hint="eastAsia"/>
                <w:b/>
                <w:sz w:val="20"/>
                <w:szCs w:val="20"/>
              </w:rPr>
              <w:t>200505</w:t>
            </w:r>
            <w:r w:rsidRPr="00B9626F">
              <w:rPr>
                <w:rFonts w:ascii="Times New Roman" w:eastAsia="標楷體" w:hAnsi="Times New Roman" w:hint="eastAsia"/>
                <w:b/>
                <w:sz w:val="20"/>
                <w:szCs w:val="20"/>
              </w:rPr>
              <w:t>婦科骨盆腔病狀診療</w:t>
            </w:r>
          </w:p>
          <w:p w14:paraId="6F508499" w14:textId="77777777" w:rsidR="00F7643F" w:rsidRPr="00B9626F" w:rsidRDefault="0064082B" w:rsidP="00F7643F">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7EFBD8A4" w14:textId="77777777" w:rsidR="0064082B" w:rsidRPr="00B9626F"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1EB2FD8C" w14:textId="77777777" w:rsidR="0064082B" w:rsidRPr="00B9626F"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53B5A1F9" w14:textId="77777777" w:rsidR="0064082B" w:rsidRPr="00B9626F"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7A13BD8C" w14:textId="77777777" w:rsidR="0064082B" w:rsidRPr="00B9626F"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625B99DF" w14:textId="77777777" w:rsidR="0064082B" w:rsidRPr="00B9626F"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6F2ADD25" w14:textId="77777777" w:rsidR="0064082B" w:rsidRPr="00B9626F"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5A72CC2D" w14:textId="77777777" w:rsidR="0064082B" w:rsidRPr="00B9626F"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010FBE62" w14:textId="77777777" w:rsidR="0064082B" w:rsidRPr="00B9626F"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54075585" w14:textId="77777777" w:rsidR="0064082B" w:rsidRPr="00B9626F" w:rsidRDefault="0064082B" w:rsidP="0064082B">
            <w:pPr>
              <w:pStyle w:val="af6"/>
              <w:rPr>
                <w:rFonts w:ascii="Times New Roman" w:eastAsia="標楷體" w:hAnsi="Times New Roman"/>
                <w:sz w:val="20"/>
                <w:szCs w:val="20"/>
              </w:rPr>
            </w:pPr>
            <w:r w:rsidRPr="00B9626F">
              <w:rPr>
                <w:rFonts w:ascii="Times New Roman" w:eastAsia="標楷體" w:hAnsi="Times New Roman" w:hint="eastAsia"/>
                <w:color w:val="FFFFFF" w:themeColor="background1"/>
                <w:sz w:val="20"/>
                <w:szCs w:val="20"/>
              </w:rPr>
              <w:t>○</w:t>
            </w:r>
          </w:p>
          <w:p w14:paraId="3868B7B2" w14:textId="77777777" w:rsidR="00F7643F" w:rsidRPr="00B9626F" w:rsidRDefault="00F7643F" w:rsidP="00F7643F">
            <w:pPr>
              <w:pStyle w:val="af6"/>
              <w:rPr>
                <w:rFonts w:ascii="Times New Roman" w:eastAsia="標楷體" w:hAnsi="Times New Roman"/>
                <w:sz w:val="20"/>
                <w:szCs w:val="20"/>
              </w:rPr>
            </w:pPr>
          </w:p>
          <w:p w14:paraId="245BE794" w14:textId="77777777" w:rsidR="0064082B" w:rsidRPr="00B9626F" w:rsidRDefault="0064082B" w:rsidP="0064082B">
            <w:pPr>
              <w:pStyle w:val="af6"/>
              <w:rPr>
                <w:rFonts w:ascii="Times New Roman" w:eastAsia="標楷體" w:hAnsi="Times New Roman"/>
                <w:sz w:val="20"/>
                <w:szCs w:val="20"/>
              </w:rPr>
            </w:pPr>
            <w:r w:rsidRPr="00B9626F">
              <w:rPr>
                <w:rFonts w:ascii="Times New Roman" w:eastAsia="標楷體" w:hAnsi="Times New Roman" w:hint="eastAsia"/>
                <w:color w:val="FFFFFF" w:themeColor="background1"/>
                <w:sz w:val="20"/>
                <w:szCs w:val="20"/>
              </w:rPr>
              <w:t>○</w:t>
            </w:r>
          </w:p>
          <w:p w14:paraId="74CFF047" w14:textId="77777777" w:rsidR="0064082B" w:rsidRPr="00B9626F" w:rsidRDefault="0064082B" w:rsidP="0064082B">
            <w:pPr>
              <w:pStyle w:val="af6"/>
              <w:rPr>
                <w:rFonts w:ascii="Times New Roman" w:eastAsia="標楷體" w:hAnsi="Times New Roman"/>
                <w:sz w:val="20"/>
                <w:szCs w:val="20"/>
              </w:rPr>
            </w:pPr>
            <w:r w:rsidRPr="00B9626F">
              <w:rPr>
                <w:rFonts w:ascii="Times New Roman" w:eastAsia="標楷體" w:hAnsi="Times New Roman" w:hint="eastAsia"/>
                <w:color w:val="FFFFFF" w:themeColor="background1"/>
                <w:sz w:val="20"/>
                <w:szCs w:val="20"/>
              </w:rPr>
              <w:t>○</w:t>
            </w:r>
          </w:p>
          <w:p w14:paraId="6841D9FD" w14:textId="154DDE05" w:rsidR="0064082B"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674B1A44" w14:textId="77777777" w:rsidR="00D42446" w:rsidRPr="00B9626F" w:rsidRDefault="00D42446" w:rsidP="0064082B">
            <w:pPr>
              <w:pStyle w:val="af6"/>
              <w:rPr>
                <w:rFonts w:ascii="Times New Roman" w:eastAsia="標楷體" w:hAnsi="Times New Roman"/>
                <w:sz w:val="20"/>
                <w:szCs w:val="20"/>
              </w:rPr>
            </w:pPr>
          </w:p>
          <w:p w14:paraId="4154A50A" w14:textId="77777777" w:rsidR="0064082B" w:rsidRPr="00B9626F" w:rsidRDefault="0064082B" w:rsidP="0064082B">
            <w:pPr>
              <w:pStyle w:val="af6"/>
              <w:rPr>
                <w:rFonts w:ascii="Times New Roman" w:eastAsia="標楷體" w:hAnsi="Times New Roman"/>
                <w:sz w:val="20"/>
                <w:szCs w:val="20"/>
              </w:rPr>
            </w:pPr>
            <w:r w:rsidRPr="00B9626F">
              <w:rPr>
                <w:rFonts w:ascii="Times New Roman" w:eastAsia="標楷體" w:hAnsi="Times New Roman" w:hint="eastAsia"/>
                <w:color w:val="FFFFFF" w:themeColor="background1"/>
                <w:sz w:val="20"/>
                <w:szCs w:val="20"/>
              </w:rPr>
              <w:t>○</w:t>
            </w:r>
          </w:p>
          <w:p w14:paraId="674C3A36" w14:textId="77777777" w:rsidR="0064082B" w:rsidRPr="00B9626F" w:rsidRDefault="0064082B" w:rsidP="0064082B">
            <w:pPr>
              <w:pStyle w:val="af6"/>
              <w:rPr>
                <w:rFonts w:ascii="Times New Roman" w:eastAsia="標楷體" w:hAnsi="Times New Roman"/>
                <w:sz w:val="20"/>
                <w:szCs w:val="20"/>
              </w:rPr>
            </w:pPr>
            <w:r w:rsidRPr="00B9626F">
              <w:rPr>
                <w:rFonts w:ascii="Times New Roman" w:eastAsia="標楷體" w:hAnsi="Times New Roman" w:hint="eastAsia"/>
                <w:color w:val="FFFFFF" w:themeColor="background1"/>
                <w:sz w:val="20"/>
                <w:szCs w:val="20"/>
              </w:rPr>
              <w:t>○</w:t>
            </w:r>
          </w:p>
          <w:p w14:paraId="726211B1" w14:textId="03E895D4" w:rsidR="0064082B" w:rsidRDefault="0064082B" w:rsidP="0064082B">
            <w:pPr>
              <w:pStyle w:val="af6"/>
              <w:rPr>
                <w:rFonts w:ascii="Times New Roman" w:eastAsia="標楷體" w:hAnsi="Times New Roman"/>
                <w:color w:val="FFFFFF" w:themeColor="background1"/>
                <w:sz w:val="20"/>
                <w:szCs w:val="20"/>
              </w:rPr>
            </w:pPr>
            <w:r w:rsidRPr="00B9626F">
              <w:rPr>
                <w:rFonts w:ascii="Times New Roman" w:eastAsia="標楷體" w:hAnsi="Times New Roman" w:hint="eastAsia"/>
                <w:color w:val="FFFFFF" w:themeColor="background1"/>
                <w:sz w:val="20"/>
                <w:szCs w:val="20"/>
              </w:rPr>
              <w:t>○</w:t>
            </w:r>
          </w:p>
          <w:p w14:paraId="0CC888F0" w14:textId="77777777" w:rsidR="00703CC7" w:rsidRPr="00045E18" w:rsidRDefault="00703CC7" w:rsidP="0064082B">
            <w:pPr>
              <w:pStyle w:val="af6"/>
              <w:rPr>
                <w:rFonts w:ascii="Times New Roman" w:eastAsia="標楷體" w:hAnsi="Times New Roman"/>
                <w:sz w:val="8"/>
                <w:szCs w:val="20"/>
              </w:rPr>
            </w:pPr>
          </w:p>
          <w:p w14:paraId="6CDD3B69" w14:textId="4CBF7A08" w:rsidR="00F7643F" w:rsidRPr="00B9626F" w:rsidRDefault="0064082B" w:rsidP="00F7643F">
            <w:pPr>
              <w:pStyle w:val="af6"/>
              <w:rPr>
                <w:rFonts w:ascii="Times New Roman" w:eastAsia="標楷體" w:hAnsi="Times New Roman"/>
                <w:sz w:val="20"/>
                <w:szCs w:val="20"/>
              </w:rPr>
            </w:pPr>
            <w:r w:rsidRPr="00B9626F">
              <w:rPr>
                <w:rFonts w:ascii="Times New Roman" w:eastAsia="標楷體" w:hAnsi="Times New Roman" w:hint="eastAsia"/>
                <w:color w:val="FFFFFF" w:themeColor="background1"/>
                <w:sz w:val="20"/>
                <w:szCs w:val="20"/>
              </w:rPr>
              <w:t>○</w:t>
            </w:r>
          </w:p>
          <w:p w14:paraId="7E3D0C53" w14:textId="77777777" w:rsidR="008A6124" w:rsidRPr="00B9626F" w:rsidRDefault="008A6124" w:rsidP="00F7643F">
            <w:pPr>
              <w:pStyle w:val="af6"/>
              <w:rPr>
                <w:rFonts w:ascii="Times New Roman" w:eastAsia="標楷體" w:hAnsi="Times New Roman"/>
                <w:b/>
                <w:sz w:val="20"/>
                <w:szCs w:val="20"/>
              </w:rPr>
            </w:pPr>
            <w:r w:rsidRPr="00B9626F">
              <w:rPr>
                <w:rFonts w:ascii="Times New Roman" w:eastAsia="標楷體" w:hAnsi="Times New Roman"/>
                <w:b/>
                <w:sz w:val="20"/>
                <w:szCs w:val="20"/>
              </w:rPr>
              <w:t>200512</w:t>
            </w:r>
            <w:r w:rsidRPr="00B9626F">
              <w:rPr>
                <w:rFonts w:ascii="Times New Roman" w:eastAsia="標楷體" w:hAnsi="Times New Roman"/>
                <w:b/>
                <w:sz w:val="20"/>
                <w:szCs w:val="20"/>
              </w:rPr>
              <w:t>產科子宮外孕診療</w:t>
            </w:r>
          </w:p>
          <w:p w14:paraId="070EBCA0" w14:textId="77777777" w:rsidR="008A6124" w:rsidRPr="00067661" w:rsidRDefault="008A6124" w:rsidP="00F7643F">
            <w:pPr>
              <w:pStyle w:val="af6"/>
              <w:rPr>
                <w:rFonts w:ascii="Times New Roman" w:eastAsia="標楷體" w:hAnsi="Times New Roman"/>
                <w:sz w:val="20"/>
                <w:szCs w:val="20"/>
              </w:rPr>
            </w:pPr>
            <w:r w:rsidRPr="00067661">
              <w:rPr>
                <w:rFonts w:ascii="Times New Roman" w:eastAsia="標楷體" w:hAnsi="Times New Roman"/>
                <w:sz w:val="20"/>
                <w:szCs w:val="20"/>
              </w:rPr>
              <w:t>200512010</w:t>
            </w:r>
            <w:r w:rsidRPr="00067661">
              <w:rPr>
                <w:rFonts w:ascii="Times New Roman" w:eastAsia="標楷體" w:hAnsi="Times New Roman"/>
                <w:sz w:val="20"/>
                <w:szCs w:val="20"/>
              </w:rPr>
              <w:t>產科超音波</w:t>
            </w:r>
          </w:p>
          <w:p w14:paraId="5B66EBF6" w14:textId="77777777" w:rsidR="00956649" w:rsidRPr="00067661" w:rsidRDefault="008A6124" w:rsidP="00F7643F">
            <w:pPr>
              <w:pStyle w:val="af6"/>
              <w:ind w:left="1200" w:hangingChars="600" w:hanging="1200"/>
              <w:rPr>
                <w:rFonts w:ascii="Times New Roman" w:eastAsia="標楷體" w:hAnsi="Times New Roman"/>
                <w:kern w:val="0"/>
                <w:sz w:val="20"/>
                <w:szCs w:val="20"/>
              </w:rPr>
            </w:pPr>
            <w:r w:rsidRPr="00067661">
              <w:rPr>
                <w:rFonts w:ascii="Times New Roman" w:eastAsia="標楷體" w:hAnsi="Times New Roman"/>
                <w:sz w:val="20"/>
                <w:szCs w:val="20"/>
              </w:rPr>
              <w:t>200512010-01</w:t>
            </w:r>
            <w:r w:rsidRPr="00067661">
              <w:rPr>
                <w:rFonts w:ascii="Times New Roman" w:eastAsia="標楷體" w:hAnsi="Times New Roman"/>
                <w:sz w:val="20"/>
                <w:szCs w:val="20"/>
              </w:rPr>
              <w:t>子宮外孕、先兆性流產、</w:t>
            </w:r>
            <w:proofErr w:type="gramStart"/>
            <w:r w:rsidRPr="00067661">
              <w:rPr>
                <w:rFonts w:ascii="Times New Roman" w:eastAsia="標楷體" w:hAnsi="Times New Roman"/>
                <w:sz w:val="20"/>
                <w:szCs w:val="20"/>
              </w:rPr>
              <w:t>不</w:t>
            </w:r>
            <w:proofErr w:type="gramEnd"/>
            <w:r w:rsidRPr="00067661">
              <w:rPr>
                <w:rFonts w:ascii="Times New Roman" w:eastAsia="標楷體" w:hAnsi="Times New Roman"/>
                <w:sz w:val="20"/>
                <w:szCs w:val="20"/>
              </w:rPr>
              <w:t>完全性流產等與懷孕有關之診斷或疾病得申報產科超音波</w:t>
            </w:r>
            <w:r w:rsidRPr="00067661">
              <w:rPr>
                <w:rFonts w:ascii="Times New Roman" w:eastAsia="標楷體" w:hAnsi="Times New Roman"/>
                <w:sz w:val="20"/>
                <w:szCs w:val="20"/>
              </w:rPr>
              <w:t>(19010C)</w:t>
            </w:r>
            <w:r w:rsidRPr="00067661">
              <w:rPr>
                <w:rFonts w:ascii="Times New Roman" w:eastAsia="標楷體" w:hAnsi="Times New Roman"/>
                <w:sz w:val="20"/>
                <w:szCs w:val="20"/>
              </w:rPr>
              <w:t>。</w:t>
            </w:r>
            <w:r w:rsidRPr="00067661">
              <w:rPr>
                <w:rFonts w:ascii="Times New Roman" w:eastAsia="標楷體" w:hAnsi="Times New Roman"/>
                <w:sz w:val="20"/>
                <w:szCs w:val="20"/>
              </w:rPr>
              <w:t>(104/1/1)</w:t>
            </w:r>
          </w:p>
          <w:p w14:paraId="16773228" w14:textId="77777777" w:rsidR="00956649" w:rsidRPr="00067661" w:rsidRDefault="00956649" w:rsidP="00F7643F">
            <w:pPr>
              <w:pStyle w:val="af6"/>
              <w:rPr>
                <w:rFonts w:ascii="Times New Roman" w:eastAsia="標楷體" w:hAnsi="Times New Roman"/>
                <w:kern w:val="0"/>
                <w:sz w:val="20"/>
                <w:szCs w:val="20"/>
              </w:rPr>
            </w:pPr>
          </w:p>
          <w:p w14:paraId="75CBF0AF" w14:textId="77777777" w:rsidR="00956649" w:rsidRPr="00067661" w:rsidRDefault="00956649" w:rsidP="00F7643F">
            <w:pPr>
              <w:pStyle w:val="af6"/>
              <w:rPr>
                <w:rFonts w:ascii="Times New Roman" w:eastAsia="標楷體" w:hAnsi="Times New Roman"/>
                <w:kern w:val="0"/>
                <w:sz w:val="20"/>
                <w:szCs w:val="20"/>
              </w:rPr>
            </w:pPr>
          </w:p>
          <w:p w14:paraId="2BDD66B5" w14:textId="77777777" w:rsidR="00956649" w:rsidRPr="00067661" w:rsidRDefault="00956649" w:rsidP="00F7643F">
            <w:pPr>
              <w:pStyle w:val="af6"/>
              <w:rPr>
                <w:rFonts w:ascii="Times New Roman" w:eastAsia="標楷體" w:hAnsi="Times New Roman"/>
                <w:kern w:val="0"/>
                <w:sz w:val="20"/>
                <w:szCs w:val="20"/>
              </w:rPr>
            </w:pPr>
          </w:p>
          <w:p w14:paraId="67B9EE6A" w14:textId="77777777" w:rsidR="00956649" w:rsidRPr="00067661" w:rsidRDefault="00956649" w:rsidP="00F7643F">
            <w:pPr>
              <w:pStyle w:val="af6"/>
              <w:rPr>
                <w:rFonts w:ascii="Times New Roman" w:eastAsia="標楷體" w:hAnsi="Times New Roman"/>
                <w:kern w:val="0"/>
                <w:sz w:val="20"/>
                <w:szCs w:val="20"/>
              </w:rPr>
            </w:pPr>
          </w:p>
          <w:p w14:paraId="62FC4F58" w14:textId="77777777" w:rsidR="00FB186D" w:rsidRPr="00067661" w:rsidRDefault="00FB186D" w:rsidP="00F7643F">
            <w:pPr>
              <w:pStyle w:val="af6"/>
              <w:rPr>
                <w:rFonts w:ascii="Times New Roman" w:eastAsia="標楷體" w:hAnsi="Times New Roman"/>
                <w:kern w:val="0"/>
                <w:sz w:val="20"/>
                <w:szCs w:val="20"/>
              </w:rPr>
            </w:pPr>
          </w:p>
          <w:p w14:paraId="047CBFF5" w14:textId="77777777" w:rsidR="008A6124" w:rsidRPr="00067661" w:rsidRDefault="008A6124" w:rsidP="00F7643F">
            <w:pPr>
              <w:pStyle w:val="af6"/>
              <w:rPr>
                <w:rFonts w:ascii="Times New Roman" w:eastAsia="標楷體" w:hAnsi="Times New Roman"/>
                <w:kern w:val="0"/>
                <w:sz w:val="20"/>
                <w:szCs w:val="20"/>
              </w:rPr>
            </w:pPr>
          </w:p>
          <w:p w14:paraId="40DCDD71" w14:textId="77777777" w:rsidR="00ED72D2" w:rsidRPr="00067661" w:rsidRDefault="00ED72D2" w:rsidP="00F7643F">
            <w:pPr>
              <w:pStyle w:val="af6"/>
              <w:rPr>
                <w:rFonts w:ascii="Times New Roman" w:eastAsia="標楷體" w:hAnsi="Times New Roman"/>
                <w:kern w:val="0"/>
                <w:sz w:val="20"/>
                <w:szCs w:val="20"/>
              </w:rPr>
            </w:pPr>
          </w:p>
          <w:p w14:paraId="7427FDCE" w14:textId="77777777" w:rsidR="00ED72D2" w:rsidRPr="00067661" w:rsidRDefault="00ED72D2" w:rsidP="00F7643F">
            <w:pPr>
              <w:pStyle w:val="af6"/>
              <w:rPr>
                <w:rFonts w:ascii="Times New Roman" w:eastAsia="標楷體" w:hAnsi="Times New Roman"/>
                <w:kern w:val="0"/>
                <w:sz w:val="20"/>
                <w:szCs w:val="20"/>
              </w:rPr>
            </w:pPr>
          </w:p>
          <w:p w14:paraId="3D40CC29" w14:textId="77777777" w:rsidR="00D65B27" w:rsidRDefault="00D65B27" w:rsidP="00F7643F">
            <w:pPr>
              <w:pStyle w:val="af6"/>
              <w:rPr>
                <w:rFonts w:ascii="Times New Roman" w:eastAsia="標楷體" w:hAnsi="Times New Roman"/>
                <w:szCs w:val="20"/>
              </w:rPr>
            </w:pPr>
          </w:p>
          <w:p w14:paraId="79E51257" w14:textId="77777777" w:rsidR="000E1447" w:rsidRDefault="000E1447" w:rsidP="00F7643F">
            <w:pPr>
              <w:pStyle w:val="af6"/>
              <w:rPr>
                <w:rFonts w:ascii="Times New Roman" w:eastAsia="標楷體" w:hAnsi="Times New Roman"/>
                <w:szCs w:val="20"/>
              </w:rPr>
            </w:pPr>
          </w:p>
          <w:p w14:paraId="63FD7E74" w14:textId="77777777" w:rsidR="00B9626F" w:rsidRDefault="00B9626F" w:rsidP="00F7643F">
            <w:pPr>
              <w:pStyle w:val="af6"/>
              <w:rPr>
                <w:rFonts w:ascii="Times New Roman" w:eastAsia="標楷體" w:hAnsi="Times New Roman"/>
                <w:szCs w:val="20"/>
              </w:rPr>
            </w:pPr>
          </w:p>
          <w:p w14:paraId="0EE902E2" w14:textId="77777777" w:rsidR="00B9626F" w:rsidRDefault="00B9626F" w:rsidP="00F7643F">
            <w:pPr>
              <w:pStyle w:val="af6"/>
              <w:rPr>
                <w:rFonts w:ascii="Times New Roman" w:eastAsia="標楷體" w:hAnsi="Times New Roman"/>
                <w:szCs w:val="20"/>
              </w:rPr>
            </w:pPr>
          </w:p>
          <w:p w14:paraId="1C204A4E" w14:textId="77777777" w:rsidR="00B9626F" w:rsidRDefault="00B9626F" w:rsidP="00F7643F">
            <w:pPr>
              <w:pStyle w:val="af6"/>
              <w:rPr>
                <w:rFonts w:ascii="Times New Roman" w:eastAsia="標楷體" w:hAnsi="Times New Roman"/>
                <w:szCs w:val="20"/>
              </w:rPr>
            </w:pPr>
          </w:p>
          <w:p w14:paraId="1DCF60A3" w14:textId="77777777" w:rsidR="00B9626F" w:rsidRDefault="00B9626F" w:rsidP="00F7643F">
            <w:pPr>
              <w:pStyle w:val="af6"/>
              <w:rPr>
                <w:rFonts w:ascii="Times New Roman" w:eastAsia="標楷體" w:hAnsi="Times New Roman"/>
                <w:szCs w:val="20"/>
              </w:rPr>
            </w:pPr>
          </w:p>
          <w:p w14:paraId="37BB1FF0" w14:textId="77777777" w:rsidR="00B9626F" w:rsidRDefault="00B9626F" w:rsidP="00F7643F">
            <w:pPr>
              <w:pStyle w:val="af6"/>
              <w:rPr>
                <w:rFonts w:ascii="Times New Roman" w:eastAsia="標楷體" w:hAnsi="Times New Roman"/>
                <w:szCs w:val="20"/>
              </w:rPr>
            </w:pPr>
          </w:p>
          <w:p w14:paraId="20C5020C" w14:textId="77777777" w:rsidR="00B9626F" w:rsidRDefault="00B9626F" w:rsidP="00F7643F">
            <w:pPr>
              <w:pStyle w:val="af6"/>
              <w:rPr>
                <w:rFonts w:ascii="Times New Roman" w:eastAsia="標楷體" w:hAnsi="Times New Roman"/>
                <w:szCs w:val="20"/>
              </w:rPr>
            </w:pPr>
          </w:p>
          <w:p w14:paraId="40EC4141" w14:textId="77777777" w:rsidR="00B9626F" w:rsidRDefault="00B9626F" w:rsidP="00F7643F">
            <w:pPr>
              <w:pStyle w:val="af6"/>
              <w:rPr>
                <w:rFonts w:ascii="Times New Roman" w:eastAsia="標楷體" w:hAnsi="Times New Roman"/>
                <w:szCs w:val="20"/>
              </w:rPr>
            </w:pPr>
          </w:p>
          <w:p w14:paraId="42902B9C" w14:textId="77777777" w:rsidR="00B9626F" w:rsidRDefault="00B9626F" w:rsidP="00F7643F">
            <w:pPr>
              <w:pStyle w:val="af6"/>
              <w:rPr>
                <w:rFonts w:ascii="Times New Roman" w:eastAsia="標楷體" w:hAnsi="Times New Roman"/>
                <w:szCs w:val="20"/>
              </w:rPr>
            </w:pPr>
          </w:p>
          <w:p w14:paraId="2FE5E713" w14:textId="77777777" w:rsidR="00B9626F" w:rsidRDefault="00B9626F" w:rsidP="00F7643F">
            <w:pPr>
              <w:pStyle w:val="af6"/>
              <w:rPr>
                <w:rFonts w:ascii="Times New Roman" w:eastAsia="標楷體" w:hAnsi="Times New Roman"/>
                <w:szCs w:val="20"/>
              </w:rPr>
            </w:pPr>
          </w:p>
          <w:p w14:paraId="21DE90DB" w14:textId="77777777" w:rsidR="00B9626F" w:rsidRDefault="00B9626F" w:rsidP="00F7643F">
            <w:pPr>
              <w:pStyle w:val="af6"/>
              <w:rPr>
                <w:rFonts w:ascii="Times New Roman" w:eastAsia="標楷體" w:hAnsi="Times New Roman"/>
                <w:szCs w:val="20"/>
              </w:rPr>
            </w:pPr>
          </w:p>
          <w:p w14:paraId="7267E9F0" w14:textId="77777777" w:rsidR="00B9626F" w:rsidRDefault="00B9626F" w:rsidP="00F7643F">
            <w:pPr>
              <w:pStyle w:val="af6"/>
              <w:rPr>
                <w:rFonts w:ascii="Times New Roman" w:eastAsia="標楷體" w:hAnsi="Times New Roman"/>
                <w:szCs w:val="20"/>
              </w:rPr>
            </w:pPr>
          </w:p>
          <w:p w14:paraId="178687DD" w14:textId="77777777" w:rsidR="00B9626F" w:rsidRDefault="00B9626F" w:rsidP="00F7643F">
            <w:pPr>
              <w:pStyle w:val="af6"/>
              <w:rPr>
                <w:rFonts w:ascii="Times New Roman" w:eastAsia="標楷體" w:hAnsi="Times New Roman"/>
                <w:szCs w:val="20"/>
              </w:rPr>
            </w:pPr>
          </w:p>
          <w:p w14:paraId="1F16DD83" w14:textId="77777777" w:rsidR="00B9626F" w:rsidRDefault="00B9626F" w:rsidP="00F7643F">
            <w:pPr>
              <w:pStyle w:val="af6"/>
              <w:rPr>
                <w:rFonts w:ascii="Times New Roman" w:eastAsia="標楷體" w:hAnsi="Times New Roman"/>
                <w:szCs w:val="20"/>
              </w:rPr>
            </w:pPr>
          </w:p>
          <w:p w14:paraId="4B3CB538" w14:textId="77777777" w:rsidR="00B9626F" w:rsidRDefault="00B9626F" w:rsidP="00F7643F">
            <w:pPr>
              <w:pStyle w:val="af6"/>
              <w:rPr>
                <w:rFonts w:ascii="Times New Roman" w:eastAsia="標楷體" w:hAnsi="Times New Roman"/>
                <w:szCs w:val="20"/>
              </w:rPr>
            </w:pPr>
          </w:p>
          <w:p w14:paraId="7300FBE2" w14:textId="77777777" w:rsidR="00B9626F" w:rsidRDefault="00B9626F" w:rsidP="00F7643F">
            <w:pPr>
              <w:pStyle w:val="af6"/>
              <w:rPr>
                <w:rFonts w:ascii="Times New Roman" w:eastAsia="標楷體" w:hAnsi="Times New Roman"/>
                <w:szCs w:val="20"/>
              </w:rPr>
            </w:pPr>
          </w:p>
          <w:p w14:paraId="07CC0571" w14:textId="77777777" w:rsidR="00B9626F" w:rsidRDefault="00B9626F" w:rsidP="00F7643F">
            <w:pPr>
              <w:pStyle w:val="af6"/>
              <w:rPr>
                <w:rFonts w:ascii="Times New Roman" w:eastAsia="標楷體" w:hAnsi="Times New Roman"/>
                <w:szCs w:val="20"/>
              </w:rPr>
            </w:pPr>
          </w:p>
          <w:p w14:paraId="38F968BD" w14:textId="77777777" w:rsidR="00B9626F" w:rsidRDefault="00B9626F" w:rsidP="00F7643F">
            <w:pPr>
              <w:pStyle w:val="af6"/>
              <w:rPr>
                <w:rFonts w:ascii="Times New Roman" w:eastAsia="標楷體" w:hAnsi="Times New Roman"/>
                <w:szCs w:val="20"/>
              </w:rPr>
            </w:pPr>
          </w:p>
          <w:p w14:paraId="5333E656" w14:textId="77777777" w:rsidR="00B9626F" w:rsidRDefault="00B9626F" w:rsidP="00F7643F">
            <w:pPr>
              <w:pStyle w:val="af6"/>
              <w:rPr>
                <w:rFonts w:ascii="Times New Roman" w:eastAsia="標楷體" w:hAnsi="Times New Roman"/>
                <w:szCs w:val="20"/>
              </w:rPr>
            </w:pPr>
          </w:p>
          <w:p w14:paraId="09185C9E" w14:textId="77777777" w:rsidR="00B9626F" w:rsidRDefault="00B9626F" w:rsidP="00F7643F">
            <w:pPr>
              <w:pStyle w:val="af6"/>
              <w:rPr>
                <w:rFonts w:ascii="Times New Roman" w:eastAsia="標楷體" w:hAnsi="Times New Roman"/>
                <w:szCs w:val="20"/>
              </w:rPr>
            </w:pPr>
          </w:p>
          <w:p w14:paraId="06A5D80B" w14:textId="77777777" w:rsidR="00B9626F" w:rsidRDefault="00B9626F" w:rsidP="00F7643F">
            <w:pPr>
              <w:pStyle w:val="af6"/>
              <w:rPr>
                <w:rFonts w:ascii="Times New Roman" w:eastAsia="標楷體" w:hAnsi="Times New Roman"/>
                <w:szCs w:val="20"/>
              </w:rPr>
            </w:pPr>
          </w:p>
          <w:p w14:paraId="235DCBC8" w14:textId="77777777" w:rsidR="00B9626F" w:rsidRDefault="00B9626F" w:rsidP="00F7643F">
            <w:pPr>
              <w:pStyle w:val="af6"/>
              <w:rPr>
                <w:rFonts w:ascii="Times New Roman" w:eastAsia="標楷體" w:hAnsi="Times New Roman"/>
                <w:szCs w:val="20"/>
              </w:rPr>
            </w:pPr>
          </w:p>
          <w:p w14:paraId="4783EA30" w14:textId="3018FD78" w:rsidR="00B9626F" w:rsidRDefault="00B9626F" w:rsidP="00F7643F">
            <w:pPr>
              <w:pStyle w:val="af6"/>
              <w:rPr>
                <w:rFonts w:ascii="Times New Roman" w:eastAsia="標楷體" w:hAnsi="Times New Roman"/>
                <w:szCs w:val="20"/>
              </w:rPr>
            </w:pPr>
          </w:p>
          <w:p w14:paraId="2ABC0B8E" w14:textId="77777777" w:rsidR="00B9626F" w:rsidRDefault="00B9626F" w:rsidP="00F7643F">
            <w:pPr>
              <w:pStyle w:val="af6"/>
              <w:rPr>
                <w:rFonts w:ascii="Times New Roman" w:eastAsia="標楷體" w:hAnsi="Times New Roman"/>
                <w:szCs w:val="20"/>
              </w:rPr>
            </w:pPr>
          </w:p>
          <w:p w14:paraId="0B141171" w14:textId="77777777" w:rsidR="00B9626F" w:rsidRDefault="00B9626F" w:rsidP="00F7643F">
            <w:pPr>
              <w:pStyle w:val="af6"/>
              <w:rPr>
                <w:rFonts w:ascii="Times New Roman" w:eastAsia="標楷體" w:hAnsi="Times New Roman"/>
                <w:szCs w:val="20"/>
              </w:rPr>
            </w:pPr>
          </w:p>
          <w:p w14:paraId="1BEDE123" w14:textId="77777777" w:rsidR="00B9626F" w:rsidRDefault="00B9626F" w:rsidP="00F7643F">
            <w:pPr>
              <w:pStyle w:val="af6"/>
              <w:rPr>
                <w:rFonts w:ascii="Times New Roman" w:eastAsia="標楷體" w:hAnsi="Times New Roman"/>
                <w:szCs w:val="20"/>
              </w:rPr>
            </w:pPr>
          </w:p>
          <w:p w14:paraId="0FE2C154" w14:textId="77777777" w:rsidR="00B9626F" w:rsidRDefault="00B9626F" w:rsidP="00F7643F">
            <w:pPr>
              <w:pStyle w:val="af6"/>
              <w:rPr>
                <w:rFonts w:ascii="Times New Roman" w:eastAsia="標楷體" w:hAnsi="Times New Roman"/>
                <w:szCs w:val="20"/>
              </w:rPr>
            </w:pPr>
          </w:p>
          <w:p w14:paraId="091F5D2E" w14:textId="77777777" w:rsidR="00B9626F" w:rsidRDefault="00B9626F" w:rsidP="00F7643F">
            <w:pPr>
              <w:pStyle w:val="af6"/>
              <w:rPr>
                <w:rFonts w:ascii="Times New Roman" w:eastAsia="標楷體" w:hAnsi="Times New Roman"/>
                <w:szCs w:val="20"/>
              </w:rPr>
            </w:pPr>
          </w:p>
          <w:p w14:paraId="134660E4" w14:textId="77777777" w:rsidR="00B9626F" w:rsidRDefault="00B9626F" w:rsidP="00F7643F">
            <w:pPr>
              <w:pStyle w:val="af6"/>
              <w:rPr>
                <w:rFonts w:ascii="Times New Roman" w:eastAsia="標楷體" w:hAnsi="Times New Roman"/>
                <w:szCs w:val="20"/>
              </w:rPr>
            </w:pPr>
          </w:p>
          <w:p w14:paraId="0DFFC0A1" w14:textId="77777777" w:rsidR="00B9626F" w:rsidRDefault="00B9626F" w:rsidP="00F7643F">
            <w:pPr>
              <w:pStyle w:val="af6"/>
              <w:rPr>
                <w:rFonts w:ascii="Times New Roman" w:eastAsia="標楷體" w:hAnsi="Times New Roman"/>
                <w:szCs w:val="20"/>
              </w:rPr>
            </w:pPr>
          </w:p>
          <w:p w14:paraId="278DA400" w14:textId="77777777" w:rsidR="00B9626F" w:rsidRDefault="00B9626F" w:rsidP="00F7643F">
            <w:pPr>
              <w:pStyle w:val="af6"/>
              <w:rPr>
                <w:rFonts w:ascii="Times New Roman" w:eastAsia="標楷體" w:hAnsi="Times New Roman"/>
                <w:szCs w:val="20"/>
              </w:rPr>
            </w:pPr>
          </w:p>
          <w:p w14:paraId="7FD960B9" w14:textId="77777777" w:rsidR="00B9626F" w:rsidRDefault="00B9626F" w:rsidP="00F7643F">
            <w:pPr>
              <w:pStyle w:val="af6"/>
              <w:rPr>
                <w:rFonts w:ascii="Times New Roman" w:eastAsia="標楷體" w:hAnsi="Times New Roman"/>
                <w:szCs w:val="20"/>
              </w:rPr>
            </w:pPr>
          </w:p>
          <w:p w14:paraId="30BBAC8C" w14:textId="372A86ED" w:rsidR="00B9626F" w:rsidRDefault="00CB57DE" w:rsidP="00B9626F">
            <w:pPr>
              <w:pStyle w:val="af6"/>
              <w:rPr>
                <w:rFonts w:ascii="Times New Roman" w:eastAsia="標楷體" w:hAnsi="Times New Roman"/>
                <w:color w:val="FFFFFF" w:themeColor="background1"/>
                <w:szCs w:val="20"/>
              </w:rPr>
            </w:pPr>
            <w:r w:rsidRPr="00CB57DE">
              <w:rPr>
                <w:rFonts w:ascii="Times New Roman" w:eastAsia="標楷體" w:hAnsi="Times New Roman" w:hint="eastAsia"/>
                <w:color w:val="FFFFFF" w:themeColor="background1"/>
                <w:szCs w:val="20"/>
              </w:rPr>
              <w:t>O</w:t>
            </w:r>
          </w:p>
          <w:p w14:paraId="4737698E" w14:textId="77777777" w:rsidR="005C7842" w:rsidRPr="005C7842" w:rsidRDefault="005C7842" w:rsidP="00B9626F">
            <w:pPr>
              <w:pStyle w:val="af6"/>
              <w:rPr>
                <w:rFonts w:ascii="Times New Roman" w:eastAsia="標楷體" w:hAnsi="Times New Roman"/>
                <w:color w:val="FFFFFF" w:themeColor="background1"/>
                <w:sz w:val="12"/>
                <w:szCs w:val="20"/>
              </w:rPr>
            </w:pPr>
          </w:p>
          <w:p w14:paraId="2AD733A1" w14:textId="77777777" w:rsidR="00B9626F" w:rsidRPr="00B9626F" w:rsidRDefault="00B9626F" w:rsidP="00B9626F">
            <w:pPr>
              <w:pStyle w:val="af6"/>
              <w:rPr>
                <w:rFonts w:ascii="Times New Roman" w:eastAsia="標楷體" w:hAnsi="Times New Roman"/>
                <w:b/>
                <w:sz w:val="20"/>
                <w:szCs w:val="20"/>
              </w:rPr>
            </w:pPr>
            <w:r w:rsidRPr="00B9626F">
              <w:rPr>
                <w:rFonts w:ascii="Times New Roman" w:eastAsia="標楷體" w:hAnsi="Times New Roman"/>
                <w:b/>
                <w:sz w:val="20"/>
                <w:szCs w:val="20"/>
              </w:rPr>
              <w:t>七、西醫基層醫療費用審查注意事項</w:t>
            </w:r>
            <w:r w:rsidRPr="00B9626F">
              <w:rPr>
                <w:rFonts w:ascii="Times New Roman" w:eastAsia="標楷體" w:hAnsi="Times New Roman"/>
                <w:b/>
                <w:sz w:val="20"/>
                <w:szCs w:val="20"/>
              </w:rPr>
              <w:t>-</w:t>
            </w:r>
            <w:r w:rsidRPr="00B9626F">
              <w:rPr>
                <w:rFonts w:ascii="Times New Roman" w:eastAsia="標楷體" w:hAnsi="Times New Roman"/>
                <w:b/>
                <w:sz w:val="20"/>
                <w:szCs w:val="20"/>
              </w:rPr>
              <w:t>泌尿科</w:t>
            </w:r>
          </w:p>
          <w:p w14:paraId="1CE466E1" w14:textId="77777777" w:rsidR="00956649" w:rsidRPr="00B9626F" w:rsidRDefault="00956649" w:rsidP="00F7643F">
            <w:pPr>
              <w:pStyle w:val="af6"/>
              <w:rPr>
                <w:rFonts w:ascii="Times New Roman" w:eastAsia="標楷體" w:hAnsi="Times New Roman"/>
                <w:kern w:val="0"/>
                <w:sz w:val="20"/>
                <w:szCs w:val="20"/>
              </w:rPr>
            </w:pPr>
          </w:p>
          <w:p w14:paraId="014B92D8" w14:textId="77777777" w:rsidR="00956649" w:rsidRPr="00067661" w:rsidRDefault="00956649" w:rsidP="00F7643F">
            <w:pPr>
              <w:pStyle w:val="af6"/>
              <w:rPr>
                <w:rFonts w:ascii="Times New Roman" w:eastAsia="標楷體" w:hAnsi="Times New Roman"/>
                <w:sz w:val="20"/>
                <w:szCs w:val="20"/>
              </w:rPr>
            </w:pPr>
          </w:p>
          <w:p w14:paraId="4B4D186C" w14:textId="77777777" w:rsidR="002A338A" w:rsidRPr="00067661" w:rsidRDefault="002A338A" w:rsidP="00F7643F">
            <w:pPr>
              <w:pStyle w:val="af6"/>
              <w:rPr>
                <w:rFonts w:ascii="Times New Roman" w:eastAsia="標楷體" w:hAnsi="Times New Roman"/>
                <w:kern w:val="0"/>
                <w:sz w:val="20"/>
                <w:szCs w:val="20"/>
              </w:rPr>
            </w:pPr>
          </w:p>
          <w:p w14:paraId="67AECAAA" w14:textId="77777777" w:rsidR="002A338A" w:rsidRPr="00067661" w:rsidRDefault="002A338A" w:rsidP="00F7643F">
            <w:pPr>
              <w:pStyle w:val="af6"/>
              <w:rPr>
                <w:rFonts w:ascii="Times New Roman" w:eastAsia="標楷體" w:hAnsi="Times New Roman"/>
                <w:kern w:val="0"/>
                <w:sz w:val="20"/>
                <w:szCs w:val="20"/>
              </w:rPr>
            </w:pPr>
          </w:p>
          <w:p w14:paraId="37A1C27C" w14:textId="77777777" w:rsidR="00FB186D" w:rsidRDefault="00FB186D" w:rsidP="00F7643F">
            <w:pPr>
              <w:pStyle w:val="af6"/>
              <w:rPr>
                <w:rFonts w:ascii="Times New Roman" w:eastAsia="標楷體" w:hAnsi="Times New Roman"/>
                <w:kern w:val="0"/>
                <w:sz w:val="20"/>
                <w:szCs w:val="20"/>
              </w:rPr>
            </w:pPr>
          </w:p>
          <w:p w14:paraId="53AEEA02" w14:textId="77777777" w:rsidR="00E05D4E" w:rsidRDefault="00E05D4E" w:rsidP="00F7643F">
            <w:pPr>
              <w:pStyle w:val="af6"/>
              <w:rPr>
                <w:rFonts w:ascii="Times New Roman" w:eastAsia="標楷體" w:hAnsi="Times New Roman"/>
                <w:kern w:val="0"/>
                <w:sz w:val="20"/>
                <w:szCs w:val="20"/>
              </w:rPr>
            </w:pPr>
          </w:p>
          <w:p w14:paraId="52963277" w14:textId="68F58C35" w:rsidR="00D65B27" w:rsidRDefault="00D65B27" w:rsidP="00F7643F">
            <w:pPr>
              <w:pStyle w:val="af6"/>
              <w:rPr>
                <w:rFonts w:ascii="Times New Roman" w:eastAsia="標楷體" w:hAnsi="Times New Roman"/>
                <w:kern w:val="0"/>
                <w:sz w:val="20"/>
                <w:szCs w:val="20"/>
              </w:rPr>
            </w:pPr>
          </w:p>
          <w:p w14:paraId="2F10BB70" w14:textId="77777777" w:rsidR="00D42446" w:rsidRDefault="00D42446" w:rsidP="00F7643F">
            <w:pPr>
              <w:pStyle w:val="af6"/>
              <w:rPr>
                <w:rFonts w:ascii="Times New Roman" w:eastAsia="標楷體" w:hAnsi="Times New Roman"/>
                <w:kern w:val="0"/>
                <w:sz w:val="20"/>
                <w:szCs w:val="20"/>
              </w:rPr>
            </w:pPr>
          </w:p>
          <w:p w14:paraId="671AD313" w14:textId="77777777" w:rsidR="00B9626F" w:rsidRPr="00B9626F" w:rsidRDefault="00B9626F" w:rsidP="00B9626F">
            <w:pPr>
              <w:pStyle w:val="af6"/>
              <w:rPr>
                <w:rFonts w:ascii="Times New Roman" w:eastAsia="標楷體" w:hAnsi="Times New Roman"/>
                <w:b/>
                <w:sz w:val="20"/>
                <w:szCs w:val="20"/>
              </w:rPr>
            </w:pPr>
            <w:r w:rsidRPr="00B9626F">
              <w:rPr>
                <w:rFonts w:ascii="Times New Roman" w:eastAsia="標楷體" w:hAnsi="Times New Roman"/>
                <w:b/>
                <w:sz w:val="20"/>
                <w:szCs w:val="20"/>
              </w:rPr>
              <w:lastRenderedPageBreak/>
              <w:t>八、西醫基層醫療費用審查注意事項</w:t>
            </w:r>
            <w:r w:rsidRPr="00B9626F">
              <w:rPr>
                <w:rFonts w:ascii="Times New Roman" w:eastAsia="標楷體" w:hAnsi="Times New Roman"/>
                <w:b/>
                <w:sz w:val="20"/>
                <w:szCs w:val="20"/>
              </w:rPr>
              <w:t>-</w:t>
            </w:r>
            <w:r w:rsidRPr="00B9626F">
              <w:rPr>
                <w:rFonts w:ascii="Times New Roman" w:eastAsia="標楷體" w:hAnsi="Times New Roman"/>
                <w:b/>
                <w:sz w:val="20"/>
                <w:szCs w:val="20"/>
              </w:rPr>
              <w:t>耳鼻喉科</w:t>
            </w:r>
          </w:p>
          <w:p w14:paraId="0B20638F" w14:textId="77777777" w:rsidR="00B9626F" w:rsidRPr="00B9626F" w:rsidRDefault="00B9626F" w:rsidP="00B9626F">
            <w:pPr>
              <w:pStyle w:val="af6"/>
              <w:rPr>
                <w:rFonts w:ascii="Times New Roman" w:eastAsia="標楷體" w:hAnsi="Times New Roman"/>
                <w:b/>
                <w:sz w:val="20"/>
                <w:szCs w:val="20"/>
              </w:rPr>
            </w:pPr>
            <w:r w:rsidRPr="00B9626F">
              <w:rPr>
                <w:rFonts w:ascii="Times New Roman" w:eastAsia="標楷體" w:hAnsi="Times New Roman"/>
                <w:b/>
                <w:sz w:val="20"/>
                <w:szCs w:val="20"/>
              </w:rPr>
              <w:t>200902</w:t>
            </w:r>
            <w:r w:rsidRPr="00B9626F">
              <w:rPr>
                <w:rFonts w:ascii="Times New Roman" w:eastAsia="標楷體" w:hAnsi="Times New Roman"/>
                <w:b/>
                <w:sz w:val="20"/>
                <w:szCs w:val="20"/>
              </w:rPr>
              <w:t>內視鏡</w:t>
            </w:r>
          </w:p>
          <w:p w14:paraId="74982EC0" w14:textId="77777777" w:rsidR="00B9626F" w:rsidRPr="00B9626F" w:rsidRDefault="00B9626F" w:rsidP="00F97611">
            <w:pPr>
              <w:pStyle w:val="af6"/>
              <w:ind w:firstLineChars="100" w:firstLine="200"/>
              <w:rPr>
                <w:rFonts w:ascii="Times New Roman" w:eastAsia="標楷體" w:hAnsi="Times New Roman"/>
                <w:sz w:val="20"/>
                <w:szCs w:val="20"/>
              </w:rPr>
            </w:pPr>
            <w:r w:rsidRPr="00B9626F">
              <w:rPr>
                <w:rFonts w:ascii="Times New Roman" w:eastAsia="標楷體" w:hAnsi="Times New Roman" w:hint="eastAsia"/>
                <w:sz w:val="20"/>
                <w:szCs w:val="20"/>
              </w:rPr>
              <w:t>200902012</w:t>
            </w:r>
            <w:r w:rsidRPr="00B9626F">
              <w:rPr>
                <w:rFonts w:ascii="Times New Roman" w:eastAsia="標楷體" w:hAnsi="Times New Roman" w:hint="eastAsia"/>
                <w:sz w:val="20"/>
                <w:szCs w:val="20"/>
              </w:rPr>
              <w:t>鼻咽鏡</w:t>
            </w:r>
            <w:r w:rsidRPr="00B9626F">
              <w:rPr>
                <w:rFonts w:ascii="Times New Roman" w:eastAsia="標楷體" w:hAnsi="Times New Roman" w:hint="eastAsia"/>
                <w:sz w:val="20"/>
                <w:szCs w:val="20"/>
              </w:rPr>
              <w:t>Nasopharyngoscopy</w:t>
            </w:r>
          </w:p>
          <w:p w14:paraId="0D4678BC" w14:textId="77777777" w:rsidR="00B9626F" w:rsidRPr="00B9626F" w:rsidRDefault="00B9626F" w:rsidP="00F97611">
            <w:pPr>
              <w:pStyle w:val="af6"/>
              <w:ind w:firstLineChars="100" w:firstLine="200"/>
              <w:rPr>
                <w:rFonts w:ascii="Times New Roman" w:eastAsia="標楷體" w:hAnsi="Times New Roman"/>
                <w:sz w:val="20"/>
                <w:szCs w:val="20"/>
              </w:rPr>
            </w:pPr>
            <w:r w:rsidRPr="00B9626F">
              <w:rPr>
                <w:rFonts w:ascii="Times New Roman" w:eastAsia="標楷體" w:hAnsi="Times New Roman" w:hint="eastAsia"/>
                <w:sz w:val="20"/>
                <w:szCs w:val="20"/>
              </w:rPr>
              <w:t>200902022</w:t>
            </w:r>
            <w:r w:rsidRPr="00B9626F">
              <w:rPr>
                <w:rFonts w:ascii="Times New Roman" w:eastAsia="標楷體" w:hAnsi="Times New Roman" w:hint="eastAsia"/>
                <w:sz w:val="20"/>
                <w:szCs w:val="20"/>
              </w:rPr>
              <w:t>鼻竇內視鏡</w:t>
            </w:r>
            <w:r w:rsidRPr="00B9626F">
              <w:rPr>
                <w:rFonts w:ascii="Times New Roman" w:eastAsia="標楷體" w:hAnsi="Times New Roman" w:hint="eastAsia"/>
                <w:sz w:val="20"/>
                <w:szCs w:val="20"/>
              </w:rPr>
              <w:t>Sinoscopy</w:t>
            </w:r>
          </w:p>
          <w:p w14:paraId="639276DF" w14:textId="77777777" w:rsidR="00B9626F" w:rsidRPr="00B9626F" w:rsidRDefault="00B9626F" w:rsidP="00F97611">
            <w:pPr>
              <w:pStyle w:val="af6"/>
              <w:ind w:firstLineChars="100" w:firstLine="200"/>
              <w:rPr>
                <w:rFonts w:ascii="Times New Roman" w:eastAsia="標楷體" w:hAnsi="Times New Roman"/>
                <w:sz w:val="20"/>
                <w:szCs w:val="20"/>
              </w:rPr>
            </w:pPr>
            <w:r w:rsidRPr="00B9626F">
              <w:rPr>
                <w:rFonts w:ascii="Times New Roman" w:eastAsia="標楷體" w:hAnsi="Times New Roman" w:hint="eastAsia"/>
                <w:sz w:val="20"/>
                <w:szCs w:val="20"/>
              </w:rPr>
              <w:t>200902032</w:t>
            </w:r>
            <w:r w:rsidRPr="00B9626F">
              <w:rPr>
                <w:rFonts w:ascii="Times New Roman" w:eastAsia="標楷體" w:hAnsi="Times New Roman" w:hint="eastAsia"/>
                <w:sz w:val="20"/>
                <w:szCs w:val="20"/>
              </w:rPr>
              <w:t>喉鏡</w:t>
            </w:r>
            <w:r w:rsidRPr="00B9626F">
              <w:rPr>
                <w:rFonts w:ascii="Times New Roman" w:eastAsia="標楷體" w:hAnsi="Times New Roman" w:hint="eastAsia"/>
                <w:sz w:val="20"/>
                <w:szCs w:val="20"/>
              </w:rPr>
              <w:t>Laryngoscopy</w:t>
            </w:r>
          </w:p>
          <w:p w14:paraId="04E73A28" w14:textId="77777777" w:rsidR="00B9626F" w:rsidRPr="00B9626F" w:rsidRDefault="00B9626F" w:rsidP="00F97611">
            <w:pPr>
              <w:pStyle w:val="af6"/>
              <w:ind w:leftChars="100" w:left="1140" w:hangingChars="450" w:hanging="900"/>
              <w:rPr>
                <w:rFonts w:ascii="Times New Roman" w:eastAsia="標楷體" w:hAnsi="Times New Roman"/>
                <w:sz w:val="20"/>
                <w:szCs w:val="20"/>
              </w:rPr>
            </w:pPr>
            <w:r w:rsidRPr="00B9626F">
              <w:rPr>
                <w:rFonts w:ascii="Times New Roman" w:eastAsia="標楷體" w:hAnsi="Times New Roman" w:hint="eastAsia"/>
                <w:sz w:val="20"/>
                <w:szCs w:val="20"/>
              </w:rPr>
              <w:t>200902040</w:t>
            </w:r>
            <w:r>
              <w:rPr>
                <w:rFonts w:ascii="Times New Roman" w:eastAsia="標楷體" w:hAnsi="Times New Roman" w:hint="eastAsia"/>
                <w:sz w:val="20"/>
                <w:szCs w:val="20"/>
              </w:rPr>
              <w:t>追蹤鼻</w:t>
            </w:r>
            <w:r w:rsidRPr="00B9626F">
              <w:rPr>
                <w:rFonts w:ascii="Times New Roman" w:eastAsia="標楷體" w:hAnsi="Times New Roman" w:hint="eastAsia"/>
                <w:sz w:val="20"/>
                <w:szCs w:val="20"/>
              </w:rPr>
              <w:t>咽癌，咽喉癌及其它頭頸部癌症之內視鏡</w:t>
            </w:r>
          </w:p>
          <w:p w14:paraId="35AECEA6" w14:textId="77777777" w:rsidR="002A338A" w:rsidRPr="00F97611" w:rsidRDefault="00F97611" w:rsidP="00F7643F">
            <w:pPr>
              <w:pStyle w:val="af6"/>
              <w:rPr>
                <w:rFonts w:ascii="Times New Roman" w:eastAsia="標楷體" w:hAnsi="Times New Roman"/>
                <w:color w:val="FFFFFF" w:themeColor="background1"/>
                <w:kern w:val="0"/>
                <w:sz w:val="20"/>
                <w:szCs w:val="20"/>
              </w:rPr>
            </w:pPr>
            <w:r w:rsidRPr="00F97611">
              <w:rPr>
                <w:rFonts w:ascii="Times New Roman" w:eastAsia="標楷體" w:hAnsi="Times New Roman" w:hint="eastAsia"/>
                <w:color w:val="FFFFFF" w:themeColor="background1"/>
                <w:kern w:val="0"/>
                <w:sz w:val="20"/>
                <w:szCs w:val="20"/>
              </w:rPr>
              <w:t>○</w:t>
            </w:r>
          </w:p>
          <w:p w14:paraId="0E3A800A" w14:textId="77777777" w:rsidR="00F97611" w:rsidRPr="0064082B" w:rsidRDefault="00F97611" w:rsidP="00F97611">
            <w:pPr>
              <w:pStyle w:val="af6"/>
              <w:jc w:val="center"/>
              <w:rPr>
                <w:rFonts w:ascii="Times New Roman" w:eastAsia="標楷體" w:hAnsi="Times New Roman"/>
                <w:color w:val="A6A6A6" w:themeColor="background1" w:themeShade="A6"/>
                <w:sz w:val="20"/>
                <w:szCs w:val="20"/>
              </w:rPr>
            </w:pPr>
            <w:r w:rsidRPr="0064082B">
              <w:rPr>
                <w:rFonts w:ascii="Times New Roman" w:eastAsia="標楷體" w:hAnsi="Times New Roman" w:hint="eastAsia"/>
                <w:color w:val="A6A6A6" w:themeColor="background1" w:themeShade="A6"/>
                <w:sz w:val="20"/>
                <w:szCs w:val="20"/>
              </w:rPr>
              <w:t>_</w:t>
            </w:r>
            <w:r w:rsidRPr="0064082B">
              <w:rPr>
                <w:rFonts w:ascii="Times New Roman" w:eastAsia="標楷體" w:hAnsi="Times New Roman"/>
                <w:color w:val="A6A6A6" w:themeColor="background1" w:themeShade="A6"/>
                <w:sz w:val="20"/>
                <w:szCs w:val="20"/>
              </w:rPr>
              <w:t>________________________________________</w:t>
            </w:r>
          </w:p>
          <w:p w14:paraId="754EA8EA" w14:textId="77777777" w:rsidR="00F97611" w:rsidRPr="00B9626F" w:rsidRDefault="00F97611" w:rsidP="00F97611">
            <w:pPr>
              <w:pStyle w:val="af6"/>
              <w:rPr>
                <w:rFonts w:ascii="Times New Roman" w:eastAsia="標楷體" w:hAnsi="Times New Roman"/>
                <w:b/>
                <w:sz w:val="20"/>
                <w:szCs w:val="20"/>
              </w:rPr>
            </w:pPr>
            <w:r w:rsidRPr="00B9626F">
              <w:rPr>
                <w:rFonts w:ascii="Times New Roman" w:eastAsia="標楷體" w:hAnsi="Times New Roman"/>
                <w:b/>
                <w:sz w:val="20"/>
                <w:szCs w:val="20"/>
              </w:rPr>
              <w:t>200902</w:t>
            </w:r>
            <w:r w:rsidRPr="00B9626F">
              <w:rPr>
                <w:rFonts w:ascii="Times New Roman" w:eastAsia="標楷體" w:hAnsi="Times New Roman"/>
                <w:b/>
                <w:sz w:val="20"/>
                <w:szCs w:val="20"/>
              </w:rPr>
              <w:t>內視鏡</w:t>
            </w:r>
          </w:p>
          <w:p w14:paraId="65B31C6E" w14:textId="77777777" w:rsidR="002A338A" w:rsidRPr="00067661" w:rsidRDefault="00F97611" w:rsidP="00F97611">
            <w:pPr>
              <w:pStyle w:val="af6"/>
              <w:ind w:left="900" w:hangingChars="450" w:hanging="900"/>
              <w:rPr>
                <w:rFonts w:ascii="Times New Roman" w:eastAsia="標楷體" w:hAnsi="Times New Roman"/>
                <w:kern w:val="0"/>
                <w:sz w:val="20"/>
                <w:szCs w:val="20"/>
              </w:rPr>
            </w:pPr>
            <w:r w:rsidRPr="00F97611">
              <w:rPr>
                <w:rFonts w:ascii="Times New Roman" w:eastAsia="標楷體" w:hAnsi="Times New Roman" w:hint="eastAsia"/>
                <w:kern w:val="0"/>
                <w:sz w:val="20"/>
                <w:szCs w:val="20"/>
              </w:rPr>
              <w:t>200902040</w:t>
            </w:r>
            <w:r w:rsidRPr="00F97611">
              <w:rPr>
                <w:rFonts w:ascii="Times New Roman" w:eastAsia="標楷體" w:hAnsi="Times New Roman" w:hint="eastAsia"/>
                <w:kern w:val="0"/>
                <w:sz w:val="20"/>
                <w:szCs w:val="20"/>
              </w:rPr>
              <w:t>追蹤鼻咽癌，咽喉癌及其它頭頸部癌症之內視鏡：治療中得申報三次，治療後之追蹤一個月得申報</w:t>
            </w:r>
            <w:r w:rsidRPr="00F97611">
              <w:rPr>
                <w:rFonts w:ascii="Times New Roman" w:eastAsia="標楷體" w:hAnsi="Times New Roman" w:hint="eastAsia"/>
                <w:kern w:val="0"/>
                <w:sz w:val="20"/>
                <w:szCs w:val="20"/>
              </w:rPr>
              <w:t>1</w:t>
            </w:r>
            <w:r w:rsidRPr="00F97611">
              <w:rPr>
                <w:rFonts w:ascii="Times New Roman" w:eastAsia="標楷體" w:hAnsi="Times New Roman" w:hint="eastAsia"/>
                <w:kern w:val="0"/>
                <w:sz w:val="20"/>
                <w:szCs w:val="20"/>
              </w:rPr>
              <w:t>次。頸部腫瘤，疑似原發或轉移性癌，診斷</w:t>
            </w:r>
            <w:r w:rsidRPr="00F97611">
              <w:rPr>
                <w:rFonts w:ascii="Times New Roman" w:eastAsia="標楷體" w:hAnsi="Times New Roman" w:hint="eastAsia"/>
                <w:kern w:val="0"/>
                <w:sz w:val="20"/>
                <w:szCs w:val="20"/>
              </w:rPr>
              <w:t>(</w:t>
            </w:r>
            <w:r w:rsidRPr="00F97611">
              <w:rPr>
                <w:rFonts w:ascii="Times New Roman" w:eastAsia="標楷體" w:hAnsi="Times New Roman" w:hint="eastAsia"/>
                <w:kern w:val="0"/>
                <w:sz w:val="20"/>
                <w:szCs w:val="20"/>
              </w:rPr>
              <w:t>含切片</w:t>
            </w:r>
            <w:r w:rsidRPr="00F97611">
              <w:rPr>
                <w:rFonts w:ascii="Times New Roman" w:eastAsia="標楷體" w:hAnsi="Times New Roman" w:hint="eastAsia"/>
                <w:kern w:val="0"/>
                <w:sz w:val="20"/>
                <w:szCs w:val="20"/>
              </w:rPr>
              <w:t>)</w:t>
            </w:r>
            <w:r w:rsidRPr="00F97611">
              <w:rPr>
                <w:rFonts w:ascii="Times New Roman" w:eastAsia="標楷體" w:hAnsi="Times New Roman" w:hint="eastAsia"/>
                <w:kern w:val="0"/>
                <w:sz w:val="20"/>
                <w:szCs w:val="20"/>
              </w:rPr>
              <w:t>時，得申報</w:t>
            </w:r>
            <w:r w:rsidRPr="00F97611">
              <w:rPr>
                <w:rFonts w:ascii="Times New Roman" w:eastAsia="標楷體" w:hAnsi="Times New Roman" w:hint="eastAsia"/>
                <w:kern w:val="0"/>
                <w:sz w:val="20"/>
                <w:szCs w:val="20"/>
              </w:rPr>
              <w:t>1</w:t>
            </w:r>
            <w:r w:rsidRPr="00F97611">
              <w:rPr>
                <w:rFonts w:ascii="Times New Roman" w:eastAsia="標楷體" w:hAnsi="Times New Roman" w:hint="eastAsia"/>
                <w:kern w:val="0"/>
                <w:sz w:val="20"/>
                <w:szCs w:val="20"/>
              </w:rPr>
              <w:t>次，確認為癌症後，依頭頸癌之申報原則。</w:t>
            </w:r>
            <w:r w:rsidRPr="00F97611">
              <w:rPr>
                <w:rFonts w:ascii="Times New Roman" w:eastAsia="標楷體" w:hAnsi="Times New Roman" w:hint="eastAsia"/>
                <w:kern w:val="0"/>
                <w:sz w:val="20"/>
                <w:szCs w:val="20"/>
              </w:rPr>
              <w:t>(109/5/1)</w:t>
            </w:r>
          </w:p>
          <w:p w14:paraId="235698E1" w14:textId="77777777" w:rsidR="002A338A" w:rsidRPr="00067661" w:rsidRDefault="002A338A" w:rsidP="00F7643F">
            <w:pPr>
              <w:pStyle w:val="af6"/>
              <w:rPr>
                <w:rFonts w:ascii="Times New Roman" w:eastAsia="標楷體" w:hAnsi="Times New Roman"/>
                <w:kern w:val="0"/>
                <w:sz w:val="20"/>
                <w:szCs w:val="20"/>
              </w:rPr>
            </w:pPr>
          </w:p>
          <w:p w14:paraId="4C33BF50" w14:textId="77777777" w:rsidR="002A338A" w:rsidRPr="00067661" w:rsidRDefault="002A338A" w:rsidP="00F7643F">
            <w:pPr>
              <w:pStyle w:val="af6"/>
              <w:rPr>
                <w:rFonts w:ascii="Times New Roman" w:eastAsia="標楷體" w:hAnsi="Times New Roman"/>
                <w:kern w:val="0"/>
                <w:sz w:val="20"/>
                <w:szCs w:val="20"/>
              </w:rPr>
            </w:pPr>
          </w:p>
          <w:p w14:paraId="7D232AF8" w14:textId="1FED117C" w:rsidR="00D04BC7" w:rsidRPr="00F97611" w:rsidRDefault="00D04BC7" w:rsidP="00F7643F">
            <w:pPr>
              <w:pStyle w:val="af6"/>
              <w:rPr>
                <w:rFonts w:ascii="Times New Roman" w:eastAsia="標楷體" w:hAnsi="Times New Roman"/>
                <w:color w:val="FFFFFF" w:themeColor="background1"/>
                <w:kern w:val="0"/>
                <w:sz w:val="20"/>
                <w:szCs w:val="20"/>
              </w:rPr>
            </w:pPr>
          </w:p>
          <w:p w14:paraId="493474D6" w14:textId="77777777" w:rsidR="00D04BC7" w:rsidRPr="00F97611" w:rsidRDefault="00F97611" w:rsidP="00F7643F">
            <w:pPr>
              <w:pStyle w:val="af6"/>
              <w:rPr>
                <w:rFonts w:ascii="Times New Roman" w:eastAsia="標楷體" w:hAnsi="Times New Roman"/>
                <w:color w:val="FFFFFF" w:themeColor="background1"/>
                <w:kern w:val="0"/>
                <w:sz w:val="20"/>
                <w:szCs w:val="20"/>
              </w:rPr>
            </w:pPr>
            <w:r w:rsidRPr="00F97611">
              <w:rPr>
                <w:rFonts w:ascii="Times New Roman" w:eastAsia="標楷體" w:hAnsi="Times New Roman" w:hint="eastAsia"/>
                <w:color w:val="FFFFFF" w:themeColor="background1"/>
                <w:kern w:val="0"/>
                <w:sz w:val="20"/>
                <w:szCs w:val="20"/>
              </w:rPr>
              <w:t>○</w:t>
            </w:r>
          </w:p>
          <w:p w14:paraId="7C73229C" w14:textId="1594138F" w:rsidR="00D04BC7" w:rsidRPr="00F97611" w:rsidRDefault="00F97611" w:rsidP="00F7643F">
            <w:pPr>
              <w:pStyle w:val="af6"/>
              <w:rPr>
                <w:rFonts w:ascii="Times New Roman" w:eastAsia="標楷體" w:hAnsi="Times New Roman"/>
                <w:color w:val="FFFFFF" w:themeColor="background1"/>
                <w:kern w:val="0"/>
                <w:sz w:val="20"/>
                <w:szCs w:val="20"/>
              </w:rPr>
            </w:pPr>
            <w:r w:rsidRPr="00F97611">
              <w:rPr>
                <w:rFonts w:ascii="Times New Roman" w:eastAsia="標楷體" w:hAnsi="Times New Roman" w:hint="eastAsia"/>
                <w:color w:val="FFFFFF" w:themeColor="background1"/>
                <w:kern w:val="0"/>
                <w:sz w:val="20"/>
                <w:szCs w:val="20"/>
              </w:rPr>
              <w:t>○</w:t>
            </w:r>
          </w:p>
          <w:p w14:paraId="6E3DA0D2" w14:textId="77777777" w:rsidR="001E363D" w:rsidRPr="00F97611" w:rsidRDefault="001E363D" w:rsidP="001E363D">
            <w:pPr>
              <w:pStyle w:val="af6"/>
              <w:rPr>
                <w:rFonts w:ascii="Times New Roman" w:eastAsia="標楷體" w:hAnsi="Times New Roman"/>
                <w:color w:val="FFFFFF" w:themeColor="background1"/>
                <w:kern w:val="0"/>
                <w:sz w:val="20"/>
                <w:szCs w:val="20"/>
              </w:rPr>
            </w:pPr>
            <w:r w:rsidRPr="00F97611">
              <w:rPr>
                <w:rFonts w:ascii="Times New Roman" w:eastAsia="標楷體" w:hAnsi="Times New Roman" w:hint="eastAsia"/>
                <w:color w:val="FFFFFF" w:themeColor="background1"/>
                <w:kern w:val="0"/>
                <w:sz w:val="20"/>
                <w:szCs w:val="20"/>
              </w:rPr>
              <w:t>○</w:t>
            </w:r>
          </w:p>
          <w:p w14:paraId="71B4DA16" w14:textId="0A8E7847" w:rsidR="00D04BC7" w:rsidRPr="00F97611" w:rsidRDefault="00D04BC7" w:rsidP="00F7643F">
            <w:pPr>
              <w:pStyle w:val="af6"/>
              <w:rPr>
                <w:rFonts w:ascii="Times New Roman" w:eastAsia="標楷體" w:hAnsi="Times New Roman"/>
                <w:color w:val="FFFFFF" w:themeColor="background1"/>
                <w:kern w:val="0"/>
                <w:sz w:val="20"/>
                <w:szCs w:val="20"/>
              </w:rPr>
            </w:pPr>
          </w:p>
          <w:p w14:paraId="421F8503" w14:textId="77777777" w:rsidR="00D04BC7" w:rsidRPr="00F97611" w:rsidRDefault="00D04BC7" w:rsidP="00F7643F">
            <w:pPr>
              <w:pStyle w:val="af6"/>
              <w:rPr>
                <w:rFonts w:ascii="Times New Roman" w:eastAsia="標楷體" w:hAnsi="Times New Roman"/>
                <w:color w:val="FFFFFF" w:themeColor="background1"/>
                <w:kern w:val="0"/>
                <w:sz w:val="20"/>
                <w:szCs w:val="20"/>
              </w:rPr>
            </w:pPr>
          </w:p>
          <w:p w14:paraId="4E3EAA37" w14:textId="77777777" w:rsidR="00D04BC7" w:rsidRPr="00F97611" w:rsidRDefault="00D04BC7" w:rsidP="00F7643F">
            <w:pPr>
              <w:pStyle w:val="af6"/>
              <w:rPr>
                <w:rFonts w:ascii="Times New Roman" w:eastAsia="標楷體" w:hAnsi="Times New Roman"/>
                <w:color w:val="FFFFFF" w:themeColor="background1"/>
                <w:kern w:val="0"/>
                <w:sz w:val="20"/>
                <w:szCs w:val="20"/>
              </w:rPr>
            </w:pPr>
          </w:p>
          <w:p w14:paraId="5514EFEC" w14:textId="77777777" w:rsidR="00E05D4E" w:rsidRPr="00F97611" w:rsidRDefault="00E05D4E" w:rsidP="00F7643F">
            <w:pPr>
              <w:pStyle w:val="af6"/>
              <w:rPr>
                <w:rFonts w:ascii="Times New Roman" w:eastAsia="標楷體" w:hAnsi="Times New Roman"/>
                <w:color w:val="FFFFFF" w:themeColor="background1"/>
                <w:kern w:val="0"/>
                <w:sz w:val="20"/>
                <w:szCs w:val="20"/>
              </w:rPr>
            </w:pPr>
          </w:p>
          <w:p w14:paraId="1F4518D0" w14:textId="77777777" w:rsidR="00E05D4E" w:rsidRPr="00F97611" w:rsidRDefault="00E05D4E" w:rsidP="00F7643F">
            <w:pPr>
              <w:pStyle w:val="af6"/>
              <w:rPr>
                <w:rFonts w:ascii="Times New Roman" w:eastAsia="標楷體" w:hAnsi="Times New Roman"/>
                <w:color w:val="FFFFFF" w:themeColor="background1"/>
                <w:kern w:val="0"/>
                <w:sz w:val="20"/>
                <w:szCs w:val="20"/>
              </w:rPr>
            </w:pPr>
          </w:p>
          <w:p w14:paraId="38D5A281" w14:textId="77777777" w:rsidR="00241947" w:rsidRPr="00F97611" w:rsidRDefault="00241947" w:rsidP="00F7643F">
            <w:pPr>
              <w:pStyle w:val="af6"/>
              <w:rPr>
                <w:rFonts w:ascii="Times New Roman" w:eastAsia="標楷體" w:hAnsi="Times New Roman"/>
                <w:color w:val="FFFFFF" w:themeColor="background1"/>
                <w:kern w:val="0"/>
                <w:sz w:val="14"/>
                <w:szCs w:val="20"/>
              </w:rPr>
            </w:pPr>
          </w:p>
          <w:p w14:paraId="76C7F884" w14:textId="77777777" w:rsidR="00B66F9C" w:rsidRPr="00F97611" w:rsidRDefault="00B66F9C" w:rsidP="00F7643F">
            <w:pPr>
              <w:pStyle w:val="af6"/>
              <w:rPr>
                <w:rFonts w:ascii="Times New Roman" w:eastAsia="標楷體" w:hAnsi="Times New Roman"/>
                <w:color w:val="FFFFFF" w:themeColor="background1"/>
                <w:kern w:val="0"/>
                <w:sz w:val="14"/>
                <w:szCs w:val="20"/>
              </w:rPr>
            </w:pPr>
          </w:p>
          <w:p w14:paraId="7095CEFF" w14:textId="77777777" w:rsidR="00F97611" w:rsidRPr="00F97611" w:rsidRDefault="00F97611" w:rsidP="00F7643F">
            <w:pPr>
              <w:pStyle w:val="af6"/>
              <w:rPr>
                <w:rFonts w:ascii="Times New Roman" w:eastAsia="標楷體" w:hAnsi="Times New Roman"/>
                <w:color w:val="FFFFFF" w:themeColor="background1"/>
                <w:kern w:val="0"/>
                <w:sz w:val="14"/>
                <w:szCs w:val="20"/>
              </w:rPr>
            </w:pPr>
          </w:p>
          <w:p w14:paraId="3E32EDF8" w14:textId="77777777" w:rsidR="00F97611" w:rsidRPr="00F97611" w:rsidRDefault="00F97611" w:rsidP="00F7643F">
            <w:pPr>
              <w:pStyle w:val="af6"/>
              <w:rPr>
                <w:rFonts w:ascii="Times New Roman" w:eastAsia="標楷體" w:hAnsi="Times New Roman"/>
                <w:color w:val="FFFFFF" w:themeColor="background1"/>
                <w:kern w:val="0"/>
                <w:sz w:val="14"/>
                <w:szCs w:val="20"/>
              </w:rPr>
            </w:pPr>
          </w:p>
          <w:p w14:paraId="42E01B22" w14:textId="77777777" w:rsidR="00F97611" w:rsidRPr="00F97611" w:rsidRDefault="00F97611" w:rsidP="00F7643F">
            <w:pPr>
              <w:pStyle w:val="af6"/>
              <w:rPr>
                <w:rFonts w:ascii="Times New Roman" w:eastAsia="標楷體" w:hAnsi="Times New Roman"/>
                <w:color w:val="FFFFFF" w:themeColor="background1"/>
                <w:kern w:val="0"/>
                <w:sz w:val="14"/>
                <w:szCs w:val="20"/>
              </w:rPr>
            </w:pPr>
          </w:p>
          <w:p w14:paraId="2A7DD19A" w14:textId="77777777" w:rsidR="00F97611" w:rsidRPr="00F97611" w:rsidRDefault="00F97611" w:rsidP="00F7643F">
            <w:pPr>
              <w:pStyle w:val="af6"/>
              <w:rPr>
                <w:rFonts w:ascii="Times New Roman" w:eastAsia="標楷體" w:hAnsi="Times New Roman"/>
                <w:color w:val="FFFFFF" w:themeColor="background1"/>
                <w:kern w:val="0"/>
                <w:sz w:val="14"/>
                <w:szCs w:val="20"/>
              </w:rPr>
            </w:pPr>
          </w:p>
          <w:p w14:paraId="37DECA27" w14:textId="77777777" w:rsidR="00F97611" w:rsidRPr="00F97611" w:rsidRDefault="00F97611" w:rsidP="00F7643F">
            <w:pPr>
              <w:pStyle w:val="af6"/>
              <w:rPr>
                <w:rFonts w:ascii="Times New Roman" w:eastAsia="標楷體" w:hAnsi="Times New Roman"/>
                <w:color w:val="FFFFFF" w:themeColor="background1"/>
                <w:kern w:val="0"/>
                <w:sz w:val="14"/>
                <w:szCs w:val="20"/>
              </w:rPr>
            </w:pPr>
          </w:p>
          <w:p w14:paraId="78FDFF66" w14:textId="77777777" w:rsidR="00F97611" w:rsidRPr="00F97611" w:rsidRDefault="00F97611" w:rsidP="00F7643F">
            <w:pPr>
              <w:pStyle w:val="af6"/>
              <w:rPr>
                <w:rFonts w:ascii="Times New Roman" w:eastAsia="標楷體" w:hAnsi="Times New Roman"/>
                <w:color w:val="FFFFFF" w:themeColor="background1"/>
                <w:kern w:val="0"/>
                <w:sz w:val="14"/>
                <w:szCs w:val="20"/>
              </w:rPr>
            </w:pPr>
          </w:p>
          <w:p w14:paraId="433BE5F7" w14:textId="77777777" w:rsidR="00F97611" w:rsidRPr="00F97611" w:rsidRDefault="00F97611" w:rsidP="00F7643F">
            <w:pPr>
              <w:pStyle w:val="af6"/>
              <w:rPr>
                <w:rFonts w:ascii="Times New Roman" w:eastAsia="標楷體" w:hAnsi="Times New Roman"/>
                <w:color w:val="FFFFFF" w:themeColor="background1"/>
                <w:kern w:val="0"/>
                <w:sz w:val="14"/>
                <w:szCs w:val="20"/>
              </w:rPr>
            </w:pPr>
          </w:p>
          <w:p w14:paraId="6BF1FC96" w14:textId="77777777" w:rsidR="00F97611" w:rsidRPr="00F97611" w:rsidRDefault="00F97611" w:rsidP="00F7643F">
            <w:pPr>
              <w:pStyle w:val="af6"/>
              <w:rPr>
                <w:rFonts w:ascii="Times New Roman" w:eastAsia="標楷體" w:hAnsi="Times New Roman"/>
                <w:color w:val="FFFFFF" w:themeColor="background1"/>
                <w:kern w:val="0"/>
                <w:sz w:val="14"/>
                <w:szCs w:val="20"/>
              </w:rPr>
            </w:pPr>
            <w:r w:rsidRPr="00F97611">
              <w:rPr>
                <w:rFonts w:ascii="Times New Roman" w:eastAsia="標楷體" w:hAnsi="Times New Roman" w:hint="eastAsia"/>
                <w:color w:val="FFFFFF" w:themeColor="background1"/>
                <w:kern w:val="0"/>
                <w:sz w:val="14"/>
                <w:szCs w:val="20"/>
              </w:rPr>
              <w:t>○</w:t>
            </w:r>
          </w:p>
          <w:p w14:paraId="3D73E7C0" w14:textId="6C48080F" w:rsidR="00F97611" w:rsidRDefault="00F97611" w:rsidP="00F7643F">
            <w:pPr>
              <w:pStyle w:val="af6"/>
              <w:rPr>
                <w:rFonts w:ascii="Times New Roman" w:eastAsia="標楷體" w:hAnsi="Times New Roman"/>
                <w:color w:val="FFFFFF" w:themeColor="background1"/>
                <w:kern w:val="0"/>
                <w:sz w:val="14"/>
                <w:szCs w:val="20"/>
              </w:rPr>
            </w:pPr>
          </w:p>
          <w:p w14:paraId="228E81E6" w14:textId="2DBB8C89" w:rsidR="00F97611" w:rsidRDefault="00F97611" w:rsidP="00F7643F">
            <w:pPr>
              <w:pStyle w:val="af6"/>
              <w:rPr>
                <w:rFonts w:ascii="Times New Roman" w:eastAsia="標楷體" w:hAnsi="Times New Roman"/>
                <w:color w:val="FFFFFF" w:themeColor="background1"/>
                <w:kern w:val="0"/>
                <w:sz w:val="14"/>
                <w:szCs w:val="20"/>
              </w:rPr>
            </w:pPr>
          </w:p>
          <w:p w14:paraId="210CF6DC" w14:textId="77777777" w:rsidR="00F35780" w:rsidRPr="00F97611" w:rsidRDefault="00F35780" w:rsidP="00F7643F">
            <w:pPr>
              <w:pStyle w:val="af6"/>
              <w:rPr>
                <w:rFonts w:ascii="Times New Roman" w:eastAsia="標楷體" w:hAnsi="Times New Roman"/>
                <w:color w:val="FFFFFF" w:themeColor="background1"/>
                <w:kern w:val="0"/>
                <w:sz w:val="14"/>
                <w:szCs w:val="20"/>
              </w:rPr>
            </w:pPr>
          </w:p>
          <w:p w14:paraId="501A2387" w14:textId="285C6BCB" w:rsidR="00F97611" w:rsidRDefault="00F97611" w:rsidP="00F7643F">
            <w:pPr>
              <w:pStyle w:val="af6"/>
              <w:rPr>
                <w:rFonts w:ascii="Times New Roman" w:eastAsia="標楷體" w:hAnsi="Times New Roman"/>
                <w:kern w:val="0"/>
                <w:sz w:val="14"/>
                <w:szCs w:val="20"/>
              </w:rPr>
            </w:pPr>
          </w:p>
          <w:p w14:paraId="7CA0154C" w14:textId="77777777" w:rsidR="009B6337" w:rsidRDefault="009B6337" w:rsidP="00F7643F">
            <w:pPr>
              <w:pStyle w:val="af6"/>
              <w:rPr>
                <w:rFonts w:ascii="Times New Roman" w:eastAsia="標楷體" w:hAnsi="Times New Roman"/>
                <w:kern w:val="0"/>
                <w:sz w:val="14"/>
                <w:szCs w:val="20"/>
              </w:rPr>
            </w:pPr>
          </w:p>
          <w:p w14:paraId="15D1DD1E" w14:textId="77777777" w:rsidR="00B66F9C" w:rsidRPr="00B66F9C" w:rsidRDefault="00B66F9C" w:rsidP="00F7643F">
            <w:pPr>
              <w:pStyle w:val="af6"/>
              <w:rPr>
                <w:rFonts w:ascii="Times New Roman" w:eastAsia="標楷體" w:hAnsi="Times New Roman"/>
                <w:kern w:val="0"/>
                <w:sz w:val="8"/>
                <w:szCs w:val="20"/>
              </w:rPr>
            </w:pPr>
          </w:p>
          <w:p w14:paraId="2F1C9108" w14:textId="77777777" w:rsidR="00067661" w:rsidRPr="00F97611" w:rsidRDefault="00067661" w:rsidP="00F7643F">
            <w:pPr>
              <w:pStyle w:val="af6"/>
              <w:rPr>
                <w:rFonts w:ascii="Times New Roman" w:eastAsia="標楷體" w:hAnsi="Times New Roman"/>
                <w:b/>
                <w:kern w:val="0"/>
                <w:sz w:val="20"/>
                <w:szCs w:val="20"/>
              </w:rPr>
            </w:pPr>
            <w:r w:rsidRPr="00F97611">
              <w:rPr>
                <w:rFonts w:ascii="Times New Roman" w:eastAsia="標楷體" w:hAnsi="Times New Roman" w:hint="eastAsia"/>
                <w:b/>
                <w:kern w:val="0"/>
                <w:sz w:val="20"/>
                <w:szCs w:val="20"/>
              </w:rPr>
              <w:t>200906</w:t>
            </w:r>
            <w:r w:rsidRPr="00F97611">
              <w:rPr>
                <w:rFonts w:ascii="Times New Roman" w:eastAsia="標楷體" w:hAnsi="Times New Roman" w:hint="eastAsia"/>
                <w:b/>
                <w:kern w:val="0"/>
                <w:sz w:val="20"/>
                <w:szCs w:val="20"/>
              </w:rPr>
              <w:t>耳鼻喉、頭頸外科手術</w:t>
            </w:r>
          </w:p>
          <w:p w14:paraId="75F49E2B" w14:textId="77777777" w:rsidR="006A5C85" w:rsidRPr="006A5C85" w:rsidRDefault="006A5C85" w:rsidP="00F7643F">
            <w:pPr>
              <w:pStyle w:val="af6"/>
              <w:rPr>
                <w:rFonts w:ascii="Times New Roman" w:eastAsia="標楷體" w:hAnsi="Times New Roman"/>
                <w:sz w:val="20"/>
                <w:szCs w:val="20"/>
              </w:rPr>
            </w:pPr>
            <w:r>
              <w:rPr>
                <w:rFonts w:ascii="Times New Roman" w:eastAsia="標楷體" w:hAnsi="Times New Roman" w:hint="eastAsia"/>
                <w:sz w:val="20"/>
                <w:szCs w:val="20"/>
              </w:rPr>
              <w:t>2</w:t>
            </w:r>
            <w:r>
              <w:rPr>
                <w:rFonts w:ascii="Times New Roman" w:eastAsia="標楷體" w:hAnsi="Times New Roman"/>
                <w:sz w:val="20"/>
                <w:szCs w:val="20"/>
              </w:rPr>
              <w:t>00906092</w:t>
            </w:r>
            <w:r>
              <w:rPr>
                <w:rFonts w:ascii="Times New Roman" w:eastAsia="標楷體" w:hAnsi="Times New Roman" w:hint="eastAsia"/>
                <w:sz w:val="20"/>
                <w:szCs w:val="20"/>
              </w:rPr>
              <w:t>鼓室內注射類固醇</w:t>
            </w:r>
          </w:p>
          <w:p w14:paraId="494D8BB2" w14:textId="5415B284" w:rsidR="00F35780" w:rsidRDefault="00067661" w:rsidP="00BF1CA8">
            <w:pPr>
              <w:pStyle w:val="af6"/>
              <w:ind w:left="1000" w:hangingChars="500" w:hanging="1000"/>
              <w:rPr>
                <w:rFonts w:ascii="Times New Roman" w:eastAsia="標楷體" w:hAnsi="Times New Roman"/>
                <w:kern w:val="0"/>
                <w:sz w:val="20"/>
                <w:szCs w:val="20"/>
              </w:rPr>
            </w:pPr>
            <w:r w:rsidRPr="00067661">
              <w:rPr>
                <w:rFonts w:ascii="Times New Roman" w:eastAsia="標楷體" w:hAnsi="Times New Roman" w:hint="eastAsia"/>
                <w:kern w:val="0"/>
                <w:sz w:val="20"/>
                <w:szCs w:val="20"/>
              </w:rPr>
              <w:t>200906092 Sudden deafness</w:t>
            </w:r>
            <w:r w:rsidRPr="00067661">
              <w:rPr>
                <w:rFonts w:ascii="Times New Roman" w:eastAsia="標楷體" w:hAnsi="Times New Roman" w:hint="eastAsia"/>
                <w:kern w:val="0"/>
                <w:sz w:val="20"/>
                <w:szCs w:val="20"/>
              </w:rPr>
              <w:t>病人進行</w:t>
            </w:r>
            <w:r w:rsidRPr="00067661">
              <w:rPr>
                <w:rFonts w:ascii="Times New Roman" w:eastAsia="標楷體" w:hAnsi="Times New Roman" w:hint="eastAsia"/>
                <w:kern w:val="0"/>
                <w:sz w:val="20"/>
                <w:szCs w:val="20"/>
              </w:rPr>
              <w:t>transtympanic steroid injection</w:t>
            </w:r>
            <w:r w:rsidRPr="00067661">
              <w:rPr>
                <w:rFonts w:ascii="Times New Roman" w:eastAsia="標楷體" w:hAnsi="Times New Roman" w:hint="eastAsia"/>
                <w:kern w:val="0"/>
                <w:sz w:val="20"/>
                <w:szCs w:val="20"/>
              </w:rPr>
              <w:t>，門診得申報顯微鏡下耳內注射</w:t>
            </w:r>
            <w:r w:rsidRPr="00067661">
              <w:rPr>
                <w:rFonts w:ascii="Times New Roman" w:eastAsia="標楷體" w:hAnsi="Times New Roman" w:hint="eastAsia"/>
                <w:kern w:val="0"/>
                <w:sz w:val="20"/>
                <w:szCs w:val="20"/>
              </w:rPr>
              <w:t>(54009B)</w:t>
            </w:r>
            <w:r w:rsidRPr="00067661">
              <w:rPr>
                <w:rFonts w:ascii="Times New Roman" w:eastAsia="標楷體" w:hAnsi="Times New Roman" w:hint="eastAsia"/>
                <w:kern w:val="0"/>
                <w:sz w:val="20"/>
                <w:szCs w:val="20"/>
              </w:rPr>
              <w:t>；</w:t>
            </w:r>
            <w:proofErr w:type="gramStart"/>
            <w:r w:rsidRPr="00067661">
              <w:rPr>
                <w:rFonts w:ascii="Times New Roman" w:eastAsia="標楷體" w:hAnsi="Times New Roman" w:hint="eastAsia"/>
                <w:kern w:val="0"/>
                <w:sz w:val="20"/>
                <w:szCs w:val="20"/>
              </w:rPr>
              <w:t>開刀房若設有專屬耳用內視鏡</w:t>
            </w:r>
            <w:proofErr w:type="gramEnd"/>
            <w:r w:rsidRPr="00067661">
              <w:rPr>
                <w:rFonts w:ascii="Times New Roman" w:eastAsia="標楷體" w:hAnsi="Times New Roman" w:hint="eastAsia"/>
                <w:kern w:val="0"/>
                <w:sz w:val="20"/>
                <w:szCs w:val="20"/>
              </w:rPr>
              <w:t>二氧化碳雷射系統，則得申報二氧化碳雷射手術</w:t>
            </w:r>
            <w:r w:rsidRPr="00067661">
              <w:rPr>
                <w:rFonts w:ascii="Times New Roman" w:eastAsia="標楷體" w:hAnsi="Times New Roman" w:hint="eastAsia"/>
                <w:kern w:val="0"/>
                <w:sz w:val="20"/>
                <w:szCs w:val="20"/>
              </w:rPr>
              <w:t>(62020B)</w:t>
            </w:r>
            <w:r w:rsidR="002C1E72">
              <w:rPr>
                <w:rFonts w:ascii="Times New Roman" w:eastAsia="標楷體" w:hAnsi="Times New Roman" w:hint="eastAsia"/>
                <w:kern w:val="0"/>
                <w:sz w:val="20"/>
                <w:szCs w:val="20"/>
              </w:rPr>
              <w:t>，若執行鼓膜切開後再注射，則得申報顯微鏡</w:t>
            </w:r>
            <w:r w:rsidR="002C1E72">
              <w:rPr>
                <w:rFonts w:ascii="Times New Roman" w:eastAsia="標楷體" w:hAnsi="Times New Roman" w:hint="eastAsia"/>
                <w:kern w:val="0"/>
                <w:sz w:val="20"/>
                <w:szCs w:val="20"/>
              </w:rPr>
              <w:t>/</w:t>
            </w:r>
            <w:r w:rsidRPr="00067661">
              <w:rPr>
                <w:rFonts w:ascii="Times New Roman" w:eastAsia="標楷體" w:hAnsi="Times New Roman" w:hint="eastAsia"/>
                <w:kern w:val="0"/>
                <w:sz w:val="20"/>
                <w:szCs w:val="20"/>
              </w:rPr>
              <w:t>內視鏡下鼓膜切開術。</w:t>
            </w:r>
          </w:p>
          <w:p w14:paraId="5F6E632B" w14:textId="77777777" w:rsidR="00BF1CA8" w:rsidRPr="00F35780" w:rsidRDefault="00BF1CA8" w:rsidP="00BF1CA8">
            <w:pPr>
              <w:pStyle w:val="af6"/>
              <w:ind w:left="1000" w:hangingChars="500" w:hanging="1000"/>
              <w:rPr>
                <w:rFonts w:ascii="Times New Roman" w:eastAsia="標楷體" w:hAnsi="Times New Roman"/>
                <w:kern w:val="0"/>
                <w:sz w:val="20"/>
                <w:szCs w:val="20"/>
              </w:rPr>
            </w:pPr>
          </w:p>
          <w:p w14:paraId="7BC46167" w14:textId="77777777" w:rsidR="002A338A" w:rsidRPr="00F97611" w:rsidRDefault="00F97611" w:rsidP="00F7643F">
            <w:pPr>
              <w:pStyle w:val="af6"/>
              <w:rPr>
                <w:rFonts w:ascii="Times New Roman" w:eastAsia="標楷體" w:hAnsi="Times New Roman"/>
                <w:b/>
                <w:sz w:val="20"/>
                <w:szCs w:val="20"/>
              </w:rPr>
            </w:pPr>
            <w:r w:rsidRPr="00F97611">
              <w:rPr>
                <w:rFonts w:ascii="Times New Roman" w:eastAsia="標楷體" w:hAnsi="Times New Roman"/>
                <w:b/>
                <w:sz w:val="20"/>
                <w:szCs w:val="20"/>
              </w:rPr>
              <w:t>九、西醫基層醫療費用審查注意事項</w:t>
            </w:r>
            <w:r w:rsidRPr="00F97611">
              <w:rPr>
                <w:rFonts w:ascii="Times New Roman" w:eastAsia="標楷體" w:hAnsi="Times New Roman"/>
                <w:b/>
                <w:sz w:val="20"/>
                <w:szCs w:val="20"/>
              </w:rPr>
              <w:t>-</w:t>
            </w:r>
            <w:r w:rsidRPr="00F97611">
              <w:rPr>
                <w:rFonts w:ascii="Times New Roman" w:eastAsia="標楷體" w:hAnsi="Times New Roman"/>
                <w:b/>
                <w:sz w:val="20"/>
                <w:szCs w:val="20"/>
              </w:rPr>
              <w:t>眼科</w:t>
            </w:r>
          </w:p>
          <w:p w14:paraId="3278D24C" w14:textId="77777777" w:rsidR="00BF1CA8" w:rsidRDefault="00BF1CA8" w:rsidP="00BF1CA8">
            <w:pPr>
              <w:pStyle w:val="af6"/>
              <w:ind w:left="300" w:hangingChars="150" w:hanging="300"/>
              <w:rPr>
                <w:rFonts w:ascii="Times New Roman" w:eastAsia="標楷體" w:hAnsi="Times New Roman"/>
                <w:kern w:val="0"/>
                <w:sz w:val="20"/>
                <w:szCs w:val="20"/>
              </w:rPr>
            </w:pPr>
            <w:r>
              <w:rPr>
                <w:rFonts w:ascii="Times New Roman" w:eastAsia="標楷體" w:hAnsi="Times New Roman" w:hint="eastAsia"/>
                <w:kern w:val="0"/>
                <w:sz w:val="20"/>
                <w:szCs w:val="20"/>
              </w:rPr>
              <w:t>(</w:t>
            </w:r>
            <w:r>
              <w:rPr>
                <w:rFonts w:ascii="Times New Roman" w:eastAsia="標楷體" w:hAnsi="Times New Roman" w:hint="eastAsia"/>
                <w:kern w:val="0"/>
                <w:sz w:val="20"/>
                <w:szCs w:val="20"/>
              </w:rPr>
              <w:t>五</w:t>
            </w:r>
            <w:r>
              <w:rPr>
                <w:rFonts w:ascii="Times New Roman" w:eastAsia="標楷體" w:hAnsi="Times New Roman" w:hint="eastAsia"/>
                <w:kern w:val="0"/>
                <w:sz w:val="20"/>
                <w:szCs w:val="20"/>
              </w:rPr>
              <w:t>)</w:t>
            </w:r>
            <w:r>
              <w:rPr>
                <w:rFonts w:ascii="Times New Roman" w:eastAsia="標楷體" w:hAnsi="Times New Roman" w:hint="eastAsia"/>
                <w:kern w:val="0"/>
                <w:sz w:val="20"/>
                <w:szCs w:val="20"/>
              </w:rPr>
              <w:t>視</w:t>
            </w:r>
            <w:r>
              <w:rPr>
                <w:rFonts w:ascii="Times New Roman" w:eastAsia="標楷體" w:hAnsi="Times New Roman"/>
                <w:kern w:val="0"/>
                <w:sz w:val="20"/>
                <w:szCs w:val="20"/>
              </w:rPr>
              <w:t>網膜剝離：</w:t>
            </w:r>
          </w:p>
          <w:p w14:paraId="6028802E" w14:textId="77777777" w:rsidR="00BF1CA8" w:rsidRDefault="00BF1CA8" w:rsidP="00BF1CA8">
            <w:pPr>
              <w:pStyle w:val="af6"/>
              <w:ind w:left="300" w:hangingChars="150" w:hanging="300"/>
              <w:rPr>
                <w:rFonts w:ascii="Times New Roman" w:eastAsia="標楷體" w:hAnsi="Times New Roman"/>
                <w:kern w:val="0"/>
                <w:sz w:val="20"/>
                <w:szCs w:val="20"/>
              </w:rPr>
            </w:pPr>
            <w:r>
              <w:rPr>
                <w:rFonts w:ascii="Times New Roman" w:eastAsia="標楷體" w:hAnsi="Times New Roman" w:hint="eastAsia"/>
                <w:kern w:val="0"/>
                <w:sz w:val="20"/>
                <w:szCs w:val="20"/>
              </w:rPr>
              <w:t xml:space="preserve">     7</w:t>
            </w:r>
            <w:r w:rsidRPr="00067661">
              <w:rPr>
                <w:rFonts w:ascii="Times New Roman" w:eastAsia="標楷體" w:hAnsi="Times New Roman" w:hint="eastAsia"/>
                <w:kern w:val="0"/>
                <w:sz w:val="20"/>
                <w:szCs w:val="20"/>
              </w:rPr>
              <w:t>.</w:t>
            </w:r>
            <w:r>
              <w:rPr>
                <w:rFonts w:ascii="Times New Roman" w:eastAsia="標楷體" w:hAnsi="Times New Roman" w:hint="eastAsia"/>
                <w:kern w:val="0"/>
                <w:sz w:val="20"/>
                <w:szCs w:val="20"/>
              </w:rPr>
              <w:t>手</w:t>
            </w:r>
            <w:r>
              <w:rPr>
                <w:rFonts w:ascii="Times New Roman" w:eastAsia="標楷體" w:hAnsi="Times New Roman"/>
                <w:kern w:val="0"/>
                <w:sz w:val="20"/>
                <w:szCs w:val="20"/>
              </w:rPr>
              <w:t>術：</w:t>
            </w:r>
          </w:p>
          <w:p w14:paraId="0CCA44FF" w14:textId="45B03FD9" w:rsidR="00BF1CA8" w:rsidRPr="00BF1CA8" w:rsidRDefault="00BF1CA8" w:rsidP="00BF1CA8">
            <w:pPr>
              <w:pStyle w:val="af6"/>
              <w:ind w:left="500" w:hangingChars="250" w:hanging="500"/>
              <w:rPr>
                <w:rFonts w:ascii="Times New Roman" w:eastAsia="標楷體" w:hAnsi="Times New Roman"/>
                <w:color w:val="0070C0"/>
                <w:kern w:val="0"/>
                <w:sz w:val="20"/>
                <w:szCs w:val="20"/>
              </w:rPr>
            </w:pPr>
            <w:r>
              <w:rPr>
                <w:rFonts w:ascii="Times New Roman" w:eastAsia="標楷體" w:hAnsi="Times New Roman" w:hint="eastAsia"/>
                <w:kern w:val="0"/>
                <w:sz w:val="20"/>
                <w:szCs w:val="20"/>
              </w:rPr>
              <w:t xml:space="preserve">      (2)</w:t>
            </w:r>
            <w:r>
              <w:rPr>
                <w:rFonts w:ascii="Times New Roman" w:eastAsia="標楷體" w:hAnsi="Times New Roman" w:hint="eastAsia"/>
                <w:kern w:val="0"/>
                <w:sz w:val="20"/>
                <w:szCs w:val="20"/>
              </w:rPr>
              <w:t>複雜</w:t>
            </w:r>
            <w:r>
              <w:rPr>
                <w:rFonts w:ascii="Times New Roman" w:eastAsia="標楷體" w:hAnsi="Times New Roman"/>
                <w:kern w:val="0"/>
                <w:sz w:val="20"/>
                <w:szCs w:val="20"/>
              </w:rPr>
              <w:t>性：</w:t>
            </w:r>
            <w:r w:rsidRPr="00BF1CA8">
              <w:rPr>
                <w:rFonts w:ascii="Times New Roman" w:eastAsia="標楷體" w:hAnsi="Times New Roman" w:hint="eastAsia"/>
                <w:kern w:val="0"/>
                <w:sz w:val="20"/>
                <w:szCs w:val="20"/>
              </w:rPr>
              <w:t>網膜剝離</w:t>
            </w:r>
            <w:proofErr w:type="gramStart"/>
            <w:r w:rsidRPr="00BF1CA8">
              <w:rPr>
                <w:rFonts w:ascii="Times New Roman" w:eastAsia="標楷體" w:hAnsi="Times New Roman" w:hint="eastAsia"/>
                <w:kern w:val="0"/>
                <w:sz w:val="20"/>
                <w:szCs w:val="20"/>
              </w:rPr>
              <w:t>併</w:t>
            </w:r>
            <w:proofErr w:type="gramEnd"/>
            <w:r w:rsidRPr="00BF1CA8">
              <w:rPr>
                <w:rFonts w:ascii="Times New Roman" w:eastAsia="標楷體" w:hAnsi="Times New Roman" w:hint="eastAsia"/>
                <w:kern w:val="0"/>
                <w:sz w:val="20"/>
                <w:szCs w:val="20"/>
              </w:rPr>
              <w:t>玻璃體出血，視網膜局部</w:t>
            </w:r>
            <w:proofErr w:type="gramStart"/>
            <w:r w:rsidRPr="00BF1CA8">
              <w:rPr>
                <w:rFonts w:ascii="Times New Roman" w:eastAsia="標楷體" w:hAnsi="Times New Roman" w:hint="eastAsia"/>
                <w:kern w:val="0"/>
                <w:sz w:val="20"/>
                <w:szCs w:val="20"/>
              </w:rPr>
              <w:t>皺縮或巨形裂孔以</w:t>
            </w:r>
            <w:proofErr w:type="gramEnd"/>
            <w:r w:rsidRPr="00BF1CA8">
              <w:rPr>
                <w:rFonts w:ascii="Times New Roman" w:eastAsia="標楷體" w:hAnsi="Times New Roman" w:hint="eastAsia"/>
                <w:kern w:val="0"/>
                <w:sz w:val="20"/>
                <w:szCs w:val="20"/>
              </w:rPr>
              <w:t>85608B</w:t>
            </w:r>
            <w:r w:rsidRPr="00BF1CA8">
              <w:rPr>
                <w:rFonts w:ascii="Times New Roman" w:eastAsia="標楷體" w:hAnsi="Times New Roman" w:hint="eastAsia"/>
                <w:kern w:val="0"/>
                <w:sz w:val="20"/>
                <w:szCs w:val="20"/>
              </w:rPr>
              <w:t>＋</w:t>
            </w:r>
            <w:r w:rsidRPr="00BF1CA8">
              <w:rPr>
                <w:rFonts w:ascii="Times New Roman" w:eastAsia="標楷體" w:hAnsi="Times New Roman" w:hint="eastAsia"/>
                <w:kern w:val="0"/>
                <w:sz w:val="20"/>
                <w:szCs w:val="20"/>
              </w:rPr>
              <w:t>1/2 86206</w:t>
            </w:r>
            <w:r w:rsidRPr="00BF1CA8">
              <w:rPr>
                <w:rFonts w:ascii="Times New Roman" w:eastAsia="標楷體" w:hAnsi="Times New Roman" w:hint="eastAsia"/>
                <w:strike/>
                <w:kern w:val="0"/>
                <w:sz w:val="20"/>
                <w:szCs w:val="20"/>
              </w:rPr>
              <w:t>B</w:t>
            </w:r>
            <w:r w:rsidRPr="00BF1CA8">
              <w:rPr>
                <w:rFonts w:ascii="Times New Roman" w:eastAsia="標楷體" w:hAnsi="Times New Roman" w:hint="eastAsia"/>
                <w:kern w:val="0"/>
                <w:sz w:val="20"/>
                <w:szCs w:val="20"/>
              </w:rPr>
              <w:t>項給付</w:t>
            </w:r>
            <w:r w:rsidRPr="00BF1CA8">
              <w:rPr>
                <w:rFonts w:ascii="Times New Roman" w:eastAsia="標楷體" w:hAnsi="Times New Roman" w:hint="eastAsia"/>
                <w:kern w:val="0"/>
                <w:sz w:val="20"/>
                <w:szCs w:val="20"/>
              </w:rPr>
              <w:t>(</w:t>
            </w:r>
            <w:r w:rsidRPr="00BF1CA8">
              <w:rPr>
                <w:rFonts w:ascii="Times New Roman" w:eastAsia="標楷體" w:hAnsi="Times New Roman" w:hint="eastAsia"/>
                <w:kern w:val="0"/>
                <w:sz w:val="20"/>
                <w:szCs w:val="20"/>
              </w:rPr>
              <w:t>須有術前網膜剝離照片及手術紀錄備查</w:t>
            </w:r>
            <w:r w:rsidRPr="00BF1CA8">
              <w:rPr>
                <w:rFonts w:ascii="Times New Roman" w:eastAsia="標楷體" w:hAnsi="Times New Roman" w:hint="eastAsia"/>
                <w:kern w:val="0"/>
                <w:sz w:val="20"/>
                <w:szCs w:val="20"/>
              </w:rPr>
              <w:t>)</w:t>
            </w:r>
            <w:r w:rsidRPr="00BF1CA8">
              <w:rPr>
                <w:rFonts w:ascii="Times New Roman" w:eastAsia="標楷體" w:hAnsi="Times New Roman" w:hint="eastAsia"/>
                <w:kern w:val="0"/>
                <w:sz w:val="20"/>
                <w:szCs w:val="20"/>
              </w:rPr>
              <w:t>。</w:t>
            </w:r>
          </w:p>
          <w:p w14:paraId="6F7913E9" w14:textId="264E87A6" w:rsidR="00BF1CA8" w:rsidRPr="00067661" w:rsidRDefault="00BF1CA8" w:rsidP="00BF1CA8">
            <w:pPr>
              <w:pStyle w:val="af6"/>
              <w:rPr>
                <w:rFonts w:ascii="Times New Roman" w:eastAsia="標楷體" w:hAnsi="Times New Roman" w:hint="eastAsia"/>
                <w:kern w:val="0"/>
                <w:sz w:val="20"/>
                <w:szCs w:val="20"/>
              </w:rPr>
            </w:pPr>
            <w:r>
              <w:rPr>
                <w:rFonts w:ascii="Times New Roman" w:eastAsia="標楷體" w:hAnsi="Times New Roman" w:hint="eastAsia"/>
                <w:kern w:val="0"/>
                <w:sz w:val="20"/>
                <w:szCs w:val="20"/>
              </w:rPr>
              <w:t xml:space="preserve"> </w:t>
            </w:r>
            <w:r w:rsidR="007D3B04">
              <w:rPr>
                <w:rFonts w:ascii="Times New Roman" w:eastAsia="標楷體" w:hAnsi="Times New Roman" w:hint="eastAsia"/>
                <w:kern w:val="0"/>
                <w:sz w:val="20"/>
                <w:szCs w:val="20"/>
              </w:rPr>
              <w:t>(</w:t>
            </w:r>
            <w:r w:rsidR="007D3B04" w:rsidRPr="00067661">
              <w:rPr>
                <w:rFonts w:ascii="Times New Roman" w:eastAsia="標楷體" w:hAnsi="Times New Roman" w:hint="eastAsia"/>
                <w:kern w:val="0"/>
                <w:sz w:val="20"/>
                <w:szCs w:val="20"/>
              </w:rPr>
              <w:t>六</w:t>
            </w:r>
            <w:r w:rsidR="007D3B04">
              <w:rPr>
                <w:rFonts w:ascii="Times New Roman" w:eastAsia="標楷體" w:hAnsi="Times New Roman"/>
                <w:kern w:val="0"/>
                <w:sz w:val="20"/>
                <w:szCs w:val="20"/>
              </w:rPr>
              <w:t>)</w:t>
            </w:r>
            <w:r w:rsidR="007D3B04" w:rsidRPr="00067661">
              <w:rPr>
                <w:rFonts w:ascii="Times New Roman" w:eastAsia="標楷體" w:hAnsi="Times New Roman" w:hint="eastAsia"/>
                <w:kern w:val="0"/>
                <w:sz w:val="20"/>
                <w:szCs w:val="20"/>
              </w:rPr>
              <w:t>玻璃體切除：</w:t>
            </w:r>
            <w:r w:rsidR="007D3B04" w:rsidRPr="00067661">
              <w:rPr>
                <w:rFonts w:ascii="Times New Roman" w:eastAsia="標楷體" w:hAnsi="Times New Roman" w:hint="eastAsia"/>
                <w:kern w:val="0"/>
                <w:sz w:val="20"/>
                <w:szCs w:val="20"/>
              </w:rPr>
              <w:t>86206BC</w:t>
            </w:r>
            <w:r w:rsidR="007D3B04" w:rsidRPr="00067661">
              <w:rPr>
                <w:rFonts w:ascii="Times New Roman" w:eastAsia="標楷體" w:hAnsi="Times New Roman" w:hint="eastAsia"/>
                <w:kern w:val="0"/>
                <w:sz w:val="20"/>
                <w:szCs w:val="20"/>
              </w:rPr>
              <w:t>項及</w:t>
            </w:r>
            <w:r w:rsidR="007D3B04" w:rsidRPr="00067661">
              <w:rPr>
                <w:rFonts w:ascii="Times New Roman" w:eastAsia="標楷體" w:hAnsi="Times New Roman" w:hint="eastAsia"/>
                <w:kern w:val="0"/>
                <w:sz w:val="20"/>
                <w:szCs w:val="20"/>
              </w:rPr>
              <w:t>86207B</w:t>
            </w:r>
            <w:r w:rsidR="007D3B04" w:rsidRPr="00067661">
              <w:rPr>
                <w:rFonts w:ascii="Times New Roman" w:eastAsia="標楷體" w:hAnsi="Times New Roman" w:hint="eastAsia"/>
                <w:kern w:val="0"/>
                <w:sz w:val="20"/>
                <w:szCs w:val="20"/>
              </w:rPr>
              <w:t>項給付標準。</w:t>
            </w:r>
          </w:p>
          <w:p w14:paraId="601C1FA3" w14:textId="6F140E0F" w:rsidR="00F35780" w:rsidRDefault="00BF1CA8" w:rsidP="00F35780">
            <w:pPr>
              <w:pStyle w:val="af6"/>
              <w:ind w:firstLineChars="150" w:firstLine="300"/>
              <w:rPr>
                <w:rFonts w:ascii="Times New Roman" w:eastAsia="標楷體" w:hAnsi="Times New Roman"/>
                <w:kern w:val="0"/>
                <w:sz w:val="20"/>
                <w:szCs w:val="20"/>
              </w:rPr>
            </w:pPr>
            <w:r>
              <w:rPr>
                <w:rFonts w:ascii="Times New Roman" w:eastAsia="標楷體" w:hAnsi="Times New Roman" w:hint="eastAsia"/>
                <w:kern w:val="0"/>
                <w:sz w:val="20"/>
                <w:szCs w:val="20"/>
              </w:rPr>
              <w:t>1.86206B</w:t>
            </w:r>
            <w:r w:rsidR="007D3B04" w:rsidRPr="00067661">
              <w:rPr>
                <w:rFonts w:ascii="Times New Roman" w:eastAsia="標楷體" w:hAnsi="Times New Roman" w:hint="eastAsia"/>
                <w:kern w:val="0"/>
                <w:sz w:val="20"/>
                <w:szCs w:val="20"/>
              </w:rPr>
              <w:t>項：作簡單之玻璃體切除。</w:t>
            </w:r>
          </w:p>
          <w:p w14:paraId="6F97C989" w14:textId="08358BE7" w:rsidR="002A338A" w:rsidRPr="00067661" w:rsidRDefault="002A338A" w:rsidP="006D5D33">
            <w:pPr>
              <w:pStyle w:val="af6"/>
              <w:ind w:left="500" w:hangingChars="250" w:hanging="500"/>
              <w:rPr>
                <w:rFonts w:ascii="Times New Roman" w:eastAsia="標楷體" w:hAnsi="Times New Roman"/>
                <w:kern w:val="0"/>
                <w:sz w:val="20"/>
                <w:szCs w:val="20"/>
              </w:rPr>
            </w:pPr>
            <w:r w:rsidRPr="00067661">
              <w:rPr>
                <w:rFonts w:ascii="Times New Roman" w:eastAsia="標楷體" w:hAnsi="Times New Roman"/>
                <w:kern w:val="0"/>
                <w:sz w:val="20"/>
                <w:szCs w:val="20"/>
              </w:rPr>
              <w:lastRenderedPageBreak/>
              <w:t>(</w:t>
            </w:r>
            <w:r w:rsidRPr="00067661">
              <w:rPr>
                <w:rFonts w:ascii="Times New Roman" w:eastAsia="標楷體" w:hAnsi="Times New Roman"/>
                <w:kern w:val="0"/>
                <w:sz w:val="20"/>
                <w:szCs w:val="20"/>
              </w:rPr>
              <w:t>十八</w:t>
            </w:r>
            <w:r w:rsidRPr="00067661">
              <w:rPr>
                <w:rFonts w:ascii="Times New Roman" w:eastAsia="標楷體" w:hAnsi="Times New Roman"/>
                <w:kern w:val="0"/>
                <w:sz w:val="20"/>
                <w:szCs w:val="20"/>
              </w:rPr>
              <w:t>)</w:t>
            </w:r>
            <w:r w:rsidRPr="00067661">
              <w:rPr>
                <w:rFonts w:ascii="Times New Roman" w:eastAsia="標楷體" w:hAnsi="Times New Roman"/>
                <w:kern w:val="0"/>
                <w:sz w:val="20"/>
                <w:szCs w:val="20"/>
              </w:rPr>
              <w:t>氣壓式眼壓測定</w:t>
            </w:r>
            <w:r w:rsidR="008A6124" w:rsidRPr="00067661">
              <w:rPr>
                <w:rFonts w:ascii="Times New Roman" w:eastAsia="標楷體" w:hAnsi="Times New Roman"/>
                <w:kern w:val="0"/>
                <w:sz w:val="20"/>
                <w:szCs w:val="20"/>
              </w:rPr>
              <w:t>(</w:t>
            </w:r>
            <w:r w:rsidRPr="00067661">
              <w:rPr>
                <w:rFonts w:ascii="Times New Roman" w:eastAsia="標楷體" w:hAnsi="Times New Roman"/>
                <w:kern w:val="0"/>
                <w:sz w:val="20"/>
                <w:szCs w:val="20"/>
              </w:rPr>
              <w:t>23305C</w:t>
            </w:r>
            <w:r w:rsidR="008A6124" w:rsidRPr="00067661">
              <w:rPr>
                <w:rFonts w:ascii="Times New Roman" w:eastAsia="標楷體" w:hAnsi="Times New Roman"/>
                <w:kern w:val="0"/>
                <w:sz w:val="20"/>
                <w:szCs w:val="20"/>
              </w:rPr>
              <w:t>)</w:t>
            </w:r>
            <w:r w:rsidRPr="00067661">
              <w:rPr>
                <w:rFonts w:ascii="Times New Roman" w:eastAsia="標楷體" w:hAnsi="Times New Roman"/>
                <w:kern w:val="0"/>
                <w:sz w:val="20"/>
                <w:szCs w:val="20"/>
              </w:rPr>
              <w:t>，應明定為疾病之診斷，及相關疾病追蹤檢查，若僅為例行篩檢，應包含於一般診察費用，申報時須有電腦印表紙；但若數據不穩定或不可靠時，最好再以其他方式來測量確定眼壓並記錄及申報。</w:t>
            </w:r>
            <w:r w:rsidRPr="00067661">
              <w:rPr>
                <w:rFonts w:ascii="Times New Roman" w:eastAsia="標楷體" w:hAnsi="Times New Roman"/>
                <w:kern w:val="0"/>
                <w:sz w:val="20"/>
                <w:szCs w:val="20"/>
              </w:rPr>
              <w:t>(97/5/</w:t>
            </w:r>
            <w:proofErr w:type="gramStart"/>
            <w:r w:rsidRPr="00067661">
              <w:rPr>
                <w:rFonts w:ascii="Times New Roman" w:eastAsia="標楷體" w:hAnsi="Times New Roman"/>
                <w:kern w:val="0"/>
                <w:sz w:val="20"/>
                <w:szCs w:val="20"/>
              </w:rPr>
              <w:t>1)(</w:t>
            </w:r>
            <w:proofErr w:type="gramEnd"/>
            <w:r w:rsidRPr="00067661">
              <w:rPr>
                <w:rFonts w:ascii="Times New Roman" w:eastAsia="標楷體" w:hAnsi="Times New Roman"/>
                <w:kern w:val="0"/>
                <w:sz w:val="20"/>
                <w:szCs w:val="20"/>
              </w:rPr>
              <w:t>99/7/1)</w:t>
            </w:r>
          </w:p>
          <w:p w14:paraId="2D1B7106" w14:textId="39A1EB70" w:rsidR="00E05D4E" w:rsidRDefault="00E05D4E" w:rsidP="00F7643F">
            <w:pPr>
              <w:pStyle w:val="af6"/>
              <w:rPr>
                <w:rFonts w:ascii="Times New Roman" w:eastAsia="標楷體" w:hAnsi="Times New Roman"/>
                <w:sz w:val="18"/>
                <w:szCs w:val="20"/>
              </w:rPr>
            </w:pPr>
          </w:p>
          <w:p w14:paraId="10CBCE85" w14:textId="5BD2ED47" w:rsidR="006A5C85" w:rsidRDefault="006A5C85" w:rsidP="00F7643F">
            <w:pPr>
              <w:pStyle w:val="af6"/>
              <w:rPr>
                <w:rFonts w:ascii="Times New Roman" w:eastAsia="標楷體" w:hAnsi="Times New Roman"/>
                <w:sz w:val="18"/>
                <w:szCs w:val="20"/>
              </w:rPr>
            </w:pPr>
          </w:p>
          <w:p w14:paraId="45E595BC" w14:textId="46FF0425" w:rsidR="00F35780" w:rsidRDefault="00F35780" w:rsidP="00F7643F">
            <w:pPr>
              <w:pStyle w:val="af6"/>
              <w:rPr>
                <w:rFonts w:ascii="Times New Roman" w:eastAsia="標楷體" w:hAnsi="Times New Roman"/>
                <w:sz w:val="18"/>
                <w:szCs w:val="20"/>
              </w:rPr>
            </w:pPr>
          </w:p>
          <w:p w14:paraId="404ED3F6" w14:textId="77777777" w:rsidR="00F35780" w:rsidRPr="00F35780" w:rsidRDefault="00F35780" w:rsidP="00F7643F">
            <w:pPr>
              <w:pStyle w:val="af6"/>
              <w:rPr>
                <w:rFonts w:ascii="Times New Roman" w:eastAsia="標楷體" w:hAnsi="Times New Roman"/>
                <w:sz w:val="6"/>
                <w:szCs w:val="20"/>
              </w:rPr>
            </w:pPr>
          </w:p>
          <w:p w14:paraId="29707C9D" w14:textId="5C30D2CA" w:rsidR="00F97611" w:rsidRDefault="00F97611" w:rsidP="00F7643F">
            <w:pPr>
              <w:pStyle w:val="af6"/>
              <w:rPr>
                <w:rFonts w:ascii="Times New Roman" w:eastAsia="標楷體" w:hAnsi="Times New Roman"/>
                <w:b/>
                <w:sz w:val="20"/>
                <w:szCs w:val="20"/>
              </w:rPr>
            </w:pPr>
            <w:r w:rsidRPr="00F97611">
              <w:rPr>
                <w:rFonts w:ascii="Times New Roman" w:eastAsia="標楷體" w:hAnsi="Times New Roman" w:hint="eastAsia"/>
                <w:b/>
                <w:sz w:val="20"/>
                <w:szCs w:val="20"/>
              </w:rPr>
              <w:t>十三、西醫基層醫療費用審查注意事項</w:t>
            </w:r>
            <w:r w:rsidRPr="00F97611">
              <w:rPr>
                <w:rFonts w:ascii="Times New Roman" w:eastAsia="標楷體" w:hAnsi="Times New Roman" w:hint="eastAsia"/>
                <w:b/>
                <w:sz w:val="20"/>
                <w:szCs w:val="20"/>
              </w:rPr>
              <w:t>-</w:t>
            </w:r>
            <w:r w:rsidRPr="00F97611">
              <w:rPr>
                <w:rFonts w:ascii="Times New Roman" w:eastAsia="標楷體" w:hAnsi="Times New Roman" w:hint="eastAsia"/>
                <w:b/>
                <w:sz w:val="20"/>
                <w:szCs w:val="20"/>
              </w:rPr>
              <w:t>精神科</w:t>
            </w:r>
          </w:p>
          <w:p w14:paraId="5B6968D4" w14:textId="77777777" w:rsidR="004D053B" w:rsidRDefault="004D053B" w:rsidP="004D053B">
            <w:pPr>
              <w:pStyle w:val="af6"/>
              <w:ind w:left="300" w:hangingChars="150" w:hanging="300"/>
              <w:rPr>
                <w:rFonts w:ascii="Times New Roman" w:eastAsia="標楷體" w:hAnsi="Times New Roman"/>
                <w:sz w:val="20"/>
                <w:szCs w:val="20"/>
              </w:rPr>
            </w:pPr>
            <w:r w:rsidRPr="004D053B">
              <w:rPr>
                <w:rFonts w:ascii="Times New Roman" w:eastAsia="標楷體" w:hAnsi="Times New Roman"/>
                <w:sz w:val="20"/>
                <w:szCs w:val="20"/>
              </w:rPr>
              <w:t>(</w:t>
            </w:r>
            <w:r w:rsidRPr="004D053B">
              <w:rPr>
                <w:rFonts w:ascii="Times New Roman" w:eastAsia="標楷體" w:hAnsi="Times New Roman" w:hint="eastAsia"/>
                <w:sz w:val="20"/>
                <w:szCs w:val="20"/>
              </w:rPr>
              <w:t>五</w:t>
            </w:r>
            <w:r>
              <w:rPr>
                <w:rFonts w:ascii="Times New Roman" w:eastAsia="標楷體" w:hAnsi="Times New Roman" w:hint="eastAsia"/>
                <w:sz w:val="20"/>
                <w:szCs w:val="20"/>
              </w:rPr>
              <w:t>)</w:t>
            </w:r>
            <w:r w:rsidRPr="004D053B">
              <w:rPr>
                <w:rFonts w:ascii="Times New Roman" w:eastAsia="標楷體" w:hAnsi="Times New Roman" w:hint="eastAsia"/>
                <w:sz w:val="20"/>
                <w:szCs w:val="20"/>
              </w:rPr>
              <w:t>申報各項精神醫療治療費診療項目之案件送審時，須檢附就診當次及前後看診或治療紀錄，未</w:t>
            </w:r>
            <w:proofErr w:type="gramStart"/>
            <w:r w:rsidRPr="004D053B">
              <w:rPr>
                <w:rFonts w:ascii="Times New Roman" w:eastAsia="標楷體" w:hAnsi="Times New Roman" w:hint="eastAsia"/>
                <w:sz w:val="20"/>
                <w:szCs w:val="20"/>
              </w:rPr>
              <w:t>檢附及用</w:t>
            </w:r>
            <w:proofErr w:type="gramEnd"/>
            <w:r w:rsidRPr="004D053B">
              <w:rPr>
                <w:rFonts w:ascii="Times New Roman" w:eastAsia="標楷體" w:hAnsi="Times New Roman" w:hint="eastAsia"/>
                <w:sz w:val="20"/>
                <w:szCs w:val="20"/>
              </w:rPr>
              <w:t>定型化</w:t>
            </w:r>
            <w:proofErr w:type="gramStart"/>
            <w:r w:rsidRPr="004D053B">
              <w:rPr>
                <w:rFonts w:ascii="Times New Roman" w:eastAsia="標楷體" w:hAnsi="Times New Roman" w:hint="eastAsia"/>
                <w:sz w:val="20"/>
                <w:szCs w:val="20"/>
              </w:rPr>
              <w:t>單張勾選</w:t>
            </w:r>
            <w:proofErr w:type="gramEnd"/>
            <w:r w:rsidRPr="004D053B">
              <w:rPr>
                <w:rFonts w:ascii="Times New Roman" w:eastAsia="標楷體" w:hAnsi="Times New Roman" w:hint="eastAsia"/>
                <w:sz w:val="20"/>
                <w:szCs w:val="20"/>
              </w:rPr>
              <w:t>者，不予支付。各項診療項目紀錄內容及審查原則如下：</w:t>
            </w:r>
            <w:r w:rsidRPr="004D053B">
              <w:rPr>
                <w:rFonts w:ascii="Times New Roman" w:eastAsia="標楷體" w:hAnsi="Times New Roman" w:hint="eastAsia"/>
                <w:sz w:val="20"/>
                <w:szCs w:val="20"/>
              </w:rPr>
              <w:t>(95/7/15)</w:t>
            </w:r>
          </w:p>
          <w:p w14:paraId="75E76607" w14:textId="77777777" w:rsidR="004D053B" w:rsidRPr="00743878" w:rsidRDefault="00743878" w:rsidP="004D053B">
            <w:pPr>
              <w:pStyle w:val="af6"/>
              <w:ind w:left="300" w:hangingChars="150" w:hanging="300"/>
              <w:rPr>
                <w:rFonts w:ascii="Times New Roman" w:eastAsia="標楷體" w:hAnsi="Times New Roman"/>
                <w:color w:val="FFFFFF" w:themeColor="background1"/>
                <w:sz w:val="20"/>
                <w:szCs w:val="20"/>
              </w:rPr>
            </w:pPr>
            <w:r w:rsidRPr="00743878">
              <w:rPr>
                <w:rFonts w:ascii="Times New Roman" w:eastAsia="標楷體" w:hAnsi="Times New Roman" w:hint="eastAsia"/>
                <w:color w:val="FFFFFF" w:themeColor="background1"/>
                <w:sz w:val="20"/>
                <w:szCs w:val="20"/>
              </w:rPr>
              <w:t>○</w:t>
            </w:r>
          </w:p>
          <w:p w14:paraId="494212A7" w14:textId="77777777" w:rsidR="004D053B" w:rsidRPr="00743878" w:rsidRDefault="00743878" w:rsidP="00743878">
            <w:pPr>
              <w:pStyle w:val="af6"/>
              <w:rPr>
                <w:rFonts w:ascii="Times New Roman" w:eastAsia="標楷體" w:hAnsi="Times New Roman"/>
                <w:color w:val="FFFFFF" w:themeColor="background1"/>
                <w:sz w:val="20"/>
                <w:szCs w:val="20"/>
              </w:rPr>
            </w:pPr>
            <w:r w:rsidRPr="00743878">
              <w:rPr>
                <w:rFonts w:ascii="Times New Roman" w:eastAsia="標楷體" w:hAnsi="Times New Roman" w:hint="eastAsia"/>
                <w:color w:val="FFFFFF" w:themeColor="background1"/>
                <w:sz w:val="20"/>
                <w:szCs w:val="20"/>
              </w:rPr>
              <w:t>○</w:t>
            </w:r>
          </w:p>
          <w:p w14:paraId="06D2711B" w14:textId="77777777" w:rsidR="00DF4DF6" w:rsidRPr="00743878" w:rsidRDefault="00743878" w:rsidP="004D053B">
            <w:pPr>
              <w:pStyle w:val="af6"/>
              <w:ind w:left="300" w:hangingChars="150" w:hanging="300"/>
              <w:rPr>
                <w:rFonts w:ascii="Times New Roman" w:eastAsia="標楷體" w:hAnsi="Times New Roman"/>
                <w:color w:val="FFFFFF" w:themeColor="background1"/>
                <w:sz w:val="20"/>
                <w:szCs w:val="20"/>
              </w:rPr>
            </w:pPr>
            <w:r w:rsidRPr="00743878">
              <w:rPr>
                <w:rFonts w:ascii="Times New Roman" w:eastAsia="標楷體" w:hAnsi="Times New Roman" w:hint="eastAsia"/>
                <w:color w:val="FFFFFF" w:themeColor="background1"/>
                <w:sz w:val="20"/>
                <w:szCs w:val="20"/>
              </w:rPr>
              <w:t>○</w:t>
            </w:r>
          </w:p>
          <w:p w14:paraId="5249C384" w14:textId="77777777" w:rsidR="00E655FF" w:rsidRPr="00F97611" w:rsidRDefault="00E655FF" w:rsidP="00F7643F">
            <w:pPr>
              <w:pStyle w:val="af6"/>
              <w:rPr>
                <w:rFonts w:ascii="Times New Roman" w:eastAsia="標楷體" w:hAnsi="Times New Roman"/>
                <w:b/>
                <w:sz w:val="20"/>
                <w:szCs w:val="20"/>
              </w:rPr>
            </w:pPr>
            <w:r w:rsidRPr="00F97611">
              <w:rPr>
                <w:rFonts w:ascii="Times New Roman" w:eastAsia="標楷體" w:hAnsi="Times New Roman" w:hint="eastAsia"/>
                <w:b/>
                <w:sz w:val="20"/>
                <w:szCs w:val="20"/>
              </w:rPr>
              <w:t>十四、</w:t>
            </w:r>
            <w:r w:rsidRPr="00F97611">
              <w:rPr>
                <w:rFonts w:ascii="Times New Roman" w:eastAsia="標楷體" w:hAnsi="Times New Roman"/>
                <w:b/>
                <w:sz w:val="20"/>
                <w:szCs w:val="20"/>
              </w:rPr>
              <w:t>西醫基層醫療費用審查注意事項</w:t>
            </w:r>
            <w:r w:rsidRPr="00F97611">
              <w:rPr>
                <w:rFonts w:ascii="Times New Roman" w:eastAsia="標楷體" w:hAnsi="Times New Roman"/>
                <w:b/>
                <w:sz w:val="20"/>
                <w:szCs w:val="20"/>
              </w:rPr>
              <w:t>-</w:t>
            </w:r>
            <w:r w:rsidRPr="00F97611">
              <w:rPr>
                <w:rFonts w:ascii="Times New Roman" w:eastAsia="標楷體" w:hAnsi="Times New Roman" w:hint="eastAsia"/>
                <w:b/>
                <w:sz w:val="20"/>
                <w:szCs w:val="20"/>
              </w:rPr>
              <w:t>復健科</w:t>
            </w:r>
          </w:p>
          <w:p w14:paraId="72DE8D52" w14:textId="77777777" w:rsidR="00E655FF" w:rsidRPr="00E655FF" w:rsidRDefault="00E655FF" w:rsidP="00DF4DF6">
            <w:pPr>
              <w:pStyle w:val="af6"/>
              <w:ind w:leftChars="-27" w:left="535" w:hangingChars="300" w:hanging="600"/>
              <w:rPr>
                <w:rFonts w:ascii="Times New Roman" w:eastAsia="標楷體" w:hAnsi="Times New Roman"/>
                <w:kern w:val="0"/>
                <w:sz w:val="20"/>
                <w:szCs w:val="20"/>
              </w:rPr>
            </w:pPr>
            <w:r w:rsidRPr="00E655FF">
              <w:rPr>
                <w:rFonts w:ascii="Times New Roman" w:eastAsia="標楷體" w:hAnsi="Times New Roman" w:hint="eastAsia"/>
                <w:kern w:val="0"/>
                <w:sz w:val="20"/>
                <w:szCs w:val="20"/>
              </w:rPr>
              <w:t>(</w:t>
            </w:r>
            <w:r w:rsidRPr="00E655FF">
              <w:rPr>
                <w:rFonts w:ascii="Times New Roman" w:eastAsia="標楷體" w:hAnsi="Times New Roman" w:hint="eastAsia"/>
                <w:kern w:val="0"/>
                <w:sz w:val="20"/>
                <w:szCs w:val="20"/>
              </w:rPr>
              <w:t>十六</w:t>
            </w:r>
            <w:r w:rsidRPr="00E655FF">
              <w:rPr>
                <w:rFonts w:ascii="Times New Roman" w:eastAsia="標楷體" w:hAnsi="Times New Roman" w:hint="eastAsia"/>
                <w:kern w:val="0"/>
                <w:sz w:val="20"/>
                <w:szCs w:val="20"/>
              </w:rPr>
              <w:t>)</w:t>
            </w:r>
            <w:r w:rsidRPr="00E655FF">
              <w:rPr>
                <w:rFonts w:ascii="Times New Roman" w:eastAsia="標楷體" w:hAnsi="Times New Roman" w:hint="eastAsia"/>
                <w:kern w:val="0"/>
                <w:sz w:val="20"/>
                <w:szCs w:val="20"/>
              </w:rPr>
              <w:t>審查案件中，有復健處方者，交由復健科專科會審。</w:t>
            </w:r>
          </w:p>
          <w:p w14:paraId="5EE071FB" w14:textId="77777777" w:rsidR="00D4121C" w:rsidRPr="00E655FF" w:rsidRDefault="00E655FF" w:rsidP="00DF4DF6">
            <w:pPr>
              <w:pStyle w:val="af6"/>
              <w:ind w:leftChars="163" w:left="391"/>
              <w:rPr>
                <w:rFonts w:ascii="Times New Roman" w:eastAsia="標楷體" w:hAnsi="Times New Roman"/>
                <w:kern w:val="0"/>
                <w:sz w:val="20"/>
                <w:szCs w:val="20"/>
              </w:rPr>
            </w:pPr>
            <w:r w:rsidRPr="00E655FF">
              <w:rPr>
                <w:rFonts w:ascii="Times New Roman" w:eastAsia="標楷體" w:hAnsi="Times New Roman" w:hint="eastAsia"/>
                <w:kern w:val="0"/>
                <w:sz w:val="20"/>
                <w:szCs w:val="20"/>
              </w:rPr>
              <w:t>有關「各項物理治療花費工時」</w:t>
            </w:r>
            <w:r w:rsidRPr="00E655FF">
              <w:rPr>
                <w:rFonts w:ascii="Times New Roman" w:eastAsia="標楷體" w:hAnsi="Times New Roman" w:hint="eastAsia"/>
                <w:kern w:val="0"/>
                <w:sz w:val="20"/>
                <w:szCs w:val="20"/>
              </w:rPr>
              <w:t>(</w:t>
            </w:r>
            <w:r w:rsidRPr="00E655FF">
              <w:rPr>
                <w:rFonts w:ascii="Times New Roman" w:eastAsia="標楷體" w:hAnsi="Times New Roman" w:hint="eastAsia"/>
                <w:kern w:val="0"/>
                <w:sz w:val="20"/>
                <w:szCs w:val="20"/>
              </w:rPr>
              <w:t>詳附表十四</w:t>
            </w:r>
            <w:r w:rsidRPr="00E655FF">
              <w:rPr>
                <w:rFonts w:ascii="Times New Roman" w:eastAsia="標楷體" w:hAnsi="Times New Roman" w:hint="eastAsia"/>
                <w:kern w:val="0"/>
                <w:sz w:val="20"/>
                <w:szCs w:val="20"/>
              </w:rPr>
              <w:t>)</w:t>
            </w:r>
            <w:r w:rsidRPr="00E655FF">
              <w:rPr>
                <w:rFonts w:ascii="Times New Roman" w:eastAsia="標楷體" w:hAnsi="Times New Roman" w:hint="eastAsia"/>
                <w:kern w:val="0"/>
                <w:sz w:val="20"/>
                <w:szCs w:val="20"/>
              </w:rPr>
              <w:t>及「物理治療黃金治療療程」</w:t>
            </w:r>
            <w:r w:rsidRPr="00E655FF">
              <w:rPr>
                <w:rFonts w:ascii="Times New Roman" w:eastAsia="標楷體" w:hAnsi="Times New Roman" w:hint="eastAsia"/>
                <w:kern w:val="0"/>
                <w:sz w:val="20"/>
                <w:szCs w:val="20"/>
              </w:rPr>
              <w:t>(</w:t>
            </w:r>
            <w:r w:rsidRPr="00E655FF">
              <w:rPr>
                <w:rFonts w:ascii="Times New Roman" w:eastAsia="標楷體" w:hAnsi="Times New Roman" w:hint="eastAsia"/>
                <w:kern w:val="0"/>
                <w:sz w:val="20"/>
                <w:szCs w:val="20"/>
              </w:rPr>
              <w:t>詳附表十五</w:t>
            </w:r>
            <w:r w:rsidRPr="00E655FF">
              <w:rPr>
                <w:rFonts w:ascii="Times New Roman" w:eastAsia="標楷體" w:hAnsi="Times New Roman" w:hint="eastAsia"/>
                <w:kern w:val="0"/>
                <w:sz w:val="20"/>
                <w:szCs w:val="20"/>
              </w:rPr>
              <w:t>)</w:t>
            </w:r>
            <w:r w:rsidRPr="00E655FF">
              <w:rPr>
                <w:rFonts w:ascii="Times New Roman" w:eastAsia="標楷體" w:hAnsi="Times New Roman" w:hint="eastAsia"/>
                <w:kern w:val="0"/>
                <w:sz w:val="20"/>
                <w:szCs w:val="20"/>
              </w:rPr>
              <w:t>，供審查參考。</w:t>
            </w:r>
          </w:p>
          <w:p w14:paraId="6381994D" w14:textId="77777777" w:rsidR="006A5C85" w:rsidRPr="00743878" w:rsidRDefault="006A5C85" w:rsidP="00F7643F">
            <w:pPr>
              <w:pStyle w:val="af6"/>
              <w:rPr>
                <w:rFonts w:ascii="Times New Roman" w:eastAsia="標楷體" w:hAnsi="Times New Roman"/>
                <w:color w:val="FFFFFF" w:themeColor="background1"/>
                <w:kern w:val="0"/>
                <w:sz w:val="18"/>
                <w:szCs w:val="20"/>
              </w:rPr>
            </w:pPr>
          </w:p>
          <w:p w14:paraId="7DE3071F" w14:textId="77777777" w:rsidR="00743878" w:rsidRPr="00743878" w:rsidRDefault="00743878" w:rsidP="00F7643F">
            <w:pPr>
              <w:pStyle w:val="af6"/>
              <w:rPr>
                <w:rFonts w:ascii="Times New Roman" w:eastAsia="標楷體" w:hAnsi="Times New Roman"/>
                <w:color w:val="FFFFFF" w:themeColor="background1"/>
                <w:kern w:val="0"/>
                <w:sz w:val="18"/>
                <w:szCs w:val="20"/>
              </w:rPr>
            </w:pPr>
            <w:r w:rsidRPr="00743878">
              <w:rPr>
                <w:rFonts w:ascii="Times New Roman" w:eastAsia="標楷體" w:hAnsi="Times New Roman" w:hint="eastAsia"/>
                <w:color w:val="FFFFFF" w:themeColor="background1"/>
                <w:kern w:val="0"/>
                <w:sz w:val="18"/>
                <w:szCs w:val="20"/>
              </w:rPr>
              <w:t>○</w:t>
            </w:r>
          </w:p>
          <w:p w14:paraId="09951C89" w14:textId="77777777" w:rsidR="00743878" w:rsidRDefault="00DF4DF6" w:rsidP="00F7643F">
            <w:pPr>
              <w:pStyle w:val="af6"/>
              <w:rPr>
                <w:rFonts w:ascii="Times New Roman" w:eastAsia="標楷體" w:hAnsi="Times New Roman"/>
                <w:b/>
                <w:sz w:val="20"/>
                <w:szCs w:val="20"/>
              </w:rPr>
            </w:pPr>
            <w:r w:rsidRPr="00DF4DF6">
              <w:rPr>
                <w:rFonts w:ascii="Times New Roman" w:eastAsia="標楷體" w:hAnsi="Times New Roman"/>
                <w:b/>
                <w:sz w:val="20"/>
                <w:szCs w:val="20"/>
              </w:rPr>
              <w:t>十六、西醫基層醫療費用審查注意事項</w:t>
            </w:r>
            <w:r w:rsidRPr="00DF4DF6">
              <w:rPr>
                <w:rFonts w:ascii="Times New Roman" w:eastAsia="標楷體" w:hAnsi="Times New Roman"/>
                <w:b/>
                <w:sz w:val="20"/>
                <w:szCs w:val="20"/>
              </w:rPr>
              <w:t>-</w:t>
            </w:r>
            <w:r w:rsidRPr="00DF4DF6">
              <w:rPr>
                <w:rFonts w:ascii="Times New Roman" w:eastAsia="標楷體" w:hAnsi="Times New Roman"/>
                <w:b/>
                <w:sz w:val="20"/>
                <w:szCs w:val="20"/>
              </w:rPr>
              <w:t>病理科</w:t>
            </w:r>
          </w:p>
          <w:p w14:paraId="38747961" w14:textId="77777777" w:rsidR="002A338A" w:rsidRPr="00067661" w:rsidRDefault="002A338A" w:rsidP="00743878">
            <w:pPr>
              <w:pStyle w:val="af6"/>
              <w:ind w:left="400" w:hangingChars="200" w:hanging="400"/>
              <w:rPr>
                <w:rFonts w:ascii="Times New Roman" w:eastAsia="標楷體" w:hAnsi="Times New Roman"/>
                <w:kern w:val="0"/>
                <w:sz w:val="20"/>
                <w:szCs w:val="20"/>
              </w:rPr>
            </w:pPr>
            <w:r w:rsidRPr="00067661">
              <w:rPr>
                <w:rFonts w:ascii="Times New Roman" w:eastAsia="標楷體" w:hAnsi="Times New Roman"/>
                <w:kern w:val="0"/>
                <w:sz w:val="20"/>
                <w:szCs w:val="20"/>
              </w:rPr>
              <w:t>(</w:t>
            </w:r>
            <w:proofErr w:type="gramStart"/>
            <w:r w:rsidRPr="00067661">
              <w:rPr>
                <w:rFonts w:ascii="Times New Roman" w:eastAsia="標楷體" w:hAnsi="Times New Roman"/>
                <w:kern w:val="0"/>
                <w:sz w:val="20"/>
                <w:szCs w:val="20"/>
              </w:rPr>
              <w:t>一</w:t>
            </w:r>
            <w:proofErr w:type="gramEnd"/>
            <w:r w:rsidRPr="00067661">
              <w:rPr>
                <w:rFonts w:ascii="Times New Roman" w:eastAsia="標楷體" w:hAnsi="Times New Roman"/>
                <w:kern w:val="0"/>
                <w:sz w:val="20"/>
                <w:szCs w:val="20"/>
              </w:rPr>
              <w:t>)</w:t>
            </w:r>
            <w:r w:rsidRPr="00067661">
              <w:rPr>
                <w:rFonts w:ascii="Times New Roman" w:eastAsia="標楷體" w:hAnsi="Times New Roman"/>
                <w:kern w:val="0"/>
                <w:sz w:val="20"/>
                <w:szCs w:val="20"/>
              </w:rPr>
              <w:t>小件、</w:t>
            </w:r>
            <w:proofErr w:type="gramStart"/>
            <w:r w:rsidRPr="00067661">
              <w:rPr>
                <w:rFonts w:ascii="Times New Roman" w:eastAsia="標楷體" w:hAnsi="Times New Roman"/>
                <w:kern w:val="0"/>
                <w:sz w:val="20"/>
                <w:szCs w:val="20"/>
              </w:rPr>
              <w:t>中件</w:t>
            </w:r>
            <w:proofErr w:type="gramEnd"/>
            <w:r w:rsidRPr="00067661">
              <w:rPr>
                <w:rFonts w:ascii="Times New Roman" w:eastAsia="標楷體" w:hAnsi="Times New Roman"/>
                <w:kern w:val="0"/>
                <w:sz w:val="20"/>
                <w:szCs w:val="20"/>
              </w:rPr>
              <w:t>、大件切片檢查</w:t>
            </w:r>
            <w:r w:rsidRPr="00067661">
              <w:rPr>
                <w:rFonts w:ascii="Times New Roman" w:eastAsia="標楷體" w:hAnsi="Times New Roman"/>
                <w:kern w:val="0"/>
                <w:sz w:val="20"/>
                <w:szCs w:val="20"/>
              </w:rPr>
              <w:t>(25001C</w:t>
            </w:r>
            <w:r w:rsidRPr="00067661">
              <w:rPr>
                <w:rFonts w:ascii="Times New Roman" w:eastAsia="標楷體" w:hAnsi="Times New Roman"/>
                <w:kern w:val="0"/>
                <w:sz w:val="20"/>
                <w:szCs w:val="20"/>
              </w:rPr>
              <w:t>至</w:t>
            </w:r>
            <w:r w:rsidRPr="00067661">
              <w:rPr>
                <w:rFonts w:ascii="Times New Roman" w:eastAsia="標楷體" w:hAnsi="Times New Roman"/>
                <w:kern w:val="0"/>
                <w:sz w:val="20"/>
                <w:szCs w:val="20"/>
              </w:rPr>
              <w:t>25003C)</w:t>
            </w:r>
            <w:r w:rsidRPr="00067661">
              <w:rPr>
                <w:rFonts w:ascii="Times New Roman" w:eastAsia="標楷體" w:hAnsi="Times New Roman"/>
                <w:kern w:val="0"/>
                <w:sz w:val="20"/>
                <w:szCs w:val="20"/>
              </w:rPr>
              <w:t>，其計價係以病理解剖部位</w:t>
            </w:r>
            <w:r w:rsidRPr="00067661">
              <w:rPr>
                <w:rFonts w:ascii="Times New Roman" w:eastAsia="標楷體" w:hAnsi="Times New Roman"/>
                <w:kern w:val="0"/>
                <w:sz w:val="20"/>
                <w:szCs w:val="20"/>
              </w:rPr>
              <w:t>(</w:t>
            </w:r>
            <w:r w:rsidRPr="00067661">
              <w:rPr>
                <w:rFonts w:ascii="Times New Roman" w:eastAsia="標楷體" w:hAnsi="Times New Roman"/>
                <w:kern w:val="0"/>
                <w:sz w:val="20"/>
                <w:szCs w:val="20"/>
              </w:rPr>
              <w:t>以</w:t>
            </w:r>
            <w:r w:rsidRPr="00067661">
              <w:rPr>
                <w:rFonts w:ascii="Times New Roman" w:eastAsia="標楷體" w:hAnsi="Times New Roman"/>
                <w:kern w:val="0"/>
                <w:sz w:val="20"/>
                <w:szCs w:val="20"/>
              </w:rPr>
              <w:t>SNOMED</w:t>
            </w:r>
            <w:r w:rsidRPr="00067661">
              <w:rPr>
                <w:rFonts w:ascii="Times New Roman" w:eastAsia="標楷體" w:hAnsi="Times New Roman"/>
                <w:kern w:val="0"/>
                <w:sz w:val="20"/>
                <w:szCs w:val="20"/>
              </w:rPr>
              <w:t>上的</w:t>
            </w:r>
            <w:r w:rsidRPr="00067661">
              <w:rPr>
                <w:rFonts w:ascii="Times New Roman" w:eastAsia="標楷體" w:hAnsi="Times New Roman"/>
                <w:kern w:val="0"/>
                <w:sz w:val="20"/>
                <w:szCs w:val="20"/>
              </w:rPr>
              <w:t>coding number)</w:t>
            </w:r>
            <w:r w:rsidRPr="00067661">
              <w:rPr>
                <w:rFonts w:ascii="Times New Roman" w:eastAsia="標楷體" w:hAnsi="Times New Roman"/>
                <w:kern w:val="0"/>
                <w:sz w:val="20"/>
                <w:szCs w:val="20"/>
              </w:rPr>
              <w:t>為計算依據。同一病理解剖部位僅</w:t>
            </w:r>
            <w:r w:rsidRPr="00067661">
              <w:rPr>
                <w:rFonts w:ascii="Times New Roman" w:eastAsia="標楷體" w:hAnsi="Times New Roman"/>
                <w:kern w:val="0"/>
                <w:sz w:val="20"/>
                <w:szCs w:val="20"/>
              </w:rPr>
              <w:t>(</w:t>
            </w:r>
            <w:r w:rsidRPr="00067661">
              <w:rPr>
                <w:rFonts w:ascii="Times New Roman" w:eastAsia="標楷體" w:hAnsi="Times New Roman"/>
                <w:kern w:val="0"/>
                <w:sz w:val="20"/>
                <w:szCs w:val="20"/>
              </w:rPr>
              <w:t>以</w:t>
            </w:r>
            <w:r w:rsidRPr="00067661">
              <w:rPr>
                <w:rFonts w:ascii="Times New Roman" w:eastAsia="標楷體" w:hAnsi="Times New Roman"/>
                <w:kern w:val="0"/>
                <w:sz w:val="20"/>
                <w:szCs w:val="20"/>
              </w:rPr>
              <w:t>SNOMED</w:t>
            </w:r>
            <w:r w:rsidRPr="00067661">
              <w:rPr>
                <w:rFonts w:ascii="Times New Roman" w:eastAsia="標楷體" w:hAnsi="Times New Roman"/>
                <w:kern w:val="0"/>
                <w:sz w:val="20"/>
                <w:szCs w:val="20"/>
              </w:rPr>
              <w:t>上的</w:t>
            </w:r>
            <w:r w:rsidRPr="00067661">
              <w:rPr>
                <w:rFonts w:ascii="Times New Roman" w:eastAsia="標楷體" w:hAnsi="Times New Roman"/>
                <w:kern w:val="0"/>
                <w:sz w:val="20"/>
                <w:szCs w:val="20"/>
              </w:rPr>
              <w:t>coding number</w:t>
            </w:r>
            <w:r w:rsidRPr="00067661">
              <w:rPr>
                <w:rFonts w:ascii="Times New Roman" w:eastAsia="標楷體" w:hAnsi="Times New Roman"/>
                <w:kern w:val="0"/>
                <w:sz w:val="20"/>
                <w:szCs w:val="20"/>
              </w:rPr>
              <w:t>為基準</w:t>
            </w:r>
            <w:r w:rsidRPr="00067661">
              <w:rPr>
                <w:rFonts w:ascii="Times New Roman" w:eastAsia="標楷體" w:hAnsi="Times New Roman"/>
                <w:kern w:val="0"/>
                <w:sz w:val="20"/>
                <w:szCs w:val="20"/>
              </w:rPr>
              <w:t>)</w:t>
            </w:r>
            <w:r w:rsidRPr="00067661">
              <w:rPr>
                <w:rFonts w:ascii="Times New Roman" w:eastAsia="標楷體" w:hAnsi="Times New Roman"/>
                <w:kern w:val="0"/>
                <w:sz w:val="20"/>
                <w:szCs w:val="20"/>
              </w:rPr>
              <w:t>能以一次計價。不同病理解剖部位</w:t>
            </w:r>
            <w:r w:rsidRPr="00067661">
              <w:rPr>
                <w:rFonts w:ascii="Times New Roman" w:eastAsia="標楷體" w:hAnsi="Times New Roman"/>
                <w:kern w:val="0"/>
                <w:sz w:val="20"/>
                <w:szCs w:val="20"/>
              </w:rPr>
              <w:t>(</w:t>
            </w:r>
            <w:r w:rsidRPr="00067661">
              <w:rPr>
                <w:rFonts w:ascii="Times New Roman" w:eastAsia="標楷體" w:hAnsi="Times New Roman"/>
                <w:kern w:val="0"/>
                <w:sz w:val="20"/>
                <w:szCs w:val="20"/>
              </w:rPr>
              <w:t>以</w:t>
            </w:r>
            <w:r w:rsidRPr="00067661">
              <w:rPr>
                <w:rFonts w:ascii="Times New Roman" w:eastAsia="標楷體" w:hAnsi="Times New Roman"/>
                <w:kern w:val="0"/>
                <w:sz w:val="20"/>
                <w:szCs w:val="20"/>
              </w:rPr>
              <w:t>SNOMEND</w:t>
            </w:r>
            <w:r w:rsidRPr="00067661">
              <w:rPr>
                <w:rFonts w:ascii="Times New Roman" w:eastAsia="標楷體" w:hAnsi="Times New Roman"/>
                <w:kern w:val="0"/>
                <w:sz w:val="20"/>
                <w:szCs w:val="20"/>
              </w:rPr>
              <w:t>上的</w:t>
            </w:r>
            <w:r w:rsidRPr="00067661">
              <w:rPr>
                <w:rFonts w:ascii="Times New Roman" w:eastAsia="標楷體" w:hAnsi="Times New Roman"/>
                <w:kern w:val="0"/>
                <w:sz w:val="20"/>
                <w:szCs w:val="20"/>
              </w:rPr>
              <w:t>coding number</w:t>
            </w:r>
            <w:r w:rsidRPr="00067661">
              <w:rPr>
                <w:rFonts w:ascii="Times New Roman" w:eastAsia="標楷體" w:hAnsi="Times New Roman"/>
                <w:kern w:val="0"/>
                <w:sz w:val="20"/>
                <w:szCs w:val="20"/>
              </w:rPr>
              <w:t>為基準</w:t>
            </w:r>
            <w:r w:rsidRPr="00067661">
              <w:rPr>
                <w:rFonts w:ascii="Times New Roman" w:eastAsia="標楷體" w:hAnsi="Times New Roman"/>
                <w:kern w:val="0"/>
                <w:sz w:val="20"/>
                <w:szCs w:val="20"/>
              </w:rPr>
              <w:t>)</w:t>
            </w:r>
            <w:r w:rsidRPr="00067661">
              <w:rPr>
                <w:rFonts w:ascii="Times New Roman" w:eastAsia="標楷體" w:hAnsi="Times New Roman"/>
                <w:kern w:val="0"/>
                <w:sz w:val="20"/>
                <w:szCs w:val="20"/>
              </w:rPr>
              <w:t>得分別計價。</w:t>
            </w:r>
            <w:proofErr w:type="gramStart"/>
            <w:r w:rsidRPr="00067661">
              <w:rPr>
                <w:rFonts w:ascii="Times New Roman" w:eastAsia="標楷體" w:hAnsi="Times New Roman"/>
                <w:kern w:val="0"/>
                <w:sz w:val="20"/>
                <w:szCs w:val="20"/>
              </w:rPr>
              <w:t>同次申報</w:t>
            </w:r>
            <w:proofErr w:type="gramEnd"/>
            <w:r w:rsidRPr="00067661">
              <w:rPr>
                <w:rFonts w:ascii="Times New Roman" w:eastAsia="標楷體" w:hAnsi="Times New Roman"/>
                <w:kern w:val="0"/>
                <w:sz w:val="20"/>
                <w:szCs w:val="20"/>
              </w:rPr>
              <w:t>以不超過四個解剖部位為原則。</w:t>
            </w:r>
          </w:p>
          <w:p w14:paraId="67614E42" w14:textId="77777777" w:rsidR="002A338A" w:rsidRPr="00067661" w:rsidRDefault="002A338A" w:rsidP="00F7643F">
            <w:pPr>
              <w:pStyle w:val="af6"/>
              <w:rPr>
                <w:rFonts w:ascii="Times New Roman" w:eastAsia="標楷體" w:hAnsi="Times New Roman"/>
                <w:kern w:val="0"/>
                <w:sz w:val="20"/>
                <w:szCs w:val="20"/>
              </w:rPr>
            </w:pPr>
          </w:p>
          <w:p w14:paraId="1B0439E2" w14:textId="77777777" w:rsidR="002A338A" w:rsidRPr="00067661" w:rsidRDefault="002A338A" w:rsidP="00F7643F">
            <w:pPr>
              <w:pStyle w:val="af6"/>
              <w:rPr>
                <w:rFonts w:ascii="Times New Roman" w:eastAsia="標楷體" w:hAnsi="Times New Roman"/>
                <w:kern w:val="0"/>
                <w:sz w:val="20"/>
                <w:szCs w:val="20"/>
              </w:rPr>
            </w:pPr>
          </w:p>
          <w:p w14:paraId="0C2D48E7" w14:textId="77777777" w:rsidR="00E05D4E" w:rsidRDefault="00E05D4E" w:rsidP="00F7643F">
            <w:pPr>
              <w:pStyle w:val="af6"/>
              <w:rPr>
                <w:rFonts w:ascii="Times New Roman" w:eastAsia="標楷體" w:hAnsi="Times New Roman"/>
                <w:kern w:val="0"/>
                <w:sz w:val="20"/>
                <w:szCs w:val="20"/>
              </w:rPr>
            </w:pPr>
          </w:p>
          <w:p w14:paraId="4052896E" w14:textId="77777777" w:rsidR="000E1447" w:rsidRDefault="000E1447" w:rsidP="00F7643F">
            <w:pPr>
              <w:pStyle w:val="af6"/>
              <w:rPr>
                <w:rFonts w:ascii="Times New Roman" w:eastAsia="標楷體" w:hAnsi="Times New Roman"/>
                <w:kern w:val="0"/>
                <w:sz w:val="36"/>
                <w:szCs w:val="20"/>
              </w:rPr>
            </w:pPr>
          </w:p>
          <w:p w14:paraId="396F0DB0" w14:textId="77777777" w:rsidR="00806526" w:rsidRPr="00E05D4E" w:rsidRDefault="00806526" w:rsidP="00F7643F">
            <w:pPr>
              <w:pStyle w:val="af6"/>
              <w:rPr>
                <w:rFonts w:ascii="Times New Roman" w:eastAsia="標楷體" w:hAnsi="Times New Roman"/>
                <w:kern w:val="0"/>
                <w:sz w:val="36"/>
                <w:szCs w:val="20"/>
              </w:rPr>
            </w:pPr>
          </w:p>
          <w:p w14:paraId="12AA8DF8" w14:textId="51089A35" w:rsidR="002A338A" w:rsidRDefault="001E363D" w:rsidP="00F7643F">
            <w:pPr>
              <w:rPr>
                <w:rFonts w:ascii="Times New Roman" w:eastAsia="標楷體"/>
                <w:sz w:val="20"/>
              </w:rPr>
            </w:pPr>
            <w:r>
              <w:rPr>
                <w:rFonts w:ascii="Times New Roman" w:eastAsia="標楷體"/>
                <w:sz w:val="20"/>
              </w:rPr>
              <w:t>附表十五</w:t>
            </w:r>
            <w:r>
              <w:rPr>
                <w:rFonts w:ascii="Times New Roman" w:eastAsia="標楷體"/>
                <w:sz w:val="20"/>
              </w:rPr>
              <w:t xml:space="preserve"> </w:t>
            </w:r>
            <w:r w:rsidR="00E655FF" w:rsidRPr="00E655FF">
              <w:rPr>
                <w:rFonts w:ascii="Times New Roman" w:eastAsia="標楷體"/>
                <w:sz w:val="20"/>
              </w:rPr>
              <w:t>物理治療黃金治療療程</w:t>
            </w:r>
          </w:p>
          <w:p w14:paraId="34151645" w14:textId="77777777" w:rsidR="00743878" w:rsidRPr="00E655FF" w:rsidRDefault="00743878" w:rsidP="00F7643F">
            <w:pPr>
              <w:rPr>
                <w:rFonts w:ascii="Times New Roman" w:eastAsia="標楷體"/>
              </w:rPr>
            </w:pPr>
            <w:r>
              <w:rPr>
                <w:noProof/>
              </w:rPr>
              <w:drawing>
                <wp:inline distT="0" distB="0" distL="0" distR="0" wp14:anchorId="5918068B" wp14:editId="09BFDBE4">
                  <wp:extent cx="3237230" cy="1368425"/>
                  <wp:effectExtent l="0" t="0" r="1270"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7230" cy="1368425"/>
                          </a:xfrm>
                          <a:prstGeom prst="rect">
                            <a:avLst/>
                          </a:prstGeom>
                        </pic:spPr>
                      </pic:pic>
                    </a:graphicData>
                  </a:graphic>
                </wp:inline>
              </w:drawing>
            </w:r>
          </w:p>
        </w:tc>
      </w:tr>
    </w:tbl>
    <w:p w14:paraId="43E167F2" w14:textId="77777777" w:rsidR="00C349E3" w:rsidRPr="00554B04" w:rsidRDefault="00C349E3" w:rsidP="00F7643F">
      <w:pPr>
        <w:widowControl/>
        <w:jc w:val="both"/>
        <w:rPr>
          <w:rFonts w:ascii="Times New Roman" w:eastAsia="標楷體" w:hAnsi="Times New Roman"/>
        </w:rPr>
      </w:pPr>
    </w:p>
    <w:sectPr w:rsidR="00C349E3" w:rsidRPr="00554B04">
      <w:footerReference w:type="default" r:id="rId9"/>
      <w:pgSz w:w="11907" w:h="16839"/>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91077" w14:textId="77777777" w:rsidR="006C42AE" w:rsidRDefault="006C42AE">
      <w:r>
        <w:separator/>
      </w:r>
    </w:p>
  </w:endnote>
  <w:endnote w:type="continuationSeparator" w:id="0">
    <w:p w14:paraId="216C7199" w14:textId="77777777" w:rsidR="006C42AE" w:rsidRDefault="006C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MS Gothic"/>
    <w:charset w:val="00"/>
    <w:family w:val="modern"/>
    <w:pitch w:val="fixed"/>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B1275" w14:textId="0815553F" w:rsidR="00045E18" w:rsidRDefault="00045E18">
    <w:pPr>
      <w:pStyle w:val="a8"/>
      <w:jc w:val="center"/>
    </w:pPr>
    <w:r>
      <w:rPr>
        <w:lang w:val="zh-TW"/>
      </w:rPr>
      <w:fldChar w:fldCharType="begin"/>
    </w:r>
    <w:r>
      <w:rPr>
        <w:lang w:val="zh-TW"/>
      </w:rPr>
      <w:instrText xml:space="preserve"> PAGE </w:instrText>
    </w:r>
    <w:r>
      <w:rPr>
        <w:lang w:val="zh-TW"/>
      </w:rPr>
      <w:fldChar w:fldCharType="separate"/>
    </w:r>
    <w:r w:rsidR="0071361D">
      <w:rPr>
        <w:noProof/>
        <w:lang w:val="zh-TW"/>
      </w:rPr>
      <w:t>16</w:t>
    </w:r>
    <w:r>
      <w:rPr>
        <w:lang w:val="zh-TW"/>
      </w:rPr>
      <w:fldChar w:fldCharType="end"/>
    </w:r>
  </w:p>
  <w:p w14:paraId="73EFEB4B" w14:textId="77777777" w:rsidR="00045E18" w:rsidRDefault="00045E1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268AD" w14:textId="77777777" w:rsidR="006C42AE" w:rsidRDefault="006C42AE">
      <w:r>
        <w:rPr>
          <w:color w:val="000000"/>
        </w:rPr>
        <w:separator/>
      </w:r>
    </w:p>
  </w:footnote>
  <w:footnote w:type="continuationSeparator" w:id="0">
    <w:p w14:paraId="712DC05D" w14:textId="77777777" w:rsidR="006C42AE" w:rsidRDefault="006C42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46"/>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02C854B6"/>
    <w:multiLevelType w:val="hybridMultilevel"/>
    <w:tmpl w:val="CDC6BDC0"/>
    <w:lvl w:ilvl="0" w:tplc="4742335C">
      <w:start w:val="1"/>
      <w:numFmt w:val="decimal"/>
      <w:lvlText w:val="%1."/>
      <w:lvlJc w:val="left"/>
      <w:pPr>
        <w:ind w:left="1558" w:hanging="420"/>
      </w:pPr>
      <w:rPr>
        <w:rFonts w:hint="default"/>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2" w15:restartNumberingAfterBreak="0">
    <w:nsid w:val="061F1319"/>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06F34F07"/>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0A587F5B"/>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0CC20E08"/>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6" w15:restartNumberingAfterBreak="0">
    <w:nsid w:val="0D995595"/>
    <w:multiLevelType w:val="hybridMultilevel"/>
    <w:tmpl w:val="76702528"/>
    <w:lvl w:ilvl="0" w:tplc="588ECFBC">
      <w:start w:val="1"/>
      <w:numFmt w:val="lowerLetter"/>
      <w:lvlText w:val="%1."/>
      <w:lvlJc w:val="right"/>
      <w:pPr>
        <w:ind w:left="2322" w:hanging="480"/>
      </w:pPr>
      <w:rPr>
        <w:rFonts w:hint="eastAsia"/>
      </w:rPr>
    </w:lvl>
    <w:lvl w:ilvl="1" w:tplc="C6343102">
      <w:start w:val="1"/>
      <w:numFmt w:val="decimal"/>
      <w:lvlText w:val="%2."/>
      <w:lvlJc w:val="left"/>
      <w:pPr>
        <w:ind w:left="2682" w:hanging="360"/>
      </w:pPr>
      <w:rPr>
        <w:rFonts w:hint="default"/>
      </w:r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7" w15:restartNumberingAfterBreak="0">
    <w:nsid w:val="0FEA47F0"/>
    <w:multiLevelType w:val="multilevel"/>
    <w:tmpl w:val="14E8713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8" w15:restartNumberingAfterBreak="0">
    <w:nsid w:val="15156E74"/>
    <w:multiLevelType w:val="hybridMultilevel"/>
    <w:tmpl w:val="4F1EBFD2"/>
    <w:lvl w:ilvl="0" w:tplc="07603876">
      <w:start w:val="2"/>
      <w:numFmt w:val="ideographLegalTradition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52EDA"/>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1BC50DB6"/>
    <w:multiLevelType w:val="hybridMultilevel"/>
    <w:tmpl w:val="FC5ACB90"/>
    <w:lvl w:ilvl="0" w:tplc="69044D82">
      <w:start w:val="1"/>
      <w:numFmt w:val="decimal"/>
      <w:lvlText w:val="(%1)"/>
      <w:lvlJc w:val="left"/>
      <w:pPr>
        <w:ind w:left="1819" w:hanging="360"/>
      </w:pPr>
      <w:rPr>
        <w:rFonts w:hint="default"/>
      </w:r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11" w15:restartNumberingAfterBreak="0">
    <w:nsid w:val="1E682DED"/>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2" w15:restartNumberingAfterBreak="0">
    <w:nsid w:val="1F6B771C"/>
    <w:multiLevelType w:val="multilevel"/>
    <w:tmpl w:val="96024A60"/>
    <w:lvl w:ilvl="0">
      <w:start w:val="1"/>
      <w:numFmt w:val="lowerLetter"/>
      <w:lvlText w:val="%1."/>
      <w:lvlJc w:val="righ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3" w15:restartNumberingAfterBreak="0">
    <w:nsid w:val="2383163B"/>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2435364B"/>
    <w:multiLevelType w:val="hybridMultilevel"/>
    <w:tmpl w:val="C688D974"/>
    <w:lvl w:ilvl="0" w:tplc="4CC2FF4C">
      <w:start w:val="1"/>
      <w:numFmt w:val="decimal"/>
      <w:lvlText w:val="(%1)"/>
      <w:lvlJc w:val="left"/>
      <w:pPr>
        <w:ind w:left="2888" w:hanging="480"/>
      </w:pPr>
      <w:rPr>
        <w:rFonts w:ascii="標楷體" w:eastAsia="標楷體" w:hAnsi="標楷體" w:hint="default"/>
        <w:color w:val="000000" w:themeColor="text1"/>
      </w:rPr>
    </w:lvl>
    <w:lvl w:ilvl="1" w:tplc="4CC2FF4C">
      <w:start w:val="1"/>
      <w:numFmt w:val="decimal"/>
      <w:lvlText w:val="(%2)"/>
      <w:lvlJc w:val="left"/>
      <w:pPr>
        <w:ind w:left="3368" w:hanging="480"/>
      </w:pPr>
      <w:rPr>
        <w:rFonts w:ascii="標楷體" w:eastAsia="標楷體" w:hAnsi="標楷體" w:hint="default"/>
        <w:color w:val="000000" w:themeColor="text1"/>
      </w:rPr>
    </w:lvl>
    <w:lvl w:ilvl="2" w:tplc="0409001B" w:tentative="1">
      <w:start w:val="1"/>
      <w:numFmt w:val="lowerRoman"/>
      <w:lvlText w:val="%3."/>
      <w:lvlJc w:val="right"/>
      <w:pPr>
        <w:ind w:left="3848" w:hanging="480"/>
      </w:pPr>
    </w:lvl>
    <w:lvl w:ilvl="3" w:tplc="0409000F" w:tentative="1">
      <w:start w:val="1"/>
      <w:numFmt w:val="decimal"/>
      <w:lvlText w:val="%4."/>
      <w:lvlJc w:val="left"/>
      <w:pPr>
        <w:ind w:left="4328" w:hanging="480"/>
      </w:pPr>
    </w:lvl>
    <w:lvl w:ilvl="4" w:tplc="04090019" w:tentative="1">
      <w:start w:val="1"/>
      <w:numFmt w:val="ideographTraditional"/>
      <w:lvlText w:val="%5、"/>
      <w:lvlJc w:val="left"/>
      <w:pPr>
        <w:ind w:left="4808" w:hanging="480"/>
      </w:pPr>
    </w:lvl>
    <w:lvl w:ilvl="5" w:tplc="0409001B" w:tentative="1">
      <w:start w:val="1"/>
      <w:numFmt w:val="lowerRoman"/>
      <w:lvlText w:val="%6."/>
      <w:lvlJc w:val="right"/>
      <w:pPr>
        <w:ind w:left="5288" w:hanging="480"/>
      </w:pPr>
    </w:lvl>
    <w:lvl w:ilvl="6" w:tplc="0409000F" w:tentative="1">
      <w:start w:val="1"/>
      <w:numFmt w:val="decimal"/>
      <w:lvlText w:val="%7."/>
      <w:lvlJc w:val="left"/>
      <w:pPr>
        <w:ind w:left="5768" w:hanging="480"/>
      </w:pPr>
    </w:lvl>
    <w:lvl w:ilvl="7" w:tplc="04090019" w:tentative="1">
      <w:start w:val="1"/>
      <w:numFmt w:val="ideographTraditional"/>
      <w:lvlText w:val="%8、"/>
      <w:lvlJc w:val="left"/>
      <w:pPr>
        <w:ind w:left="6248" w:hanging="480"/>
      </w:pPr>
    </w:lvl>
    <w:lvl w:ilvl="8" w:tplc="0409001B" w:tentative="1">
      <w:start w:val="1"/>
      <w:numFmt w:val="lowerRoman"/>
      <w:lvlText w:val="%9."/>
      <w:lvlJc w:val="right"/>
      <w:pPr>
        <w:ind w:left="6728" w:hanging="480"/>
      </w:pPr>
    </w:lvl>
  </w:abstractNum>
  <w:abstractNum w:abstractNumId="15" w15:restartNumberingAfterBreak="0">
    <w:nsid w:val="27E9553B"/>
    <w:multiLevelType w:val="multilevel"/>
    <w:tmpl w:val="17A09C0E"/>
    <w:lvl w:ilvl="0">
      <w:start w:val="1"/>
      <w:numFmt w:val="lowerLetter"/>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85911C9"/>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7" w15:restartNumberingAfterBreak="0">
    <w:nsid w:val="2B7B3917"/>
    <w:multiLevelType w:val="multilevel"/>
    <w:tmpl w:val="14E8713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18" w15:restartNumberingAfterBreak="0">
    <w:nsid w:val="2D706F7E"/>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9" w15:restartNumberingAfterBreak="0">
    <w:nsid w:val="31BC29D5"/>
    <w:multiLevelType w:val="hybridMultilevel"/>
    <w:tmpl w:val="249E288C"/>
    <w:lvl w:ilvl="0" w:tplc="1B12EF4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06D4A8B"/>
    <w:multiLevelType w:val="multilevel"/>
    <w:tmpl w:val="86D049F8"/>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21" w15:restartNumberingAfterBreak="0">
    <w:nsid w:val="42AD2AB8"/>
    <w:multiLevelType w:val="hybridMultilevel"/>
    <w:tmpl w:val="FC5ACB90"/>
    <w:lvl w:ilvl="0" w:tplc="69044D82">
      <w:start w:val="1"/>
      <w:numFmt w:val="decimal"/>
      <w:lvlText w:val="(%1)"/>
      <w:lvlJc w:val="left"/>
      <w:pPr>
        <w:ind w:left="1819" w:hanging="360"/>
      </w:pPr>
      <w:rPr>
        <w:rFonts w:hint="default"/>
      </w:r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22" w15:restartNumberingAfterBreak="0">
    <w:nsid w:val="43427D51"/>
    <w:multiLevelType w:val="hybridMultilevel"/>
    <w:tmpl w:val="A19EC248"/>
    <w:lvl w:ilvl="0" w:tplc="CB2E1BCA">
      <w:start w:val="1"/>
      <w:numFmt w:val="ideographTraditional"/>
      <w:lvlText w:val="%1、"/>
      <w:lvlJc w:val="left"/>
      <w:pPr>
        <w:ind w:left="96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5EB1549"/>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49E10F21"/>
    <w:multiLevelType w:val="hybridMultilevel"/>
    <w:tmpl w:val="EC947D98"/>
    <w:lvl w:ilvl="0" w:tplc="20E2043C">
      <w:start w:val="1"/>
      <w:numFmt w:val="decimal"/>
      <w:lvlText w:val="%1."/>
      <w:lvlJc w:val="left"/>
      <w:pPr>
        <w:ind w:left="708" w:hanging="36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5" w15:restartNumberingAfterBreak="0">
    <w:nsid w:val="4AA26A51"/>
    <w:multiLevelType w:val="multilevel"/>
    <w:tmpl w:val="D05E59F0"/>
    <w:lvl w:ilvl="0">
      <w:start w:val="1"/>
      <w:numFmt w:val="lowerLetter"/>
      <w:lvlText w:val="%1."/>
      <w:lvlJc w:val="right"/>
      <w:pPr>
        <w:ind w:left="939" w:hanging="480"/>
      </w:pPr>
      <w:rPr>
        <w:rFonts w:ascii="標楷體" w:eastAsia="標楷體" w:hAnsi="標楷體"/>
        <w:b w:val="0"/>
        <w:strike w:val="0"/>
        <w:dstrike w:val="0"/>
      </w:rPr>
    </w:lvl>
    <w:lvl w:ilvl="1">
      <w:start w:val="1"/>
      <w:numFmt w:val="ideographTraditional"/>
      <w:lvlText w:val="%2、"/>
      <w:lvlJc w:val="left"/>
      <w:pPr>
        <w:ind w:left="1419" w:hanging="480"/>
      </w:pPr>
    </w:lvl>
    <w:lvl w:ilvl="2">
      <w:start w:val="1"/>
      <w:numFmt w:val="lowerRoman"/>
      <w:lvlText w:val="%3."/>
      <w:lvlJc w:val="right"/>
      <w:pPr>
        <w:ind w:left="1899" w:hanging="480"/>
      </w:pPr>
    </w:lvl>
    <w:lvl w:ilvl="3">
      <w:start w:val="1"/>
      <w:numFmt w:val="decimal"/>
      <w:lvlText w:val="%4."/>
      <w:lvlJc w:val="left"/>
      <w:pPr>
        <w:ind w:left="2379" w:hanging="480"/>
      </w:pPr>
    </w:lvl>
    <w:lvl w:ilvl="4">
      <w:start w:val="1"/>
      <w:numFmt w:val="ideographTraditional"/>
      <w:lvlText w:val="%5、"/>
      <w:lvlJc w:val="left"/>
      <w:pPr>
        <w:ind w:left="2859" w:hanging="480"/>
      </w:pPr>
    </w:lvl>
    <w:lvl w:ilvl="5">
      <w:start w:val="1"/>
      <w:numFmt w:val="lowerRoman"/>
      <w:lvlText w:val="%6."/>
      <w:lvlJc w:val="right"/>
      <w:pPr>
        <w:ind w:left="3339" w:hanging="480"/>
      </w:pPr>
    </w:lvl>
    <w:lvl w:ilvl="6">
      <w:start w:val="1"/>
      <w:numFmt w:val="decimal"/>
      <w:lvlText w:val="%7."/>
      <w:lvlJc w:val="left"/>
      <w:pPr>
        <w:ind w:left="3819" w:hanging="480"/>
      </w:pPr>
    </w:lvl>
    <w:lvl w:ilvl="7">
      <w:start w:val="1"/>
      <w:numFmt w:val="ideographTraditional"/>
      <w:lvlText w:val="%8、"/>
      <w:lvlJc w:val="left"/>
      <w:pPr>
        <w:ind w:left="4299" w:hanging="480"/>
      </w:pPr>
    </w:lvl>
    <w:lvl w:ilvl="8">
      <w:start w:val="1"/>
      <w:numFmt w:val="lowerRoman"/>
      <w:lvlText w:val="%9."/>
      <w:lvlJc w:val="right"/>
      <w:pPr>
        <w:ind w:left="4779" w:hanging="480"/>
      </w:pPr>
    </w:lvl>
  </w:abstractNum>
  <w:abstractNum w:abstractNumId="26" w15:restartNumberingAfterBreak="0">
    <w:nsid w:val="4C256466"/>
    <w:multiLevelType w:val="hybridMultilevel"/>
    <w:tmpl w:val="C8B44722"/>
    <w:lvl w:ilvl="0" w:tplc="BE648C9C">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F350EE"/>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28" w15:restartNumberingAfterBreak="0">
    <w:nsid w:val="4F5F3510"/>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9" w15:restartNumberingAfterBreak="0">
    <w:nsid w:val="506E5651"/>
    <w:multiLevelType w:val="hybridMultilevel"/>
    <w:tmpl w:val="B888EC9E"/>
    <w:lvl w:ilvl="0" w:tplc="DCD6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F4680F"/>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1" w15:restartNumberingAfterBreak="0">
    <w:nsid w:val="5C41674E"/>
    <w:multiLevelType w:val="hybridMultilevel"/>
    <w:tmpl w:val="4E186B24"/>
    <w:lvl w:ilvl="0" w:tplc="D6921FAC">
      <w:start w:val="1"/>
      <w:numFmt w:val="ideographLegalTradition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D7519D"/>
    <w:multiLevelType w:val="hybridMultilevel"/>
    <w:tmpl w:val="76702528"/>
    <w:lvl w:ilvl="0" w:tplc="588ECFBC">
      <w:start w:val="1"/>
      <w:numFmt w:val="lowerLetter"/>
      <w:lvlText w:val="%1."/>
      <w:lvlJc w:val="right"/>
      <w:pPr>
        <w:ind w:left="2322" w:hanging="480"/>
      </w:pPr>
      <w:rPr>
        <w:rFonts w:hint="eastAsia"/>
      </w:rPr>
    </w:lvl>
    <w:lvl w:ilvl="1" w:tplc="C6343102">
      <w:start w:val="1"/>
      <w:numFmt w:val="decimal"/>
      <w:lvlText w:val="%2."/>
      <w:lvlJc w:val="left"/>
      <w:pPr>
        <w:ind w:left="2682" w:hanging="360"/>
      </w:pPr>
      <w:rPr>
        <w:rFonts w:hint="default"/>
      </w:r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33" w15:restartNumberingAfterBreak="0">
    <w:nsid w:val="5DF83BC5"/>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4" w15:restartNumberingAfterBreak="0">
    <w:nsid w:val="64637284"/>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5" w15:restartNumberingAfterBreak="0">
    <w:nsid w:val="6C251188"/>
    <w:multiLevelType w:val="multilevel"/>
    <w:tmpl w:val="86D049F8"/>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6" w15:restartNumberingAfterBreak="0">
    <w:nsid w:val="6DE06B12"/>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7" w15:restartNumberingAfterBreak="0">
    <w:nsid w:val="6DF764C2"/>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15:restartNumberingAfterBreak="0">
    <w:nsid w:val="763C3E34"/>
    <w:multiLevelType w:val="multilevel"/>
    <w:tmpl w:val="34BEB14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9" w15:restartNumberingAfterBreak="0">
    <w:nsid w:val="78C02E29"/>
    <w:multiLevelType w:val="hybridMultilevel"/>
    <w:tmpl w:val="C68EC7B8"/>
    <w:lvl w:ilvl="0" w:tplc="DB66845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12"/>
  </w:num>
  <w:num w:numId="3">
    <w:abstractNumId w:val="25"/>
  </w:num>
  <w:num w:numId="4">
    <w:abstractNumId w:val="19"/>
  </w:num>
  <w:num w:numId="5">
    <w:abstractNumId w:val="22"/>
  </w:num>
  <w:num w:numId="6">
    <w:abstractNumId w:val="29"/>
  </w:num>
  <w:num w:numId="7">
    <w:abstractNumId w:val="1"/>
  </w:num>
  <w:num w:numId="8">
    <w:abstractNumId w:val="24"/>
  </w:num>
  <w:num w:numId="9">
    <w:abstractNumId w:val="32"/>
  </w:num>
  <w:num w:numId="10">
    <w:abstractNumId w:val="14"/>
  </w:num>
  <w:num w:numId="11">
    <w:abstractNumId w:val="21"/>
  </w:num>
  <w:num w:numId="12">
    <w:abstractNumId w:val="6"/>
  </w:num>
  <w:num w:numId="13">
    <w:abstractNumId w:val="10"/>
  </w:num>
  <w:num w:numId="14">
    <w:abstractNumId w:val="26"/>
  </w:num>
  <w:num w:numId="15">
    <w:abstractNumId w:val="35"/>
  </w:num>
  <w:num w:numId="16">
    <w:abstractNumId w:val="7"/>
  </w:num>
  <w:num w:numId="17">
    <w:abstractNumId w:val="27"/>
  </w:num>
  <w:num w:numId="18">
    <w:abstractNumId w:val="38"/>
  </w:num>
  <w:num w:numId="19">
    <w:abstractNumId w:val="34"/>
  </w:num>
  <w:num w:numId="20">
    <w:abstractNumId w:val="4"/>
  </w:num>
  <w:num w:numId="21">
    <w:abstractNumId w:val="33"/>
  </w:num>
  <w:num w:numId="22">
    <w:abstractNumId w:val="37"/>
  </w:num>
  <w:num w:numId="23">
    <w:abstractNumId w:val="16"/>
  </w:num>
  <w:num w:numId="24">
    <w:abstractNumId w:val="36"/>
  </w:num>
  <w:num w:numId="25">
    <w:abstractNumId w:val="2"/>
  </w:num>
  <w:num w:numId="26">
    <w:abstractNumId w:val="0"/>
  </w:num>
  <w:num w:numId="27">
    <w:abstractNumId w:val="13"/>
  </w:num>
  <w:num w:numId="28">
    <w:abstractNumId w:val="3"/>
  </w:num>
  <w:num w:numId="29">
    <w:abstractNumId w:val="28"/>
  </w:num>
  <w:num w:numId="30">
    <w:abstractNumId w:val="23"/>
  </w:num>
  <w:num w:numId="31">
    <w:abstractNumId w:val="18"/>
  </w:num>
  <w:num w:numId="32">
    <w:abstractNumId w:val="11"/>
  </w:num>
  <w:num w:numId="33">
    <w:abstractNumId w:val="9"/>
  </w:num>
  <w:num w:numId="34">
    <w:abstractNumId w:val="39"/>
  </w:num>
  <w:num w:numId="35">
    <w:abstractNumId w:val="20"/>
  </w:num>
  <w:num w:numId="36">
    <w:abstractNumId w:val="5"/>
  </w:num>
  <w:num w:numId="37">
    <w:abstractNumId w:val="30"/>
  </w:num>
  <w:num w:numId="38">
    <w:abstractNumId w:val="17"/>
  </w:num>
  <w:num w:numId="39">
    <w:abstractNumId w:val="3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E3"/>
    <w:rsid w:val="000008E2"/>
    <w:rsid w:val="00001213"/>
    <w:rsid w:val="00003306"/>
    <w:rsid w:val="000046AD"/>
    <w:rsid w:val="00045E18"/>
    <w:rsid w:val="0005105D"/>
    <w:rsid w:val="00052610"/>
    <w:rsid w:val="00067661"/>
    <w:rsid w:val="00075EEA"/>
    <w:rsid w:val="000800A4"/>
    <w:rsid w:val="000A0675"/>
    <w:rsid w:val="000D0924"/>
    <w:rsid w:val="000D2B8B"/>
    <w:rsid w:val="000E1447"/>
    <w:rsid w:val="000F3A30"/>
    <w:rsid w:val="00113BFF"/>
    <w:rsid w:val="0011431C"/>
    <w:rsid w:val="00121033"/>
    <w:rsid w:val="00146F0D"/>
    <w:rsid w:val="00155E4A"/>
    <w:rsid w:val="00156EF3"/>
    <w:rsid w:val="001600D0"/>
    <w:rsid w:val="00165F94"/>
    <w:rsid w:val="00171E58"/>
    <w:rsid w:val="001861F6"/>
    <w:rsid w:val="00192E77"/>
    <w:rsid w:val="00196BB1"/>
    <w:rsid w:val="00197064"/>
    <w:rsid w:val="00197C9E"/>
    <w:rsid w:val="001C2560"/>
    <w:rsid w:val="001E1AF0"/>
    <w:rsid w:val="001E363D"/>
    <w:rsid w:val="0023233A"/>
    <w:rsid w:val="00241947"/>
    <w:rsid w:val="00260350"/>
    <w:rsid w:val="00263DE9"/>
    <w:rsid w:val="0027461E"/>
    <w:rsid w:val="00291F83"/>
    <w:rsid w:val="00296F87"/>
    <w:rsid w:val="002A2D0E"/>
    <w:rsid w:val="002A338A"/>
    <w:rsid w:val="002A3ED9"/>
    <w:rsid w:val="002C1E72"/>
    <w:rsid w:val="002F07DF"/>
    <w:rsid w:val="003049FE"/>
    <w:rsid w:val="00331060"/>
    <w:rsid w:val="003329FD"/>
    <w:rsid w:val="00342CA6"/>
    <w:rsid w:val="00344E4B"/>
    <w:rsid w:val="00350ECF"/>
    <w:rsid w:val="00356AFC"/>
    <w:rsid w:val="00383E32"/>
    <w:rsid w:val="00394C76"/>
    <w:rsid w:val="003A0D28"/>
    <w:rsid w:val="003A5FD5"/>
    <w:rsid w:val="003C5AFC"/>
    <w:rsid w:val="003D5DCF"/>
    <w:rsid w:val="003E236F"/>
    <w:rsid w:val="003E43C4"/>
    <w:rsid w:val="004062CC"/>
    <w:rsid w:val="004101B9"/>
    <w:rsid w:val="00420B00"/>
    <w:rsid w:val="004270CF"/>
    <w:rsid w:val="004527A1"/>
    <w:rsid w:val="004564BC"/>
    <w:rsid w:val="0046171C"/>
    <w:rsid w:val="00481268"/>
    <w:rsid w:val="004B2F7B"/>
    <w:rsid w:val="004B7962"/>
    <w:rsid w:val="004C56CB"/>
    <w:rsid w:val="004C60CA"/>
    <w:rsid w:val="004D053B"/>
    <w:rsid w:val="0051483E"/>
    <w:rsid w:val="00515228"/>
    <w:rsid w:val="0051592D"/>
    <w:rsid w:val="00517093"/>
    <w:rsid w:val="0052108D"/>
    <w:rsid w:val="0052611C"/>
    <w:rsid w:val="005310FE"/>
    <w:rsid w:val="00547A52"/>
    <w:rsid w:val="0055114C"/>
    <w:rsid w:val="00554B04"/>
    <w:rsid w:val="00581D83"/>
    <w:rsid w:val="005908A1"/>
    <w:rsid w:val="005A344F"/>
    <w:rsid w:val="005B15DC"/>
    <w:rsid w:val="005C7842"/>
    <w:rsid w:val="005D0E8A"/>
    <w:rsid w:val="005D1D1A"/>
    <w:rsid w:val="005E32B8"/>
    <w:rsid w:val="005E6461"/>
    <w:rsid w:val="005E700C"/>
    <w:rsid w:val="005E7B62"/>
    <w:rsid w:val="00621036"/>
    <w:rsid w:val="0063605C"/>
    <w:rsid w:val="0064082B"/>
    <w:rsid w:val="00675CD6"/>
    <w:rsid w:val="00696E4A"/>
    <w:rsid w:val="006A5C85"/>
    <w:rsid w:val="006B5712"/>
    <w:rsid w:val="006C1A62"/>
    <w:rsid w:val="006C42AE"/>
    <w:rsid w:val="006D47AF"/>
    <w:rsid w:val="006D5D33"/>
    <w:rsid w:val="006F5AD7"/>
    <w:rsid w:val="00703CC7"/>
    <w:rsid w:val="0071361D"/>
    <w:rsid w:val="00714CE8"/>
    <w:rsid w:val="00717627"/>
    <w:rsid w:val="00743878"/>
    <w:rsid w:val="00767F04"/>
    <w:rsid w:val="007704B0"/>
    <w:rsid w:val="007917EE"/>
    <w:rsid w:val="00795473"/>
    <w:rsid w:val="00796F9C"/>
    <w:rsid w:val="007D3B04"/>
    <w:rsid w:val="007E45F5"/>
    <w:rsid w:val="007E4AA6"/>
    <w:rsid w:val="00806526"/>
    <w:rsid w:val="00814D73"/>
    <w:rsid w:val="00823FA3"/>
    <w:rsid w:val="008401F7"/>
    <w:rsid w:val="00857492"/>
    <w:rsid w:val="008622CD"/>
    <w:rsid w:val="0086374F"/>
    <w:rsid w:val="00864420"/>
    <w:rsid w:val="00884066"/>
    <w:rsid w:val="008871ED"/>
    <w:rsid w:val="00891B25"/>
    <w:rsid w:val="00896F43"/>
    <w:rsid w:val="008A6124"/>
    <w:rsid w:val="008B23F4"/>
    <w:rsid w:val="008C6BBF"/>
    <w:rsid w:val="008D7E12"/>
    <w:rsid w:val="008E7000"/>
    <w:rsid w:val="00902D82"/>
    <w:rsid w:val="00906A27"/>
    <w:rsid w:val="00911338"/>
    <w:rsid w:val="00924F30"/>
    <w:rsid w:val="00944E46"/>
    <w:rsid w:val="00947B74"/>
    <w:rsid w:val="009534B4"/>
    <w:rsid w:val="00956649"/>
    <w:rsid w:val="00986E2C"/>
    <w:rsid w:val="009B6337"/>
    <w:rsid w:val="009C0DE9"/>
    <w:rsid w:val="009C448E"/>
    <w:rsid w:val="009C4567"/>
    <w:rsid w:val="009E442F"/>
    <w:rsid w:val="00A00C20"/>
    <w:rsid w:val="00A05B88"/>
    <w:rsid w:val="00A10B9E"/>
    <w:rsid w:val="00A56B2B"/>
    <w:rsid w:val="00A9074C"/>
    <w:rsid w:val="00A92134"/>
    <w:rsid w:val="00A96528"/>
    <w:rsid w:val="00AB0685"/>
    <w:rsid w:val="00AE1EC9"/>
    <w:rsid w:val="00AE7491"/>
    <w:rsid w:val="00B04105"/>
    <w:rsid w:val="00B2746D"/>
    <w:rsid w:val="00B2799A"/>
    <w:rsid w:val="00B3015E"/>
    <w:rsid w:val="00B66F9C"/>
    <w:rsid w:val="00B71D88"/>
    <w:rsid w:val="00B87B7C"/>
    <w:rsid w:val="00B91D90"/>
    <w:rsid w:val="00B95BE6"/>
    <w:rsid w:val="00B9626F"/>
    <w:rsid w:val="00BA10FB"/>
    <w:rsid w:val="00BA5506"/>
    <w:rsid w:val="00BA7F81"/>
    <w:rsid w:val="00BB7CBE"/>
    <w:rsid w:val="00BC2726"/>
    <w:rsid w:val="00BC281A"/>
    <w:rsid w:val="00BC4104"/>
    <w:rsid w:val="00BD5247"/>
    <w:rsid w:val="00BF1CA8"/>
    <w:rsid w:val="00C047D5"/>
    <w:rsid w:val="00C349E3"/>
    <w:rsid w:val="00C67AFC"/>
    <w:rsid w:val="00C77E3A"/>
    <w:rsid w:val="00CA2771"/>
    <w:rsid w:val="00CB2D41"/>
    <w:rsid w:val="00CB57DE"/>
    <w:rsid w:val="00CB5915"/>
    <w:rsid w:val="00CC2E51"/>
    <w:rsid w:val="00CC4B02"/>
    <w:rsid w:val="00CD5460"/>
    <w:rsid w:val="00D04BC7"/>
    <w:rsid w:val="00D1296A"/>
    <w:rsid w:val="00D14F23"/>
    <w:rsid w:val="00D4121C"/>
    <w:rsid w:val="00D42446"/>
    <w:rsid w:val="00D5318F"/>
    <w:rsid w:val="00D65B27"/>
    <w:rsid w:val="00D673D1"/>
    <w:rsid w:val="00D720EE"/>
    <w:rsid w:val="00D74DB0"/>
    <w:rsid w:val="00D9249F"/>
    <w:rsid w:val="00D92F19"/>
    <w:rsid w:val="00DC52FA"/>
    <w:rsid w:val="00DE138F"/>
    <w:rsid w:val="00DF4DF6"/>
    <w:rsid w:val="00DF671D"/>
    <w:rsid w:val="00E04CD1"/>
    <w:rsid w:val="00E05D4E"/>
    <w:rsid w:val="00E1717F"/>
    <w:rsid w:val="00E3163F"/>
    <w:rsid w:val="00E47CD8"/>
    <w:rsid w:val="00E539A5"/>
    <w:rsid w:val="00E57CF3"/>
    <w:rsid w:val="00E655FF"/>
    <w:rsid w:val="00E7730E"/>
    <w:rsid w:val="00E90C8F"/>
    <w:rsid w:val="00E93C38"/>
    <w:rsid w:val="00EB0DB6"/>
    <w:rsid w:val="00ED72D2"/>
    <w:rsid w:val="00EF2CE8"/>
    <w:rsid w:val="00EF6DD0"/>
    <w:rsid w:val="00F152B3"/>
    <w:rsid w:val="00F165E5"/>
    <w:rsid w:val="00F176EE"/>
    <w:rsid w:val="00F35780"/>
    <w:rsid w:val="00F36AAC"/>
    <w:rsid w:val="00F4175F"/>
    <w:rsid w:val="00F53953"/>
    <w:rsid w:val="00F7643F"/>
    <w:rsid w:val="00F97611"/>
    <w:rsid w:val="00F97A7C"/>
    <w:rsid w:val="00FB186D"/>
    <w:rsid w:val="00FC383A"/>
    <w:rsid w:val="00FC480D"/>
    <w:rsid w:val="00FE0E11"/>
    <w:rsid w:val="00FE6655"/>
    <w:rsid w:val="00FE6F60"/>
    <w:rsid w:val="00FE7B26"/>
    <w:rsid w:val="00FE7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FE360"/>
  <w15:docId w15:val="{C60B1768-6546-4B54-A27A-157B911F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1">
    <w:name w:val="heading 1"/>
    <w:basedOn w:val="a"/>
    <w:next w:val="a"/>
    <w:pPr>
      <w:keepNext/>
      <w:spacing w:line="360" w:lineRule="atLeast"/>
      <w:outlineLvl w:val="0"/>
    </w:pPr>
    <w:rPr>
      <w:rFonts w:ascii="全真楷書" w:eastAsia="全真楷書" w:hAnsi="全真楷書"/>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rPr>
      <w:rFonts w:ascii="Times New Roman" w:hAnsi="Times New Roman"/>
      <w:szCs w:val="24"/>
    </w:rPr>
  </w:style>
  <w:style w:type="character" w:customStyle="1" w:styleId="a4">
    <w:name w:val="本文 字元"/>
    <w:uiPriority w:val="99"/>
    <w:rPr>
      <w:rFonts w:ascii="Times New Roman" w:eastAsia="新細明體" w:hAnsi="Times New Roman" w:cs="Times New Roman"/>
      <w:szCs w:val="24"/>
    </w:rPr>
  </w:style>
  <w:style w:type="character" w:customStyle="1" w:styleId="bbspaper">
    <w:name w:val="bbs_paper"/>
    <w:basedOn w:val="a0"/>
  </w:style>
  <w:style w:type="paragraph" w:styleId="a5">
    <w:name w:val="List Paragraph"/>
    <w:basedOn w:val="a"/>
    <w:uiPriority w:val="34"/>
    <w:qFormat/>
    <w:pPr>
      <w:ind w:left="480"/>
    </w:p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TableParagraph">
    <w:name w:val="Table Paragraph"/>
    <w:basedOn w:val="a"/>
    <w:pPr>
      <w:spacing w:before="1"/>
      <w:ind w:left="10"/>
    </w:pPr>
    <w:rPr>
      <w:rFonts w:ascii="新細明體" w:hAnsi="新細明體" w:cs="新細明體"/>
      <w:kern w:val="0"/>
      <w:sz w:val="22"/>
      <w:lang w:eastAsia="en-US"/>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Plain Text"/>
    <w:basedOn w:val="a"/>
    <w:rPr>
      <w:rFonts w:ascii="細明體" w:eastAsia="細明體" w:hAnsi="細明體"/>
      <w:szCs w:val="20"/>
    </w:rPr>
  </w:style>
  <w:style w:type="character" w:customStyle="1" w:styleId="ad">
    <w:name w:val="純文字 字元"/>
    <w:rPr>
      <w:rFonts w:ascii="細明體" w:eastAsia="細明體" w:hAnsi="細明體"/>
      <w:kern w:val="3"/>
      <w:sz w:val="24"/>
    </w:rPr>
  </w:style>
  <w:style w:type="paragraph" w:customStyle="1" w:styleId="ae">
    <w:name w:val="第二層"/>
    <w:basedOn w:val="a"/>
    <w:qFormat/>
    <w:pPr>
      <w:snapToGrid w:val="0"/>
      <w:spacing w:line="600" w:lineRule="exact"/>
      <w:jc w:val="both"/>
    </w:pPr>
    <w:rPr>
      <w:rFonts w:ascii="標楷體" w:eastAsia="標楷體" w:hAnsi="標楷體"/>
      <w:b/>
      <w:kern w:val="0"/>
      <w:sz w:val="32"/>
      <w:szCs w:val="28"/>
    </w:rPr>
  </w:style>
  <w:style w:type="character" w:customStyle="1" w:styleId="af">
    <w:name w:val="第二層 字元"/>
    <w:rPr>
      <w:rFonts w:ascii="標楷體" w:eastAsia="標楷體" w:hAnsi="標楷體"/>
      <w:b/>
      <w:sz w:val="32"/>
      <w:szCs w:val="28"/>
    </w:rPr>
  </w:style>
  <w:style w:type="paragraph" w:customStyle="1" w:styleId="af0">
    <w:name w:val="第一層"/>
    <w:basedOn w:val="a3"/>
    <w:pPr>
      <w:spacing w:after="0" w:line="480" w:lineRule="exact"/>
    </w:pPr>
    <w:rPr>
      <w:rFonts w:ascii="標楷體" w:eastAsia="標楷體" w:hAnsi="標楷體"/>
      <w:b/>
      <w:kern w:val="0"/>
      <w:sz w:val="48"/>
      <w:szCs w:val="48"/>
    </w:rPr>
  </w:style>
  <w:style w:type="character" w:customStyle="1" w:styleId="af1">
    <w:name w:val="第一層 字元"/>
    <w:rPr>
      <w:rFonts w:ascii="標楷體" w:eastAsia="標楷體" w:hAnsi="標楷體"/>
      <w:b/>
      <w:sz w:val="48"/>
      <w:szCs w:val="48"/>
    </w:rPr>
  </w:style>
  <w:style w:type="paragraph" w:styleId="2">
    <w:name w:val="Body Text Indent 2"/>
    <w:basedOn w:val="a"/>
    <w:pPr>
      <w:spacing w:after="120" w:line="480" w:lineRule="auto"/>
      <w:ind w:left="480"/>
    </w:pPr>
  </w:style>
  <w:style w:type="character" w:customStyle="1" w:styleId="20">
    <w:name w:val="本文縮排 2 字元"/>
    <w:rPr>
      <w:kern w:val="3"/>
      <w:sz w:val="24"/>
      <w:szCs w:val="22"/>
    </w:rPr>
  </w:style>
  <w:style w:type="paragraph" w:customStyle="1" w:styleId="af2">
    <w:name w:val="第三層"/>
    <w:basedOn w:val="a"/>
    <w:qFormat/>
    <w:pPr>
      <w:snapToGrid w:val="0"/>
      <w:spacing w:line="600" w:lineRule="exact"/>
      <w:jc w:val="both"/>
    </w:pPr>
    <w:rPr>
      <w:rFonts w:ascii="標楷體" w:eastAsia="標楷體" w:hAnsi="標楷體"/>
      <w:b/>
      <w:kern w:val="0"/>
      <w:sz w:val="28"/>
      <w:szCs w:val="28"/>
    </w:rPr>
  </w:style>
  <w:style w:type="character" w:customStyle="1" w:styleId="af3">
    <w:name w:val="第三層 字元"/>
    <w:rPr>
      <w:rFonts w:ascii="標楷體" w:eastAsia="標楷體" w:hAnsi="標楷體"/>
      <w:b/>
      <w:sz w:val="28"/>
      <w:szCs w:val="28"/>
    </w:rPr>
  </w:style>
  <w:style w:type="paragraph" w:styleId="3">
    <w:name w:val="Body Text Indent 3"/>
    <w:basedOn w:val="a"/>
    <w:pPr>
      <w:spacing w:after="120"/>
      <w:ind w:left="480"/>
    </w:pPr>
    <w:rPr>
      <w:sz w:val="16"/>
      <w:szCs w:val="16"/>
    </w:rPr>
  </w:style>
  <w:style w:type="character" w:customStyle="1" w:styleId="30">
    <w:name w:val="本文縮排 3 字元"/>
    <w:rPr>
      <w:kern w:val="3"/>
      <w:sz w:val="16"/>
      <w:szCs w:val="16"/>
    </w:rPr>
  </w:style>
  <w:style w:type="character" w:customStyle="1" w:styleId="10">
    <w:name w:val="標題 1 字元"/>
    <w:rPr>
      <w:rFonts w:ascii="全真楷書" w:eastAsia="全真楷書" w:hAnsi="全真楷書"/>
      <w:sz w:val="32"/>
    </w:rPr>
  </w:style>
  <w:style w:type="paragraph" w:styleId="af4">
    <w:name w:val="Body Text Indent"/>
    <w:basedOn w:val="a"/>
    <w:link w:val="af5"/>
    <w:uiPriority w:val="99"/>
    <w:semiHidden/>
    <w:unhideWhenUsed/>
    <w:rsid w:val="00823FA3"/>
    <w:pPr>
      <w:spacing w:after="120"/>
      <w:ind w:leftChars="200" w:left="480"/>
    </w:pPr>
  </w:style>
  <w:style w:type="character" w:customStyle="1" w:styleId="af5">
    <w:name w:val="本文縮排 字元"/>
    <w:basedOn w:val="a0"/>
    <w:link w:val="af4"/>
    <w:uiPriority w:val="99"/>
    <w:semiHidden/>
    <w:rsid w:val="00823FA3"/>
    <w:rPr>
      <w:kern w:val="3"/>
      <w:sz w:val="24"/>
      <w:szCs w:val="22"/>
    </w:rPr>
  </w:style>
  <w:style w:type="paragraph" w:styleId="af6">
    <w:name w:val="No Spacing"/>
    <w:uiPriority w:val="1"/>
    <w:qFormat/>
    <w:rsid w:val="0086374F"/>
    <w:pPr>
      <w:widowControl w:val="0"/>
      <w:suppressAutoHyphens/>
    </w:pPr>
    <w:rPr>
      <w:kern w:val="3"/>
      <w:sz w:val="24"/>
      <w:szCs w:val="22"/>
    </w:rPr>
  </w:style>
  <w:style w:type="paragraph" w:customStyle="1" w:styleId="af7">
    <w:name w:val="主持人"/>
    <w:basedOn w:val="a"/>
    <w:rsid w:val="00067661"/>
    <w:pPr>
      <w:widowControl/>
      <w:suppressAutoHyphens w:val="0"/>
      <w:autoSpaceDN/>
      <w:spacing w:line="500" w:lineRule="exact"/>
      <w:textAlignment w:val="auto"/>
    </w:pPr>
    <w:rPr>
      <w:rFonts w:ascii="細明體" w:eastAsia="標楷體" w:hAnsi="Times New Roman"/>
      <w:kern w:val="0"/>
      <w:sz w:val="32"/>
      <w:szCs w:val="20"/>
    </w:rPr>
  </w:style>
  <w:style w:type="paragraph" w:customStyle="1" w:styleId="11">
    <w:name w:val="1"/>
    <w:basedOn w:val="a"/>
    <w:rsid w:val="00D14F23"/>
    <w:pPr>
      <w:spacing w:line="500" w:lineRule="atLeast"/>
      <w:ind w:left="566" w:hanging="566"/>
      <w:textAlignment w:val="auto"/>
    </w:pPr>
    <w:rPr>
      <w:rFonts w:ascii="細明體" w:eastAsia="標楷體" w:hAnsi="細明體" w:cs="Arial Unicode MS"/>
      <w:b/>
      <w:sz w:val="28"/>
      <w:szCs w:val="2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4225</Words>
  <Characters>24086</Characters>
  <Application>Microsoft Office Word</Application>
  <DocSecurity>0</DocSecurity>
  <Lines>200</Lines>
  <Paragraphs>56</Paragraphs>
  <ScaleCrop>false</ScaleCrop>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周成愛</dc:creator>
  <cp:lastModifiedBy>Yun-Hui Chen</cp:lastModifiedBy>
  <cp:revision>5</cp:revision>
  <cp:lastPrinted>2021-05-30T14:24:00Z</cp:lastPrinted>
  <dcterms:created xsi:type="dcterms:W3CDTF">2021-05-30T13:48:00Z</dcterms:created>
  <dcterms:modified xsi:type="dcterms:W3CDTF">2021-05-30T14:26:00Z</dcterms:modified>
</cp:coreProperties>
</file>