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6A510" w14:textId="77777777" w:rsidR="004B022A" w:rsidRDefault="004B022A" w:rsidP="004B022A">
      <w:pPr>
        <w:adjustRightInd w:val="0"/>
        <w:snapToGrid w:val="0"/>
        <w:jc w:val="center"/>
        <w:rPr>
          <w:rFonts w:ascii="標楷體" w:eastAsia="標楷體" w:hAnsi="標楷體"/>
          <w:b/>
          <w:color w:val="000000"/>
          <w:spacing w:val="-4"/>
          <w:sz w:val="32"/>
          <w:szCs w:val="32"/>
        </w:rPr>
      </w:pPr>
      <w:r>
        <w:rPr>
          <w:rFonts w:ascii="標楷體" w:eastAsia="標楷體" w:hAnsi="標楷體" w:hint="eastAsia"/>
          <w:b/>
          <w:color w:val="000000"/>
          <w:spacing w:val="-4"/>
          <w:sz w:val="32"/>
          <w:szCs w:val="32"/>
        </w:rPr>
        <w:t>全民健康保險扣取及繳納補充保險費實務手冊修正說明</w:t>
      </w:r>
    </w:p>
    <w:p w14:paraId="51070B09" w14:textId="77777777" w:rsidR="004B022A" w:rsidRDefault="004B022A" w:rsidP="004B022A">
      <w:pPr>
        <w:adjustRightInd w:val="0"/>
        <w:snapToGrid w:val="0"/>
        <w:jc w:val="right"/>
        <w:rPr>
          <w:rFonts w:ascii="標楷體" w:eastAsia="標楷體" w:hAnsi="標楷體"/>
          <w:color w:val="000000"/>
          <w:spacing w:val="-4"/>
          <w:szCs w:val="24"/>
        </w:rPr>
      </w:pPr>
      <w:r>
        <w:rPr>
          <w:rFonts w:ascii="標楷體" w:eastAsia="標楷體" w:hAnsi="標楷體" w:hint="eastAsia"/>
          <w:color w:val="000000"/>
          <w:spacing w:val="-4"/>
          <w:szCs w:val="24"/>
        </w:rPr>
        <w:t>1</w:t>
      </w:r>
      <w:r>
        <w:rPr>
          <w:rFonts w:ascii="標楷體" w:eastAsia="標楷體" w:hAnsi="標楷體"/>
          <w:color w:val="000000"/>
          <w:spacing w:val="-4"/>
          <w:szCs w:val="24"/>
        </w:rPr>
        <w:t>1</w:t>
      </w:r>
      <w:r w:rsidR="00AE2DDC">
        <w:rPr>
          <w:rFonts w:ascii="標楷體" w:eastAsia="標楷體" w:hAnsi="標楷體"/>
          <w:color w:val="000000"/>
          <w:spacing w:val="-4"/>
          <w:szCs w:val="24"/>
        </w:rPr>
        <w:t>3</w:t>
      </w:r>
      <w:r>
        <w:rPr>
          <w:rFonts w:ascii="標楷體" w:eastAsia="標楷體" w:hAnsi="標楷體" w:hint="eastAsia"/>
          <w:color w:val="000000"/>
          <w:spacing w:val="-4"/>
          <w:szCs w:val="24"/>
        </w:rPr>
        <w:t>年</w:t>
      </w:r>
      <w:r w:rsidR="002E33D2">
        <w:rPr>
          <w:rFonts w:ascii="標楷體" w:eastAsia="標楷體" w:hAnsi="標楷體" w:hint="eastAsia"/>
          <w:color w:val="000000"/>
          <w:spacing w:val="-4"/>
          <w:szCs w:val="24"/>
        </w:rPr>
        <w:t>12</w:t>
      </w:r>
      <w:r>
        <w:rPr>
          <w:rFonts w:ascii="標楷體" w:eastAsia="標楷體" w:hAnsi="標楷體" w:hint="eastAsia"/>
          <w:color w:val="000000"/>
          <w:spacing w:val="-4"/>
          <w:szCs w:val="24"/>
        </w:rPr>
        <w:t>月修正</w:t>
      </w:r>
    </w:p>
    <w:tbl>
      <w:tblPr>
        <w:tblW w:w="94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722"/>
      </w:tblGrid>
      <w:tr w:rsidR="004B022A" w14:paraId="02C5D960" w14:textId="77777777" w:rsidTr="002E33D2">
        <w:trPr>
          <w:trHeight w:val="214"/>
          <w:tblHeader/>
        </w:trPr>
        <w:tc>
          <w:tcPr>
            <w:tcW w:w="776" w:type="dxa"/>
            <w:shd w:val="clear" w:color="auto" w:fill="auto"/>
            <w:vAlign w:val="center"/>
          </w:tcPr>
          <w:p w14:paraId="163F4944" w14:textId="77777777" w:rsidR="004B022A" w:rsidRPr="00F64310" w:rsidRDefault="004B022A" w:rsidP="005220DC">
            <w:pPr>
              <w:adjustRightInd w:val="0"/>
              <w:snapToGrid w:val="0"/>
              <w:jc w:val="center"/>
              <w:rPr>
                <w:rFonts w:ascii="標楷體" w:eastAsia="標楷體" w:hAnsi="標楷體" w:cs="Alef"/>
              </w:rPr>
            </w:pPr>
            <w:r w:rsidRPr="00F64310">
              <w:rPr>
                <w:rFonts w:ascii="標楷體" w:eastAsia="標楷體" w:hAnsi="標楷體" w:cs="Alef"/>
              </w:rPr>
              <w:t>頁次</w:t>
            </w:r>
          </w:p>
        </w:tc>
        <w:tc>
          <w:tcPr>
            <w:tcW w:w="8722" w:type="dxa"/>
            <w:shd w:val="clear" w:color="auto" w:fill="auto"/>
            <w:vAlign w:val="center"/>
          </w:tcPr>
          <w:p w14:paraId="14EA7CE3" w14:textId="77777777" w:rsidR="004B022A" w:rsidRPr="00F64310" w:rsidRDefault="004B022A" w:rsidP="005220DC">
            <w:pPr>
              <w:adjustRightInd w:val="0"/>
              <w:snapToGrid w:val="0"/>
              <w:jc w:val="center"/>
              <w:rPr>
                <w:rFonts w:ascii="標楷體" w:eastAsia="標楷體" w:hAnsi="標楷體" w:cs="Alef"/>
              </w:rPr>
            </w:pPr>
            <w:r w:rsidRPr="00F64310">
              <w:rPr>
                <w:rFonts w:ascii="標楷體" w:eastAsia="標楷體" w:hAnsi="標楷體" w:cs="Alef"/>
              </w:rPr>
              <w:t>修改內容</w:t>
            </w:r>
          </w:p>
        </w:tc>
      </w:tr>
      <w:tr w:rsidR="00CF7D85" w14:paraId="783B320C" w14:textId="77777777" w:rsidTr="002E33D2">
        <w:trPr>
          <w:trHeight w:val="7650"/>
        </w:trPr>
        <w:tc>
          <w:tcPr>
            <w:tcW w:w="776" w:type="dxa"/>
            <w:shd w:val="clear" w:color="auto" w:fill="auto"/>
            <w:vAlign w:val="center"/>
          </w:tcPr>
          <w:p w14:paraId="6E3ED547" w14:textId="77777777" w:rsidR="00CF7D85" w:rsidRPr="00ED3D6F" w:rsidRDefault="00CF7D85" w:rsidP="00BB051A">
            <w:pPr>
              <w:adjustRightInd w:val="0"/>
              <w:snapToGrid w:val="0"/>
              <w:spacing w:line="400" w:lineRule="exact"/>
              <w:jc w:val="center"/>
              <w:rPr>
                <w:rFonts w:ascii="標楷體" w:eastAsia="標楷體" w:hAnsi="標楷體"/>
                <w:sz w:val="28"/>
                <w:szCs w:val="28"/>
              </w:rPr>
            </w:pPr>
            <w:bookmarkStart w:id="0" w:name="_GoBack"/>
            <w:bookmarkEnd w:id="0"/>
            <w:r>
              <w:rPr>
                <w:rFonts w:ascii="標楷體" w:eastAsia="標楷體" w:hAnsi="標楷體" w:hint="eastAsia"/>
                <w:sz w:val="28"/>
                <w:szCs w:val="28"/>
              </w:rPr>
              <w:t>1</w:t>
            </w:r>
            <w:r>
              <w:rPr>
                <w:rFonts w:ascii="標楷體" w:eastAsia="標楷體" w:hAnsi="標楷體"/>
                <w:sz w:val="28"/>
                <w:szCs w:val="28"/>
              </w:rPr>
              <w:t>68</w:t>
            </w:r>
          </w:p>
        </w:tc>
        <w:tc>
          <w:tcPr>
            <w:tcW w:w="8722" w:type="dxa"/>
            <w:shd w:val="clear" w:color="auto" w:fill="auto"/>
          </w:tcPr>
          <w:p w14:paraId="7B88F555" w14:textId="77777777" w:rsidR="00CF7D85" w:rsidRPr="00CF7D85" w:rsidRDefault="00CF7D85" w:rsidP="00CF7D85">
            <w:pPr>
              <w:shd w:val="clear" w:color="auto" w:fill="FFFFFF"/>
              <w:kinsoku w:val="0"/>
              <w:overflowPunct w:val="0"/>
              <w:autoSpaceDE w:val="0"/>
              <w:autoSpaceDN w:val="0"/>
              <w:spacing w:line="460" w:lineRule="exact"/>
              <w:ind w:leftChars="-5" w:left="1429" w:hangingChars="514" w:hanging="1441"/>
              <w:jc w:val="both"/>
              <w:rPr>
                <w:rFonts w:ascii="標楷體" w:eastAsia="標楷體" w:hAnsi="標楷體"/>
                <w:b/>
                <w:sz w:val="28"/>
                <w:szCs w:val="28"/>
              </w:rPr>
            </w:pPr>
            <w:r w:rsidRPr="002E33D2">
              <w:rPr>
                <w:rFonts w:ascii="標楷體" w:eastAsia="標楷體" w:hAnsi="標楷體" w:hint="eastAsia"/>
                <w:b/>
                <w:sz w:val="28"/>
                <w:szCs w:val="28"/>
              </w:rPr>
              <w:t>全民健康保險法施行細則</w:t>
            </w:r>
          </w:p>
          <w:p w14:paraId="5038B77D" w14:textId="77777777" w:rsidR="00CF7D85" w:rsidRPr="0019571D" w:rsidRDefault="00CF7D85" w:rsidP="00CF7D85">
            <w:pPr>
              <w:shd w:val="clear" w:color="auto" w:fill="FFFFFF"/>
              <w:kinsoku w:val="0"/>
              <w:overflowPunct w:val="0"/>
              <w:autoSpaceDE w:val="0"/>
              <w:autoSpaceDN w:val="0"/>
              <w:spacing w:line="460" w:lineRule="exact"/>
              <w:ind w:leftChars="-5" w:left="1133" w:hangingChars="409" w:hanging="1145"/>
              <w:jc w:val="both"/>
              <w:rPr>
                <w:rFonts w:ascii="標楷體" w:eastAsia="標楷體" w:hAnsi="標楷體"/>
                <w:snapToGrid w:val="0"/>
                <w:kern w:val="0"/>
                <w:sz w:val="28"/>
                <w:szCs w:val="28"/>
              </w:rPr>
            </w:pPr>
            <w:r w:rsidRPr="00614696">
              <w:rPr>
                <w:rFonts w:ascii="標楷體" w:eastAsia="標楷體" w:hAnsi="標楷體" w:hint="eastAsia"/>
                <w:snapToGrid w:val="0"/>
                <w:kern w:val="0"/>
                <w:sz w:val="28"/>
                <w:szCs w:val="28"/>
              </w:rPr>
              <w:t>第十六條</w:t>
            </w:r>
            <w:r>
              <w:rPr>
                <w:rFonts w:ascii="標楷體" w:eastAsia="標楷體" w:hAnsi="標楷體" w:hint="eastAsia"/>
                <w:snapToGrid w:val="0"/>
                <w:kern w:val="0"/>
                <w:sz w:val="28"/>
                <w:szCs w:val="28"/>
              </w:rPr>
              <w:t xml:space="preserve">    </w:t>
            </w:r>
            <w:r w:rsidRPr="0019571D">
              <w:rPr>
                <w:rFonts w:ascii="標楷體" w:eastAsia="標楷體" w:hAnsi="標楷體" w:hint="eastAsia"/>
                <w:snapToGrid w:val="0"/>
                <w:kern w:val="0"/>
                <w:sz w:val="28"/>
                <w:szCs w:val="28"/>
              </w:rPr>
              <w:t>本法第十條第一項第六款第一目所稱榮民，指領有國軍退除役官兵輔導委員會</w:t>
            </w:r>
            <w:r w:rsidRPr="0019571D">
              <w:rPr>
                <w:rFonts w:ascii="標楷體" w:eastAsia="標楷體" w:hAnsi="標楷體" w:hint="eastAsia"/>
                <w:snapToGrid w:val="0"/>
                <w:color w:val="FF0000"/>
                <w:kern w:val="0"/>
                <w:sz w:val="28"/>
                <w:szCs w:val="28"/>
              </w:rPr>
              <w:t>（以下稱退輔會）</w:t>
            </w:r>
            <w:r w:rsidRPr="0019571D">
              <w:rPr>
                <w:rFonts w:ascii="標楷體" w:eastAsia="標楷體" w:hAnsi="標楷體" w:hint="eastAsia"/>
                <w:snapToGrid w:val="0"/>
                <w:kern w:val="0"/>
                <w:sz w:val="28"/>
                <w:szCs w:val="28"/>
              </w:rPr>
              <w:t>核發之中華民國榮譽國民證</w:t>
            </w:r>
            <w:r w:rsidRPr="0019571D">
              <w:rPr>
                <w:rFonts w:ascii="標楷體" w:eastAsia="標楷體" w:hAnsi="標楷體" w:hint="eastAsia"/>
                <w:snapToGrid w:val="0"/>
                <w:color w:val="FF0000"/>
                <w:kern w:val="0"/>
                <w:sz w:val="28"/>
                <w:szCs w:val="28"/>
              </w:rPr>
              <w:t>（以下稱榮民證）</w:t>
            </w:r>
            <w:r w:rsidRPr="0019571D">
              <w:rPr>
                <w:rFonts w:ascii="標楷體" w:eastAsia="標楷體" w:hAnsi="標楷體" w:hint="eastAsia"/>
                <w:snapToGrid w:val="0"/>
                <w:kern w:val="0"/>
                <w:sz w:val="28"/>
                <w:szCs w:val="28"/>
              </w:rPr>
              <w:t>或義士證之人員。</w:t>
            </w:r>
          </w:p>
          <w:p w14:paraId="2AE408C2" w14:textId="77777777" w:rsidR="00CF7D85" w:rsidRPr="0019571D" w:rsidRDefault="00CF7D85" w:rsidP="00CF7D85">
            <w:pPr>
              <w:shd w:val="clear" w:color="auto" w:fill="FFFFFF"/>
              <w:kinsoku w:val="0"/>
              <w:overflowPunct w:val="0"/>
              <w:autoSpaceDE w:val="0"/>
              <w:autoSpaceDN w:val="0"/>
              <w:spacing w:line="460" w:lineRule="exact"/>
              <w:ind w:leftChars="472" w:left="1133" w:firstLineChars="202" w:firstLine="566"/>
              <w:jc w:val="both"/>
              <w:rPr>
                <w:rFonts w:ascii="標楷體" w:eastAsia="標楷體" w:hAnsi="標楷體"/>
                <w:snapToGrid w:val="0"/>
                <w:kern w:val="0"/>
                <w:sz w:val="28"/>
                <w:szCs w:val="28"/>
              </w:rPr>
            </w:pPr>
            <w:r w:rsidRPr="0019571D">
              <w:rPr>
                <w:rFonts w:ascii="標楷體" w:eastAsia="標楷體" w:hAnsi="標楷體" w:hint="eastAsia"/>
                <w:snapToGrid w:val="0"/>
                <w:kern w:val="0"/>
                <w:sz w:val="28"/>
                <w:szCs w:val="28"/>
              </w:rPr>
              <w:t>本法第十條第一項第六款第一目所稱榮民遺</w:t>
            </w:r>
            <w:proofErr w:type="gramStart"/>
            <w:r w:rsidRPr="0019571D">
              <w:rPr>
                <w:rFonts w:ascii="標楷體" w:eastAsia="標楷體" w:hAnsi="標楷體" w:hint="eastAsia"/>
                <w:snapToGrid w:val="0"/>
                <w:kern w:val="0"/>
                <w:sz w:val="28"/>
                <w:szCs w:val="28"/>
              </w:rPr>
              <w:t>眷</w:t>
            </w:r>
            <w:proofErr w:type="gramEnd"/>
            <w:r w:rsidRPr="0019571D">
              <w:rPr>
                <w:rFonts w:ascii="標楷體" w:eastAsia="標楷體" w:hAnsi="標楷體" w:hint="eastAsia"/>
                <w:snapToGrid w:val="0"/>
                <w:kern w:val="0"/>
                <w:sz w:val="28"/>
                <w:szCs w:val="28"/>
              </w:rPr>
              <w:t>之家戶代表，指領有</w:t>
            </w:r>
            <w:r w:rsidRPr="003E4B8E">
              <w:rPr>
                <w:rFonts w:ascii="標楷體" w:eastAsia="標楷體" w:hAnsi="標楷體" w:hint="eastAsia"/>
                <w:snapToGrid w:val="0"/>
                <w:color w:val="FF0000"/>
                <w:kern w:val="0"/>
                <w:sz w:val="28"/>
                <w:szCs w:val="28"/>
              </w:rPr>
              <w:t>退輔會</w:t>
            </w:r>
            <w:r w:rsidRPr="0019571D">
              <w:rPr>
                <w:rFonts w:ascii="標楷體" w:eastAsia="標楷體" w:hAnsi="標楷體" w:hint="eastAsia"/>
                <w:snapToGrid w:val="0"/>
                <w:kern w:val="0"/>
                <w:sz w:val="28"/>
                <w:szCs w:val="28"/>
              </w:rPr>
              <w:t>核發之榮民遺</w:t>
            </w:r>
            <w:proofErr w:type="gramStart"/>
            <w:r w:rsidRPr="0019571D">
              <w:rPr>
                <w:rFonts w:ascii="標楷體" w:eastAsia="標楷體" w:hAnsi="標楷體" w:hint="eastAsia"/>
                <w:snapToGrid w:val="0"/>
                <w:kern w:val="0"/>
                <w:sz w:val="28"/>
                <w:szCs w:val="28"/>
              </w:rPr>
              <w:t>眷</w:t>
            </w:r>
            <w:proofErr w:type="gramEnd"/>
            <w:r w:rsidRPr="0019571D">
              <w:rPr>
                <w:rFonts w:ascii="標楷體" w:eastAsia="標楷體" w:hAnsi="標楷體" w:hint="eastAsia"/>
                <w:snapToGrid w:val="0"/>
                <w:kern w:val="0"/>
                <w:sz w:val="28"/>
                <w:szCs w:val="28"/>
              </w:rPr>
              <w:t>家戶代表證之人員。</w:t>
            </w:r>
          </w:p>
          <w:p w14:paraId="0930C5DC" w14:textId="77777777" w:rsidR="00CF7D85" w:rsidRPr="0019571D" w:rsidRDefault="00CF7D85" w:rsidP="00CF7D85">
            <w:pPr>
              <w:shd w:val="clear" w:color="auto" w:fill="FFFFFF"/>
              <w:kinsoku w:val="0"/>
              <w:overflowPunct w:val="0"/>
              <w:autoSpaceDE w:val="0"/>
              <w:autoSpaceDN w:val="0"/>
              <w:spacing w:line="460" w:lineRule="exact"/>
              <w:ind w:leftChars="472" w:left="1133" w:firstLineChars="202" w:firstLine="566"/>
              <w:jc w:val="both"/>
              <w:rPr>
                <w:rFonts w:ascii="標楷體" w:eastAsia="標楷體" w:hAnsi="標楷體"/>
                <w:snapToGrid w:val="0"/>
                <w:color w:val="FF0000"/>
                <w:kern w:val="0"/>
                <w:sz w:val="28"/>
                <w:szCs w:val="28"/>
              </w:rPr>
            </w:pPr>
            <w:r w:rsidRPr="0019571D">
              <w:rPr>
                <w:rFonts w:ascii="標楷體" w:eastAsia="標楷體" w:hAnsi="標楷體" w:hint="eastAsia"/>
                <w:snapToGrid w:val="0"/>
                <w:color w:val="FF0000"/>
                <w:kern w:val="0"/>
                <w:sz w:val="28"/>
                <w:szCs w:val="28"/>
              </w:rPr>
              <w:t>第一項榮民、前項榮民遺</w:t>
            </w:r>
            <w:proofErr w:type="gramStart"/>
            <w:r w:rsidRPr="0019571D">
              <w:rPr>
                <w:rFonts w:ascii="標楷體" w:eastAsia="標楷體" w:hAnsi="標楷體" w:hint="eastAsia"/>
                <w:snapToGrid w:val="0"/>
                <w:color w:val="FF0000"/>
                <w:kern w:val="0"/>
                <w:sz w:val="28"/>
                <w:szCs w:val="28"/>
              </w:rPr>
              <w:t>眷</w:t>
            </w:r>
            <w:proofErr w:type="gramEnd"/>
            <w:r w:rsidRPr="0019571D">
              <w:rPr>
                <w:rFonts w:ascii="標楷體" w:eastAsia="標楷體" w:hAnsi="標楷體" w:hint="eastAsia"/>
                <w:snapToGrid w:val="0"/>
                <w:color w:val="FF0000"/>
                <w:kern w:val="0"/>
                <w:sz w:val="28"/>
                <w:szCs w:val="28"/>
              </w:rPr>
              <w:t>家戶代表，有下列情形者，自停止權益或註銷證件之日起，不得以本法第十條第一項第六款第一目身分投保，並應改</w:t>
            </w:r>
            <w:proofErr w:type="gramStart"/>
            <w:r w:rsidRPr="0019571D">
              <w:rPr>
                <w:rFonts w:ascii="標楷體" w:eastAsia="標楷體" w:hAnsi="標楷體" w:hint="eastAsia"/>
                <w:snapToGrid w:val="0"/>
                <w:color w:val="FF0000"/>
                <w:kern w:val="0"/>
                <w:sz w:val="28"/>
                <w:szCs w:val="28"/>
              </w:rPr>
              <w:t>以他類投保</w:t>
            </w:r>
            <w:proofErr w:type="gramEnd"/>
            <w:r w:rsidRPr="0019571D">
              <w:rPr>
                <w:rFonts w:ascii="標楷體" w:eastAsia="標楷體" w:hAnsi="標楷體" w:hint="eastAsia"/>
                <w:snapToGrid w:val="0"/>
                <w:color w:val="FF0000"/>
                <w:kern w:val="0"/>
                <w:sz w:val="28"/>
                <w:szCs w:val="28"/>
              </w:rPr>
              <w:t>身分投保：</w:t>
            </w:r>
          </w:p>
          <w:p w14:paraId="2F23320F" w14:textId="77777777" w:rsidR="00CF7D85" w:rsidRPr="0019571D" w:rsidRDefault="00CF7D85" w:rsidP="00CF7D85">
            <w:pPr>
              <w:shd w:val="clear" w:color="auto" w:fill="FFFFFF"/>
              <w:kinsoku w:val="0"/>
              <w:overflowPunct w:val="0"/>
              <w:autoSpaceDE w:val="0"/>
              <w:autoSpaceDN w:val="0"/>
              <w:spacing w:line="460" w:lineRule="exact"/>
              <w:ind w:leftChars="472" w:left="1700" w:hanging="567"/>
              <w:jc w:val="both"/>
              <w:rPr>
                <w:rFonts w:ascii="標楷體" w:eastAsia="標楷體" w:hAnsi="標楷體"/>
                <w:snapToGrid w:val="0"/>
                <w:color w:val="FF0000"/>
                <w:kern w:val="0"/>
                <w:sz w:val="28"/>
                <w:szCs w:val="28"/>
              </w:rPr>
            </w:pPr>
            <w:r w:rsidRPr="0019571D">
              <w:rPr>
                <w:rFonts w:ascii="標楷體" w:eastAsia="標楷體" w:hAnsi="標楷體" w:hint="eastAsia"/>
                <w:snapToGrid w:val="0"/>
                <w:color w:val="FF0000"/>
                <w:kern w:val="0"/>
                <w:sz w:val="28"/>
                <w:szCs w:val="28"/>
              </w:rPr>
              <w:t>一、榮民：依國軍退除役官兵輔導條例第三十二條第一項規定停止該條例權益，其停止之期間；或退輔會依法令規定註銷榮民證、義士證。</w:t>
            </w:r>
          </w:p>
          <w:p w14:paraId="74443892" w14:textId="77777777" w:rsidR="00CF7D85" w:rsidRPr="00CF7D85" w:rsidRDefault="00CF7D85" w:rsidP="00CF7D85">
            <w:pPr>
              <w:shd w:val="clear" w:color="auto" w:fill="FFFFFF"/>
              <w:kinsoku w:val="0"/>
              <w:overflowPunct w:val="0"/>
              <w:autoSpaceDE w:val="0"/>
              <w:autoSpaceDN w:val="0"/>
              <w:spacing w:line="460" w:lineRule="exact"/>
              <w:ind w:leftChars="472" w:left="1699" w:hanging="566"/>
              <w:jc w:val="both"/>
              <w:rPr>
                <w:rFonts w:ascii="標楷體" w:eastAsia="標楷體" w:hAnsi="標楷體"/>
                <w:snapToGrid w:val="0"/>
                <w:color w:val="FF0000"/>
                <w:kern w:val="0"/>
                <w:sz w:val="28"/>
                <w:szCs w:val="28"/>
              </w:rPr>
            </w:pPr>
            <w:r w:rsidRPr="0019571D">
              <w:rPr>
                <w:rFonts w:ascii="標楷體" w:eastAsia="標楷體" w:hAnsi="標楷體" w:hint="eastAsia"/>
                <w:snapToGrid w:val="0"/>
                <w:color w:val="FF0000"/>
                <w:kern w:val="0"/>
                <w:sz w:val="28"/>
                <w:szCs w:val="28"/>
              </w:rPr>
              <w:t>二、榮民遺</w:t>
            </w:r>
            <w:proofErr w:type="gramStart"/>
            <w:r w:rsidRPr="0019571D">
              <w:rPr>
                <w:rFonts w:ascii="標楷體" w:eastAsia="標楷體" w:hAnsi="標楷體" w:hint="eastAsia"/>
                <w:snapToGrid w:val="0"/>
                <w:color w:val="FF0000"/>
                <w:kern w:val="0"/>
                <w:sz w:val="28"/>
                <w:szCs w:val="28"/>
              </w:rPr>
              <w:t>眷</w:t>
            </w:r>
            <w:proofErr w:type="gramEnd"/>
            <w:r w:rsidRPr="0019571D">
              <w:rPr>
                <w:rFonts w:ascii="標楷體" w:eastAsia="標楷體" w:hAnsi="標楷體" w:hint="eastAsia"/>
                <w:snapToGrid w:val="0"/>
                <w:color w:val="FF0000"/>
                <w:kern w:val="0"/>
                <w:sz w:val="28"/>
                <w:szCs w:val="28"/>
              </w:rPr>
              <w:t>家戶代表：退輔會依法令規定註銷榮民遺</w:t>
            </w:r>
            <w:proofErr w:type="gramStart"/>
            <w:r w:rsidRPr="0019571D">
              <w:rPr>
                <w:rFonts w:ascii="標楷體" w:eastAsia="標楷體" w:hAnsi="標楷體" w:hint="eastAsia"/>
                <w:snapToGrid w:val="0"/>
                <w:color w:val="FF0000"/>
                <w:kern w:val="0"/>
                <w:sz w:val="28"/>
                <w:szCs w:val="28"/>
              </w:rPr>
              <w:t>眷</w:t>
            </w:r>
            <w:proofErr w:type="gramEnd"/>
            <w:r w:rsidRPr="0019571D">
              <w:rPr>
                <w:rFonts w:ascii="標楷體" w:eastAsia="標楷體" w:hAnsi="標楷體" w:hint="eastAsia"/>
                <w:snapToGrid w:val="0"/>
                <w:color w:val="FF0000"/>
                <w:kern w:val="0"/>
                <w:sz w:val="28"/>
                <w:szCs w:val="28"/>
              </w:rPr>
              <w:t>家戶代表證。</w:t>
            </w:r>
          </w:p>
        </w:tc>
      </w:tr>
      <w:tr w:rsidR="00542EE0" w14:paraId="302FFD08" w14:textId="77777777" w:rsidTr="002E33D2">
        <w:trPr>
          <w:trHeight w:val="7650"/>
        </w:trPr>
        <w:tc>
          <w:tcPr>
            <w:tcW w:w="776" w:type="dxa"/>
            <w:shd w:val="clear" w:color="auto" w:fill="auto"/>
            <w:vAlign w:val="center"/>
          </w:tcPr>
          <w:p w14:paraId="11FBDDB0" w14:textId="77777777" w:rsidR="00542EE0" w:rsidRPr="00ED3D6F" w:rsidRDefault="00542EE0" w:rsidP="00BB051A">
            <w:pPr>
              <w:adjustRightInd w:val="0"/>
              <w:snapToGrid w:val="0"/>
              <w:spacing w:line="400" w:lineRule="exact"/>
              <w:jc w:val="center"/>
              <w:rPr>
                <w:rFonts w:ascii="標楷體" w:eastAsia="標楷體" w:hAnsi="標楷體"/>
                <w:sz w:val="28"/>
                <w:szCs w:val="28"/>
              </w:rPr>
            </w:pPr>
            <w:r w:rsidRPr="00ED3D6F">
              <w:rPr>
                <w:rFonts w:ascii="標楷體" w:eastAsia="標楷體" w:hAnsi="標楷體" w:hint="eastAsia"/>
                <w:sz w:val="28"/>
                <w:szCs w:val="28"/>
              </w:rPr>
              <w:lastRenderedPageBreak/>
              <w:t>1</w:t>
            </w:r>
            <w:r w:rsidR="00A01C64">
              <w:rPr>
                <w:rFonts w:ascii="標楷體" w:eastAsia="標楷體" w:hAnsi="標楷體" w:hint="eastAsia"/>
                <w:sz w:val="28"/>
                <w:szCs w:val="28"/>
              </w:rPr>
              <w:t>7</w:t>
            </w:r>
            <w:r w:rsidRPr="00ED3D6F">
              <w:rPr>
                <w:rFonts w:ascii="標楷體" w:eastAsia="標楷體" w:hAnsi="標楷體" w:hint="eastAsia"/>
                <w:sz w:val="28"/>
                <w:szCs w:val="28"/>
              </w:rPr>
              <w:t>3</w:t>
            </w:r>
          </w:p>
        </w:tc>
        <w:tc>
          <w:tcPr>
            <w:tcW w:w="8722" w:type="dxa"/>
            <w:shd w:val="clear" w:color="auto" w:fill="auto"/>
          </w:tcPr>
          <w:p w14:paraId="06746F00" w14:textId="77777777" w:rsidR="00FF578F" w:rsidRDefault="00FF578F" w:rsidP="00FF578F">
            <w:pPr>
              <w:shd w:val="clear" w:color="auto" w:fill="FFFFFF"/>
              <w:kinsoku w:val="0"/>
              <w:overflowPunct w:val="0"/>
              <w:autoSpaceDE w:val="0"/>
              <w:autoSpaceDN w:val="0"/>
              <w:spacing w:line="460" w:lineRule="exact"/>
              <w:ind w:leftChars="-5" w:left="1429" w:hangingChars="514" w:hanging="1441"/>
              <w:jc w:val="both"/>
              <w:rPr>
                <w:rFonts w:ascii="標楷體" w:eastAsia="標楷體" w:hAnsi="標楷體"/>
                <w:b/>
                <w:sz w:val="28"/>
                <w:szCs w:val="28"/>
              </w:rPr>
            </w:pPr>
            <w:r w:rsidRPr="002E33D2">
              <w:rPr>
                <w:rFonts w:ascii="標楷體" w:eastAsia="標楷體" w:hAnsi="標楷體" w:hint="eastAsia"/>
                <w:b/>
                <w:sz w:val="28"/>
                <w:szCs w:val="28"/>
              </w:rPr>
              <w:t>全民健康保險法施行細則</w:t>
            </w:r>
          </w:p>
          <w:p w14:paraId="3BD3001B" w14:textId="77777777" w:rsidR="00591504" w:rsidRPr="00614696" w:rsidRDefault="00591504" w:rsidP="00591504">
            <w:pPr>
              <w:shd w:val="clear" w:color="auto" w:fill="FFFFFF"/>
              <w:kinsoku w:val="0"/>
              <w:overflowPunct w:val="0"/>
              <w:autoSpaceDE w:val="0"/>
              <w:autoSpaceDN w:val="0"/>
              <w:spacing w:line="460" w:lineRule="exact"/>
              <w:ind w:leftChars="-5" w:left="1427" w:hangingChars="514" w:hanging="1439"/>
              <w:jc w:val="both"/>
              <w:rPr>
                <w:rFonts w:ascii="標楷體" w:eastAsia="標楷體" w:hAnsi="標楷體"/>
                <w:snapToGrid w:val="0"/>
                <w:kern w:val="0"/>
                <w:sz w:val="28"/>
                <w:szCs w:val="28"/>
              </w:rPr>
            </w:pPr>
            <w:r w:rsidRPr="00614696">
              <w:rPr>
                <w:rFonts w:ascii="標楷體" w:eastAsia="標楷體" w:hAnsi="標楷體" w:hint="eastAsia"/>
                <w:snapToGrid w:val="0"/>
                <w:kern w:val="0"/>
                <w:sz w:val="28"/>
                <w:szCs w:val="28"/>
              </w:rPr>
              <w:t>第三十三條  　本法第十四條所稱保險效力之開始，指自合於本法第八條或第九條所定條件或原因發生日之零時起算；保險效力之終止，</w:t>
            </w:r>
            <w:proofErr w:type="gramStart"/>
            <w:r w:rsidRPr="00614696">
              <w:rPr>
                <w:rFonts w:ascii="標楷體" w:eastAsia="標楷體" w:hAnsi="標楷體" w:hint="eastAsia"/>
                <w:snapToGrid w:val="0"/>
                <w:kern w:val="0"/>
                <w:sz w:val="28"/>
                <w:szCs w:val="28"/>
              </w:rPr>
              <w:t>指至合</w:t>
            </w:r>
            <w:proofErr w:type="gramEnd"/>
            <w:r w:rsidRPr="00614696">
              <w:rPr>
                <w:rFonts w:ascii="標楷體" w:eastAsia="標楷體" w:hAnsi="標楷體" w:hint="eastAsia"/>
                <w:snapToGrid w:val="0"/>
                <w:kern w:val="0"/>
                <w:sz w:val="28"/>
                <w:szCs w:val="28"/>
              </w:rPr>
              <w:t>於本法第十三條所定條件或原因發生日之二十四時停止。</w:t>
            </w:r>
          </w:p>
          <w:p w14:paraId="28B7F2FD" w14:textId="77777777" w:rsidR="00591504" w:rsidRPr="00591504" w:rsidRDefault="00591504" w:rsidP="00591504">
            <w:pPr>
              <w:shd w:val="clear" w:color="auto" w:fill="FFFFFF"/>
              <w:kinsoku w:val="0"/>
              <w:overflowPunct w:val="0"/>
              <w:autoSpaceDE w:val="0"/>
              <w:autoSpaceDN w:val="0"/>
              <w:spacing w:line="460" w:lineRule="exact"/>
              <w:ind w:leftChars="594" w:left="1426" w:firstLineChars="239" w:firstLine="669"/>
              <w:jc w:val="both"/>
              <w:rPr>
                <w:rFonts w:ascii="標楷體" w:eastAsia="標楷體" w:hAnsi="標楷體"/>
                <w:b/>
                <w:strike/>
                <w:color w:val="FF0000"/>
                <w:sz w:val="28"/>
                <w:szCs w:val="28"/>
              </w:rPr>
            </w:pPr>
            <w:r w:rsidRPr="00591504">
              <w:rPr>
                <w:rFonts w:ascii="標楷體" w:eastAsia="標楷體" w:hAnsi="標楷體" w:hint="eastAsia"/>
                <w:strike/>
                <w:snapToGrid w:val="0"/>
                <w:color w:val="FF0000"/>
                <w:kern w:val="0"/>
                <w:sz w:val="28"/>
                <w:szCs w:val="28"/>
              </w:rPr>
              <w:t>前項規定於保險</w:t>
            </w:r>
            <w:proofErr w:type="gramStart"/>
            <w:r w:rsidRPr="00591504">
              <w:rPr>
                <w:rFonts w:ascii="標楷體" w:eastAsia="標楷體" w:hAnsi="標楷體" w:hint="eastAsia"/>
                <w:strike/>
                <w:snapToGrid w:val="0"/>
                <w:color w:val="FF0000"/>
                <w:kern w:val="0"/>
                <w:sz w:val="28"/>
                <w:szCs w:val="28"/>
              </w:rPr>
              <w:t>對象復保</w:t>
            </w:r>
            <w:proofErr w:type="gramEnd"/>
            <w:r w:rsidRPr="00591504">
              <w:rPr>
                <w:rFonts w:ascii="標楷體" w:eastAsia="標楷體" w:hAnsi="標楷體" w:hint="eastAsia"/>
                <w:strike/>
                <w:snapToGrid w:val="0"/>
                <w:color w:val="FF0000"/>
                <w:kern w:val="0"/>
                <w:sz w:val="28"/>
                <w:szCs w:val="28"/>
              </w:rPr>
              <w:t>、停</w:t>
            </w:r>
            <w:proofErr w:type="gramStart"/>
            <w:r w:rsidRPr="00591504">
              <w:rPr>
                <w:rFonts w:ascii="標楷體" w:eastAsia="標楷體" w:hAnsi="標楷體" w:hint="eastAsia"/>
                <w:strike/>
                <w:snapToGrid w:val="0"/>
                <w:color w:val="FF0000"/>
                <w:kern w:val="0"/>
                <w:sz w:val="28"/>
                <w:szCs w:val="28"/>
              </w:rPr>
              <w:t>保時，準</w:t>
            </w:r>
            <w:proofErr w:type="gramEnd"/>
            <w:r w:rsidRPr="00591504">
              <w:rPr>
                <w:rFonts w:ascii="標楷體" w:eastAsia="標楷體" w:hAnsi="標楷體" w:hint="eastAsia"/>
                <w:strike/>
                <w:snapToGrid w:val="0"/>
                <w:color w:val="FF0000"/>
                <w:kern w:val="0"/>
                <w:sz w:val="28"/>
                <w:szCs w:val="28"/>
              </w:rPr>
              <w:t>用之。</w:t>
            </w:r>
          </w:p>
          <w:p w14:paraId="33F18BF5" w14:textId="77777777" w:rsidR="00A01C64" w:rsidRPr="00362A35" w:rsidRDefault="00A01C64" w:rsidP="00A01C64">
            <w:pPr>
              <w:shd w:val="clear" w:color="auto" w:fill="FFFFFF"/>
              <w:kinsoku w:val="0"/>
              <w:overflowPunct w:val="0"/>
              <w:autoSpaceDE w:val="0"/>
              <w:autoSpaceDN w:val="0"/>
              <w:spacing w:line="460" w:lineRule="exact"/>
              <w:ind w:leftChars="-5" w:left="1427" w:hangingChars="514" w:hanging="1439"/>
              <w:jc w:val="both"/>
              <w:rPr>
                <w:rFonts w:ascii="標楷體" w:eastAsia="標楷體" w:hAnsi="標楷體"/>
                <w:snapToGrid w:val="0"/>
                <w:color w:val="FF0000"/>
                <w:kern w:val="0"/>
                <w:sz w:val="28"/>
                <w:szCs w:val="28"/>
              </w:rPr>
            </w:pPr>
            <w:r w:rsidRPr="00362A35">
              <w:rPr>
                <w:rFonts w:ascii="標楷體" w:eastAsia="標楷體" w:hAnsi="標楷體" w:hint="eastAsia"/>
                <w:snapToGrid w:val="0"/>
                <w:color w:val="FF0000"/>
                <w:kern w:val="0"/>
                <w:sz w:val="28"/>
                <w:szCs w:val="28"/>
              </w:rPr>
              <w:t>第三十六條之</w:t>
            </w:r>
            <w:proofErr w:type="gramStart"/>
            <w:r w:rsidRPr="00362A35">
              <w:rPr>
                <w:rFonts w:ascii="標楷體" w:eastAsia="標楷體" w:hAnsi="標楷體" w:hint="eastAsia"/>
                <w:snapToGrid w:val="0"/>
                <w:color w:val="FF0000"/>
                <w:kern w:val="0"/>
                <w:sz w:val="28"/>
                <w:szCs w:val="28"/>
              </w:rPr>
              <w:t>一</w:t>
            </w:r>
            <w:proofErr w:type="gramEnd"/>
            <w:r w:rsidRPr="00362A35">
              <w:rPr>
                <w:rFonts w:ascii="標楷體" w:eastAsia="標楷體" w:hAnsi="標楷體" w:hint="eastAsia"/>
                <w:snapToGrid w:val="0"/>
                <w:color w:val="FF0000"/>
                <w:kern w:val="0"/>
                <w:sz w:val="28"/>
                <w:szCs w:val="28"/>
              </w:rPr>
              <w:t xml:space="preserve">    依憲法法庭中華民國</w:t>
            </w:r>
            <w:proofErr w:type="gramStart"/>
            <w:r w:rsidRPr="00362A35">
              <w:rPr>
                <w:rFonts w:ascii="標楷體" w:eastAsia="標楷體" w:hAnsi="標楷體" w:hint="eastAsia"/>
                <w:snapToGrid w:val="0"/>
                <w:color w:val="FF0000"/>
                <w:kern w:val="0"/>
                <w:sz w:val="28"/>
                <w:szCs w:val="28"/>
              </w:rPr>
              <w:t>一百十一年十二月二十三日憲判字</w:t>
            </w:r>
            <w:proofErr w:type="gramEnd"/>
            <w:r w:rsidRPr="00362A35">
              <w:rPr>
                <w:rFonts w:ascii="標楷體" w:eastAsia="標楷體" w:hAnsi="標楷體" w:hint="eastAsia"/>
                <w:snapToGrid w:val="0"/>
                <w:color w:val="FF0000"/>
                <w:kern w:val="0"/>
                <w:sz w:val="28"/>
                <w:szCs w:val="28"/>
              </w:rPr>
              <w:t>第十九號判決，一百十三年十二月二十三日以後，保險對象不得依原規定辦理停保；保險對象一百十三年十二月二十二日以前已辦理停保，於一百十三年十二月二十三日以後，其停保期限</w:t>
            </w:r>
            <w:proofErr w:type="gramStart"/>
            <w:r w:rsidRPr="00362A35">
              <w:rPr>
                <w:rFonts w:ascii="標楷體" w:eastAsia="標楷體" w:hAnsi="標楷體" w:hint="eastAsia"/>
                <w:snapToGrid w:val="0"/>
                <w:color w:val="FF0000"/>
                <w:kern w:val="0"/>
                <w:sz w:val="28"/>
                <w:szCs w:val="28"/>
              </w:rPr>
              <w:t>始屆至者</w:t>
            </w:r>
            <w:proofErr w:type="gramEnd"/>
            <w:r w:rsidRPr="00362A35">
              <w:rPr>
                <w:rFonts w:ascii="標楷體" w:eastAsia="標楷體" w:hAnsi="標楷體" w:hint="eastAsia"/>
                <w:snapToGrid w:val="0"/>
                <w:color w:val="FF0000"/>
                <w:kern w:val="0"/>
                <w:sz w:val="28"/>
                <w:szCs w:val="28"/>
              </w:rPr>
              <w:t>，應於返國之日依原規定辦理註銷停保、</w:t>
            </w:r>
            <w:proofErr w:type="gramStart"/>
            <w:r w:rsidRPr="00362A35">
              <w:rPr>
                <w:rFonts w:ascii="標楷體" w:eastAsia="標楷體" w:hAnsi="標楷體" w:hint="eastAsia"/>
                <w:snapToGrid w:val="0"/>
                <w:color w:val="FF0000"/>
                <w:kern w:val="0"/>
                <w:sz w:val="28"/>
                <w:szCs w:val="28"/>
              </w:rPr>
              <w:t>復保或</w:t>
            </w:r>
            <w:proofErr w:type="gramEnd"/>
            <w:r w:rsidRPr="00362A35">
              <w:rPr>
                <w:rFonts w:ascii="標楷體" w:eastAsia="標楷體" w:hAnsi="標楷體" w:hint="eastAsia"/>
                <w:snapToGrid w:val="0"/>
                <w:color w:val="FF0000"/>
                <w:kern w:val="0"/>
                <w:sz w:val="28"/>
                <w:szCs w:val="28"/>
              </w:rPr>
              <w:t>補充保險費之計收，</w:t>
            </w:r>
            <w:proofErr w:type="gramStart"/>
            <w:r w:rsidRPr="00362A35">
              <w:rPr>
                <w:rFonts w:ascii="標楷體" w:eastAsia="標楷體" w:hAnsi="標楷體" w:hint="eastAsia"/>
                <w:snapToGrid w:val="0"/>
                <w:color w:val="FF0000"/>
                <w:kern w:val="0"/>
                <w:sz w:val="28"/>
                <w:szCs w:val="28"/>
              </w:rPr>
              <w:t>復保後</w:t>
            </w:r>
            <w:proofErr w:type="gramEnd"/>
            <w:r w:rsidRPr="00362A35">
              <w:rPr>
                <w:rFonts w:ascii="標楷體" w:eastAsia="標楷體" w:hAnsi="標楷體" w:hint="eastAsia"/>
                <w:snapToGrid w:val="0"/>
                <w:color w:val="FF0000"/>
                <w:kern w:val="0"/>
                <w:sz w:val="28"/>
                <w:szCs w:val="28"/>
              </w:rPr>
              <w:t>不再辦理停保；政府駐外人員及其隨行之配偶、子女，應於返國之日辦理</w:t>
            </w:r>
            <w:proofErr w:type="gramStart"/>
            <w:r w:rsidRPr="00362A35">
              <w:rPr>
                <w:rFonts w:ascii="標楷體" w:eastAsia="標楷體" w:hAnsi="標楷體" w:hint="eastAsia"/>
                <w:snapToGrid w:val="0"/>
                <w:color w:val="FF0000"/>
                <w:kern w:val="0"/>
                <w:sz w:val="28"/>
                <w:szCs w:val="28"/>
              </w:rPr>
              <w:t>復保，復保後</w:t>
            </w:r>
            <w:proofErr w:type="gramEnd"/>
            <w:r w:rsidRPr="00362A35">
              <w:rPr>
                <w:rFonts w:ascii="標楷體" w:eastAsia="標楷體" w:hAnsi="標楷體" w:hint="eastAsia"/>
                <w:snapToGrid w:val="0"/>
                <w:color w:val="FF0000"/>
                <w:kern w:val="0"/>
                <w:sz w:val="28"/>
                <w:szCs w:val="28"/>
              </w:rPr>
              <w:t>不再辦理停保。</w:t>
            </w:r>
          </w:p>
          <w:p w14:paraId="54930ABF" w14:textId="77777777" w:rsidR="00542EE0" w:rsidRDefault="00A01C64" w:rsidP="001B0B2C">
            <w:pPr>
              <w:shd w:val="clear" w:color="auto" w:fill="FFFFFF"/>
              <w:kinsoku w:val="0"/>
              <w:overflowPunct w:val="0"/>
              <w:autoSpaceDE w:val="0"/>
              <w:autoSpaceDN w:val="0"/>
              <w:spacing w:line="460" w:lineRule="exact"/>
              <w:ind w:leftChars="1" w:left="1408" w:hangingChars="502" w:hanging="1406"/>
              <w:jc w:val="both"/>
              <w:rPr>
                <w:rFonts w:ascii="標楷體" w:eastAsia="標楷體" w:hAnsi="標楷體"/>
                <w:snapToGrid w:val="0"/>
                <w:color w:val="FF0000"/>
                <w:kern w:val="0"/>
                <w:sz w:val="28"/>
                <w:szCs w:val="28"/>
              </w:rPr>
            </w:pPr>
            <w:r w:rsidRPr="00614696">
              <w:rPr>
                <w:rFonts w:ascii="標楷體" w:eastAsia="標楷體" w:hAnsi="標楷體" w:hint="eastAsia"/>
                <w:snapToGrid w:val="0"/>
                <w:kern w:val="0"/>
                <w:sz w:val="28"/>
                <w:szCs w:val="28"/>
              </w:rPr>
              <w:t xml:space="preserve">第三十七條    </w:t>
            </w:r>
            <w:r w:rsidRPr="000F2302">
              <w:rPr>
                <w:rFonts w:ascii="標楷體" w:eastAsia="標楷體" w:hAnsi="標楷體" w:hint="eastAsia"/>
                <w:snapToGrid w:val="0"/>
                <w:color w:val="FF0000"/>
                <w:kern w:val="0"/>
                <w:sz w:val="28"/>
                <w:szCs w:val="28"/>
              </w:rPr>
              <w:t>(刪除)</w:t>
            </w:r>
          </w:p>
          <w:p w14:paraId="28102BF0" w14:textId="77777777" w:rsidR="003B3CB7" w:rsidRPr="00614696" w:rsidRDefault="003B3CB7" w:rsidP="003B3CB7">
            <w:pPr>
              <w:shd w:val="clear" w:color="auto" w:fill="FFFFFF"/>
              <w:kinsoku w:val="0"/>
              <w:overflowPunct w:val="0"/>
              <w:autoSpaceDE w:val="0"/>
              <w:autoSpaceDN w:val="0"/>
              <w:spacing w:line="460" w:lineRule="exact"/>
              <w:ind w:leftChars="-5" w:left="1427" w:hangingChars="514" w:hanging="1439"/>
              <w:jc w:val="both"/>
              <w:rPr>
                <w:snapToGrid w:val="0"/>
                <w:sz w:val="28"/>
              </w:rPr>
            </w:pPr>
            <w:r w:rsidRPr="00614696">
              <w:rPr>
                <w:rFonts w:ascii="標楷體" w:eastAsia="標楷體" w:hAnsi="標楷體" w:hint="eastAsia"/>
                <w:snapToGrid w:val="0"/>
                <w:sz w:val="28"/>
                <w:szCs w:val="28"/>
              </w:rPr>
              <w:t xml:space="preserve">第三十八條　  </w:t>
            </w:r>
            <w:r w:rsidRPr="000F2302">
              <w:rPr>
                <w:rFonts w:ascii="標楷體" w:eastAsia="標楷體" w:hAnsi="標楷體" w:hint="eastAsia"/>
                <w:snapToGrid w:val="0"/>
                <w:color w:val="FF0000"/>
                <w:kern w:val="0"/>
                <w:sz w:val="28"/>
                <w:szCs w:val="28"/>
              </w:rPr>
              <w:t>(刪除)</w:t>
            </w:r>
          </w:p>
          <w:p w14:paraId="0F7254E8" w14:textId="77777777" w:rsidR="003B3CB7" w:rsidRPr="00941250" w:rsidRDefault="00AC564E" w:rsidP="00941250">
            <w:pPr>
              <w:pStyle w:val="3"/>
              <w:spacing w:line="460" w:lineRule="exact"/>
              <w:ind w:leftChars="0" w:left="2277" w:firstLineChars="0" w:hanging="2277"/>
              <w:rPr>
                <w:snapToGrid w:val="0"/>
                <w:sz w:val="28"/>
                <w:lang w:eastAsia="zh-TW"/>
              </w:rPr>
            </w:pPr>
            <w:r w:rsidRPr="00614696">
              <w:rPr>
                <w:rFonts w:hint="eastAsia"/>
                <w:snapToGrid w:val="0"/>
                <w:sz w:val="28"/>
                <w:lang w:eastAsia="zh-TW"/>
              </w:rPr>
              <w:t xml:space="preserve">第三十九條　  </w:t>
            </w:r>
            <w:r w:rsidRPr="000F2302">
              <w:rPr>
                <w:rFonts w:hAnsi="標楷體" w:hint="eastAsia"/>
                <w:snapToGrid w:val="0"/>
                <w:color w:val="FF0000"/>
                <w:sz w:val="28"/>
                <w:lang w:eastAsia="zh-TW"/>
              </w:rPr>
              <w:t>(刪除)</w:t>
            </w:r>
          </w:p>
        </w:tc>
      </w:tr>
      <w:tr w:rsidR="009D66AB" w14:paraId="3FBA335B" w14:textId="77777777" w:rsidTr="0042471F">
        <w:trPr>
          <w:trHeight w:val="2048"/>
        </w:trPr>
        <w:tc>
          <w:tcPr>
            <w:tcW w:w="776" w:type="dxa"/>
            <w:shd w:val="clear" w:color="auto" w:fill="auto"/>
            <w:vAlign w:val="center"/>
          </w:tcPr>
          <w:p w14:paraId="3C0AF0F3" w14:textId="77777777" w:rsidR="009D66AB" w:rsidRPr="00ED3D6F" w:rsidRDefault="009D66AB" w:rsidP="00BB051A">
            <w:pPr>
              <w:adjustRightInd w:val="0"/>
              <w:snapToGrid w:val="0"/>
              <w:spacing w:line="400" w:lineRule="exact"/>
              <w:jc w:val="cente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76</w:t>
            </w:r>
          </w:p>
        </w:tc>
        <w:tc>
          <w:tcPr>
            <w:tcW w:w="8722" w:type="dxa"/>
            <w:shd w:val="clear" w:color="auto" w:fill="auto"/>
          </w:tcPr>
          <w:p w14:paraId="0ACA7A57" w14:textId="77777777" w:rsidR="009D66AB" w:rsidRDefault="009D66AB" w:rsidP="009D66AB">
            <w:pPr>
              <w:shd w:val="clear" w:color="auto" w:fill="FFFFFF"/>
              <w:kinsoku w:val="0"/>
              <w:overflowPunct w:val="0"/>
              <w:autoSpaceDE w:val="0"/>
              <w:autoSpaceDN w:val="0"/>
              <w:spacing w:line="460" w:lineRule="exact"/>
              <w:ind w:leftChars="-5" w:left="1429" w:hangingChars="514" w:hanging="1441"/>
              <w:jc w:val="both"/>
              <w:rPr>
                <w:rFonts w:ascii="標楷體" w:eastAsia="標楷體" w:hAnsi="標楷體"/>
                <w:b/>
                <w:sz w:val="28"/>
                <w:szCs w:val="28"/>
              </w:rPr>
            </w:pPr>
            <w:r w:rsidRPr="002E33D2">
              <w:rPr>
                <w:rFonts w:ascii="標楷體" w:eastAsia="標楷體" w:hAnsi="標楷體" w:hint="eastAsia"/>
                <w:b/>
                <w:sz w:val="28"/>
                <w:szCs w:val="28"/>
              </w:rPr>
              <w:t>全民健康保險法施行細則</w:t>
            </w:r>
          </w:p>
          <w:p w14:paraId="14C409D7" w14:textId="77777777" w:rsidR="009D66AB" w:rsidRPr="009D66AB" w:rsidRDefault="009D66AB" w:rsidP="00FF578F">
            <w:pPr>
              <w:shd w:val="clear" w:color="auto" w:fill="FFFFFF"/>
              <w:kinsoku w:val="0"/>
              <w:overflowPunct w:val="0"/>
              <w:autoSpaceDE w:val="0"/>
              <w:autoSpaceDN w:val="0"/>
              <w:spacing w:line="460" w:lineRule="exact"/>
              <w:ind w:leftChars="-5" w:left="1427" w:hangingChars="514" w:hanging="1439"/>
              <w:jc w:val="both"/>
              <w:rPr>
                <w:rFonts w:ascii="標楷體" w:eastAsia="標楷體" w:hAnsi="標楷體"/>
                <w:b/>
                <w:sz w:val="28"/>
                <w:szCs w:val="28"/>
              </w:rPr>
            </w:pPr>
            <w:r w:rsidRPr="0026413A">
              <w:rPr>
                <w:rFonts w:ascii="標楷體" w:eastAsia="標楷體" w:hAnsi="標楷體" w:hint="eastAsia"/>
                <w:snapToGrid w:val="0"/>
                <w:color w:val="FF0000"/>
                <w:kern w:val="0"/>
                <w:sz w:val="28"/>
                <w:szCs w:val="28"/>
              </w:rPr>
              <w:t>第四十六條之一</w:t>
            </w:r>
            <w:r>
              <w:rPr>
                <w:rFonts w:ascii="標楷體" w:eastAsia="標楷體" w:hAnsi="標楷體" w:hint="eastAsia"/>
                <w:snapToGrid w:val="0"/>
                <w:color w:val="FF0000"/>
                <w:kern w:val="0"/>
                <w:sz w:val="28"/>
                <w:szCs w:val="28"/>
              </w:rPr>
              <w:t xml:space="preserve">   </w:t>
            </w:r>
            <w:r w:rsidRPr="0026413A">
              <w:rPr>
                <w:rFonts w:ascii="標楷體" w:eastAsia="標楷體" w:hAnsi="標楷體" w:hint="eastAsia"/>
                <w:snapToGrid w:val="0"/>
                <w:color w:val="FF0000"/>
                <w:kern w:val="0"/>
                <w:sz w:val="28"/>
                <w:szCs w:val="28"/>
              </w:rPr>
              <w:t>本法第二十一條第二項所稱其他社會保險，指公教人員保險、勞工保險、就業保險、勞工職業災害保險、軍人保險、農民健康保險、農民職業災害保險及國民年金保險。</w:t>
            </w:r>
          </w:p>
        </w:tc>
      </w:tr>
      <w:tr w:rsidR="0042471F" w14:paraId="5B410C12" w14:textId="77777777" w:rsidTr="0042471F">
        <w:trPr>
          <w:trHeight w:val="2048"/>
        </w:trPr>
        <w:tc>
          <w:tcPr>
            <w:tcW w:w="776" w:type="dxa"/>
            <w:shd w:val="clear" w:color="auto" w:fill="auto"/>
            <w:vAlign w:val="center"/>
          </w:tcPr>
          <w:p w14:paraId="6550F104" w14:textId="77777777" w:rsidR="0042471F" w:rsidRDefault="0042471F" w:rsidP="00BB051A">
            <w:pPr>
              <w:adjustRightInd w:val="0"/>
              <w:snapToGrid w:val="0"/>
              <w:spacing w:line="400" w:lineRule="exact"/>
              <w:jc w:val="cente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79</w:t>
            </w:r>
          </w:p>
        </w:tc>
        <w:tc>
          <w:tcPr>
            <w:tcW w:w="8722" w:type="dxa"/>
            <w:shd w:val="clear" w:color="auto" w:fill="auto"/>
          </w:tcPr>
          <w:p w14:paraId="6D3B00D0" w14:textId="77777777" w:rsidR="0042471F" w:rsidRPr="00614696" w:rsidRDefault="0042471F" w:rsidP="0042471F">
            <w:pPr>
              <w:shd w:val="clear" w:color="auto" w:fill="FFFFFF"/>
              <w:kinsoku w:val="0"/>
              <w:overflowPunct w:val="0"/>
              <w:autoSpaceDE w:val="0"/>
              <w:autoSpaceDN w:val="0"/>
              <w:spacing w:line="460" w:lineRule="exact"/>
              <w:ind w:leftChars="-5" w:left="1427" w:hangingChars="514" w:hanging="1439"/>
              <w:jc w:val="both"/>
              <w:rPr>
                <w:rFonts w:ascii="標楷體" w:eastAsia="標楷體" w:hAnsi="標楷體"/>
                <w:snapToGrid w:val="0"/>
                <w:kern w:val="0"/>
                <w:sz w:val="28"/>
                <w:szCs w:val="28"/>
              </w:rPr>
            </w:pPr>
            <w:r w:rsidRPr="00614696">
              <w:rPr>
                <w:rFonts w:ascii="標楷體" w:eastAsia="標楷體" w:hAnsi="標楷體" w:hint="eastAsia"/>
                <w:bCs/>
                <w:snapToGrid w:val="0"/>
                <w:kern w:val="0"/>
                <w:sz w:val="28"/>
                <w:szCs w:val="28"/>
              </w:rPr>
              <w:t xml:space="preserve">第六十三條    </w:t>
            </w:r>
            <w:r w:rsidRPr="00070CAD">
              <w:rPr>
                <w:rFonts w:ascii="標楷體" w:eastAsia="標楷體" w:hAnsi="標楷體" w:hint="eastAsia"/>
                <w:snapToGrid w:val="0"/>
                <w:color w:val="FF0000"/>
                <w:kern w:val="0"/>
                <w:sz w:val="28"/>
                <w:szCs w:val="28"/>
              </w:rPr>
              <w:t>本法第四十九條規定，由中央社政主管機關編列預算補助保險對象應自行負擔之費用，應定期撥付保險人。</w:t>
            </w:r>
          </w:p>
          <w:p w14:paraId="0B9B2E04" w14:textId="77777777" w:rsidR="0042471F" w:rsidRPr="0042471F" w:rsidRDefault="0042471F" w:rsidP="0042471F">
            <w:pPr>
              <w:kinsoku w:val="0"/>
              <w:overflowPunct w:val="0"/>
              <w:autoSpaceDE w:val="0"/>
              <w:autoSpaceDN w:val="0"/>
              <w:spacing w:line="460" w:lineRule="exact"/>
              <w:ind w:leftChars="600" w:left="1440" w:firstLineChars="200" w:firstLine="560"/>
              <w:jc w:val="both"/>
              <w:rPr>
                <w:rFonts w:ascii="標楷體" w:eastAsia="標楷體" w:hAnsi="標楷體"/>
                <w:snapToGrid w:val="0"/>
                <w:sz w:val="28"/>
              </w:rPr>
            </w:pPr>
            <w:r w:rsidRPr="00E775AE">
              <w:rPr>
                <w:rFonts w:ascii="標楷體" w:eastAsia="標楷體" w:hAnsi="標楷體" w:hint="eastAsia"/>
                <w:snapToGrid w:val="0"/>
                <w:sz w:val="28"/>
              </w:rPr>
              <w:t>本法第十條第一項第六款第一目被保險人依本法第四十三條及第四十七條規定應自行負擔之費用，得由</w:t>
            </w:r>
            <w:r w:rsidRPr="00E775AE">
              <w:rPr>
                <w:rFonts w:ascii="標楷體" w:eastAsia="標楷體" w:hAnsi="標楷體" w:hint="eastAsia"/>
                <w:snapToGrid w:val="0"/>
                <w:color w:val="FF0000"/>
                <w:sz w:val="28"/>
              </w:rPr>
              <w:t>退輔會</w:t>
            </w:r>
            <w:r w:rsidRPr="00E775AE">
              <w:rPr>
                <w:rFonts w:ascii="標楷體" w:eastAsia="標楷體" w:hAnsi="標楷體" w:hint="eastAsia"/>
                <w:snapToGrid w:val="0"/>
                <w:sz w:val="28"/>
              </w:rPr>
              <w:t>定期撥付保險人</w:t>
            </w:r>
            <w:r w:rsidRPr="00614696">
              <w:rPr>
                <w:rFonts w:ascii="標楷體" w:eastAsia="標楷體" w:hAnsi="標楷體" w:hint="eastAsia"/>
                <w:snapToGrid w:val="0"/>
                <w:sz w:val="28"/>
              </w:rPr>
              <w:t>。</w:t>
            </w:r>
          </w:p>
        </w:tc>
      </w:tr>
    </w:tbl>
    <w:p w14:paraId="6978E65A" w14:textId="77777777" w:rsidR="00B32A1B" w:rsidRPr="004B022A" w:rsidRDefault="00B32A1B" w:rsidP="004B022A"/>
    <w:sectPr w:rsidR="00B32A1B" w:rsidRPr="004B022A" w:rsidSect="005819F9">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9776" w14:textId="77777777" w:rsidR="00A100BC" w:rsidRDefault="00A100BC" w:rsidP="00226881">
      <w:r>
        <w:separator/>
      </w:r>
    </w:p>
  </w:endnote>
  <w:endnote w:type="continuationSeparator" w:id="0">
    <w:p w14:paraId="6DFF1A41" w14:textId="77777777" w:rsidR="00A100BC" w:rsidRDefault="00A100BC" w:rsidP="0022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Arial Unicode MS'">
    <w:charset w:val="00"/>
    <w:family w:val="modern"/>
    <w:pitch w:val="default"/>
  </w:font>
  <w:font w:name="Alef">
    <w:panose1 w:val="00000500000000000000"/>
    <w:charset w:val="00"/>
    <w:family w:val="auto"/>
    <w:pitch w:val="variable"/>
    <w:sig w:usb0="00000807" w:usb1="40000000" w:usb2="00000000" w:usb3="00000000" w:csb0="000000B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CFA3" w14:textId="77777777" w:rsidR="00433CE3" w:rsidRDefault="00433CE3" w:rsidP="00D050DF">
    <w:pPr>
      <w:pStyle w:val="a9"/>
      <w:jc w:val="center"/>
    </w:pPr>
    <w:r>
      <w:rPr>
        <w:lang w:val="en-US"/>
      </w:rPr>
      <w:fldChar w:fldCharType="begin"/>
    </w:r>
    <w:r>
      <w:instrText xml:space="preserve"> PAGE   \* MERGEFORMAT </w:instrText>
    </w:r>
    <w:r>
      <w:rPr>
        <w:lang w:val="en-US"/>
      </w:rPr>
      <w:fldChar w:fldCharType="separate"/>
    </w:r>
    <w:r w:rsidR="00785914" w:rsidRPr="00785914">
      <w:rPr>
        <w:noProof/>
        <w:lang w:val="zh-TW"/>
      </w:rPr>
      <w:t>1</w:t>
    </w:r>
    <w:r>
      <w:rPr>
        <w:noProof/>
        <w:lang w:val="zh-TW"/>
      </w:rPr>
      <w:fldChar w:fldCharType="end"/>
    </w:r>
  </w:p>
  <w:p w14:paraId="068078B6" w14:textId="77777777" w:rsidR="00433CE3" w:rsidRDefault="00433C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62472" w14:textId="77777777" w:rsidR="00A100BC" w:rsidRDefault="00A100BC" w:rsidP="00226881">
      <w:r>
        <w:separator/>
      </w:r>
    </w:p>
  </w:footnote>
  <w:footnote w:type="continuationSeparator" w:id="0">
    <w:p w14:paraId="59C6355E" w14:textId="77777777" w:rsidR="00A100BC" w:rsidRDefault="00A100BC" w:rsidP="00226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6C7"/>
    <w:multiLevelType w:val="multilevel"/>
    <w:tmpl w:val="6A5A6248"/>
    <w:styleLink w:val="WW8Num17"/>
    <w:lvl w:ilvl="0">
      <w:start w:val="1"/>
      <w:numFmt w:val="decimal"/>
      <w:lvlText w:val="%1."/>
      <w:lvlJc w:val="left"/>
      <w:rPr>
        <w:rFonts w:ascii="標楷體" w:eastAsia="標楷體" w:hAnsi="標楷體" w:cs="標楷體"/>
        <w:kern w:val="3"/>
        <w:szCs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AA62C19"/>
    <w:multiLevelType w:val="hybridMultilevel"/>
    <w:tmpl w:val="AD4242C0"/>
    <w:lvl w:ilvl="0" w:tplc="260CFCD4">
      <w:start w:val="1"/>
      <w:numFmt w:val="taiwaneseCountingThousand"/>
      <w:lvlText w:val="%1、"/>
      <w:lvlJc w:val="left"/>
      <w:pPr>
        <w:ind w:left="480" w:hanging="480"/>
      </w:pPr>
      <w:rPr>
        <w:rFonts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102D3C"/>
    <w:multiLevelType w:val="hybridMultilevel"/>
    <w:tmpl w:val="BFD6E66A"/>
    <w:lvl w:ilvl="0" w:tplc="3B86E7A0">
      <w:start w:val="1"/>
      <w:numFmt w:val="taiwaneseCountingThousand"/>
      <w:lvlText w:val="(%1)"/>
      <w:lvlJc w:val="left"/>
      <w:pPr>
        <w:ind w:left="1145" w:hanging="720"/>
      </w:pPr>
      <w:rPr>
        <w:rFonts w:ascii="Times New Roman" w:hAnsi="Times New Roman" w:cs="Times New Roman" w:hint="default"/>
      </w:rPr>
    </w:lvl>
    <w:lvl w:ilvl="1" w:tplc="F86E4B2A">
      <w:start w:val="1"/>
      <w:numFmt w:val="decimal"/>
      <w:lvlText w:val="%2."/>
      <w:lvlJc w:val="left"/>
      <w:pPr>
        <w:ind w:left="1265" w:hanging="360"/>
      </w:pPr>
      <w:rPr>
        <w:rFonts w:ascii="標楷體" w:hint="default"/>
        <w:color w:val="0000FF"/>
        <w:u w:val="single"/>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13CF1F67"/>
    <w:multiLevelType w:val="hybridMultilevel"/>
    <w:tmpl w:val="7CDCA186"/>
    <w:lvl w:ilvl="0" w:tplc="4B28BF46">
      <w:start w:val="2"/>
      <w:numFmt w:val="taiwaneseCountingThousand"/>
      <w:lvlText w:val="（%1）"/>
      <w:lvlJc w:val="left"/>
      <w:pPr>
        <w:ind w:left="885" w:hanging="885"/>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243619"/>
    <w:multiLevelType w:val="hybridMultilevel"/>
    <w:tmpl w:val="48020928"/>
    <w:lvl w:ilvl="0" w:tplc="93D6FD4E">
      <w:start w:val="1"/>
      <w:numFmt w:val="taiwaneseCountingThousand"/>
      <w:lvlText w:val="%1、"/>
      <w:lvlJc w:val="left"/>
      <w:pPr>
        <w:tabs>
          <w:tab w:val="num" w:pos="729"/>
        </w:tabs>
        <w:ind w:left="729" w:hanging="480"/>
      </w:pPr>
      <w:rPr>
        <w:rFonts w:hint="default"/>
        <w:color w:val="auto"/>
      </w:rPr>
    </w:lvl>
    <w:lvl w:ilvl="1" w:tplc="04090019" w:tentative="1">
      <w:start w:val="1"/>
      <w:numFmt w:val="ideographTraditional"/>
      <w:lvlText w:val="%2、"/>
      <w:lvlJc w:val="left"/>
      <w:pPr>
        <w:tabs>
          <w:tab w:val="num" w:pos="1209"/>
        </w:tabs>
        <w:ind w:left="1209" w:hanging="480"/>
      </w:pPr>
    </w:lvl>
    <w:lvl w:ilvl="2" w:tplc="0409001B" w:tentative="1">
      <w:start w:val="1"/>
      <w:numFmt w:val="lowerRoman"/>
      <w:lvlText w:val="%3."/>
      <w:lvlJc w:val="right"/>
      <w:pPr>
        <w:tabs>
          <w:tab w:val="num" w:pos="1689"/>
        </w:tabs>
        <w:ind w:left="1689" w:hanging="480"/>
      </w:pPr>
    </w:lvl>
    <w:lvl w:ilvl="3" w:tplc="0409000F" w:tentative="1">
      <w:start w:val="1"/>
      <w:numFmt w:val="decimal"/>
      <w:lvlText w:val="%4."/>
      <w:lvlJc w:val="left"/>
      <w:pPr>
        <w:tabs>
          <w:tab w:val="num" w:pos="2169"/>
        </w:tabs>
        <w:ind w:left="2169" w:hanging="480"/>
      </w:pPr>
    </w:lvl>
    <w:lvl w:ilvl="4" w:tplc="04090019" w:tentative="1">
      <w:start w:val="1"/>
      <w:numFmt w:val="ideographTraditional"/>
      <w:lvlText w:val="%5、"/>
      <w:lvlJc w:val="left"/>
      <w:pPr>
        <w:tabs>
          <w:tab w:val="num" w:pos="2649"/>
        </w:tabs>
        <w:ind w:left="2649" w:hanging="480"/>
      </w:pPr>
    </w:lvl>
    <w:lvl w:ilvl="5" w:tplc="0409001B" w:tentative="1">
      <w:start w:val="1"/>
      <w:numFmt w:val="lowerRoman"/>
      <w:lvlText w:val="%6."/>
      <w:lvlJc w:val="right"/>
      <w:pPr>
        <w:tabs>
          <w:tab w:val="num" w:pos="3129"/>
        </w:tabs>
        <w:ind w:left="3129" w:hanging="480"/>
      </w:pPr>
    </w:lvl>
    <w:lvl w:ilvl="6" w:tplc="0409000F" w:tentative="1">
      <w:start w:val="1"/>
      <w:numFmt w:val="decimal"/>
      <w:lvlText w:val="%7."/>
      <w:lvlJc w:val="left"/>
      <w:pPr>
        <w:tabs>
          <w:tab w:val="num" w:pos="3609"/>
        </w:tabs>
        <w:ind w:left="3609" w:hanging="480"/>
      </w:pPr>
    </w:lvl>
    <w:lvl w:ilvl="7" w:tplc="04090019" w:tentative="1">
      <w:start w:val="1"/>
      <w:numFmt w:val="ideographTraditional"/>
      <w:lvlText w:val="%8、"/>
      <w:lvlJc w:val="left"/>
      <w:pPr>
        <w:tabs>
          <w:tab w:val="num" w:pos="4089"/>
        </w:tabs>
        <w:ind w:left="4089" w:hanging="480"/>
      </w:pPr>
    </w:lvl>
    <w:lvl w:ilvl="8" w:tplc="0409001B" w:tentative="1">
      <w:start w:val="1"/>
      <w:numFmt w:val="lowerRoman"/>
      <w:lvlText w:val="%9."/>
      <w:lvlJc w:val="right"/>
      <w:pPr>
        <w:tabs>
          <w:tab w:val="num" w:pos="4569"/>
        </w:tabs>
        <w:ind w:left="4569" w:hanging="480"/>
      </w:pPr>
    </w:lvl>
  </w:abstractNum>
  <w:abstractNum w:abstractNumId="5" w15:restartNumberingAfterBreak="0">
    <w:nsid w:val="20CB4042"/>
    <w:multiLevelType w:val="hybridMultilevel"/>
    <w:tmpl w:val="17986108"/>
    <w:lvl w:ilvl="0" w:tplc="0409000F">
      <w:start w:val="1"/>
      <w:numFmt w:val="decimal"/>
      <w:lvlText w:val="%1."/>
      <w:lvlJc w:val="left"/>
      <w:pPr>
        <w:ind w:left="1625" w:hanging="480"/>
      </w:pPr>
    </w:lvl>
    <w:lvl w:ilvl="1" w:tplc="0409000F">
      <w:start w:val="1"/>
      <w:numFmt w:val="decim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6" w15:restartNumberingAfterBreak="0">
    <w:nsid w:val="20EE7BC1"/>
    <w:multiLevelType w:val="hybridMultilevel"/>
    <w:tmpl w:val="F12259DE"/>
    <w:lvl w:ilvl="0" w:tplc="B5783C78">
      <w:start w:val="1"/>
      <w:numFmt w:val="decimal"/>
      <w:lvlText w:val="(%1)"/>
      <w:lvlJc w:val="left"/>
      <w:pPr>
        <w:ind w:left="192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5227BD"/>
    <w:multiLevelType w:val="hybridMultilevel"/>
    <w:tmpl w:val="6D561394"/>
    <w:lvl w:ilvl="0" w:tplc="70B8AAB4">
      <w:start w:val="1"/>
      <w:numFmt w:val="taiwaneseCountingThousand"/>
      <w:lvlText w:val="%1、"/>
      <w:lvlJc w:val="left"/>
      <w:pPr>
        <w:ind w:left="480" w:hanging="480"/>
      </w:pPr>
      <w:rPr>
        <w:rFonts w:ascii="標楷體" w:eastAsia="標楷體" w:hAnsi="標楷體" w:hint="eastAsia"/>
        <w:b/>
        <w:sz w:val="32"/>
        <w:szCs w:val="32"/>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A32B3F"/>
    <w:multiLevelType w:val="hybridMultilevel"/>
    <w:tmpl w:val="7EBA1650"/>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9" w15:restartNumberingAfterBreak="0">
    <w:nsid w:val="48C32576"/>
    <w:multiLevelType w:val="multilevel"/>
    <w:tmpl w:val="BC8A8504"/>
    <w:lvl w:ilvl="0">
      <w:start w:val="1"/>
      <w:numFmt w:val="decimal"/>
      <w:lvlText w:val="%1."/>
      <w:lvlJc w:val="left"/>
      <w:pPr>
        <w:ind w:left="360" w:hanging="360"/>
      </w:pPr>
      <w:rPr>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1700692"/>
    <w:multiLevelType w:val="hybridMultilevel"/>
    <w:tmpl w:val="0200FAB0"/>
    <w:lvl w:ilvl="0" w:tplc="E20A4DE8">
      <w:start w:val="1"/>
      <w:numFmt w:val="taiwaneseCountingThousand"/>
      <w:lvlText w:val="(%1)"/>
      <w:lvlJc w:val="left"/>
      <w:pPr>
        <w:ind w:left="1190" w:hanging="480"/>
      </w:pPr>
      <w:rPr>
        <w:rFonts w:ascii="Times New Roman" w:hAnsi="Times New Roman" w:cs="Times New Roman" w:hint="default"/>
        <w:b/>
        <w:sz w:val="28"/>
        <w:szCs w:val="28"/>
      </w:rPr>
    </w:lvl>
    <w:lvl w:ilvl="1" w:tplc="5C3A9E6C">
      <w:start w:val="1"/>
      <w:numFmt w:val="decimal"/>
      <w:lvlText w:val="%2."/>
      <w:lvlJc w:val="left"/>
      <w:pPr>
        <w:ind w:left="1473" w:hanging="480"/>
      </w:pPr>
      <w:rPr>
        <w:rFonts w:ascii="Times New Roman" w:hAnsi="Times New Roman" w:cs="Times New Roman" w:hint="default"/>
        <w:b w:val="0"/>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C23671"/>
    <w:multiLevelType w:val="hybridMultilevel"/>
    <w:tmpl w:val="6916FACC"/>
    <w:lvl w:ilvl="0" w:tplc="0C16E23A">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761E32"/>
    <w:multiLevelType w:val="hybridMultilevel"/>
    <w:tmpl w:val="126AF348"/>
    <w:lvl w:ilvl="0" w:tplc="B71E981C">
      <w:start w:val="1"/>
      <w:numFmt w:val="taiwaneseCountingThousand"/>
      <w:lvlText w:val="(%1)"/>
      <w:lvlJc w:val="left"/>
      <w:pPr>
        <w:ind w:left="600" w:hanging="600"/>
      </w:pPr>
      <w:rPr>
        <w:rFonts w:hint="default"/>
      </w:rPr>
    </w:lvl>
    <w:lvl w:ilvl="1" w:tplc="04090001">
      <w:start w:val="1"/>
      <w:numFmt w:val="bullet"/>
      <w:lvlText w:val=""/>
      <w:lvlJc w:val="left"/>
      <w:pPr>
        <w:ind w:left="1048" w:hanging="480"/>
      </w:pPr>
      <w:rPr>
        <w:rFonts w:ascii="Wingdings" w:hAnsi="Wingdings" w:hint="default"/>
      </w:rPr>
    </w:lvl>
    <w:lvl w:ilvl="2" w:tplc="26167672">
      <w:start w:val="1"/>
      <w:numFmt w:val="decimal"/>
      <w:lvlText w:val="%3."/>
      <w:lvlJc w:val="left"/>
      <w:pPr>
        <w:ind w:left="1350" w:hanging="390"/>
      </w:pPr>
      <w:rPr>
        <w:rFonts w:ascii="標楷體" w:eastAsia="標楷體" w:hAnsi="標楷體" w:hint="default"/>
        <w:sz w:val="28"/>
      </w:rPr>
    </w:lvl>
    <w:lvl w:ilvl="3" w:tplc="0409000F">
      <w:start w:val="1"/>
      <w:numFmt w:val="decimal"/>
      <w:lvlText w:val="%4."/>
      <w:lvlJc w:val="left"/>
      <w:pPr>
        <w:ind w:left="1920" w:hanging="480"/>
      </w:pPr>
    </w:lvl>
    <w:lvl w:ilvl="4" w:tplc="FD5A2CAA">
      <w:start w:val="1"/>
      <w:numFmt w:val="decimal"/>
      <w:lvlText w:val="%5."/>
      <w:lvlJc w:val="left"/>
      <w:pPr>
        <w:ind w:left="2400" w:hanging="480"/>
      </w:pPr>
      <w:rPr>
        <w:rFonts w:ascii="Times New Roman" w:eastAsia="標楷體" w:hAnsi="Times New Roman" w:cs="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856B5"/>
    <w:multiLevelType w:val="hybridMultilevel"/>
    <w:tmpl w:val="51FEF128"/>
    <w:lvl w:ilvl="0" w:tplc="0409000F">
      <w:start w:val="1"/>
      <w:numFmt w:val="decimal"/>
      <w:lvlText w:val="%1."/>
      <w:lvlJc w:val="left"/>
      <w:pPr>
        <w:ind w:left="885" w:hanging="88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E1D2BC9"/>
    <w:multiLevelType w:val="hybridMultilevel"/>
    <w:tmpl w:val="3534683A"/>
    <w:lvl w:ilvl="0" w:tplc="DFA20654">
      <w:start w:val="1"/>
      <w:numFmt w:val="taiwaneseCountingThousand"/>
      <w:lvlText w:val="%1、"/>
      <w:lvlJc w:val="left"/>
      <w:pPr>
        <w:ind w:left="480" w:hanging="480"/>
      </w:pPr>
      <w:rPr>
        <w:rFonts w:ascii="標楷體" w:eastAsia="標楷體" w:hAnsi="標楷體" w:hint="eastAsia"/>
        <w:b/>
        <w:sz w:val="32"/>
        <w:szCs w:val="32"/>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0861DF"/>
    <w:multiLevelType w:val="hybridMultilevel"/>
    <w:tmpl w:val="160AFB72"/>
    <w:lvl w:ilvl="0" w:tplc="8FBA77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A83EEC"/>
    <w:multiLevelType w:val="hybridMultilevel"/>
    <w:tmpl w:val="C75C9088"/>
    <w:lvl w:ilvl="0" w:tplc="38244BC6">
      <w:start w:val="1"/>
      <w:numFmt w:val="taiwaneseCountingThousand"/>
      <w:lvlText w:val="(%1)"/>
      <w:lvlJc w:val="right"/>
      <w:pPr>
        <w:ind w:left="960" w:hanging="480"/>
      </w:pPr>
      <w:rPr>
        <w:rFonts w:ascii="Times New Roman" w:eastAsia="標楷體" w:hAnsi="Times New Roman" w:cs="Times New Roman" w:hint="default"/>
        <w:b/>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7E583B7F"/>
    <w:multiLevelType w:val="multilevel"/>
    <w:tmpl w:val="75F2259A"/>
    <w:lvl w:ilvl="0">
      <w:start w:val="1"/>
      <w:numFmt w:val="decimal"/>
      <w:lvlText w:val="%1."/>
      <w:lvlJc w:val="left"/>
      <w:pPr>
        <w:ind w:left="360" w:hanging="360"/>
      </w:pPr>
      <w:rPr>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0"/>
  </w:num>
  <w:num w:numId="3">
    <w:abstractNumId w:val="17"/>
  </w:num>
  <w:num w:numId="4">
    <w:abstractNumId w:val="15"/>
  </w:num>
  <w:num w:numId="5">
    <w:abstractNumId w:val="3"/>
  </w:num>
  <w:num w:numId="6">
    <w:abstractNumId w:val="10"/>
  </w:num>
  <w:num w:numId="7">
    <w:abstractNumId w:val="8"/>
  </w:num>
  <w:num w:numId="8">
    <w:abstractNumId w:val="6"/>
  </w:num>
  <w:num w:numId="9">
    <w:abstractNumId w:val="7"/>
  </w:num>
  <w:num w:numId="10">
    <w:abstractNumId w:val="16"/>
  </w:num>
  <w:num w:numId="11">
    <w:abstractNumId w:val="14"/>
  </w:num>
  <w:num w:numId="12">
    <w:abstractNumId w:val="1"/>
  </w:num>
  <w:num w:numId="13">
    <w:abstractNumId w:val="2"/>
  </w:num>
  <w:num w:numId="14">
    <w:abstractNumId w:val="5"/>
  </w:num>
  <w:num w:numId="15">
    <w:abstractNumId w:val="12"/>
  </w:num>
  <w:num w:numId="16">
    <w:abstractNumId w:val="13"/>
  </w:num>
  <w:num w:numId="17">
    <w:abstractNumId w:val="11"/>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cd8b2ddd-d5b1-4299-9214-db3a775f807a"/>
  </w:docVars>
  <w:rsids>
    <w:rsidRoot w:val="00CB25FC"/>
    <w:rsid w:val="000007D2"/>
    <w:rsid w:val="000014DE"/>
    <w:rsid w:val="000039DC"/>
    <w:rsid w:val="00005567"/>
    <w:rsid w:val="00006C1A"/>
    <w:rsid w:val="00006C67"/>
    <w:rsid w:val="00007601"/>
    <w:rsid w:val="00012200"/>
    <w:rsid w:val="000124DE"/>
    <w:rsid w:val="000143EC"/>
    <w:rsid w:val="000148ED"/>
    <w:rsid w:val="000163F9"/>
    <w:rsid w:val="00016411"/>
    <w:rsid w:val="0001661A"/>
    <w:rsid w:val="00017FE9"/>
    <w:rsid w:val="00020266"/>
    <w:rsid w:val="00020925"/>
    <w:rsid w:val="00021D1A"/>
    <w:rsid w:val="0002218B"/>
    <w:rsid w:val="000239A0"/>
    <w:rsid w:val="000255AD"/>
    <w:rsid w:val="000258A9"/>
    <w:rsid w:val="000267C8"/>
    <w:rsid w:val="00031315"/>
    <w:rsid w:val="000321C8"/>
    <w:rsid w:val="00033A72"/>
    <w:rsid w:val="00033C07"/>
    <w:rsid w:val="0003547D"/>
    <w:rsid w:val="00035545"/>
    <w:rsid w:val="00036CE6"/>
    <w:rsid w:val="00040022"/>
    <w:rsid w:val="0004327E"/>
    <w:rsid w:val="000433C5"/>
    <w:rsid w:val="00043F4F"/>
    <w:rsid w:val="00044276"/>
    <w:rsid w:val="00045157"/>
    <w:rsid w:val="000459D8"/>
    <w:rsid w:val="0004627A"/>
    <w:rsid w:val="000466D8"/>
    <w:rsid w:val="00047B10"/>
    <w:rsid w:val="00050176"/>
    <w:rsid w:val="000505DC"/>
    <w:rsid w:val="0005292C"/>
    <w:rsid w:val="00053B41"/>
    <w:rsid w:val="00057106"/>
    <w:rsid w:val="0006100A"/>
    <w:rsid w:val="000628DC"/>
    <w:rsid w:val="00066645"/>
    <w:rsid w:val="00067DD6"/>
    <w:rsid w:val="0007132D"/>
    <w:rsid w:val="00071AE7"/>
    <w:rsid w:val="00074412"/>
    <w:rsid w:val="00076379"/>
    <w:rsid w:val="00076582"/>
    <w:rsid w:val="000771DD"/>
    <w:rsid w:val="000772DE"/>
    <w:rsid w:val="000804B5"/>
    <w:rsid w:val="00083614"/>
    <w:rsid w:val="0008373F"/>
    <w:rsid w:val="0008412F"/>
    <w:rsid w:val="000848F2"/>
    <w:rsid w:val="00092B85"/>
    <w:rsid w:val="00093CF4"/>
    <w:rsid w:val="00093FDF"/>
    <w:rsid w:val="00094153"/>
    <w:rsid w:val="000958D2"/>
    <w:rsid w:val="00095A20"/>
    <w:rsid w:val="0009787E"/>
    <w:rsid w:val="000A0C20"/>
    <w:rsid w:val="000A2BD0"/>
    <w:rsid w:val="000A2C28"/>
    <w:rsid w:val="000A3242"/>
    <w:rsid w:val="000A3D92"/>
    <w:rsid w:val="000A4BB6"/>
    <w:rsid w:val="000A5B9A"/>
    <w:rsid w:val="000A6BA2"/>
    <w:rsid w:val="000B387A"/>
    <w:rsid w:val="000B3A1F"/>
    <w:rsid w:val="000B3B58"/>
    <w:rsid w:val="000B59EC"/>
    <w:rsid w:val="000B7713"/>
    <w:rsid w:val="000B7D68"/>
    <w:rsid w:val="000C03EB"/>
    <w:rsid w:val="000C05E9"/>
    <w:rsid w:val="000C2717"/>
    <w:rsid w:val="000C28D9"/>
    <w:rsid w:val="000C2C92"/>
    <w:rsid w:val="000C354B"/>
    <w:rsid w:val="000C5F45"/>
    <w:rsid w:val="000C6F44"/>
    <w:rsid w:val="000C78EC"/>
    <w:rsid w:val="000C7D17"/>
    <w:rsid w:val="000C7EC1"/>
    <w:rsid w:val="000D03E1"/>
    <w:rsid w:val="000D331C"/>
    <w:rsid w:val="000D34E3"/>
    <w:rsid w:val="000D4639"/>
    <w:rsid w:val="000D5981"/>
    <w:rsid w:val="000D6C1C"/>
    <w:rsid w:val="000D6EB7"/>
    <w:rsid w:val="000D78A8"/>
    <w:rsid w:val="000E17EB"/>
    <w:rsid w:val="000E377B"/>
    <w:rsid w:val="000E502D"/>
    <w:rsid w:val="000E5112"/>
    <w:rsid w:val="000E6BE5"/>
    <w:rsid w:val="000F2758"/>
    <w:rsid w:val="000F6B90"/>
    <w:rsid w:val="0010087E"/>
    <w:rsid w:val="0010116E"/>
    <w:rsid w:val="00101347"/>
    <w:rsid w:val="00103234"/>
    <w:rsid w:val="001038ED"/>
    <w:rsid w:val="00103FAF"/>
    <w:rsid w:val="0010408D"/>
    <w:rsid w:val="001044A0"/>
    <w:rsid w:val="001047A9"/>
    <w:rsid w:val="00105E7D"/>
    <w:rsid w:val="0010716B"/>
    <w:rsid w:val="00107A27"/>
    <w:rsid w:val="00110EDA"/>
    <w:rsid w:val="00112C5A"/>
    <w:rsid w:val="001142A0"/>
    <w:rsid w:val="00115B76"/>
    <w:rsid w:val="00120265"/>
    <w:rsid w:val="00122F34"/>
    <w:rsid w:val="0012424D"/>
    <w:rsid w:val="00126A8E"/>
    <w:rsid w:val="00130CD4"/>
    <w:rsid w:val="00130F0F"/>
    <w:rsid w:val="00133F6E"/>
    <w:rsid w:val="00134083"/>
    <w:rsid w:val="00134299"/>
    <w:rsid w:val="00135B2C"/>
    <w:rsid w:val="001407D8"/>
    <w:rsid w:val="00140A0A"/>
    <w:rsid w:val="001413EA"/>
    <w:rsid w:val="00141697"/>
    <w:rsid w:val="00141BF4"/>
    <w:rsid w:val="00143143"/>
    <w:rsid w:val="00143553"/>
    <w:rsid w:val="0014358C"/>
    <w:rsid w:val="0014386E"/>
    <w:rsid w:val="00143BC9"/>
    <w:rsid w:val="00143D01"/>
    <w:rsid w:val="001445C0"/>
    <w:rsid w:val="00145347"/>
    <w:rsid w:val="00146AF1"/>
    <w:rsid w:val="00147F98"/>
    <w:rsid w:val="00150005"/>
    <w:rsid w:val="00151951"/>
    <w:rsid w:val="001550CE"/>
    <w:rsid w:val="00155249"/>
    <w:rsid w:val="00156088"/>
    <w:rsid w:val="00157B30"/>
    <w:rsid w:val="00161CEA"/>
    <w:rsid w:val="00162038"/>
    <w:rsid w:val="001621EC"/>
    <w:rsid w:val="00163077"/>
    <w:rsid w:val="00164ED7"/>
    <w:rsid w:val="00165E00"/>
    <w:rsid w:val="00166996"/>
    <w:rsid w:val="001673C3"/>
    <w:rsid w:val="00171241"/>
    <w:rsid w:val="00172C22"/>
    <w:rsid w:val="0017307E"/>
    <w:rsid w:val="001758D0"/>
    <w:rsid w:val="00176830"/>
    <w:rsid w:val="001807F9"/>
    <w:rsid w:val="001820CD"/>
    <w:rsid w:val="001844E1"/>
    <w:rsid w:val="001846F3"/>
    <w:rsid w:val="00185ECB"/>
    <w:rsid w:val="00186366"/>
    <w:rsid w:val="00186B4F"/>
    <w:rsid w:val="00186DF8"/>
    <w:rsid w:val="00192837"/>
    <w:rsid w:val="001958A8"/>
    <w:rsid w:val="00195923"/>
    <w:rsid w:val="00195B97"/>
    <w:rsid w:val="00195D1D"/>
    <w:rsid w:val="0019660E"/>
    <w:rsid w:val="00196EFE"/>
    <w:rsid w:val="001977E3"/>
    <w:rsid w:val="001A040A"/>
    <w:rsid w:val="001A064B"/>
    <w:rsid w:val="001A0A7A"/>
    <w:rsid w:val="001A186C"/>
    <w:rsid w:val="001A1AB5"/>
    <w:rsid w:val="001A3CC0"/>
    <w:rsid w:val="001B097A"/>
    <w:rsid w:val="001B0B2C"/>
    <w:rsid w:val="001B1216"/>
    <w:rsid w:val="001B12BC"/>
    <w:rsid w:val="001B1A97"/>
    <w:rsid w:val="001B6EA6"/>
    <w:rsid w:val="001B7F3D"/>
    <w:rsid w:val="001C05DB"/>
    <w:rsid w:val="001C0D2F"/>
    <w:rsid w:val="001C2DA8"/>
    <w:rsid w:val="001C5BEB"/>
    <w:rsid w:val="001C68B9"/>
    <w:rsid w:val="001D049E"/>
    <w:rsid w:val="001D0BD5"/>
    <w:rsid w:val="001D1FA6"/>
    <w:rsid w:val="001D2E92"/>
    <w:rsid w:val="001D425F"/>
    <w:rsid w:val="001D48D8"/>
    <w:rsid w:val="001D4DE8"/>
    <w:rsid w:val="001D6B64"/>
    <w:rsid w:val="001D75B7"/>
    <w:rsid w:val="001E0153"/>
    <w:rsid w:val="001E0B25"/>
    <w:rsid w:val="001E12DE"/>
    <w:rsid w:val="001E460E"/>
    <w:rsid w:val="001E4AA1"/>
    <w:rsid w:val="001E5C02"/>
    <w:rsid w:val="001E67A2"/>
    <w:rsid w:val="001E7898"/>
    <w:rsid w:val="001F32F4"/>
    <w:rsid w:val="001F42A1"/>
    <w:rsid w:val="001F5144"/>
    <w:rsid w:val="001F5755"/>
    <w:rsid w:val="0020079D"/>
    <w:rsid w:val="00200978"/>
    <w:rsid w:val="00201442"/>
    <w:rsid w:val="00201970"/>
    <w:rsid w:val="00203706"/>
    <w:rsid w:val="0020484F"/>
    <w:rsid w:val="00204A13"/>
    <w:rsid w:val="00206CAB"/>
    <w:rsid w:val="0022079B"/>
    <w:rsid w:val="0022361C"/>
    <w:rsid w:val="002240F2"/>
    <w:rsid w:val="00224627"/>
    <w:rsid w:val="00225497"/>
    <w:rsid w:val="00226881"/>
    <w:rsid w:val="002275AA"/>
    <w:rsid w:val="002309F2"/>
    <w:rsid w:val="00233DDA"/>
    <w:rsid w:val="00234614"/>
    <w:rsid w:val="00235309"/>
    <w:rsid w:val="00236D3A"/>
    <w:rsid w:val="002373B2"/>
    <w:rsid w:val="00237430"/>
    <w:rsid w:val="00240397"/>
    <w:rsid w:val="00241081"/>
    <w:rsid w:val="00241A17"/>
    <w:rsid w:val="00242248"/>
    <w:rsid w:val="002434F0"/>
    <w:rsid w:val="00243BBB"/>
    <w:rsid w:val="002443D7"/>
    <w:rsid w:val="002448AC"/>
    <w:rsid w:val="00244C8B"/>
    <w:rsid w:val="00246AFD"/>
    <w:rsid w:val="00247A81"/>
    <w:rsid w:val="00250261"/>
    <w:rsid w:val="002533D3"/>
    <w:rsid w:val="00253DAA"/>
    <w:rsid w:val="00254644"/>
    <w:rsid w:val="002548B6"/>
    <w:rsid w:val="002623DB"/>
    <w:rsid w:val="00263B9F"/>
    <w:rsid w:val="002644BF"/>
    <w:rsid w:val="00264DF7"/>
    <w:rsid w:val="00265576"/>
    <w:rsid w:val="0026591C"/>
    <w:rsid w:val="00266C85"/>
    <w:rsid w:val="0026719B"/>
    <w:rsid w:val="002716B3"/>
    <w:rsid w:val="00272338"/>
    <w:rsid w:val="0027259E"/>
    <w:rsid w:val="00273984"/>
    <w:rsid w:val="00277CE8"/>
    <w:rsid w:val="00281054"/>
    <w:rsid w:val="002811CE"/>
    <w:rsid w:val="0028172E"/>
    <w:rsid w:val="002823B2"/>
    <w:rsid w:val="002841EB"/>
    <w:rsid w:val="00287C1C"/>
    <w:rsid w:val="00290668"/>
    <w:rsid w:val="00291810"/>
    <w:rsid w:val="00291893"/>
    <w:rsid w:val="0029193B"/>
    <w:rsid w:val="00291C9C"/>
    <w:rsid w:val="0029323B"/>
    <w:rsid w:val="002949BE"/>
    <w:rsid w:val="00294AD3"/>
    <w:rsid w:val="00296604"/>
    <w:rsid w:val="002A1CC8"/>
    <w:rsid w:val="002A1D9E"/>
    <w:rsid w:val="002A4AA0"/>
    <w:rsid w:val="002A4B56"/>
    <w:rsid w:val="002A6CEC"/>
    <w:rsid w:val="002A7948"/>
    <w:rsid w:val="002B0998"/>
    <w:rsid w:val="002B0A57"/>
    <w:rsid w:val="002B26BE"/>
    <w:rsid w:val="002B2E55"/>
    <w:rsid w:val="002B68AE"/>
    <w:rsid w:val="002B6E39"/>
    <w:rsid w:val="002B79DE"/>
    <w:rsid w:val="002C0FAD"/>
    <w:rsid w:val="002C0FCA"/>
    <w:rsid w:val="002C15D5"/>
    <w:rsid w:val="002C1EFC"/>
    <w:rsid w:val="002C2105"/>
    <w:rsid w:val="002C3176"/>
    <w:rsid w:val="002C46D2"/>
    <w:rsid w:val="002C4A9A"/>
    <w:rsid w:val="002C5347"/>
    <w:rsid w:val="002C658F"/>
    <w:rsid w:val="002C6ECA"/>
    <w:rsid w:val="002D0A02"/>
    <w:rsid w:val="002D1943"/>
    <w:rsid w:val="002D1F77"/>
    <w:rsid w:val="002D23B7"/>
    <w:rsid w:val="002D2A74"/>
    <w:rsid w:val="002D2F39"/>
    <w:rsid w:val="002D49AF"/>
    <w:rsid w:val="002D4E61"/>
    <w:rsid w:val="002E27A2"/>
    <w:rsid w:val="002E33D2"/>
    <w:rsid w:val="002E469A"/>
    <w:rsid w:val="002E46C6"/>
    <w:rsid w:val="002E5AC9"/>
    <w:rsid w:val="002E69E6"/>
    <w:rsid w:val="002E70F1"/>
    <w:rsid w:val="002F1966"/>
    <w:rsid w:val="002F4568"/>
    <w:rsid w:val="002F4A73"/>
    <w:rsid w:val="002F4E8A"/>
    <w:rsid w:val="002F6A74"/>
    <w:rsid w:val="003001FF"/>
    <w:rsid w:val="00302170"/>
    <w:rsid w:val="00303F74"/>
    <w:rsid w:val="00305EDB"/>
    <w:rsid w:val="003060C3"/>
    <w:rsid w:val="00307553"/>
    <w:rsid w:val="00307B9E"/>
    <w:rsid w:val="00311CD6"/>
    <w:rsid w:val="00313735"/>
    <w:rsid w:val="003145BD"/>
    <w:rsid w:val="00325A19"/>
    <w:rsid w:val="00327379"/>
    <w:rsid w:val="00330A7E"/>
    <w:rsid w:val="003346BA"/>
    <w:rsid w:val="003346F5"/>
    <w:rsid w:val="00334870"/>
    <w:rsid w:val="00336313"/>
    <w:rsid w:val="003364A3"/>
    <w:rsid w:val="00336D44"/>
    <w:rsid w:val="00337026"/>
    <w:rsid w:val="0033761C"/>
    <w:rsid w:val="00337628"/>
    <w:rsid w:val="00340CFA"/>
    <w:rsid w:val="00342060"/>
    <w:rsid w:val="00342F16"/>
    <w:rsid w:val="003452BA"/>
    <w:rsid w:val="00347E16"/>
    <w:rsid w:val="0035081D"/>
    <w:rsid w:val="00351B6B"/>
    <w:rsid w:val="00351BD2"/>
    <w:rsid w:val="00352C33"/>
    <w:rsid w:val="00354AE0"/>
    <w:rsid w:val="0035602D"/>
    <w:rsid w:val="00357067"/>
    <w:rsid w:val="00357E73"/>
    <w:rsid w:val="003619C8"/>
    <w:rsid w:val="003628B9"/>
    <w:rsid w:val="0036358C"/>
    <w:rsid w:val="00363B16"/>
    <w:rsid w:val="00365721"/>
    <w:rsid w:val="003659F1"/>
    <w:rsid w:val="00366387"/>
    <w:rsid w:val="003726EB"/>
    <w:rsid w:val="00375389"/>
    <w:rsid w:val="00380EB2"/>
    <w:rsid w:val="00382FD1"/>
    <w:rsid w:val="003836B4"/>
    <w:rsid w:val="00383B0C"/>
    <w:rsid w:val="00383CD7"/>
    <w:rsid w:val="00385515"/>
    <w:rsid w:val="003857E1"/>
    <w:rsid w:val="0038667A"/>
    <w:rsid w:val="00387579"/>
    <w:rsid w:val="00387726"/>
    <w:rsid w:val="0039101C"/>
    <w:rsid w:val="0039314B"/>
    <w:rsid w:val="003933A8"/>
    <w:rsid w:val="003938AB"/>
    <w:rsid w:val="00395588"/>
    <w:rsid w:val="00397BB3"/>
    <w:rsid w:val="003A0774"/>
    <w:rsid w:val="003A33F9"/>
    <w:rsid w:val="003A3A8F"/>
    <w:rsid w:val="003A4BED"/>
    <w:rsid w:val="003A5EC6"/>
    <w:rsid w:val="003A7D8F"/>
    <w:rsid w:val="003B05E1"/>
    <w:rsid w:val="003B0728"/>
    <w:rsid w:val="003B0DD2"/>
    <w:rsid w:val="003B1374"/>
    <w:rsid w:val="003B33CC"/>
    <w:rsid w:val="003B3CB7"/>
    <w:rsid w:val="003B436E"/>
    <w:rsid w:val="003B4AD1"/>
    <w:rsid w:val="003B593D"/>
    <w:rsid w:val="003B6195"/>
    <w:rsid w:val="003B7341"/>
    <w:rsid w:val="003C0D5D"/>
    <w:rsid w:val="003C11C7"/>
    <w:rsid w:val="003C14DA"/>
    <w:rsid w:val="003C269E"/>
    <w:rsid w:val="003C3952"/>
    <w:rsid w:val="003C3B32"/>
    <w:rsid w:val="003C3BB4"/>
    <w:rsid w:val="003C4237"/>
    <w:rsid w:val="003C4C0E"/>
    <w:rsid w:val="003C4F20"/>
    <w:rsid w:val="003C5822"/>
    <w:rsid w:val="003C5EAF"/>
    <w:rsid w:val="003C65AE"/>
    <w:rsid w:val="003C6807"/>
    <w:rsid w:val="003C7C93"/>
    <w:rsid w:val="003C7CAE"/>
    <w:rsid w:val="003D05C2"/>
    <w:rsid w:val="003D06C8"/>
    <w:rsid w:val="003D1365"/>
    <w:rsid w:val="003D13C9"/>
    <w:rsid w:val="003D2D07"/>
    <w:rsid w:val="003D503C"/>
    <w:rsid w:val="003D5375"/>
    <w:rsid w:val="003D5874"/>
    <w:rsid w:val="003D5B00"/>
    <w:rsid w:val="003D6B45"/>
    <w:rsid w:val="003D70CD"/>
    <w:rsid w:val="003D71DF"/>
    <w:rsid w:val="003D7AF9"/>
    <w:rsid w:val="003D7E2B"/>
    <w:rsid w:val="003D7FE7"/>
    <w:rsid w:val="003E1AEB"/>
    <w:rsid w:val="003E2E42"/>
    <w:rsid w:val="003E47A1"/>
    <w:rsid w:val="003E4E1F"/>
    <w:rsid w:val="003E51F9"/>
    <w:rsid w:val="003E7974"/>
    <w:rsid w:val="003F02F8"/>
    <w:rsid w:val="003F072E"/>
    <w:rsid w:val="003F518E"/>
    <w:rsid w:val="003F5E28"/>
    <w:rsid w:val="003F63AB"/>
    <w:rsid w:val="00404357"/>
    <w:rsid w:val="00404A2D"/>
    <w:rsid w:val="004052D2"/>
    <w:rsid w:val="00406880"/>
    <w:rsid w:val="004072EE"/>
    <w:rsid w:val="00415670"/>
    <w:rsid w:val="00415B40"/>
    <w:rsid w:val="004232C4"/>
    <w:rsid w:val="00423E4C"/>
    <w:rsid w:val="0042471F"/>
    <w:rsid w:val="00425958"/>
    <w:rsid w:val="004266A2"/>
    <w:rsid w:val="00426882"/>
    <w:rsid w:val="004317FA"/>
    <w:rsid w:val="00432AC5"/>
    <w:rsid w:val="00433CE3"/>
    <w:rsid w:val="00434E2A"/>
    <w:rsid w:val="00435452"/>
    <w:rsid w:val="00435737"/>
    <w:rsid w:val="00437619"/>
    <w:rsid w:val="00441F16"/>
    <w:rsid w:val="004423B4"/>
    <w:rsid w:val="00443FB1"/>
    <w:rsid w:val="00444277"/>
    <w:rsid w:val="00445BA2"/>
    <w:rsid w:val="0044678C"/>
    <w:rsid w:val="0045084D"/>
    <w:rsid w:val="00452755"/>
    <w:rsid w:val="004548B3"/>
    <w:rsid w:val="0045593E"/>
    <w:rsid w:val="00460D8C"/>
    <w:rsid w:val="00460EF2"/>
    <w:rsid w:val="00461D39"/>
    <w:rsid w:val="00463D12"/>
    <w:rsid w:val="00464046"/>
    <w:rsid w:val="0046490F"/>
    <w:rsid w:val="00464E8D"/>
    <w:rsid w:val="004661CA"/>
    <w:rsid w:val="00466724"/>
    <w:rsid w:val="0047197D"/>
    <w:rsid w:val="00471A85"/>
    <w:rsid w:val="004736F6"/>
    <w:rsid w:val="00477CCD"/>
    <w:rsid w:val="00481724"/>
    <w:rsid w:val="00481844"/>
    <w:rsid w:val="00484531"/>
    <w:rsid w:val="00486506"/>
    <w:rsid w:val="00487B63"/>
    <w:rsid w:val="004901D1"/>
    <w:rsid w:val="0049068D"/>
    <w:rsid w:val="00490AF5"/>
    <w:rsid w:val="00490D88"/>
    <w:rsid w:val="0049201D"/>
    <w:rsid w:val="00492D70"/>
    <w:rsid w:val="00494E9D"/>
    <w:rsid w:val="004A5337"/>
    <w:rsid w:val="004A6532"/>
    <w:rsid w:val="004A6A80"/>
    <w:rsid w:val="004A6DAB"/>
    <w:rsid w:val="004B022A"/>
    <w:rsid w:val="004B343D"/>
    <w:rsid w:val="004B4372"/>
    <w:rsid w:val="004B458B"/>
    <w:rsid w:val="004B555E"/>
    <w:rsid w:val="004C187E"/>
    <w:rsid w:val="004C21F5"/>
    <w:rsid w:val="004C24B5"/>
    <w:rsid w:val="004C26F7"/>
    <w:rsid w:val="004C3048"/>
    <w:rsid w:val="004C3685"/>
    <w:rsid w:val="004C470E"/>
    <w:rsid w:val="004C48A9"/>
    <w:rsid w:val="004C5F6A"/>
    <w:rsid w:val="004C6460"/>
    <w:rsid w:val="004C76FF"/>
    <w:rsid w:val="004D007E"/>
    <w:rsid w:val="004D0C6D"/>
    <w:rsid w:val="004D1AED"/>
    <w:rsid w:val="004D2923"/>
    <w:rsid w:val="004D4807"/>
    <w:rsid w:val="004D61D0"/>
    <w:rsid w:val="004D654D"/>
    <w:rsid w:val="004D7608"/>
    <w:rsid w:val="004E0C21"/>
    <w:rsid w:val="004E12B8"/>
    <w:rsid w:val="004E2097"/>
    <w:rsid w:val="004E2C78"/>
    <w:rsid w:val="004E3F68"/>
    <w:rsid w:val="004E7EE9"/>
    <w:rsid w:val="004F03DE"/>
    <w:rsid w:val="004F0BB1"/>
    <w:rsid w:val="004F198A"/>
    <w:rsid w:val="004F1A58"/>
    <w:rsid w:val="004F1DFB"/>
    <w:rsid w:val="004F396D"/>
    <w:rsid w:val="004F3D13"/>
    <w:rsid w:val="004F693D"/>
    <w:rsid w:val="00501E92"/>
    <w:rsid w:val="005025EB"/>
    <w:rsid w:val="00502CCD"/>
    <w:rsid w:val="00507801"/>
    <w:rsid w:val="00511117"/>
    <w:rsid w:val="00511BA2"/>
    <w:rsid w:val="00511F39"/>
    <w:rsid w:val="00511FBA"/>
    <w:rsid w:val="0051598A"/>
    <w:rsid w:val="005170AF"/>
    <w:rsid w:val="005240BC"/>
    <w:rsid w:val="005307AB"/>
    <w:rsid w:val="00531C42"/>
    <w:rsid w:val="00533328"/>
    <w:rsid w:val="00534195"/>
    <w:rsid w:val="00536209"/>
    <w:rsid w:val="0053636B"/>
    <w:rsid w:val="005400A0"/>
    <w:rsid w:val="00542026"/>
    <w:rsid w:val="005424ED"/>
    <w:rsid w:val="00542EE0"/>
    <w:rsid w:val="00543CE8"/>
    <w:rsid w:val="00543E2B"/>
    <w:rsid w:val="00544577"/>
    <w:rsid w:val="00545D71"/>
    <w:rsid w:val="005464F3"/>
    <w:rsid w:val="00547D57"/>
    <w:rsid w:val="005515B1"/>
    <w:rsid w:val="00552429"/>
    <w:rsid w:val="00552680"/>
    <w:rsid w:val="005529FE"/>
    <w:rsid w:val="00553A94"/>
    <w:rsid w:val="00553D5D"/>
    <w:rsid w:val="005553FB"/>
    <w:rsid w:val="005558F7"/>
    <w:rsid w:val="00556833"/>
    <w:rsid w:val="00556E02"/>
    <w:rsid w:val="00557143"/>
    <w:rsid w:val="00557203"/>
    <w:rsid w:val="0056003D"/>
    <w:rsid w:val="00560DF5"/>
    <w:rsid w:val="0056215F"/>
    <w:rsid w:val="00562CB5"/>
    <w:rsid w:val="0056409A"/>
    <w:rsid w:val="00565B94"/>
    <w:rsid w:val="005673D5"/>
    <w:rsid w:val="00571345"/>
    <w:rsid w:val="00571480"/>
    <w:rsid w:val="005724B8"/>
    <w:rsid w:val="00575772"/>
    <w:rsid w:val="00576813"/>
    <w:rsid w:val="00580ABD"/>
    <w:rsid w:val="00580DD7"/>
    <w:rsid w:val="00580E12"/>
    <w:rsid w:val="00580E5E"/>
    <w:rsid w:val="00581107"/>
    <w:rsid w:val="0058122A"/>
    <w:rsid w:val="005816F4"/>
    <w:rsid w:val="005819F9"/>
    <w:rsid w:val="005823CA"/>
    <w:rsid w:val="00582426"/>
    <w:rsid w:val="00585D48"/>
    <w:rsid w:val="005877A6"/>
    <w:rsid w:val="005901C0"/>
    <w:rsid w:val="005902E6"/>
    <w:rsid w:val="00590A12"/>
    <w:rsid w:val="00591504"/>
    <w:rsid w:val="005A027E"/>
    <w:rsid w:val="005A33A4"/>
    <w:rsid w:val="005A437E"/>
    <w:rsid w:val="005B07E9"/>
    <w:rsid w:val="005B1480"/>
    <w:rsid w:val="005B1CD1"/>
    <w:rsid w:val="005B2588"/>
    <w:rsid w:val="005B27B2"/>
    <w:rsid w:val="005B3168"/>
    <w:rsid w:val="005B35CA"/>
    <w:rsid w:val="005B46F8"/>
    <w:rsid w:val="005B6A50"/>
    <w:rsid w:val="005B7B4D"/>
    <w:rsid w:val="005C1DFC"/>
    <w:rsid w:val="005C24AA"/>
    <w:rsid w:val="005C74DD"/>
    <w:rsid w:val="005C75B7"/>
    <w:rsid w:val="005C7FBC"/>
    <w:rsid w:val="005D2325"/>
    <w:rsid w:val="005D31AE"/>
    <w:rsid w:val="005D457B"/>
    <w:rsid w:val="005D5071"/>
    <w:rsid w:val="005D6B05"/>
    <w:rsid w:val="005E00EA"/>
    <w:rsid w:val="005E0972"/>
    <w:rsid w:val="005E1F93"/>
    <w:rsid w:val="005E2920"/>
    <w:rsid w:val="005E2ACC"/>
    <w:rsid w:val="005E40E6"/>
    <w:rsid w:val="005E7C9A"/>
    <w:rsid w:val="005F1D60"/>
    <w:rsid w:val="005F4718"/>
    <w:rsid w:val="005F5B35"/>
    <w:rsid w:val="005F5EDD"/>
    <w:rsid w:val="005F6ABD"/>
    <w:rsid w:val="005F7B8C"/>
    <w:rsid w:val="005F7C8E"/>
    <w:rsid w:val="00600E2A"/>
    <w:rsid w:val="00600FBC"/>
    <w:rsid w:val="00603394"/>
    <w:rsid w:val="00603A18"/>
    <w:rsid w:val="0060532E"/>
    <w:rsid w:val="00605C1E"/>
    <w:rsid w:val="00607F33"/>
    <w:rsid w:val="006103EC"/>
    <w:rsid w:val="00610F49"/>
    <w:rsid w:val="00611A86"/>
    <w:rsid w:val="006122BE"/>
    <w:rsid w:val="006122F9"/>
    <w:rsid w:val="00614427"/>
    <w:rsid w:val="006170FF"/>
    <w:rsid w:val="00617233"/>
    <w:rsid w:val="00620ABE"/>
    <w:rsid w:val="006214B2"/>
    <w:rsid w:val="00621BDA"/>
    <w:rsid w:val="0062238A"/>
    <w:rsid w:val="00622DD5"/>
    <w:rsid w:val="00623BF9"/>
    <w:rsid w:val="00626E04"/>
    <w:rsid w:val="00626EC0"/>
    <w:rsid w:val="00630604"/>
    <w:rsid w:val="006314DB"/>
    <w:rsid w:val="0063356C"/>
    <w:rsid w:val="0063380A"/>
    <w:rsid w:val="00634B2A"/>
    <w:rsid w:val="006377BD"/>
    <w:rsid w:val="00640E0A"/>
    <w:rsid w:val="00642D80"/>
    <w:rsid w:val="0064679A"/>
    <w:rsid w:val="00647BC7"/>
    <w:rsid w:val="006501D6"/>
    <w:rsid w:val="0065076B"/>
    <w:rsid w:val="00650EC3"/>
    <w:rsid w:val="00655068"/>
    <w:rsid w:val="00655D53"/>
    <w:rsid w:val="0065743B"/>
    <w:rsid w:val="006578F8"/>
    <w:rsid w:val="00657F39"/>
    <w:rsid w:val="00660A52"/>
    <w:rsid w:val="00660B92"/>
    <w:rsid w:val="00660D52"/>
    <w:rsid w:val="00661E53"/>
    <w:rsid w:val="006629C9"/>
    <w:rsid w:val="00663D3F"/>
    <w:rsid w:val="006658A9"/>
    <w:rsid w:val="00665A5D"/>
    <w:rsid w:val="006662D7"/>
    <w:rsid w:val="006679F0"/>
    <w:rsid w:val="00671C36"/>
    <w:rsid w:val="006739F7"/>
    <w:rsid w:val="006743A2"/>
    <w:rsid w:val="00675093"/>
    <w:rsid w:val="00681AB9"/>
    <w:rsid w:val="00681E54"/>
    <w:rsid w:val="00683651"/>
    <w:rsid w:val="00684532"/>
    <w:rsid w:val="0068486E"/>
    <w:rsid w:val="00686477"/>
    <w:rsid w:val="00686ED6"/>
    <w:rsid w:val="00687F1E"/>
    <w:rsid w:val="00691C0E"/>
    <w:rsid w:val="006924FA"/>
    <w:rsid w:val="00693D8C"/>
    <w:rsid w:val="006940C7"/>
    <w:rsid w:val="00694E8A"/>
    <w:rsid w:val="0069501E"/>
    <w:rsid w:val="00695B2F"/>
    <w:rsid w:val="00696090"/>
    <w:rsid w:val="00697366"/>
    <w:rsid w:val="006973AC"/>
    <w:rsid w:val="00697C3E"/>
    <w:rsid w:val="006A06EF"/>
    <w:rsid w:val="006A2CDA"/>
    <w:rsid w:val="006A40D0"/>
    <w:rsid w:val="006A5001"/>
    <w:rsid w:val="006A50F1"/>
    <w:rsid w:val="006A6517"/>
    <w:rsid w:val="006A686B"/>
    <w:rsid w:val="006A72A2"/>
    <w:rsid w:val="006B0BE5"/>
    <w:rsid w:val="006B1C73"/>
    <w:rsid w:val="006B1D9C"/>
    <w:rsid w:val="006B30D4"/>
    <w:rsid w:val="006B34D9"/>
    <w:rsid w:val="006B395B"/>
    <w:rsid w:val="006B3EB0"/>
    <w:rsid w:val="006B417A"/>
    <w:rsid w:val="006B42F8"/>
    <w:rsid w:val="006B4707"/>
    <w:rsid w:val="006B514A"/>
    <w:rsid w:val="006B6213"/>
    <w:rsid w:val="006B6375"/>
    <w:rsid w:val="006B6979"/>
    <w:rsid w:val="006B6987"/>
    <w:rsid w:val="006B709B"/>
    <w:rsid w:val="006B77BE"/>
    <w:rsid w:val="006C01CA"/>
    <w:rsid w:val="006C0408"/>
    <w:rsid w:val="006C3049"/>
    <w:rsid w:val="006C41FA"/>
    <w:rsid w:val="006C694F"/>
    <w:rsid w:val="006D049E"/>
    <w:rsid w:val="006D108C"/>
    <w:rsid w:val="006D25E9"/>
    <w:rsid w:val="006D42F5"/>
    <w:rsid w:val="006D644F"/>
    <w:rsid w:val="006D7290"/>
    <w:rsid w:val="006E155F"/>
    <w:rsid w:val="006E1ED3"/>
    <w:rsid w:val="006E24D4"/>
    <w:rsid w:val="006E4846"/>
    <w:rsid w:val="006E4F1D"/>
    <w:rsid w:val="006E4F4F"/>
    <w:rsid w:val="006E7B7F"/>
    <w:rsid w:val="006F0D55"/>
    <w:rsid w:val="006F0FD5"/>
    <w:rsid w:val="006F1818"/>
    <w:rsid w:val="006F2E2B"/>
    <w:rsid w:val="006F3411"/>
    <w:rsid w:val="006F667D"/>
    <w:rsid w:val="006F6DA0"/>
    <w:rsid w:val="006F71C2"/>
    <w:rsid w:val="007055A0"/>
    <w:rsid w:val="00705FC6"/>
    <w:rsid w:val="0070778E"/>
    <w:rsid w:val="007113A4"/>
    <w:rsid w:val="0071369B"/>
    <w:rsid w:val="0071383E"/>
    <w:rsid w:val="00714679"/>
    <w:rsid w:val="00715A02"/>
    <w:rsid w:val="00720739"/>
    <w:rsid w:val="007215A4"/>
    <w:rsid w:val="00721AB8"/>
    <w:rsid w:val="007225D6"/>
    <w:rsid w:val="0072482F"/>
    <w:rsid w:val="00724F35"/>
    <w:rsid w:val="00727220"/>
    <w:rsid w:val="007301DF"/>
    <w:rsid w:val="007313BE"/>
    <w:rsid w:val="0073240E"/>
    <w:rsid w:val="007330D3"/>
    <w:rsid w:val="00733651"/>
    <w:rsid w:val="00734608"/>
    <w:rsid w:val="0073473F"/>
    <w:rsid w:val="00734F78"/>
    <w:rsid w:val="007357B9"/>
    <w:rsid w:val="00736830"/>
    <w:rsid w:val="00736CC2"/>
    <w:rsid w:val="00737047"/>
    <w:rsid w:val="007378BD"/>
    <w:rsid w:val="00742F95"/>
    <w:rsid w:val="00743123"/>
    <w:rsid w:val="00747663"/>
    <w:rsid w:val="00750260"/>
    <w:rsid w:val="007513CB"/>
    <w:rsid w:val="007514D9"/>
    <w:rsid w:val="007521C3"/>
    <w:rsid w:val="00752ABB"/>
    <w:rsid w:val="00756E76"/>
    <w:rsid w:val="007570B7"/>
    <w:rsid w:val="00761548"/>
    <w:rsid w:val="0076496F"/>
    <w:rsid w:val="00764BED"/>
    <w:rsid w:val="00765270"/>
    <w:rsid w:val="00771103"/>
    <w:rsid w:val="00772656"/>
    <w:rsid w:val="007727BE"/>
    <w:rsid w:val="0077451D"/>
    <w:rsid w:val="0077640F"/>
    <w:rsid w:val="00777626"/>
    <w:rsid w:val="00782F6B"/>
    <w:rsid w:val="007842AA"/>
    <w:rsid w:val="00785476"/>
    <w:rsid w:val="00785914"/>
    <w:rsid w:val="00786046"/>
    <w:rsid w:val="0078647B"/>
    <w:rsid w:val="00786B46"/>
    <w:rsid w:val="00790539"/>
    <w:rsid w:val="00791896"/>
    <w:rsid w:val="00793CE3"/>
    <w:rsid w:val="007950AD"/>
    <w:rsid w:val="007957F4"/>
    <w:rsid w:val="00795C86"/>
    <w:rsid w:val="00797BB0"/>
    <w:rsid w:val="007A008A"/>
    <w:rsid w:val="007A0649"/>
    <w:rsid w:val="007A0A36"/>
    <w:rsid w:val="007A0AB3"/>
    <w:rsid w:val="007A20D2"/>
    <w:rsid w:val="007A4236"/>
    <w:rsid w:val="007A5066"/>
    <w:rsid w:val="007A5730"/>
    <w:rsid w:val="007A6434"/>
    <w:rsid w:val="007A78F3"/>
    <w:rsid w:val="007B0045"/>
    <w:rsid w:val="007B06F0"/>
    <w:rsid w:val="007B61B0"/>
    <w:rsid w:val="007B6D54"/>
    <w:rsid w:val="007C3B9E"/>
    <w:rsid w:val="007C55EB"/>
    <w:rsid w:val="007C598B"/>
    <w:rsid w:val="007C5D21"/>
    <w:rsid w:val="007C66DF"/>
    <w:rsid w:val="007C68D2"/>
    <w:rsid w:val="007C79B2"/>
    <w:rsid w:val="007C7D0D"/>
    <w:rsid w:val="007D1B66"/>
    <w:rsid w:val="007D29EC"/>
    <w:rsid w:val="007D2B65"/>
    <w:rsid w:val="007D3178"/>
    <w:rsid w:val="007D46D3"/>
    <w:rsid w:val="007D5565"/>
    <w:rsid w:val="007D62BA"/>
    <w:rsid w:val="007D71E6"/>
    <w:rsid w:val="007D7897"/>
    <w:rsid w:val="007D7DCC"/>
    <w:rsid w:val="007E0C55"/>
    <w:rsid w:val="007E22D4"/>
    <w:rsid w:val="007E2953"/>
    <w:rsid w:val="007E3402"/>
    <w:rsid w:val="007E5795"/>
    <w:rsid w:val="007E5970"/>
    <w:rsid w:val="007E666F"/>
    <w:rsid w:val="007F16B2"/>
    <w:rsid w:val="007F1EB1"/>
    <w:rsid w:val="007F4FA7"/>
    <w:rsid w:val="007F60C2"/>
    <w:rsid w:val="008029EE"/>
    <w:rsid w:val="0080353C"/>
    <w:rsid w:val="00805039"/>
    <w:rsid w:val="008064E3"/>
    <w:rsid w:val="00807488"/>
    <w:rsid w:val="008075C8"/>
    <w:rsid w:val="00807D2F"/>
    <w:rsid w:val="00810603"/>
    <w:rsid w:val="00811EC3"/>
    <w:rsid w:val="0081291A"/>
    <w:rsid w:val="00813F30"/>
    <w:rsid w:val="008142E0"/>
    <w:rsid w:val="00814493"/>
    <w:rsid w:val="00815A0E"/>
    <w:rsid w:val="00815DF8"/>
    <w:rsid w:val="008167FC"/>
    <w:rsid w:val="00817338"/>
    <w:rsid w:val="00820BB0"/>
    <w:rsid w:val="008224BA"/>
    <w:rsid w:val="00822E1D"/>
    <w:rsid w:val="00823617"/>
    <w:rsid w:val="00824BD6"/>
    <w:rsid w:val="008255BD"/>
    <w:rsid w:val="00826CCC"/>
    <w:rsid w:val="008271DB"/>
    <w:rsid w:val="0083080B"/>
    <w:rsid w:val="0083287D"/>
    <w:rsid w:val="008348E6"/>
    <w:rsid w:val="00835228"/>
    <w:rsid w:val="00835F49"/>
    <w:rsid w:val="00836E53"/>
    <w:rsid w:val="00837870"/>
    <w:rsid w:val="0084123B"/>
    <w:rsid w:val="008414CC"/>
    <w:rsid w:val="00841506"/>
    <w:rsid w:val="00841FE1"/>
    <w:rsid w:val="008433A9"/>
    <w:rsid w:val="0084453C"/>
    <w:rsid w:val="00845BF2"/>
    <w:rsid w:val="00846755"/>
    <w:rsid w:val="0085325D"/>
    <w:rsid w:val="00853AA4"/>
    <w:rsid w:val="00853B80"/>
    <w:rsid w:val="00853D3A"/>
    <w:rsid w:val="00853E10"/>
    <w:rsid w:val="00854958"/>
    <w:rsid w:val="00857850"/>
    <w:rsid w:val="00860387"/>
    <w:rsid w:val="008644F4"/>
    <w:rsid w:val="0086495E"/>
    <w:rsid w:val="008650C2"/>
    <w:rsid w:val="008663E7"/>
    <w:rsid w:val="00866724"/>
    <w:rsid w:val="00866DFF"/>
    <w:rsid w:val="00867D41"/>
    <w:rsid w:val="00872673"/>
    <w:rsid w:val="00872981"/>
    <w:rsid w:val="00874A40"/>
    <w:rsid w:val="0087661D"/>
    <w:rsid w:val="00876C6F"/>
    <w:rsid w:val="00880267"/>
    <w:rsid w:val="00884E3D"/>
    <w:rsid w:val="00885158"/>
    <w:rsid w:val="0088790C"/>
    <w:rsid w:val="008911CC"/>
    <w:rsid w:val="00891638"/>
    <w:rsid w:val="00892A98"/>
    <w:rsid w:val="008935D9"/>
    <w:rsid w:val="00893B68"/>
    <w:rsid w:val="0089524E"/>
    <w:rsid w:val="008979BD"/>
    <w:rsid w:val="008A0AF7"/>
    <w:rsid w:val="008A0DAF"/>
    <w:rsid w:val="008A17E9"/>
    <w:rsid w:val="008A22E6"/>
    <w:rsid w:val="008A3C1E"/>
    <w:rsid w:val="008A4FB8"/>
    <w:rsid w:val="008A701E"/>
    <w:rsid w:val="008A7299"/>
    <w:rsid w:val="008B0F78"/>
    <w:rsid w:val="008B365F"/>
    <w:rsid w:val="008B3A3A"/>
    <w:rsid w:val="008B3F15"/>
    <w:rsid w:val="008B6D8C"/>
    <w:rsid w:val="008B7D62"/>
    <w:rsid w:val="008C11B0"/>
    <w:rsid w:val="008C3654"/>
    <w:rsid w:val="008C5B32"/>
    <w:rsid w:val="008C7B52"/>
    <w:rsid w:val="008D06D7"/>
    <w:rsid w:val="008D2D33"/>
    <w:rsid w:val="008D3CAB"/>
    <w:rsid w:val="008D40DB"/>
    <w:rsid w:val="008D455E"/>
    <w:rsid w:val="008E0537"/>
    <w:rsid w:val="008E0B68"/>
    <w:rsid w:val="008E0E82"/>
    <w:rsid w:val="008E1D7E"/>
    <w:rsid w:val="008E577A"/>
    <w:rsid w:val="008E77C4"/>
    <w:rsid w:val="008F19B1"/>
    <w:rsid w:val="008F2ECD"/>
    <w:rsid w:val="008F31E3"/>
    <w:rsid w:val="008F33EA"/>
    <w:rsid w:val="008F38A7"/>
    <w:rsid w:val="008F3D0D"/>
    <w:rsid w:val="00900620"/>
    <w:rsid w:val="009018EA"/>
    <w:rsid w:val="00901FB0"/>
    <w:rsid w:val="00903E48"/>
    <w:rsid w:val="009064A5"/>
    <w:rsid w:val="009105AC"/>
    <w:rsid w:val="00911FAA"/>
    <w:rsid w:val="00913A83"/>
    <w:rsid w:val="00914289"/>
    <w:rsid w:val="00916695"/>
    <w:rsid w:val="00917227"/>
    <w:rsid w:val="009178CD"/>
    <w:rsid w:val="00921CC3"/>
    <w:rsid w:val="00922FA1"/>
    <w:rsid w:val="00925B69"/>
    <w:rsid w:val="0092687D"/>
    <w:rsid w:val="00931B6F"/>
    <w:rsid w:val="00931E38"/>
    <w:rsid w:val="009322CA"/>
    <w:rsid w:val="009349F8"/>
    <w:rsid w:val="00935031"/>
    <w:rsid w:val="00935739"/>
    <w:rsid w:val="0093590F"/>
    <w:rsid w:val="009403BA"/>
    <w:rsid w:val="00941250"/>
    <w:rsid w:val="009417F2"/>
    <w:rsid w:val="00943C67"/>
    <w:rsid w:val="009444AB"/>
    <w:rsid w:val="009446C0"/>
    <w:rsid w:val="00945E76"/>
    <w:rsid w:val="0094781B"/>
    <w:rsid w:val="00950836"/>
    <w:rsid w:val="0095277D"/>
    <w:rsid w:val="00953589"/>
    <w:rsid w:val="009540E6"/>
    <w:rsid w:val="009559E8"/>
    <w:rsid w:val="0096002A"/>
    <w:rsid w:val="009616AF"/>
    <w:rsid w:val="00961C5E"/>
    <w:rsid w:val="00963D24"/>
    <w:rsid w:val="009654F0"/>
    <w:rsid w:val="00965A0B"/>
    <w:rsid w:val="009667FC"/>
    <w:rsid w:val="00967B3C"/>
    <w:rsid w:val="009717C1"/>
    <w:rsid w:val="00971F8C"/>
    <w:rsid w:val="0097404D"/>
    <w:rsid w:val="009765BE"/>
    <w:rsid w:val="00980982"/>
    <w:rsid w:val="00982A0A"/>
    <w:rsid w:val="00983087"/>
    <w:rsid w:val="00983899"/>
    <w:rsid w:val="00986047"/>
    <w:rsid w:val="0098739F"/>
    <w:rsid w:val="00997499"/>
    <w:rsid w:val="00997736"/>
    <w:rsid w:val="00997EA6"/>
    <w:rsid w:val="00997FDB"/>
    <w:rsid w:val="009A1E63"/>
    <w:rsid w:val="009A2272"/>
    <w:rsid w:val="009A2644"/>
    <w:rsid w:val="009A3030"/>
    <w:rsid w:val="009A37B9"/>
    <w:rsid w:val="009A5914"/>
    <w:rsid w:val="009A5A97"/>
    <w:rsid w:val="009A5AC3"/>
    <w:rsid w:val="009A7E58"/>
    <w:rsid w:val="009B010E"/>
    <w:rsid w:val="009B2C2A"/>
    <w:rsid w:val="009B3AA9"/>
    <w:rsid w:val="009B466B"/>
    <w:rsid w:val="009B480B"/>
    <w:rsid w:val="009B4D97"/>
    <w:rsid w:val="009B62AC"/>
    <w:rsid w:val="009B782D"/>
    <w:rsid w:val="009C0D6A"/>
    <w:rsid w:val="009C36C8"/>
    <w:rsid w:val="009C3D5B"/>
    <w:rsid w:val="009C4087"/>
    <w:rsid w:val="009C4437"/>
    <w:rsid w:val="009C4AB2"/>
    <w:rsid w:val="009C555E"/>
    <w:rsid w:val="009C7440"/>
    <w:rsid w:val="009D02E5"/>
    <w:rsid w:val="009D2A3B"/>
    <w:rsid w:val="009D66AB"/>
    <w:rsid w:val="009E0C02"/>
    <w:rsid w:val="009E26B0"/>
    <w:rsid w:val="009E3A0C"/>
    <w:rsid w:val="009E4B1C"/>
    <w:rsid w:val="009E7BE8"/>
    <w:rsid w:val="009E7E5F"/>
    <w:rsid w:val="009F0AB1"/>
    <w:rsid w:val="009F1F42"/>
    <w:rsid w:val="009F2E89"/>
    <w:rsid w:val="009F4AB3"/>
    <w:rsid w:val="009F4BA1"/>
    <w:rsid w:val="009F609A"/>
    <w:rsid w:val="00A01C64"/>
    <w:rsid w:val="00A07931"/>
    <w:rsid w:val="00A100BC"/>
    <w:rsid w:val="00A10106"/>
    <w:rsid w:val="00A101B9"/>
    <w:rsid w:val="00A10F3E"/>
    <w:rsid w:val="00A1132F"/>
    <w:rsid w:val="00A12AC6"/>
    <w:rsid w:val="00A13476"/>
    <w:rsid w:val="00A13B77"/>
    <w:rsid w:val="00A13EB2"/>
    <w:rsid w:val="00A15E4A"/>
    <w:rsid w:val="00A16705"/>
    <w:rsid w:val="00A16C2F"/>
    <w:rsid w:val="00A17290"/>
    <w:rsid w:val="00A17A36"/>
    <w:rsid w:val="00A20615"/>
    <w:rsid w:val="00A20CE8"/>
    <w:rsid w:val="00A210D4"/>
    <w:rsid w:val="00A21315"/>
    <w:rsid w:val="00A25075"/>
    <w:rsid w:val="00A26E86"/>
    <w:rsid w:val="00A30B9F"/>
    <w:rsid w:val="00A30F1E"/>
    <w:rsid w:val="00A333C5"/>
    <w:rsid w:val="00A35A30"/>
    <w:rsid w:val="00A37128"/>
    <w:rsid w:val="00A371AE"/>
    <w:rsid w:val="00A379FB"/>
    <w:rsid w:val="00A37A41"/>
    <w:rsid w:val="00A37B15"/>
    <w:rsid w:val="00A4120C"/>
    <w:rsid w:val="00A43C04"/>
    <w:rsid w:val="00A44CB5"/>
    <w:rsid w:val="00A45DF1"/>
    <w:rsid w:val="00A46DFF"/>
    <w:rsid w:val="00A46E0D"/>
    <w:rsid w:val="00A46FAE"/>
    <w:rsid w:val="00A477FA"/>
    <w:rsid w:val="00A50885"/>
    <w:rsid w:val="00A5251C"/>
    <w:rsid w:val="00A527D7"/>
    <w:rsid w:val="00A52BF2"/>
    <w:rsid w:val="00A53C1B"/>
    <w:rsid w:val="00A55332"/>
    <w:rsid w:val="00A56673"/>
    <w:rsid w:val="00A56840"/>
    <w:rsid w:val="00A579FB"/>
    <w:rsid w:val="00A60B54"/>
    <w:rsid w:val="00A619AC"/>
    <w:rsid w:val="00A61CB5"/>
    <w:rsid w:val="00A6367A"/>
    <w:rsid w:val="00A63C39"/>
    <w:rsid w:val="00A63ED9"/>
    <w:rsid w:val="00A65639"/>
    <w:rsid w:val="00A723E1"/>
    <w:rsid w:val="00A75585"/>
    <w:rsid w:val="00A7563F"/>
    <w:rsid w:val="00A81B7C"/>
    <w:rsid w:val="00A82EDD"/>
    <w:rsid w:val="00A839EF"/>
    <w:rsid w:val="00A83E22"/>
    <w:rsid w:val="00A85900"/>
    <w:rsid w:val="00A86185"/>
    <w:rsid w:val="00A946C4"/>
    <w:rsid w:val="00A95D5B"/>
    <w:rsid w:val="00AA40EC"/>
    <w:rsid w:val="00AA4ACB"/>
    <w:rsid w:val="00AA594A"/>
    <w:rsid w:val="00AA59A3"/>
    <w:rsid w:val="00AA5DF5"/>
    <w:rsid w:val="00AA69F7"/>
    <w:rsid w:val="00AB0CCE"/>
    <w:rsid w:val="00AB14AA"/>
    <w:rsid w:val="00AB3222"/>
    <w:rsid w:val="00AB6BF9"/>
    <w:rsid w:val="00AB716F"/>
    <w:rsid w:val="00AB7336"/>
    <w:rsid w:val="00AC091E"/>
    <w:rsid w:val="00AC3B47"/>
    <w:rsid w:val="00AC557F"/>
    <w:rsid w:val="00AC564E"/>
    <w:rsid w:val="00AD10FF"/>
    <w:rsid w:val="00AD2A0C"/>
    <w:rsid w:val="00AD3B0F"/>
    <w:rsid w:val="00AD4AED"/>
    <w:rsid w:val="00AD6746"/>
    <w:rsid w:val="00AD6CAA"/>
    <w:rsid w:val="00AE10F4"/>
    <w:rsid w:val="00AE1828"/>
    <w:rsid w:val="00AE1C19"/>
    <w:rsid w:val="00AE2ACF"/>
    <w:rsid w:val="00AE2DDC"/>
    <w:rsid w:val="00AE5403"/>
    <w:rsid w:val="00AE61F1"/>
    <w:rsid w:val="00AE7B2E"/>
    <w:rsid w:val="00AF0949"/>
    <w:rsid w:val="00AF1AE9"/>
    <w:rsid w:val="00AF2C0F"/>
    <w:rsid w:val="00AF33CF"/>
    <w:rsid w:val="00AF5849"/>
    <w:rsid w:val="00AF7FE9"/>
    <w:rsid w:val="00B00F81"/>
    <w:rsid w:val="00B02AA2"/>
    <w:rsid w:val="00B03622"/>
    <w:rsid w:val="00B03DD7"/>
    <w:rsid w:val="00B04A61"/>
    <w:rsid w:val="00B06DAE"/>
    <w:rsid w:val="00B06FBF"/>
    <w:rsid w:val="00B10599"/>
    <w:rsid w:val="00B10D10"/>
    <w:rsid w:val="00B12028"/>
    <w:rsid w:val="00B12578"/>
    <w:rsid w:val="00B17309"/>
    <w:rsid w:val="00B17569"/>
    <w:rsid w:val="00B17FED"/>
    <w:rsid w:val="00B22348"/>
    <w:rsid w:val="00B22738"/>
    <w:rsid w:val="00B2499E"/>
    <w:rsid w:val="00B2582E"/>
    <w:rsid w:val="00B32056"/>
    <w:rsid w:val="00B32A1B"/>
    <w:rsid w:val="00B33531"/>
    <w:rsid w:val="00B335BE"/>
    <w:rsid w:val="00B34862"/>
    <w:rsid w:val="00B34C74"/>
    <w:rsid w:val="00B366A0"/>
    <w:rsid w:val="00B432E8"/>
    <w:rsid w:val="00B43784"/>
    <w:rsid w:val="00B4468E"/>
    <w:rsid w:val="00B45B2B"/>
    <w:rsid w:val="00B46D0F"/>
    <w:rsid w:val="00B46D41"/>
    <w:rsid w:val="00B52123"/>
    <w:rsid w:val="00B52E25"/>
    <w:rsid w:val="00B616D0"/>
    <w:rsid w:val="00B61985"/>
    <w:rsid w:val="00B620FA"/>
    <w:rsid w:val="00B62811"/>
    <w:rsid w:val="00B6374C"/>
    <w:rsid w:val="00B64122"/>
    <w:rsid w:val="00B64456"/>
    <w:rsid w:val="00B6534C"/>
    <w:rsid w:val="00B67FEB"/>
    <w:rsid w:val="00B7434B"/>
    <w:rsid w:val="00B757F9"/>
    <w:rsid w:val="00B77FF5"/>
    <w:rsid w:val="00B8098E"/>
    <w:rsid w:val="00B80C14"/>
    <w:rsid w:val="00B82336"/>
    <w:rsid w:val="00B829D5"/>
    <w:rsid w:val="00B8408A"/>
    <w:rsid w:val="00B8477B"/>
    <w:rsid w:val="00B85509"/>
    <w:rsid w:val="00B85FFA"/>
    <w:rsid w:val="00B8628E"/>
    <w:rsid w:val="00B92A54"/>
    <w:rsid w:val="00B92E6B"/>
    <w:rsid w:val="00B939E8"/>
    <w:rsid w:val="00B9451D"/>
    <w:rsid w:val="00B961B4"/>
    <w:rsid w:val="00BA2C5B"/>
    <w:rsid w:val="00BA2F7A"/>
    <w:rsid w:val="00BA3192"/>
    <w:rsid w:val="00BA3951"/>
    <w:rsid w:val="00BA3E27"/>
    <w:rsid w:val="00BA5BFB"/>
    <w:rsid w:val="00BA5C6B"/>
    <w:rsid w:val="00BA6835"/>
    <w:rsid w:val="00BA7C4D"/>
    <w:rsid w:val="00BB051A"/>
    <w:rsid w:val="00BB5BA1"/>
    <w:rsid w:val="00BB79F4"/>
    <w:rsid w:val="00BB7B21"/>
    <w:rsid w:val="00BC19C5"/>
    <w:rsid w:val="00BC2FCF"/>
    <w:rsid w:val="00BC3FEE"/>
    <w:rsid w:val="00BC751B"/>
    <w:rsid w:val="00BC7759"/>
    <w:rsid w:val="00BD0338"/>
    <w:rsid w:val="00BD0D6A"/>
    <w:rsid w:val="00BD197D"/>
    <w:rsid w:val="00BD25F5"/>
    <w:rsid w:val="00BD33E3"/>
    <w:rsid w:val="00BD607A"/>
    <w:rsid w:val="00BE0E28"/>
    <w:rsid w:val="00BE0EA1"/>
    <w:rsid w:val="00BE39F1"/>
    <w:rsid w:val="00BE3CF3"/>
    <w:rsid w:val="00BE4E76"/>
    <w:rsid w:val="00BE6A72"/>
    <w:rsid w:val="00BE6EAE"/>
    <w:rsid w:val="00BE757A"/>
    <w:rsid w:val="00BF2DD6"/>
    <w:rsid w:val="00BF314F"/>
    <w:rsid w:val="00BF3271"/>
    <w:rsid w:val="00BF35EE"/>
    <w:rsid w:val="00C013B0"/>
    <w:rsid w:val="00C03C34"/>
    <w:rsid w:val="00C057A4"/>
    <w:rsid w:val="00C05CA8"/>
    <w:rsid w:val="00C063BD"/>
    <w:rsid w:val="00C06482"/>
    <w:rsid w:val="00C06B38"/>
    <w:rsid w:val="00C07344"/>
    <w:rsid w:val="00C07794"/>
    <w:rsid w:val="00C10B7C"/>
    <w:rsid w:val="00C142A0"/>
    <w:rsid w:val="00C14C15"/>
    <w:rsid w:val="00C16233"/>
    <w:rsid w:val="00C16C62"/>
    <w:rsid w:val="00C2038A"/>
    <w:rsid w:val="00C21927"/>
    <w:rsid w:val="00C2276E"/>
    <w:rsid w:val="00C24756"/>
    <w:rsid w:val="00C27042"/>
    <w:rsid w:val="00C2749D"/>
    <w:rsid w:val="00C27C50"/>
    <w:rsid w:val="00C30260"/>
    <w:rsid w:val="00C30E96"/>
    <w:rsid w:val="00C30FF0"/>
    <w:rsid w:val="00C32212"/>
    <w:rsid w:val="00C32664"/>
    <w:rsid w:val="00C34021"/>
    <w:rsid w:val="00C368CC"/>
    <w:rsid w:val="00C41176"/>
    <w:rsid w:val="00C425CB"/>
    <w:rsid w:val="00C43778"/>
    <w:rsid w:val="00C4398C"/>
    <w:rsid w:val="00C47062"/>
    <w:rsid w:val="00C5029F"/>
    <w:rsid w:val="00C50FF3"/>
    <w:rsid w:val="00C51B96"/>
    <w:rsid w:val="00C52C95"/>
    <w:rsid w:val="00C53FF6"/>
    <w:rsid w:val="00C55B8D"/>
    <w:rsid w:val="00C60535"/>
    <w:rsid w:val="00C622AC"/>
    <w:rsid w:val="00C622CE"/>
    <w:rsid w:val="00C64B56"/>
    <w:rsid w:val="00C6522B"/>
    <w:rsid w:val="00C66492"/>
    <w:rsid w:val="00C664CF"/>
    <w:rsid w:val="00C6672C"/>
    <w:rsid w:val="00C67777"/>
    <w:rsid w:val="00C7099C"/>
    <w:rsid w:val="00C70DA7"/>
    <w:rsid w:val="00C7254F"/>
    <w:rsid w:val="00C746FF"/>
    <w:rsid w:val="00C74DE0"/>
    <w:rsid w:val="00C76412"/>
    <w:rsid w:val="00C769EB"/>
    <w:rsid w:val="00C7703E"/>
    <w:rsid w:val="00C8010A"/>
    <w:rsid w:val="00C83902"/>
    <w:rsid w:val="00C850C7"/>
    <w:rsid w:val="00C867F3"/>
    <w:rsid w:val="00C90367"/>
    <w:rsid w:val="00C91703"/>
    <w:rsid w:val="00C9214E"/>
    <w:rsid w:val="00C971CF"/>
    <w:rsid w:val="00CA0030"/>
    <w:rsid w:val="00CA0CEB"/>
    <w:rsid w:val="00CA0F7D"/>
    <w:rsid w:val="00CA10AF"/>
    <w:rsid w:val="00CA194B"/>
    <w:rsid w:val="00CA1976"/>
    <w:rsid w:val="00CA24A0"/>
    <w:rsid w:val="00CA290D"/>
    <w:rsid w:val="00CA3764"/>
    <w:rsid w:val="00CA43E8"/>
    <w:rsid w:val="00CA6E5E"/>
    <w:rsid w:val="00CA7426"/>
    <w:rsid w:val="00CA7575"/>
    <w:rsid w:val="00CA7FB8"/>
    <w:rsid w:val="00CB25FC"/>
    <w:rsid w:val="00CB336E"/>
    <w:rsid w:val="00CB48AD"/>
    <w:rsid w:val="00CB594C"/>
    <w:rsid w:val="00CB597B"/>
    <w:rsid w:val="00CB6E88"/>
    <w:rsid w:val="00CC31C3"/>
    <w:rsid w:val="00CC5621"/>
    <w:rsid w:val="00CD0152"/>
    <w:rsid w:val="00CD11DD"/>
    <w:rsid w:val="00CD39E4"/>
    <w:rsid w:val="00CD4001"/>
    <w:rsid w:val="00CD7391"/>
    <w:rsid w:val="00CE1F97"/>
    <w:rsid w:val="00CE295B"/>
    <w:rsid w:val="00CE4E84"/>
    <w:rsid w:val="00CE5FF8"/>
    <w:rsid w:val="00CE726F"/>
    <w:rsid w:val="00CF0668"/>
    <w:rsid w:val="00CF06D7"/>
    <w:rsid w:val="00CF092F"/>
    <w:rsid w:val="00CF29F4"/>
    <w:rsid w:val="00CF471A"/>
    <w:rsid w:val="00CF556A"/>
    <w:rsid w:val="00CF5711"/>
    <w:rsid w:val="00CF7164"/>
    <w:rsid w:val="00CF7D85"/>
    <w:rsid w:val="00D00668"/>
    <w:rsid w:val="00D042A9"/>
    <w:rsid w:val="00D050DF"/>
    <w:rsid w:val="00D05186"/>
    <w:rsid w:val="00D05260"/>
    <w:rsid w:val="00D05329"/>
    <w:rsid w:val="00D12A15"/>
    <w:rsid w:val="00D13235"/>
    <w:rsid w:val="00D137EC"/>
    <w:rsid w:val="00D138DD"/>
    <w:rsid w:val="00D14D4D"/>
    <w:rsid w:val="00D1539A"/>
    <w:rsid w:val="00D155FA"/>
    <w:rsid w:val="00D16360"/>
    <w:rsid w:val="00D17FC5"/>
    <w:rsid w:val="00D208D8"/>
    <w:rsid w:val="00D23EF4"/>
    <w:rsid w:val="00D26038"/>
    <w:rsid w:val="00D26FEA"/>
    <w:rsid w:val="00D30F47"/>
    <w:rsid w:val="00D34711"/>
    <w:rsid w:val="00D350FE"/>
    <w:rsid w:val="00D3667C"/>
    <w:rsid w:val="00D37187"/>
    <w:rsid w:val="00D37DF3"/>
    <w:rsid w:val="00D40026"/>
    <w:rsid w:val="00D415FA"/>
    <w:rsid w:val="00D44B8E"/>
    <w:rsid w:val="00D45AA9"/>
    <w:rsid w:val="00D46451"/>
    <w:rsid w:val="00D47231"/>
    <w:rsid w:val="00D505B5"/>
    <w:rsid w:val="00D510BE"/>
    <w:rsid w:val="00D513C7"/>
    <w:rsid w:val="00D51A43"/>
    <w:rsid w:val="00D53F63"/>
    <w:rsid w:val="00D54B3C"/>
    <w:rsid w:val="00D57016"/>
    <w:rsid w:val="00D57A3D"/>
    <w:rsid w:val="00D60D78"/>
    <w:rsid w:val="00D610D5"/>
    <w:rsid w:val="00D63380"/>
    <w:rsid w:val="00D636FE"/>
    <w:rsid w:val="00D63E55"/>
    <w:rsid w:val="00D6441E"/>
    <w:rsid w:val="00D66ACA"/>
    <w:rsid w:val="00D671D2"/>
    <w:rsid w:val="00D6759B"/>
    <w:rsid w:val="00D67B77"/>
    <w:rsid w:val="00D703DA"/>
    <w:rsid w:val="00D732C4"/>
    <w:rsid w:val="00D7612D"/>
    <w:rsid w:val="00D76F5E"/>
    <w:rsid w:val="00D807F2"/>
    <w:rsid w:val="00D82FC0"/>
    <w:rsid w:val="00D83EF9"/>
    <w:rsid w:val="00D869F4"/>
    <w:rsid w:val="00D87F5B"/>
    <w:rsid w:val="00D905A0"/>
    <w:rsid w:val="00D913B5"/>
    <w:rsid w:val="00D918BC"/>
    <w:rsid w:val="00D927F1"/>
    <w:rsid w:val="00D9399A"/>
    <w:rsid w:val="00D93A25"/>
    <w:rsid w:val="00D94365"/>
    <w:rsid w:val="00D9518D"/>
    <w:rsid w:val="00D96CDC"/>
    <w:rsid w:val="00D96D88"/>
    <w:rsid w:val="00D97321"/>
    <w:rsid w:val="00DA3EA2"/>
    <w:rsid w:val="00DA42D2"/>
    <w:rsid w:val="00DA4F60"/>
    <w:rsid w:val="00DA4FE2"/>
    <w:rsid w:val="00DA6457"/>
    <w:rsid w:val="00DA72A7"/>
    <w:rsid w:val="00DB05CE"/>
    <w:rsid w:val="00DB3602"/>
    <w:rsid w:val="00DB605E"/>
    <w:rsid w:val="00DB6A1D"/>
    <w:rsid w:val="00DC0CFF"/>
    <w:rsid w:val="00DC12A4"/>
    <w:rsid w:val="00DC1316"/>
    <w:rsid w:val="00DC1340"/>
    <w:rsid w:val="00DC2835"/>
    <w:rsid w:val="00DC34FD"/>
    <w:rsid w:val="00DC355E"/>
    <w:rsid w:val="00DC475D"/>
    <w:rsid w:val="00DC5EB3"/>
    <w:rsid w:val="00DC6C60"/>
    <w:rsid w:val="00DC71BC"/>
    <w:rsid w:val="00DC79F9"/>
    <w:rsid w:val="00DD0F91"/>
    <w:rsid w:val="00DD314C"/>
    <w:rsid w:val="00DD371A"/>
    <w:rsid w:val="00DD445B"/>
    <w:rsid w:val="00DD4EAE"/>
    <w:rsid w:val="00DD76A7"/>
    <w:rsid w:val="00DE148C"/>
    <w:rsid w:val="00DE1A09"/>
    <w:rsid w:val="00DE1C73"/>
    <w:rsid w:val="00DE1C90"/>
    <w:rsid w:val="00DE3467"/>
    <w:rsid w:val="00DE5E97"/>
    <w:rsid w:val="00DE71AD"/>
    <w:rsid w:val="00DE7671"/>
    <w:rsid w:val="00DF1504"/>
    <w:rsid w:val="00DF198E"/>
    <w:rsid w:val="00DF2B70"/>
    <w:rsid w:val="00DF7E57"/>
    <w:rsid w:val="00E05346"/>
    <w:rsid w:val="00E05FD6"/>
    <w:rsid w:val="00E10301"/>
    <w:rsid w:val="00E122EF"/>
    <w:rsid w:val="00E133BE"/>
    <w:rsid w:val="00E136B1"/>
    <w:rsid w:val="00E214D9"/>
    <w:rsid w:val="00E21C5F"/>
    <w:rsid w:val="00E21E6F"/>
    <w:rsid w:val="00E22756"/>
    <w:rsid w:val="00E23577"/>
    <w:rsid w:val="00E23F28"/>
    <w:rsid w:val="00E24E42"/>
    <w:rsid w:val="00E26E6C"/>
    <w:rsid w:val="00E27DAB"/>
    <w:rsid w:val="00E304C0"/>
    <w:rsid w:val="00E3075F"/>
    <w:rsid w:val="00E309EA"/>
    <w:rsid w:val="00E30C24"/>
    <w:rsid w:val="00E31CD8"/>
    <w:rsid w:val="00E33B8C"/>
    <w:rsid w:val="00E34BAA"/>
    <w:rsid w:val="00E36088"/>
    <w:rsid w:val="00E3665E"/>
    <w:rsid w:val="00E36D4B"/>
    <w:rsid w:val="00E3739E"/>
    <w:rsid w:val="00E37775"/>
    <w:rsid w:val="00E40627"/>
    <w:rsid w:val="00E4074E"/>
    <w:rsid w:val="00E412B9"/>
    <w:rsid w:val="00E420D2"/>
    <w:rsid w:val="00E425AE"/>
    <w:rsid w:val="00E433EC"/>
    <w:rsid w:val="00E44709"/>
    <w:rsid w:val="00E44DA6"/>
    <w:rsid w:val="00E45385"/>
    <w:rsid w:val="00E45859"/>
    <w:rsid w:val="00E46126"/>
    <w:rsid w:val="00E461CD"/>
    <w:rsid w:val="00E46CFF"/>
    <w:rsid w:val="00E505D3"/>
    <w:rsid w:val="00E510C2"/>
    <w:rsid w:val="00E514FB"/>
    <w:rsid w:val="00E53FD7"/>
    <w:rsid w:val="00E548C6"/>
    <w:rsid w:val="00E55D66"/>
    <w:rsid w:val="00E574DE"/>
    <w:rsid w:val="00E57DFE"/>
    <w:rsid w:val="00E60750"/>
    <w:rsid w:val="00E64D88"/>
    <w:rsid w:val="00E65CA0"/>
    <w:rsid w:val="00E674FB"/>
    <w:rsid w:val="00E6797A"/>
    <w:rsid w:val="00E67BDE"/>
    <w:rsid w:val="00E67F74"/>
    <w:rsid w:val="00E70A5C"/>
    <w:rsid w:val="00E72D67"/>
    <w:rsid w:val="00E7482D"/>
    <w:rsid w:val="00E75541"/>
    <w:rsid w:val="00E76CC6"/>
    <w:rsid w:val="00E775C8"/>
    <w:rsid w:val="00E80C9B"/>
    <w:rsid w:val="00E81375"/>
    <w:rsid w:val="00E85F48"/>
    <w:rsid w:val="00E85F9B"/>
    <w:rsid w:val="00E878FD"/>
    <w:rsid w:val="00E8799F"/>
    <w:rsid w:val="00E879FF"/>
    <w:rsid w:val="00E87E9A"/>
    <w:rsid w:val="00E90A18"/>
    <w:rsid w:val="00E90C71"/>
    <w:rsid w:val="00E91226"/>
    <w:rsid w:val="00E9464E"/>
    <w:rsid w:val="00E94D41"/>
    <w:rsid w:val="00E95351"/>
    <w:rsid w:val="00E954BF"/>
    <w:rsid w:val="00E97EBA"/>
    <w:rsid w:val="00EA08A1"/>
    <w:rsid w:val="00EA0B23"/>
    <w:rsid w:val="00EA0C21"/>
    <w:rsid w:val="00EA2195"/>
    <w:rsid w:val="00EA2220"/>
    <w:rsid w:val="00EA2335"/>
    <w:rsid w:val="00EA2BC8"/>
    <w:rsid w:val="00EA31BF"/>
    <w:rsid w:val="00EA5450"/>
    <w:rsid w:val="00EA5451"/>
    <w:rsid w:val="00EA63BA"/>
    <w:rsid w:val="00EA6B1D"/>
    <w:rsid w:val="00EA7BD3"/>
    <w:rsid w:val="00EB0475"/>
    <w:rsid w:val="00EB1C5C"/>
    <w:rsid w:val="00EB4941"/>
    <w:rsid w:val="00EB6E10"/>
    <w:rsid w:val="00EC2365"/>
    <w:rsid w:val="00EC320B"/>
    <w:rsid w:val="00EC4472"/>
    <w:rsid w:val="00ED0274"/>
    <w:rsid w:val="00ED03DC"/>
    <w:rsid w:val="00ED1FB3"/>
    <w:rsid w:val="00ED2D5F"/>
    <w:rsid w:val="00ED3D6F"/>
    <w:rsid w:val="00ED4AB7"/>
    <w:rsid w:val="00ED52C8"/>
    <w:rsid w:val="00ED536B"/>
    <w:rsid w:val="00ED5C66"/>
    <w:rsid w:val="00ED6904"/>
    <w:rsid w:val="00ED6D34"/>
    <w:rsid w:val="00ED7390"/>
    <w:rsid w:val="00EE1219"/>
    <w:rsid w:val="00EE15A2"/>
    <w:rsid w:val="00EE1C3A"/>
    <w:rsid w:val="00EE349F"/>
    <w:rsid w:val="00EE5FDF"/>
    <w:rsid w:val="00EE6E72"/>
    <w:rsid w:val="00EF0641"/>
    <w:rsid w:val="00EF0B94"/>
    <w:rsid w:val="00EF0EAA"/>
    <w:rsid w:val="00EF1B3B"/>
    <w:rsid w:val="00EF4890"/>
    <w:rsid w:val="00EF4960"/>
    <w:rsid w:val="00EF5492"/>
    <w:rsid w:val="00F01236"/>
    <w:rsid w:val="00F01DD3"/>
    <w:rsid w:val="00F02639"/>
    <w:rsid w:val="00F02A01"/>
    <w:rsid w:val="00F035CD"/>
    <w:rsid w:val="00F04905"/>
    <w:rsid w:val="00F06D05"/>
    <w:rsid w:val="00F07C27"/>
    <w:rsid w:val="00F12B56"/>
    <w:rsid w:val="00F14D32"/>
    <w:rsid w:val="00F177C6"/>
    <w:rsid w:val="00F20A37"/>
    <w:rsid w:val="00F21783"/>
    <w:rsid w:val="00F21C75"/>
    <w:rsid w:val="00F22A06"/>
    <w:rsid w:val="00F23A24"/>
    <w:rsid w:val="00F2470B"/>
    <w:rsid w:val="00F24822"/>
    <w:rsid w:val="00F256E9"/>
    <w:rsid w:val="00F25E18"/>
    <w:rsid w:val="00F268F5"/>
    <w:rsid w:val="00F26C45"/>
    <w:rsid w:val="00F27589"/>
    <w:rsid w:val="00F315F3"/>
    <w:rsid w:val="00F31B00"/>
    <w:rsid w:val="00F327A0"/>
    <w:rsid w:val="00F33CAF"/>
    <w:rsid w:val="00F35519"/>
    <w:rsid w:val="00F3645A"/>
    <w:rsid w:val="00F415B1"/>
    <w:rsid w:val="00F42BF9"/>
    <w:rsid w:val="00F42E32"/>
    <w:rsid w:val="00F446A2"/>
    <w:rsid w:val="00F46444"/>
    <w:rsid w:val="00F466B6"/>
    <w:rsid w:val="00F46BF2"/>
    <w:rsid w:val="00F4776A"/>
    <w:rsid w:val="00F47F77"/>
    <w:rsid w:val="00F50A5B"/>
    <w:rsid w:val="00F51569"/>
    <w:rsid w:val="00F54206"/>
    <w:rsid w:val="00F56CAE"/>
    <w:rsid w:val="00F6383C"/>
    <w:rsid w:val="00F6409B"/>
    <w:rsid w:val="00F64899"/>
    <w:rsid w:val="00F65C7B"/>
    <w:rsid w:val="00F67810"/>
    <w:rsid w:val="00F67D6C"/>
    <w:rsid w:val="00F711CB"/>
    <w:rsid w:val="00F716A8"/>
    <w:rsid w:val="00F71EEB"/>
    <w:rsid w:val="00F73204"/>
    <w:rsid w:val="00F74ED3"/>
    <w:rsid w:val="00F75033"/>
    <w:rsid w:val="00F76D92"/>
    <w:rsid w:val="00F773A8"/>
    <w:rsid w:val="00F80C78"/>
    <w:rsid w:val="00F82CCF"/>
    <w:rsid w:val="00F85897"/>
    <w:rsid w:val="00F86EED"/>
    <w:rsid w:val="00F90129"/>
    <w:rsid w:val="00F913B0"/>
    <w:rsid w:val="00F915EF"/>
    <w:rsid w:val="00F91896"/>
    <w:rsid w:val="00F91983"/>
    <w:rsid w:val="00F92262"/>
    <w:rsid w:val="00F92312"/>
    <w:rsid w:val="00F929F1"/>
    <w:rsid w:val="00F935B1"/>
    <w:rsid w:val="00F94D44"/>
    <w:rsid w:val="00FA1038"/>
    <w:rsid w:val="00FA7F0B"/>
    <w:rsid w:val="00FB1332"/>
    <w:rsid w:val="00FB1CA4"/>
    <w:rsid w:val="00FB27A0"/>
    <w:rsid w:val="00FB6652"/>
    <w:rsid w:val="00FB6F6E"/>
    <w:rsid w:val="00FB7288"/>
    <w:rsid w:val="00FC0524"/>
    <w:rsid w:val="00FC583D"/>
    <w:rsid w:val="00FC5C7C"/>
    <w:rsid w:val="00FC6785"/>
    <w:rsid w:val="00FC734E"/>
    <w:rsid w:val="00FC7568"/>
    <w:rsid w:val="00FD0C34"/>
    <w:rsid w:val="00FD2D7D"/>
    <w:rsid w:val="00FD443A"/>
    <w:rsid w:val="00FD475D"/>
    <w:rsid w:val="00FD4F3E"/>
    <w:rsid w:val="00FD4F5E"/>
    <w:rsid w:val="00FD6BDA"/>
    <w:rsid w:val="00FE044F"/>
    <w:rsid w:val="00FE0734"/>
    <w:rsid w:val="00FE08E0"/>
    <w:rsid w:val="00FE485E"/>
    <w:rsid w:val="00FE513A"/>
    <w:rsid w:val="00FE5A95"/>
    <w:rsid w:val="00FF1504"/>
    <w:rsid w:val="00FF155D"/>
    <w:rsid w:val="00FF3D55"/>
    <w:rsid w:val="00FF4A2A"/>
    <w:rsid w:val="00FF57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4717C"/>
  <w15:chartTrackingRefBased/>
  <w15:docId w15:val="{08304433-0313-4E70-AD1C-623E82F7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6695"/>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25FC"/>
    <w:pPr>
      <w:widowControl/>
      <w:ind w:leftChars="200" w:left="480"/>
    </w:pPr>
    <w:rPr>
      <w:rFonts w:cs="新細明體"/>
      <w:kern w:val="0"/>
      <w:szCs w:val="24"/>
    </w:rPr>
  </w:style>
  <w:style w:type="paragraph" w:styleId="a5">
    <w:name w:val="Balloon Text"/>
    <w:basedOn w:val="a"/>
    <w:link w:val="a6"/>
    <w:uiPriority w:val="99"/>
    <w:semiHidden/>
    <w:unhideWhenUsed/>
    <w:rsid w:val="00D155FA"/>
    <w:rPr>
      <w:rFonts w:ascii="Cambria" w:hAnsi="Cambria"/>
      <w:kern w:val="0"/>
      <w:sz w:val="18"/>
      <w:szCs w:val="18"/>
      <w:lang w:val="x-none" w:eastAsia="x-none"/>
    </w:rPr>
  </w:style>
  <w:style w:type="character" w:customStyle="1" w:styleId="a6">
    <w:name w:val="註解方塊文字 字元"/>
    <w:link w:val="a5"/>
    <w:uiPriority w:val="99"/>
    <w:semiHidden/>
    <w:rsid w:val="00D155FA"/>
    <w:rPr>
      <w:rFonts w:ascii="Cambria" w:eastAsia="新細明體" w:hAnsi="Cambria" w:cs="Times New Roman"/>
      <w:sz w:val="18"/>
      <w:szCs w:val="18"/>
    </w:rPr>
  </w:style>
  <w:style w:type="paragraph" w:styleId="a7">
    <w:name w:val="header"/>
    <w:basedOn w:val="a"/>
    <w:link w:val="a8"/>
    <w:uiPriority w:val="99"/>
    <w:unhideWhenUsed/>
    <w:rsid w:val="00226881"/>
    <w:pPr>
      <w:tabs>
        <w:tab w:val="center" w:pos="4153"/>
        <w:tab w:val="right" w:pos="8306"/>
      </w:tabs>
      <w:snapToGrid w:val="0"/>
    </w:pPr>
    <w:rPr>
      <w:sz w:val="20"/>
      <w:szCs w:val="20"/>
      <w:lang w:val="x-none" w:eastAsia="x-none"/>
    </w:rPr>
  </w:style>
  <w:style w:type="character" w:customStyle="1" w:styleId="a8">
    <w:name w:val="頁首 字元"/>
    <w:link w:val="a7"/>
    <w:uiPriority w:val="99"/>
    <w:rsid w:val="00226881"/>
    <w:rPr>
      <w:kern w:val="2"/>
    </w:rPr>
  </w:style>
  <w:style w:type="paragraph" w:styleId="a9">
    <w:name w:val="footer"/>
    <w:basedOn w:val="a"/>
    <w:link w:val="aa"/>
    <w:uiPriority w:val="99"/>
    <w:unhideWhenUsed/>
    <w:rsid w:val="00226881"/>
    <w:pPr>
      <w:tabs>
        <w:tab w:val="center" w:pos="4153"/>
        <w:tab w:val="right" w:pos="8306"/>
      </w:tabs>
      <w:snapToGrid w:val="0"/>
    </w:pPr>
    <w:rPr>
      <w:sz w:val="20"/>
      <w:szCs w:val="20"/>
      <w:lang w:val="x-none" w:eastAsia="x-none"/>
    </w:rPr>
  </w:style>
  <w:style w:type="character" w:customStyle="1" w:styleId="aa">
    <w:name w:val="頁尾 字元"/>
    <w:link w:val="a9"/>
    <w:uiPriority w:val="99"/>
    <w:rsid w:val="00226881"/>
    <w:rPr>
      <w:kern w:val="2"/>
    </w:rPr>
  </w:style>
  <w:style w:type="character" w:styleId="ab">
    <w:name w:val="Hyperlink"/>
    <w:uiPriority w:val="99"/>
    <w:unhideWhenUsed/>
    <w:rsid w:val="00291C9C"/>
    <w:rPr>
      <w:color w:val="0000FF"/>
      <w:u w:val="single"/>
    </w:rPr>
  </w:style>
  <w:style w:type="paragraph" w:customStyle="1" w:styleId="1">
    <w:name w:val="令.項1"/>
    <w:basedOn w:val="a"/>
    <w:rsid w:val="00A20CE8"/>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character" w:styleId="ac">
    <w:name w:val="annotation reference"/>
    <w:uiPriority w:val="99"/>
    <w:semiHidden/>
    <w:unhideWhenUsed/>
    <w:rsid w:val="00845BF2"/>
    <w:rPr>
      <w:sz w:val="18"/>
      <w:szCs w:val="18"/>
    </w:rPr>
  </w:style>
  <w:style w:type="paragraph" w:styleId="ad">
    <w:name w:val="annotation text"/>
    <w:basedOn w:val="a"/>
    <w:link w:val="ae"/>
    <w:uiPriority w:val="99"/>
    <w:semiHidden/>
    <w:unhideWhenUsed/>
    <w:rsid w:val="00845BF2"/>
    <w:rPr>
      <w:lang w:val="x-none" w:eastAsia="x-none"/>
    </w:rPr>
  </w:style>
  <w:style w:type="character" w:customStyle="1" w:styleId="ae">
    <w:name w:val="註解文字 字元"/>
    <w:link w:val="ad"/>
    <w:uiPriority w:val="99"/>
    <w:semiHidden/>
    <w:rsid w:val="00845BF2"/>
    <w:rPr>
      <w:kern w:val="2"/>
      <w:sz w:val="24"/>
      <w:szCs w:val="22"/>
    </w:rPr>
  </w:style>
  <w:style w:type="paragraph" w:styleId="af">
    <w:name w:val="annotation subject"/>
    <w:basedOn w:val="ad"/>
    <w:next w:val="ad"/>
    <w:link w:val="af0"/>
    <w:uiPriority w:val="99"/>
    <w:semiHidden/>
    <w:unhideWhenUsed/>
    <w:rsid w:val="00845BF2"/>
    <w:rPr>
      <w:b/>
      <w:bCs/>
    </w:rPr>
  </w:style>
  <w:style w:type="character" w:customStyle="1" w:styleId="af0">
    <w:name w:val="註解主旨 字元"/>
    <w:link w:val="af"/>
    <w:uiPriority w:val="99"/>
    <w:semiHidden/>
    <w:rsid w:val="00845BF2"/>
    <w:rPr>
      <w:b/>
      <w:bCs/>
      <w:kern w:val="2"/>
      <w:sz w:val="24"/>
      <w:szCs w:val="22"/>
    </w:rPr>
  </w:style>
  <w:style w:type="paragraph" w:styleId="af1">
    <w:name w:val="Revision"/>
    <w:hidden/>
    <w:uiPriority w:val="99"/>
    <w:semiHidden/>
    <w:rsid w:val="00845BF2"/>
    <w:rPr>
      <w:kern w:val="2"/>
      <w:sz w:val="24"/>
      <w:szCs w:val="22"/>
    </w:rPr>
  </w:style>
  <w:style w:type="paragraph" w:styleId="af2">
    <w:name w:val="No Spacing"/>
    <w:uiPriority w:val="1"/>
    <w:qFormat/>
    <w:rsid w:val="00B34862"/>
    <w:pPr>
      <w:widowControl w:val="0"/>
    </w:pPr>
    <w:rPr>
      <w:kern w:val="2"/>
      <w:sz w:val="24"/>
      <w:szCs w:val="22"/>
    </w:rPr>
  </w:style>
  <w:style w:type="paragraph" w:customStyle="1" w:styleId="Default">
    <w:name w:val="Default"/>
    <w:rsid w:val="00E46126"/>
    <w:pPr>
      <w:widowControl w:val="0"/>
      <w:autoSpaceDE w:val="0"/>
      <w:autoSpaceDN w:val="0"/>
      <w:adjustRightInd w:val="0"/>
    </w:pPr>
    <w:rPr>
      <w:rFonts w:ascii="標楷體" w:eastAsia="標楷體" w:cs="標楷體"/>
      <w:color w:val="000000"/>
      <w:sz w:val="24"/>
      <w:szCs w:val="24"/>
    </w:rPr>
  </w:style>
  <w:style w:type="paragraph" w:customStyle="1" w:styleId="Standard">
    <w:name w:val="Standard"/>
    <w:rsid w:val="00CA194B"/>
    <w:pPr>
      <w:widowControl w:val="0"/>
      <w:suppressAutoHyphens/>
      <w:autoSpaceDN w:val="0"/>
      <w:spacing w:line="360" w:lineRule="atLeast"/>
      <w:textAlignment w:val="baseline"/>
    </w:pPr>
    <w:rPr>
      <w:rFonts w:ascii="Times New Roman" w:eastAsia="全真楷書, 'Arial Unicode MS'" w:hAnsi="Times New Roman"/>
      <w:kern w:val="3"/>
      <w:sz w:val="24"/>
    </w:rPr>
  </w:style>
  <w:style w:type="numbering" w:customStyle="1" w:styleId="WW8Num17">
    <w:name w:val="WW8Num17"/>
    <w:basedOn w:val="a2"/>
    <w:rsid w:val="00CA194B"/>
    <w:pPr>
      <w:numPr>
        <w:numId w:val="2"/>
      </w:numPr>
    </w:pPr>
  </w:style>
  <w:style w:type="paragraph" w:customStyle="1" w:styleId="af3">
    <w:name w:val="壹"/>
    <w:basedOn w:val="a"/>
    <w:rsid w:val="00F6409B"/>
    <w:pPr>
      <w:spacing w:beforeLines="50" w:afterLines="50"/>
      <w:jc w:val="center"/>
    </w:pPr>
    <w:rPr>
      <w:rFonts w:ascii="Times New Roman" w:eastAsia="標楷體" w:hAnsi="Times New Roman"/>
      <w:sz w:val="36"/>
      <w:szCs w:val="24"/>
    </w:rPr>
  </w:style>
  <w:style w:type="paragraph" w:customStyle="1" w:styleId="af4">
    <w:name w:val="令.條"/>
    <w:basedOn w:val="a"/>
    <w:rsid w:val="00542EE0"/>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3">
    <w:name w:val="3.條文.一."/>
    <w:basedOn w:val="a"/>
    <w:rsid w:val="00AC564E"/>
    <w:pPr>
      <w:widowControl/>
      <w:kinsoku w:val="0"/>
      <w:overflowPunct w:val="0"/>
      <w:autoSpaceDE w:val="0"/>
      <w:autoSpaceDN w:val="0"/>
      <w:adjustRightInd w:val="0"/>
      <w:ind w:leftChars="500" w:left="1771" w:hangingChars="200" w:hanging="506"/>
      <w:jc w:val="both"/>
    </w:pPr>
    <w:rPr>
      <w:rFonts w:ascii="標楷體" w:eastAsia="標楷體"/>
      <w:kern w:val="0"/>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32437">
      <w:bodyDiv w:val="1"/>
      <w:marLeft w:val="0"/>
      <w:marRight w:val="0"/>
      <w:marTop w:val="0"/>
      <w:marBottom w:val="0"/>
      <w:divBdr>
        <w:top w:val="none" w:sz="0" w:space="0" w:color="auto"/>
        <w:left w:val="none" w:sz="0" w:space="0" w:color="auto"/>
        <w:bottom w:val="none" w:sz="0" w:space="0" w:color="auto"/>
        <w:right w:val="none" w:sz="0" w:space="0" w:color="auto"/>
      </w:divBdr>
    </w:div>
    <w:div w:id="547959681">
      <w:bodyDiv w:val="1"/>
      <w:marLeft w:val="0"/>
      <w:marRight w:val="0"/>
      <w:marTop w:val="0"/>
      <w:marBottom w:val="0"/>
      <w:divBdr>
        <w:top w:val="none" w:sz="0" w:space="0" w:color="auto"/>
        <w:left w:val="none" w:sz="0" w:space="0" w:color="auto"/>
        <w:bottom w:val="none" w:sz="0" w:space="0" w:color="auto"/>
        <w:right w:val="none" w:sz="0" w:space="0" w:color="auto"/>
      </w:divBdr>
    </w:div>
    <w:div w:id="745538981">
      <w:bodyDiv w:val="1"/>
      <w:marLeft w:val="0"/>
      <w:marRight w:val="0"/>
      <w:marTop w:val="0"/>
      <w:marBottom w:val="0"/>
      <w:divBdr>
        <w:top w:val="none" w:sz="0" w:space="0" w:color="auto"/>
        <w:left w:val="none" w:sz="0" w:space="0" w:color="auto"/>
        <w:bottom w:val="none" w:sz="0" w:space="0" w:color="auto"/>
        <w:right w:val="none" w:sz="0" w:space="0" w:color="auto"/>
      </w:divBdr>
    </w:div>
    <w:div w:id="1046442769">
      <w:bodyDiv w:val="1"/>
      <w:marLeft w:val="0"/>
      <w:marRight w:val="0"/>
      <w:marTop w:val="0"/>
      <w:marBottom w:val="0"/>
      <w:divBdr>
        <w:top w:val="none" w:sz="0" w:space="0" w:color="auto"/>
        <w:left w:val="none" w:sz="0" w:space="0" w:color="auto"/>
        <w:bottom w:val="none" w:sz="0" w:space="0" w:color="auto"/>
        <w:right w:val="none" w:sz="0" w:space="0" w:color="auto"/>
      </w:divBdr>
    </w:div>
    <w:div w:id="1577125478">
      <w:bodyDiv w:val="1"/>
      <w:marLeft w:val="0"/>
      <w:marRight w:val="0"/>
      <w:marTop w:val="0"/>
      <w:marBottom w:val="0"/>
      <w:divBdr>
        <w:top w:val="none" w:sz="0" w:space="0" w:color="auto"/>
        <w:left w:val="none" w:sz="0" w:space="0" w:color="auto"/>
        <w:bottom w:val="none" w:sz="0" w:space="0" w:color="auto"/>
        <w:right w:val="none" w:sz="0" w:space="0" w:color="auto"/>
      </w:divBdr>
    </w:div>
    <w:div w:id="1774787023">
      <w:bodyDiv w:val="1"/>
      <w:marLeft w:val="0"/>
      <w:marRight w:val="0"/>
      <w:marTop w:val="0"/>
      <w:marBottom w:val="0"/>
      <w:divBdr>
        <w:top w:val="none" w:sz="0" w:space="0" w:color="auto"/>
        <w:left w:val="none" w:sz="0" w:space="0" w:color="auto"/>
        <w:bottom w:val="none" w:sz="0" w:space="0" w:color="auto"/>
        <w:right w:val="none" w:sz="0" w:space="0" w:color="auto"/>
      </w:divBdr>
    </w:div>
    <w:div w:id="1959219419">
      <w:bodyDiv w:val="1"/>
      <w:marLeft w:val="0"/>
      <w:marRight w:val="0"/>
      <w:marTop w:val="0"/>
      <w:marBottom w:val="0"/>
      <w:divBdr>
        <w:top w:val="none" w:sz="0" w:space="0" w:color="auto"/>
        <w:left w:val="none" w:sz="0" w:space="0" w:color="auto"/>
        <w:bottom w:val="none" w:sz="0" w:space="0" w:color="auto"/>
        <w:right w:val="none" w:sz="0" w:space="0" w:color="auto"/>
      </w:divBdr>
      <w:divsChild>
        <w:div w:id="1141851608">
          <w:marLeft w:val="0"/>
          <w:marRight w:val="240"/>
          <w:marTop w:val="0"/>
          <w:marBottom w:val="0"/>
          <w:divBdr>
            <w:top w:val="none" w:sz="0" w:space="0" w:color="auto"/>
            <w:left w:val="none" w:sz="0" w:space="0" w:color="auto"/>
            <w:bottom w:val="none" w:sz="0" w:space="0" w:color="auto"/>
            <w:right w:val="none" w:sz="0" w:space="0" w:color="auto"/>
          </w:divBdr>
        </w:div>
        <w:div w:id="1799300705">
          <w:marLeft w:val="0"/>
          <w:marRight w:val="0"/>
          <w:marTop w:val="0"/>
          <w:marBottom w:val="0"/>
          <w:divBdr>
            <w:top w:val="none" w:sz="0" w:space="0" w:color="auto"/>
            <w:left w:val="none" w:sz="0" w:space="0" w:color="auto"/>
            <w:bottom w:val="none" w:sz="0" w:space="0" w:color="auto"/>
            <w:right w:val="none" w:sz="0" w:space="0" w:color="auto"/>
          </w:divBdr>
          <w:divsChild>
            <w:div w:id="470365567">
              <w:marLeft w:val="0"/>
              <w:marRight w:val="0"/>
              <w:marTop w:val="0"/>
              <w:marBottom w:val="0"/>
              <w:divBdr>
                <w:top w:val="none" w:sz="0" w:space="0" w:color="auto"/>
                <w:left w:val="none" w:sz="0" w:space="0" w:color="auto"/>
                <w:bottom w:val="none" w:sz="0" w:space="0" w:color="auto"/>
                <w:right w:val="none" w:sz="0" w:space="0" w:color="auto"/>
              </w:divBdr>
              <w:divsChild>
                <w:div w:id="92824310">
                  <w:marLeft w:val="0"/>
                  <w:marRight w:val="0"/>
                  <w:marTop w:val="0"/>
                  <w:marBottom w:val="120"/>
                  <w:divBdr>
                    <w:top w:val="none" w:sz="0" w:space="0" w:color="auto"/>
                    <w:left w:val="none" w:sz="0" w:space="0" w:color="auto"/>
                    <w:bottom w:val="none" w:sz="0" w:space="0" w:color="auto"/>
                    <w:right w:val="none" w:sz="0" w:space="0" w:color="auto"/>
                  </w:divBdr>
                </w:div>
                <w:div w:id="625234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83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BE827-303C-47A4-B423-BC5E52B5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141</Words>
  <Characters>806</Characters>
  <Application>Microsoft Office Word</Application>
  <DocSecurity>0</DocSecurity>
  <Lines>6</Lines>
  <Paragraphs>1</Paragraphs>
  <ScaleCrop>false</ScaleCrop>
  <Company>NHI</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dc:creator>
  <cp:keywords/>
  <cp:lastModifiedBy>陳孟嬅</cp:lastModifiedBy>
  <cp:revision>27</cp:revision>
  <cp:lastPrinted>2024-12-25T09:01:00Z</cp:lastPrinted>
  <dcterms:created xsi:type="dcterms:W3CDTF">2024-03-28T08:15:00Z</dcterms:created>
  <dcterms:modified xsi:type="dcterms:W3CDTF">2024-12-25T09:02:00Z</dcterms:modified>
</cp:coreProperties>
</file>