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C181655" w14:textId="77777777" w:rsidR="00FC4087" w:rsidRDefault="00424336">
      <w:pPr>
        <w:pStyle w:val="1"/>
        <w:keepNext w:val="0"/>
        <w:widowControl w:val="0"/>
        <w:spacing w:before="100" w:after="0" w:line="360" w:lineRule="auto"/>
        <w:ind w:right="1041" w:firstLine="1323"/>
        <w:jc w:val="center"/>
      </w:pPr>
      <w:r>
        <w:rPr>
          <w:rFonts w:ascii="Times New Roman" w:eastAsia="標楷體" w:hAnsi="Times New Roman"/>
          <w:color w:val="000000"/>
          <w:sz w:val="28"/>
        </w:rPr>
        <w:t>藥品納入全民健康保險給付平行送審案件資格資料檢查表</w:t>
      </w:r>
    </w:p>
    <w:tbl>
      <w:tblPr>
        <w:tblW w:w="10031" w:type="dxa"/>
        <w:tblCellMar>
          <w:left w:w="10" w:type="dxa"/>
          <w:right w:w="10" w:type="dxa"/>
        </w:tblCellMar>
        <w:tblLook w:val="0000" w:firstRow="0" w:lastRow="0" w:firstColumn="0" w:lastColumn="0" w:noHBand="0" w:noVBand="0"/>
      </w:tblPr>
      <w:tblGrid>
        <w:gridCol w:w="1413"/>
        <w:gridCol w:w="992"/>
        <w:gridCol w:w="709"/>
        <w:gridCol w:w="1417"/>
        <w:gridCol w:w="2156"/>
        <w:gridCol w:w="1672"/>
        <w:gridCol w:w="1672"/>
      </w:tblGrid>
      <w:tr w:rsidR="00FC4087" w14:paraId="0611FB7E" w14:textId="77777777">
        <w:trPr>
          <w:trHeight w:val="542"/>
        </w:trPr>
        <w:tc>
          <w:tcPr>
            <w:tcW w:w="1413"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31D7A31" w14:textId="77777777" w:rsidR="00FC4087" w:rsidRDefault="00424336">
            <w:pPr>
              <w:spacing w:after="0" w:line="0" w:lineRule="atLeast"/>
              <w:ind w:right="-176"/>
              <w:jc w:val="both"/>
              <w:rPr>
                <w:rFonts w:ascii="Times New Roman" w:eastAsia="標楷體" w:hAnsi="Times New Roman"/>
                <w:color w:val="000000"/>
                <w:kern w:val="3"/>
                <w:sz w:val="24"/>
              </w:rPr>
            </w:pPr>
            <w:r>
              <w:rPr>
                <w:rFonts w:ascii="Times New Roman" w:eastAsia="標楷體" w:hAnsi="Times New Roman"/>
                <w:color w:val="000000"/>
                <w:kern w:val="3"/>
                <w:sz w:val="24"/>
              </w:rPr>
              <w:t>藥品名稱</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CE5964B" w14:textId="77777777" w:rsidR="00FC4087" w:rsidRDefault="00424336">
            <w:pPr>
              <w:spacing w:after="0" w:line="0" w:lineRule="atLeast"/>
              <w:jc w:val="both"/>
              <w:rPr>
                <w:rFonts w:ascii="Times New Roman" w:eastAsia="標楷體" w:hAnsi="Times New Roman"/>
                <w:color w:val="000000"/>
                <w:kern w:val="3"/>
                <w:sz w:val="24"/>
              </w:rPr>
            </w:pPr>
            <w:r>
              <w:rPr>
                <w:rFonts w:ascii="Times New Roman" w:eastAsia="標楷體" w:hAnsi="Times New Roman"/>
                <w:color w:val="000000"/>
                <w:kern w:val="3"/>
                <w:sz w:val="24"/>
              </w:rPr>
              <w:t>中文</w:t>
            </w:r>
          </w:p>
        </w:tc>
        <w:tc>
          <w:tcPr>
            <w:tcW w:w="7626"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C3BC0D" w14:textId="77777777" w:rsidR="00FC4087" w:rsidRDefault="00FC4087">
            <w:pPr>
              <w:spacing w:after="0" w:line="0" w:lineRule="atLeast"/>
              <w:rPr>
                <w:rFonts w:ascii="Times New Roman" w:eastAsia="標楷體" w:hAnsi="Times New Roman"/>
                <w:color w:val="000000"/>
                <w:kern w:val="3"/>
                <w:sz w:val="24"/>
              </w:rPr>
            </w:pPr>
          </w:p>
        </w:tc>
      </w:tr>
      <w:tr w:rsidR="00FC4087" w14:paraId="2B38C10A" w14:textId="77777777">
        <w:trPr>
          <w:trHeight w:val="542"/>
        </w:trPr>
        <w:tc>
          <w:tcPr>
            <w:tcW w:w="141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AE9D029" w14:textId="77777777" w:rsidR="00FC4087" w:rsidRDefault="00FC4087">
            <w:pPr>
              <w:spacing w:after="0" w:line="0" w:lineRule="atLeast"/>
              <w:jc w:val="both"/>
              <w:rPr>
                <w:rFonts w:ascii="Times New Roman" w:eastAsia="標楷體" w:hAnsi="Times New Roman"/>
                <w:color w:val="000000"/>
                <w:kern w:val="3"/>
                <w:sz w:val="24"/>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6E3A85B" w14:textId="77777777" w:rsidR="00FC4087" w:rsidRDefault="00424336">
            <w:pPr>
              <w:spacing w:after="0" w:line="0" w:lineRule="atLeast"/>
              <w:jc w:val="both"/>
              <w:rPr>
                <w:rFonts w:ascii="Times New Roman" w:eastAsia="標楷體" w:hAnsi="Times New Roman"/>
                <w:color w:val="000000"/>
                <w:kern w:val="3"/>
                <w:sz w:val="24"/>
              </w:rPr>
            </w:pPr>
            <w:r>
              <w:rPr>
                <w:rFonts w:ascii="Times New Roman" w:eastAsia="標楷體" w:hAnsi="Times New Roman"/>
                <w:color w:val="000000"/>
                <w:kern w:val="3"/>
                <w:sz w:val="24"/>
              </w:rPr>
              <w:t>英文</w:t>
            </w:r>
          </w:p>
        </w:tc>
        <w:tc>
          <w:tcPr>
            <w:tcW w:w="7626"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BEA7D1" w14:textId="77777777" w:rsidR="00FC4087" w:rsidRDefault="00FC4087">
            <w:pPr>
              <w:spacing w:after="0" w:line="0" w:lineRule="atLeast"/>
              <w:rPr>
                <w:rFonts w:ascii="Times New Roman" w:eastAsia="標楷體" w:hAnsi="Times New Roman"/>
                <w:color w:val="000000"/>
                <w:kern w:val="3"/>
                <w:sz w:val="24"/>
              </w:rPr>
            </w:pPr>
          </w:p>
        </w:tc>
      </w:tr>
      <w:tr w:rsidR="00FC4087" w14:paraId="0D2BB2A1" w14:textId="77777777">
        <w:trPr>
          <w:trHeight w:val="542"/>
        </w:trPr>
        <w:tc>
          <w:tcPr>
            <w:tcW w:w="240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B525461" w14:textId="77777777" w:rsidR="00FC4087" w:rsidRDefault="00424336">
            <w:pPr>
              <w:spacing w:after="0" w:line="0" w:lineRule="atLeast"/>
              <w:jc w:val="both"/>
              <w:rPr>
                <w:rFonts w:ascii="Times New Roman" w:eastAsia="標楷體" w:hAnsi="Times New Roman"/>
                <w:color w:val="000000"/>
                <w:kern w:val="3"/>
                <w:sz w:val="24"/>
              </w:rPr>
            </w:pPr>
            <w:r>
              <w:rPr>
                <w:rFonts w:ascii="Times New Roman" w:eastAsia="標楷體" w:hAnsi="Times New Roman"/>
                <w:color w:val="000000"/>
                <w:kern w:val="3"/>
                <w:sz w:val="24"/>
              </w:rPr>
              <w:t>藥品主成分</w:t>
            </w:r>
          </w:p>
        </w:tc>
        <w:tc>
          <w:tcPr>
            <w:tcW w:w="7626"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7BEC78" w14:textId="77777777" w:rsidR="00FC4087" w:rsidRDefault="00FC4087">
            <w:pPr>
              <w:spacing w:after="0" w:line="0" w:lineRule="atLeast"/>
              <w:rPr>
                <w:rFonts w:ascii="Times New Roman" w:eastAsia="標楷體" w:hAnsi="Times New Roman"/>
                <w:color w:val="000000"/>
                <w:kern w:val="3"/>
                <w:sz w:val="24"/>
              </w:rPr>
            </w:pPr>
          </w:p>
        </w:tc>
      </w:tr>
      <w:tr w:rsidR="00FC4087" w14:paraId="69319497" w14:textId="77777777">
        <w:trPr>
          <w:trHeight w:val="542"/>
        </w:trPr>
        <w:tc>
          <w:tcPr>
            <w:tcW w:w="240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07087B4" w14:textId="77777777" w:rsidR="00FC4087" w:rsidRDefault="00424336">
            <w:pPr>
              <w:spacing w:after="0" w:line="0" w:lineRule="atLeast"/>
              <w:jc w:val="both"/>
              <w:rPr>
                <w:rFonts w:ascii="Times New Roman" w:eastAsia="標楷體" w:hAnsi="Times New Roman"/>
                <w:color w:val="000000"/>
                <w:kern w:val="3"/>
                <w:sz w:val="24"/>
              </w:rPr>
            </w:pPr>
            <w:r>
              <w:rPr>
                <w:rFonts w:ascii="Times New Roman" w:eastAsia="標楷體" w:hAnsi="Times New Roman"/>
                <w:color w:val="000000"/>
                <w:kern w:val="3"/>
                <w:sz w:val="24"/>
              </w:rPr>
              <w:t>申請藥品許可證廠商</w:t>
            </w:r>
          </w:p>
        </w:tc>
        <w:tc>
          <w:tcPr>
            <w:tcW w:w="7626"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12ED97" w14:textId="77777777" w:rsidR="00FC4087" w:rsidRDefault="00FC4087">
            <w:pPr>
              <w:spacing w:after="0" w:line="0" w:lineRule="atLeast"/>
              <w:rPr>
                <w:rFonts w:ascii="Times New Roman" w:eastAsia="標楷體" w:hAnsi="Times New Roman"/>
                <w:color w:val="000000"/>
                <w:kern w:val="3"/>
                <w:sz w:val="24"/>
              </w:rPr>
            </w:pPr>
          </w:p>
        </w:tc>
      </w:tr>
      <w:tr w:rsidR="00FC4087" w14:paraId="43049972" w14:textId="77777777">
        <w:trPr>
          <w:trHeight w:val="542"/>
        </w:trPr>
        <w:tc>
          <w:tcPr>
            <w:tcW w:w="240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E1E63C9" w14:textId="77777777" w:rsidR="00FC4087" w:rsidRDefault="00424336">
            <w:pPr>
              <w:spacing w:after="0" w:line="0" w:lineRule="atLeast"/>
              <w:jc w:val="both"/>
              <w:rPr>
                <w:rFonts w:ascii="Times New Roman" w:eastAsia="標楷體" w:hAnsi="Times New Roman"/>
                <w:color w:val="000000"/>
                <w:kern w:val="3"/>
                <w:sz w:val="24"/>
              </w:rPr>
            </w:pPr>
            <w:proofErr w:type="gramStart"/>
            <w:r>
              <w:rPr>
                <w:rFonts w:ascii="Times New Roman" w:eastAsia="標楷體" w:hAnsi="Times New Roman"/>
                <w:color w:val="000000"/>
                <w:kern w:val="3"/>
                <w:sz w:val="24"/>
              </w:rPr>
              <w:t>向食藥署</w:t>
            </w:r>
            <w:proofErr w:type="gramEnd"/>
            <w:r>
              <w:rPr>
                <w:rFonts w:ascii="Times New Roman" w:eastAsia="標楷體" w:hAnsi="Times New Roman"/>
                <w:color w:val="000000"/>
                <w:kern w:val="3"/>
                <w:sz w:val="24"/>
              </w:rPr>
              <w:t>申請</w:t>
            </w:r>
            <w:bookmarkStart w:id="0" w:name="_Hlk151731283"/>
            <w:r>
              <w:rPr>
                <w:rFonts w:ascii="Times New Roman" w:eastAsia="標楷體" w:hAnsi="Times New Roman"/>
                <w:color w:val="000000"/>
                <w:kern w:val="3"/>
                <w:sz w:val="24"/>
              </w:rPr>
              <w:t>藥品</w:t>
            </w:r>
            <w:bookmarkEnd w:id="0"/>
            <w:r>
              <w:rPr>
                <w:rFonts w:ascii="Times New Roman" w:eastAsia="標楷體" w:hAnsi="Times New Roman"/>
                <w:color w:val="000000"/>
                <w:kern w:val="3"/>
                <w:sz w:val="24"/>
              </w:rPr>
              <w:t>查驗登記</w:t>
            </w:r>
          </w:p>
        </w:tc>
        <w:tc>
          <w:tcPr>
            <w:tcW w:w="7626"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E6E451" w14:textId="77777777" w:rsidR="00FC4087" w:rsidRDefault="00424336">
            <w:pPr>
              <w:spacing w:after="0" w:line="0" w:lineRule="atLeast"/>
              <w:rPr>
                <w:rFonts w:ascii="Times New Roman" w:eastAsia="標楷體" w:hAnsi="Times New Roman"/>
                <w:color w:val="000000"/>
                <w:kern w:val="3"/>
                <w:sz w:val="24"/>
              </w:rPr>
            </w:pPr>
            <w:proofErr w:type="gramStart"/>
            <w:r>
              <w:rPr>
                <w:rFonts w:ascii="Times New Roman" w:eastAsia="標楷體" w:hAnsi="Times New Roman"/>
                <w:color w:val="000000"/>
                <w:kern w:val="3"/>
                <w:sz w:val="24"/>
              </w:rPr>
              <w:t>食藥署</w:t>
            </w:r>
            <w:proofErr w:type="gramEnd"/>
            <w:r>
              <w:rPr>
                <w:rFonts w:ascii="Times New Roman" w:eastAsia="標楷體" w:hAnsi="Times New Roman"/>
                <w:color w:val="000000"/>
                <w:kern w:val="3"/>
                <w:sz w:val="24"/>
              </w:rPr>
              <w:t>收文號：</w:t>
            </w:r>
          </w:p>
          <w:p w14:paraId="5AD1F082" w14:textId="77777777" w:rsidR="00FC4087" w:rsidRDefault="00424336">
            <w:pPr>
              <w:spacing w:after="0" w:line="0" w:lineRule="atLeast"/>
              <w:rPr>
                <w:rFonts w:ascii="Times New Roman" w:eastAsia="標楷體" w:hAnsi="Times New Roman"/>
                <w:color w:val="000000"/>
                <w:kern w:val="3"/>
                <w:sz w:val="24"/>
              </w:rPr>
            </w:pPr>
            <w:r>
              <w:rPr>
                <w:rFonts w:ascii="Times New Roman" w:eastAsia="標楷體" w:hAnsi="Times New Roman"/>
                <w:color w:val="000000"/>
                <w:kern w:val="3"/>
                <w:sz w:val="24"/>
              </w:rPr>
              <w:t>收文日期：</w:t>
            </w:r>
          </w:p>
        </w:tc>
      </w:tr>
      <w:tr w:rsidR="00FC4087" w14:paraId="57430111" w14:textId="77777777">
        <w:trPr>
          <w:trHeight w:val="542"/>
        </w:trPr>
        <w:tc>
          <w:tcPr>
            <w:tcW w:w="240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27F8BAC" w14:textId="77777777" w:rsidR="00FC4087" w:rsidRDefault="00424336">
            <w:pPr>
              <w:spacing w:after="0" w:line="0" w:lineRule="atLeast"/>
              <w:jc w:val="both"/>
              <w:rPr>
                <w:rFonts w:ascii="Times New Roman" w:eastAsia="標楷體" w:hAnsi="Times New Roman"/>
                <w:color w:val="000000"/>
                <w:kern w:val="3"/>
                <w:sz w:val="24"/>
              </w:rPr>
            </w:pPr>
            <w:proofErr w:type="gramStart"/>
            <w:r>
              <w:rPr>
                <w:rFonts w:ascii="Times New Roman" w:eastAsia="標楷體" w:hAnsi="Times New Roman"/>
                <w:color w:val="000000"/>
                <w:kern w:val="3"/>
                <w:sz w:val="24"/>
              </w:rPr>
              <w:t>向食藥署</w:t>
            </w:r>
            <w:proofErr w:type="gramEnd"/>
            <w:r>
              <w:rPr>
                <w:rFonts w:ascii="Times New Roman" w:eastAsia="標楷體" w:hAnsi="Times New Roman"/>
                <w:color w:val="000000"/>
                <w:kern w:val="3"/>
                <w:sz w:val="24"/>
              </w:rPr>
              <w:t>申請查驗登記之宣稱適應症</w:t>
            </w:r>
          </w:p>
        </w:tc>
        <w:tc>
          <w:tcPr>
            <w:tcW w:w="7626"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1E167C" w14:textId="77777777" w:rsidR="00FC4087" w:rsidRDefault="00FC4087">
            <w:pPr>
              <w:spacing w:after="0" w:line="0" w:lineRule="atLeast"/>
              <w:rPr>
                <w:rFonts w:ascii="Times New Roman" w:eastAsia="標楷體" w:hAnsi="Times New Roman"/>
                <w:color w:val="000000"/>
                <w:kern w:val="3"/>
                <w:sz w:val="24"/>
              </w:rPr>
            </w:pPr>
          </w:p>
          <w:p w14:paraId="27515416" w14:textId="77777777" w:rsidR="00FC4087" w:rsidRDefault="00FC4087">
            <w:pPr>
              <w:spacing w:after="0" w:line="0" w:lineRule="atLeast"/>
              <w:rPr>
                <w:rFonts w:ascii="Times New Roman" w:eastAsia="標楷體" w:hAnsi="Times New Roman"/>
                <w:color w:val="000000"/>
                <w:kern w:val="3"/>
                <w:sz w:val="24"/>
              </w:rPr>
            </w:pPr>
          </w:p>
          <w:p w14:paraId="76139CF1" w14:textId="77777777" w:rsidR="00FC4087" w:rsidRDefault="00FC4087">
            <w:pPr>
              <w:spacing w:after="0" w:line="0" w:lineRule="atLeast"/>
              <w:rPr>
                <w:rFonts w:ascii="Times New Roman" w:eastAsia="標楷體" w:hAnsi="Times New Roman"/>
                <w:color w:val="000000"/>
                <w:kern w:val="3"/>
                <w:sz w:val="24"/>
              </w:rPr>
            </w:pPr>
          </w:p>
          <w:p w14:paraId="6978B84B" w14:textId="77777777" w:rsidR="00FC4087" w:rsidRDefault="00FC4087">
            <w:pPr>
              <w:spacing w:after="0" w:line="0" w:lineRule="atLeast"/>
              <w:rPr>
                <w:rFonts w:ascii="Times New Roman" w:eastAsia="標楷體" w:hAnsi="Times New Roman"/>
                <w:color w:val="000000"/>
                <w:kern w:val="3"/>
                <w:sz w:val="24"/>
              </w:rPr>
            </w:pPr>
          </w:p>
        </w:tc>
      </w:tr>
      <w:tr w:rsidR="00FC4087" w14:paraId="35806677" w14:textId="77777777">
        <w:trPr>
          <w:trHeight w:val="542"/>
        </w:trPr>
        <w:tc>
          <w:tcPr>
            <w:tcW w:w="240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08CD1A0" w14:textId="77777777" w:rsidR="00FC4087" w:rsidRDefault="00424336">
            <w:pPr>
              <w:spacing w:after="0" w:line="0" w:lineRule="atLeast"/>
              <w:jc w:val="both"/>
              <w:rPr>
                <w:rFonts w:ascii="Times New Roman" w:eastAsia="標楷體" w:hAnsi="Times New Roman"/>
                <w:color w:val="000000"/>
                <w:kern w:val="3"/>
                <w:sz w:val="24"/>
              </w:rPr>
            </w:pPr>
            <w:r>
              <w:rPr>
                <w:rFonts w:ascii="Times New Roman" w:eastAsia="標楷體" w:hAnsi="Times New Roman"/>
                <w:color w:val="000000"/>
                <w:kern w:val="3"/>
                <w:sz w:val="24"/>
              </w:rPr>
              <w:t>建議健保給付適應症</w:t>
            </w:r>
          </w:p>
        </w:tc>
        <w:tc>
          <w:tcPr>
            <w:tcW w:w="7626"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52C8E7" w14:textId="77777777" w:rsidR="00FC4087" w:rsidRDefault="00FC4087">
            <w:pPr>
              <w:spacing w:after="0" w:line="0" w:lineRule="atLeast"/>
              <w:rPr>
                <w:rFonts w:ascii="Times New Roman" w:eastAsia="標楷體" w:hAnsi="Times New Roman"/>
                <w:color w:val="000000"/>
                <w:kern w:val="3"/>
                <w:sz w:val="24"/>
              </w:rPr>
            </w:pPr>
          </w:p>
          <w:p w14:paraId="03F247B3" w14:textId="77777777" w:rsidR="00FC4087" w:rsidRDefault="00FC4087">
            <w:pPr>
              <w:spacing w:after="0" w:line="0" w:lineRule="atLeast"/>
              <w:rPr>
                <w:rFonts w:ascii="Times New Roman" w:eastAsia="標楷體" w:hAnsi="Times New Roman"/>
                <w:color w:val="000000"/>
                <w:kern w:val="3"/>
                <w:sz w:val="24"/>
              </w:rPr>
            </w:pPr>
          </w:p>
          <w:p w14:paraId="00B54239" w14:textId="77777777" w:rsidR="00FC4087" w:rsidRDefault="00FC4087">
            <w:pPr>
              <w:spacing w:after="0" w:line="0" w:lineRule="atLeast"/>
              <w:rPr>
                <w:rFonts w:ascii="Times New Roman" w:eastAsia="標楷體" w:hAnsi="Times New Roman"/>
                <w:color w:val="000000"/>
                <w:kern w:val="3"/>
                <w:sz w:val="24"/>
              </w:rPr>
            </w:pPr>
          </w:p>
          <w:p w14:paraId="44BA2DEB" w14:textId="77777777" w:rsidR="00FC4087" w:rsidRDefault="00FC4087">
            <w:pPr>
              <w:spacing w:after="0" w:line="0" w:lineRule="atLeast"/>
              <w:rPr>
                <w:rFonts w:ascii="Times New Roman" w:eastAsia="標楷體" w:hAnsi="Times New Roman"/>
                <w:color w:val="000000"/>
                <w:kern w:val="3"/>
                <w:sz w:val="24"/>
              </w:rPr>
            </w:pPr>
          </w:p>
        </w:tc>
      </w:tr>
      <w:tr w:rsidR="00FC4087" w14:paraId="05969F51" w14:textId="77777777">
        <w:trPr>
          <w:trHeight w:val="542"/>
        </w:trPr>
        <w:tc>
          <w:tcPr>
            <w:tcW w:w="141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9E7BD39" w14:textId="77777777" w:rsidR="00FC4087" w:rsidRDefault="00424336">
            <w:pPr>
              <w:spacing w:after="0" w:line="0" w:lineRule="atLeast"/>
              <w:jc w:val="center"/>
              <w:rPr>
                <w:rFonts w:ascii="Times New Roman" w:eastAsia="標楷體" w:hAnsi="Times New Roman"/>
                <w:color w:val="000000"/>
                <w:kern w:val="3"/>
                <w:sz w:val="24"/>
              </w:rPr>
            </w:pPr>
            <w:r>
              <w:rPr>
                <w:rFonts w:ascii="Times New Roman" w:eastAsia="標楷體" w:hAnsi="Times New Roman"/>
                <w:color w:val="000000"/>
                <w:kern w:val="3"/>
                <w:sz w:val="24"/>
              </w:rPr>
              <w:t>填表人</w:t>
            </w:r>
          </w:p>
        </w:tc>
        <w:tc>
          <w:tcPr>
            <w:tcW w:w="170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A52ECF3" w14:textId="77777777" w:rsidR="00FC4087" w:rsidRDefault="00FC4087">
            <w:pPr>
              <w:spacing w:after="0" w:line="0" w:lineRule="atLeast"/>
              <w:jc w:val="center"/>
              <w:rPr>
                <w:rFonts w:ascii="Times New Roman" w:eastAsia="標楷體" w:hAnsi="Times New Roman"/>
                <w:color w:val="000000"/>
                <w:kern w:val="3"/>
                <w:sz w:val="24"/>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A591DCB" w14:textId="77777777" w:rsidR="00FC4087" w:rsidRDefault="00424336">
            <w:pPr>
              <w:spacing w:after="0" w:line="0" w:lineRule="atLeast"/>
              <w:jc w:val="center"/>
              <w:rPr>
                <w:rFonts w:ascii="Times New Roman" w:eastAsia="標楷體" w:hAnsi="Times New Roman"/>
                <w:color w:val="000000"/>
                <w:kern w:val="3"/>
                <w:sz w:val="24"/>
              </w:rPr>
            </w:pPr>
            <w:r>
              <w:rPr>
                <w:rFonts w:ascii="Times New Roman" w:eastAsia="標楷體" w:hAnsi="Times New Roman"/>
                <w:color w:val="000000"/>
                <w:kern w:val="3"/>
                <w:sz w:val="24"/>
              </w:rPr>
              <w:t>聯絡電話</w:t>
            </w:r>
          </w:p>
        </w:tc>
        <w:tc>
          <w:tcPr>
            <w:tcW w:w="21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7D89D5C" w14:textId="77777777" w:rsidR="00FC4087" w:rsidRDefault="00FC4087">
            <w:pPr>
              <w:spacing w:after="0" w:line="0" w:lineRule="atLeast"/>
              <w:jc w:val="center"/>
              <w:rPr>
                <w:rFonts w:ascii="Times New Roman" w:eastAsia="標楷體" w:hAnsi="Times New Roman"/>
                <w:color w:val="000000"/>
                <w:kern w:val="3"/>
                <w:sz w:val="24"/>
              </w:rPr>
            </w:pPr>
          </w:p>
        </w:tc>
        <w:tc>
          <w:tcPr>
            <w:tcW w:w="16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C199721" w14:textId="77777777" w:rsidR="00FC4087" w:rsidRDefault="00424336">
            <w:pPr>
              <w:spacing w:after="0" w:line="0" w:lineRule="atLeast"/>
              <w:jc w:val="center"/>
              <w:rPr>
                <w:rFonts w:ascii="Times New Roman" w:eastAsia="標楷體" w:hAnsi="Times New Roman"/>
                <w:color w:val="000000"/>
                <w:kern w:val="3"/>
                <w:sz w:val="24"/>
              </w:rPr>
            </w:pPr>
            <w:r>
              <w:rPr>
                <w:rFonts w:ascii="Times New Roman" w:eastAsia="標楷體" w:hAnsi="Times New Roman"/>
                <w:color w:val="000000"/>
                <w:kern w:val="3"/>
                <w:sz w:val="24"/>
              </w:rPr>
              <w:t>填表日期</w:t>
            </w:r>
          </w:p>
        </w:tc>
        <w:tc>
          <w:tcPr>
            <w:tcW w:w="16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CC7BC7C" w14:textId="77777777" w:rsidR="00FC4087" w:rsidRDefault="00FC4087">
            <w:pPr>
              <w:spacing w:after="0" w:line="0" w:lineRule="atLeast"/>
              <w:jc w:val="center"/>
              <w:rPr>
                <w:rFonts w:ascii="Times New Roman" w:eastAsia="標楷體" w:hAnsi="Times New Roman"/>
                <w:color w:val="000000"/>
                <w:kern w:val="3"/>
                <w:sz w:val="24"/>
              </w:rPr>
            </w:pPr>
          </w:p>
        </w:tc>
      </w:tr>
    </w:tbl>
    <w:p w14:paraId="7E6A97BA" w14:textId="77777777" w:rsidR="00FC4087" w:rsidRDefault="00FC4087">
      <w:pPr>
        <w:spacing w:after="0"/>
        <w:rPr>
          <w:rFonts w:ascii="Times New Roman" w:eastAsia="標楷體" w:hAnsi="Times New Roman"/>
          <w:b/>
          <w:color w:val="000000"/>
          <w:sz w:val="20"/>
        </w:rPr>
      </w:pPr>
    </w:p>
    <w:tbl>
      <w:tblPr>
        <w:tblW w:w="5000" w:type="pct"/>
        <w:tblLayout w:type="fixed"/>
        <w:tblCellMar>
          <w:left w:w="10" w:type="dxa"/>
          <w:right w:w="10" w:type="dxa"/>
        </w:tblCellMar>
        <w:tblLook w:val="0000" w:firstRow="0" w:lastRow="0" w:firstColumn="0" w:lastColumn="0" w:noHBand="0" w:noVBand="0"/>
      </w:tblPr>
      <w:tblGrid>
        <w:gridCol w:w="7652"/>
        <w:gridCol w:w="573"/>
        <w:gridCol w:w="573"/>
        <w:gridCol w:w="573"/>
        <w:gridCol w:w="573"/>
      </w:tblGrid>
      <w:tr w:rsidR="00FC4087" w14:paraId="584CC27E" w14:textId="77777777">
        <w:trPr>
          <w:trHeight w:val="574"/>
          <w:tblHeader/>
        </w:trPr>
        <w:tc>
          <w:tcPr>
            <w:tcW w:w="7652" w:type="dxa"/>
            <w:vMerge w:val="restart"/>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5A4BA857" w14:textId="77777777" w:rsidR="00FC4087" w:rsidRDefault="00424336">
            <w:pPr>
              <w:pStyle w:val="a6"/>
              <w:spacing w:after="0" w:line="0" w:lineRule="atLeast"/>
              <w:ind w:left="381" w:right="-106"/>
              <w:rPr>
                <w:rFonts w:ascii="Times New Roman" w:eastAsia="標楷體" w:hAnsi="Times New Roman"/>
                <w:color w:val="000000"/>
                <w:sz w:val="24"/>
                <w:szCs w:val="24"/>
              </w:rPr>
            </w:pPr>
            <w:r>
              <w:rPr>
                <w:rFonts w:ascii="Times New Roman" w:eastAsia="標楷體" w:hAnsi="Times New Roman"/>
                <w:color w:val="000000"/>
                <w:sz w:val="24"/>
                <w:szCs w:val="24"/>
              </w:rPr>
              <w:t>藥品申請查驗登記證明</w:t>
            </w:r>
          </w:p>
          <w:p w14:paraId="2385EF7E" w14:textId="77777777" w:rsidR="00FC4087" w:rsidRDefault="00424336">
            <w:pPr>
              <w:pStyle w:val="a6"/>
              <w:spacing w:after="0" w:line="0" w:lineRule="atLeast"/>
              <w:ind w:left="381" w:right="-106"/>
              <w:rPr>
                <w:rFonts w:ascii="Times New Roman" w:eastAsia="標楷體" w:hAnsi="Times New Roman"/>
                <w:color w:val="000000"/>
                <w:sz w:val="24"/>
                <w:szCs w:val="24"/>
              </w:rPr>
            </w:pPr>
            <w:r>
              <w:rPr>
                <w:rFonts w:ascii="Times New Roman" w:eastAsia="標楷體" w:hAnsi="Times New Roman"/>
                <w:color w:val="000000"/>
                <w:sz w:val="24"/>
                <w:szCs w:val="24"/>
              </w:rPr>
              <w:t>以及平行送審藥品分類</w:t>
            </w:r>
            <w:r>
              <w:rPr>
                <w:rFonts w:ascii="Times New Roman" w:eastAsia="標楷體" w:hAnsi="Times New Roman"/>
                <w:color w:val="000000"/>
                <w:sz w:val="24"/>
                <w:szCs w:val="24"/>
              </w:rPr>
              <w:t>(</w:t>
            </w:r>
            <w:r>
              <w:rPr>
                <w:rFonts w:ascii="Times New Roman" w:eastAsia="標楷體" w:hAnsi="Times New Roman"/>
                <w:color w:val="000000"/>
                <w:sz w:val="24"/>
                <w:szCs w:val="24"/>
              </w:rPr>
              <w:t>可複選</w:t>
            </w:r>
            <w:r>
              <w:rPr>
                <w:rFonts w:ascii="Times New Roman" w:eastAsia="標楷體" w:hAnsi="Times New Roman"/>
                <w:color w:val="000000"/>
                <w:sz w:val="24"/>
                <w:szCs w:val="24"/>
              </w:rPr>
              <w:t>)</w:t>
            </w:r>
            <w:r>
              <w:rPr>
                <w:rFonts w:ascii="Times New Roman" w:eastAsia="標楷體" w:hAnsi="Times New Roman"/>
                <w:color w:val="000000"/>
                <w:sz w:val="24"/>
                <w:szCs w:val="24"/>
              </w:rPr>
              <w:t>與證明</w:t>
            </w:r>
          </w:p>
        </w:tc>
        <w:tc>
          <w:tcPr>
            <w:tcW w:w="1146" w:type="dxa"/>
            <w:gridSpan w:val="2"/>
            <w:tcBorders>
              <w:top w:val="single" w:sz="4" w:space="0" w:color="000000"/>
              <w:left w:val="single" w:sz="4" w:space="0" w:color="000000"/>
              <w:bottom w:val="single" w:sz="4" w:space="0" w:color="000000"/>
              <w:right w:val="single" w:sz="18" w:space="0" w:color="000000"/>
            </w:tcBorders>
            <w:shd w:val="clear" w:color="auto" w:fill="D9D9D9"/>
            <w:tcMar>
              <w:top w:w="0" w:type="dxa"/>
              <w:left w:w="108" w:type="dxa"/>
              <w:bottom w:w="0" w:type="dxa"/>
              <w:right w:w="108" w:type="dxa"/>
            </w:tcMar>
            <w:vAlign w:val="center"/>
          </w:tcPr>
          <w:p w14:paraId="64417F1A" w14:textId="77777777" w:rsidR="00FC4087" w:rsidRDefault="00424336">
            <w:pPr>
              <w:spacing w:after="0" w:line="0" w:lineRule="atLeast"/>
              <w:jc w:val="center"/>
              <w:rPr>
                <w:rFonts w:ascii="Times New Roman" w:eastAsia="標楷體" w:hAnsi="Times New Roman"/>
                <w:b/>
                <w:color w:val="000000"/>
                <w:szCs w:val="24"/>
              </w:rPr>
            </w:pPr>
            <w:r>
              <w:rPr>
                <w:rFonts w:ascii="Times New Roman" w:eastAsia="標楷體" w:hAnsi="Times New Roman"/>
                <w:b/>
                <w:color w:val="000000"/>
                <w:szCs w:val="24"/>
              </w:rPr>
              <w:t>建議者</w:t>
            </w:r>
          </w:p>
          <w:p w14:paraId="3FB5E97A" w14:textId="77777777" w:rsidR="00FC4087" w:rsidRDefault="00424336">
            <w:pPr>
              <w:spacing w:after="0" w:line="0" w:lineRule="atLeast"/>
              <w:jc w:val="center"/>
            </w:pPr>
            <w:r>
              <w:rPr>
                <w:rFonts w:ascii="Times New Roman" w:eastAsia="標楷體" w:hAnsi="Times New Roman"/>
                <w:b/>
                <w:color w:val="000000"/>
                <w:szCs w:val="24"/>
              </w:rPr>
              <w:t>審視情形</w:t>
            </w:r>
          </w:p>
        </w:tc>
        <w:tc>
          <w:tcPr>
            <w:tcW w:w="1146" w:type="dxa"/>
            <w:gridSpan w:val="2"/>
            <w:tcBorders>
              <w:top w:val="single" w:sz="18" w:space="0" w:color="000000"/>
              <w:left w:val="single" w:sz="18" w:space="0" w:color="000000"/>
              <w:bottom w:val="single" w:sz="4" w:space="0" w:color="000000"/>
              <w:right w:val="single" w:sz="18" w:space="0" w:color="000000"/>
            </w:tcBorders>
            <w:shd w:val="clear" w:color="auto" w:fill="D9D9D9"/>
            <w:tcMar>
              <w:top w:w="0" w:type="dxa"/>
              <w:left w:w="108" w:type="dxa"/>
              <w:bottom w:w="0" w:type="dxa"/>
              <w:right w:w="108" w:type="dxa"/>
            </w:tcMar>
            <w:vAlign w:val="center"/>
          </w:tcPr>
          <w:p w14:paraId="40CACFC7" w14:textId="77777777" w:rsidR="00FC4087" w:rsidRDefault="00424336">
            <w:pPr>
              <w:spacing w:after="0" w:line="240" w:lineRule="exact"/>
              <w:ind w:left="-99"/>
              <w:jc w:val="center"/>
              <w:rPr>
                <w:rFonts w:ascii="Times New Roman" w:eastAsia="標楷體" w:hAnsi="Times New Roman"/>
                <w:b/>
                <w:color w:val="000000"/>
                <w:sz w:val="24"/>
                <w:szCs w:val="24"/>
              </w:rPr>
            </w:pPr>
            <w:r>
              <w:rPr>
                <w:rFonts w:ascii="Times New Roman" w:eastAsia="標楷體" w:hAnsi="Times New Roman"/>
                <w:b/>
                <w:color w:val="000000"/>
                <w:sz w:val="24"/>
                <w:szCs w:val="24"/>
              </w:rPr>
              <w:t>查驗中心</w:t>
            </w:r>
          </w:p>
          <w:p w14:paraId="3F91D2B2" w14:textId="77777777" w:rsidR="00FC4087" w:rsidRDefault="00424336">
            <w:pPr>
              <w:spacing w:after="0" w:line="240" w:lineRule="exact"/>
              <w:ind w:left="-99"/>
              <w:jc w:val="center"/>
              <w:rPr>
                <w:rFonts w:ascii="Times New Roman" w:eastAsia="標楷體" w:hAnsi="Times New Roman"/>
                <w:b/>
                <w:color w:val="000000"/>
                <w:sz w:val="24"/>
                <w:szCs w:val="24"/>
              </w:rPr>
            </w:pPr>
            <w:r>
              <w:rPr>
                <w:rFonts w:ascii="Times New Roman" w:eastAsia="標楷體" w:hAnsi="Times New Roman"/>
                <w:b/>
                <w:color w:val="000000"/>
                <w:sz w:val="24"/>
                <w:szCs w:val="24"/>
              </w:rPr>
              <w:t>審核結果</w:t>
            </w:r>
          </w:p>
        </w:tc>
      </w:tr>
      <w:tr w:rsidR="00FC4087" w14:paraId="6B98D7F5" w14:textId="77777777">
        <w:trPr>
          <w:trHeight w:val="357"/>
          <w:tblHeader/>
        </w:trPr>
        <w:tc>
          <w:tcPr>
            <w:tcW w:w="7652" w:type="dxa"/>
            <w:vMerge/>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13CE2EB9" w14:textId="77777777" w:rsidR="00FC4087" w:rsidRDefault="00FC4087">
            <w:pPr>
              <w:spacing w:after="0" w:line="0" w:lineRule="atLeast"/>
              <w:jc w:val="both"/>
              <w:rPr>
                <w:rFonts w:ascii="Times New Roman" w:eastAsia="標楷體" w:hAnsi="Times New Roman"/>
                <w:color w:val="000000"/>
                <w:sz w:val="24"/>
                <w:szCs w:val="24"/>
              </w:rPr>
            </w:pPr>
          </w:p>
        </w:tc>
        <w:tc>
          <w:tcPr>
            <w:tcW w:w="573"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67E3259A" w14:textId="77777777" w:rsidR="00FC4087" w:rsidRDefault="00424336">
            <w:pPr>
              <w:spacing w:after="0" w:line="0" w:lineRule="atLeast"/>
              <w:jc w:val="center"/>
              <w:rPr>
                <w:rFonts w:ascii="Times New Roman" w:eastAsia="標楷體" w:hAnsi="Times New Roman"/>
                <w:b/>
                <w:color w:val="000000"/>
                <w:sz w:val="24"/>
                <w:szCs w:val="24"/>
              </w:rPr>
            </w:pPr>
            <w:r>
              <w:rPr>
                <w:rFonts w:ascii="Times New Roman" w:eastAsia="標楷體" w:hAnsi="Times New Roman"/>
                <w:b/>
                <w:color w:val="000000"/>
                <w:sz w:val="24"/>
                <w:szCs w:val="24"/>
              </w:rPr>
              <w:t>有</w:t>
            </w:r>
          </w:p>
        </w:tc>
        <w:tc>
          <w:tcPr>
            <w:tcW w:w="573" w:type="dxa"/>
            <w:tcBorders>
              <w:top w:val="single" w:sz="4" w:space="0" w:color="000000"/>
              <w:left w:val="single" w:sz="4" w:space="0" w:color="000000"/>
              <w:bottom w:val="single" w:sz="4" w:space="0" w:color="000000"/>
              <w:right w:val="single" w:sz="18" w:space="0" w:color="000000"/>
            </w:tcBorders>
            <w:shd w:val="clear" w:color="auto" w:fill="D9D9D9"/>
            <w:tcMar>
              <w:top w:w="0" w:type="dxa"/>
              <w:left w:w="108" w:type="dxa"/>
              <w:bottom w:w="0" w:type="dxa"/>
              <w:right w:w="108" w:type="dxa"/>
            </w:tcMar>
            <w:vAlign w:val="center"/>
          </w:tcPr>
          <w:p w14:paraId="10268035" w14:textId="77777777" w:rsidR="00FC4087" w:rsidRDefault="00424336">
            <w:pPr>
              <w:spacing w:after="0" w:line="0" w:lineRule="atLeast"/>
              <w:jc w:val="center"/>
              <w:rPr>
                <w:rFonts w:ascii="Times New Roman" w:eastAsia="標楷體" w:hAnsi="Times New Roman"/>
                <w:b/>
                <w:color w:val="000000"/>
                <w:sz w:val="24"/>
                <w:szCs w:val="24"/>
              </w:rPr>
            </w:pPr>
            <w:r>
              <w:rPr>
                <w:rFonts w:ascii="Times New Roman" w:eastAsia="標楷體" w:hAnsi="Times New Roman"/>
                <w:b/>
                <w:color w:val="000000"/>
                <w:sz w:val="24"/>
                <w:szCs w:val="24"/>
              </w:rPr>
              <w:t>無</w:t>
            </w:r>
          </w:p>
        </w:tc>
        <w:tc>
          <w:tcPr>
            <w:tcW w:w="573" w:type="dxa"/>
            <w:tcBorders>
              <w:top w:val="single" w:sz="4" w:space="0" w:color="000000"/>
              <w:left w:val="single" w:sz="18"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30111D03" w14:textId="77777777" w:rsidR="00FC4087" w:rsidRDefault="00424336">
            <w:pPr>
              <w:spacing w:after="0" w:line="0" w:lineRule="atLeast"/>
              <w:jc w:val="center"/>
              <w:rPr>
                <w:rFonts w:ascii="Times New Roman" w:eastAsia="標楷體" w:hAnsi="Times New Roman"/>
                <w:b/>
                <w:color w:val="000000"/>
                <w:sz w:val="24"/>
                <w:szCs w:val="24"/>
              </w:rPr>
            </w:pPr>
            <w:r>
              <w:rPr>
                <w:rFonts w:ascii="Times New Roman" w:eastAsia="標楷體" w:hAnsi="Times New Roman"/>
                <w:b/>
                <w:color w:val="000000"/>
                <w:sz w:val="24"/>
                <w:szCs w:val="24"/>
              </w:rPr>
              <w:t>有</w:t>
            </w:r>
          </w:p>
        </w:tc>
        <w:tc>
          <w:tcPr>
            <w:tcW w:w="573" w:type="dxa"/>
            <w:tcBorders>
              <w:top w:val="single" w:sz="4" w:space="0" w:color="000000"/>
              <w:left w:val="single" w:sz="4" w:space="0" w:color="000000"/>
              <w:bottom w:val="single" w:sz="4" w:space="0" w:color="000000"/>
              <w:right w:val="single" w:sz="18" w:space="0" w:color="000000"/>
            </w:tcBorders>
            <w:shd w:val="clear" w:color="auto" w:fill="D9D9D9"/>
            <w:tcMar>
              <w:top w:w="0" w:type="dxa"/>
              <w:left w:w="108" w:type="dxa"/>
              <w:bottom w:w="0" w:type="dxa"/>
              <w:right w:w="108" w:type="dxa"/>
            </w:tcMar>
            <w:vAlign w:val="center"/>
          </w:tcPr>
          <w:p w14:paraId="1B92D8EE" w14:textId="77777777" w:rsidR="00FC4087" w:rsidRDefault="00424336">
            <w:pPr>
              <w:spacing w:after="0" w:line="0" w:lineRule="atLeast"/>
              <w:jc w:val="center"/>
              <w:rPr>
                <w:rFonts w:ascii="Times New Roman" w:eastAsia="標楷體" w:hAnsi="Times New Roman"/>
                <w:b/>
                <w:color w:val="000000"/>
                <w:sz w:val="24"/>
                <w:szCs w:val="24"/>
              </w:rPr>
            </w:pPr>
            <w:r>
              <w:rPr>
                <w:rFonts w:ascii="Times New Roman" w:eastAsia="標楷體" w:hAnsi="Times New Roman"/>
                <w:b/>
                <w:color w:val="000000"/>
                <w:sz w:val="24"/>
                <w:szCs w:val="24"/>
              </w:rPr>
              <w:t>無</w:t>
            </w:r>
          </w:p>
        </w:tc>
      </w:tr>
      <w:tr w:rsidR="00FC4087" w14:paraId="43140839" w14:textId="77777777">
        <w:trPr>
          <w:trHeight w:val="647"/>
        </w:trPr>
        <w:tc>
          <w:tcPr>
            <w:tcW w:w="7652"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14:paraId="61A1C65E" w14:textId="77777777" w:rsidR="00FC4087" w:rsidRDefault="00424336">
            <w:pPr>
              <w:widowControl w:val="0"/>
              <w:spacing w:after="0" w:line="0" w:lineRule="atLeast"/>
              <w:ind w:left="480" w:hanging="480"/>
              <w:jc w:val="both"/>
            </w:pPr>
            <w:r>
              <w:rPr>
                <w:rFonts w:ascii="Times New Roman" w:eastAsia="標楷體" w:hAnsi="Times New Roman"/>
                <w:color w:val="000000"/>
                <w:sz w:val="24"/>
                <w:szCs w:val="24"/>
              </w:rPr>
              <w:t>藥品查驗登記申請書影本及其他送件證明</w:t>
            </w:r>
            <w:r>
              <w:rPr>
                <w:rFonts w:ascii="Times New Roman" w:eastAsia="標楷體" w:hAnsi="Times New Roman"/>
                <w:color w:val="000000"/>
                <w:sz w:val="24"/>
                <w:szCs w:val="24"/>
              </w:rPr>
              <w:t>(</w:t>
            </w:r>
            <w:r>
              <w:rPr>
                <w:rFonts w:ascii="Times New Roman" w:eastAsia="標楷體" w:hAnsi="Times New Roman"/>
                <w:color w:val="000000"/>
                <w:sz w:val="24"/>
                <w:szCs w:val="24"/>
              </w:rPr>
              <w:t>如廠商申請公文等</w:t>
            </w:r>
            <w:r>
              <w:rPr>
                <w:rFonts w:ascii="Times New Roman" w:eastAsia="標楷體" w:hAnsi="Times New Roman"/>
                <w:color w:val="000000"/>
                <w:sz w:val="24"/>
                <w:szCs w:val="24"/>
              </w:rPr>
              <w:t xml:space="preserve">) </w:t>
            </w:r>
            <w:r>
              <w:rPr>
                <w:rFonts w:ascii="Times New Roman" w:eastAsia="標楷體" w:hAnsi="Times New Roman"/>
                <w:b/>
                <w:color w:val="000000"/>
                <w:sz w:val="24"/>
                <w:szCs w:val="24"/>
              </w:rPr>
              <w:t>(</w:t>
            </w:r>
            <w:proofErr w:type="gramStart"/>
            <w:r>
              <w:rPr>
                <w:rFonts w:ascii="Times New Roman" w:eastAsia="標楷體" w:hAnsi="Times New Roman"/>
                <w:b/>
                <w:color w:val="000000"/>
                <w:sz w:val="24"/>
                <w:szCs w:val="24"/>
              </w:rPr>
              <w:t>必檢附</w:t>
            </w:r>
            <w:proofErr w:type="gramEnd"/>
            <w:r>
              <w:rPr>
                <w:rFonts w:ascii="Times New Roman" w:eastAsia="標楷體" w:hAnsi="Times New Roman"/>
                <w:b/>
                <w:color w:val="000000"/>
                <w:sz w:val="24"/>
                <w:szCs w:val="24"/>
              </w:rPr>
              <w:t>)</w:t>
            </w:r>
          </w:p>
        </w:tc>
        <w:tc>
          <w:tcPr>
            <w:tcW w:w="573"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14:paraId="1643E170" w14:textId="77777777" w:rsidR="00FC4087" w:rsidRDefault="00424336">
            <w:pPr>
              <w:spacing w:after="0" w:line="0" w:lineRule="atLeast"/>
              <w:jc w:val="center"/>
            </w:pPr>
            <w:r>
              <w:rPr>
                <w:rFonts w:ascii="Times New Roman" w:hAnsi="Times New Roman"/>
                <w:color w:val="000000"/>
                <w:sz w:val="48"/>
                <w:szCs w:val="24"/>
              </w:rPr>
              <w:t>□</w:t>
            </w:r>
          </w:p>
        </w:tc>
        <w:tc>
          <w:tcPr>
            <w:tcW w:w="573"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14:paraId="452C3EA2" w14:textId="77777777" w:rsidR="00FC4087" w:rsidRDefault="00424336">
            <w:pPr>
              <w:spacing w:after="0" w:line="0" w:lineRule="atLeast"/>
              <w:jc w:val="center"/>
            </w:pPr>
            <w:r>
              <w:rPr>
                <w:rFonts w:ascii="Times New Roman" w:hAnsi="Times New Roman"/>
                <w:color w:val="000000"/>
                <w:sz w:val="48"/>
                <w:szCs w:val="24"/>
              </w:rPr>
              <w:t>□</w:t>
            </w:r>
          </w:p>
        </w:tc>
        <w:tc>
          <w:tcPr>
            <w:tcW w:w="573" w:type="dxa"/>
            <w:tcBorders>
              <w:top w:val="single" w:sz="4" w:space="0" w:color="000000"/>
              <w:left w:val="single" w:sz="18"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14:paraId="4D6BA87D" w14:textId="77777777" w:rsidR="00FC4087" w:rsidRDefault="00424336">
            <w:pPr>
              <w:spacing w:after="0" w:line="0" w:lineRule="atLeast"/>
              <w:jc w:val="center"/>
            </w:pPr>
            <w:r>
              <w:rPr>
                <w:rFonts w:ascii="Times New Roman" w:hAnsi="Times New Roman"/>
                <w:color w:val="000000"/>
                <w:sz w:val="48"/>
                <w:szCs w:val="24"/>
              </w:rPr>
              <w:t>□</w:t>
            </w:r>
          </w:p>
        </w:tc>
        <w:tc>
          <w:tcPr>
            <w:tcW w:w="573" w:type="dxa"/>
            <w:tcBorders>
              <w:top w:val="single" w:sz="4" w:space="0" w:color="000000"/>
              <w:left w:val="single" w:sz="4" w:space="0" w:color="000000"/>
              <w:bottom w:val="single" w:sz="4" w:space="0" w:color="000000"/>
              <w:right w:val="single" w:sz="18" w:space="0" w:color="000000"/>
            </w:tcBorders>
            <w:shd w:val="clear" w:color="auto" w:fill="F2F2F2"/>
            <w:tcMar>
              <w:top w:w="0" w:type="dxa"/>
              <w:left w:w="108" w:type="dxa"/>
              <w:bottom w:w="0" w:type="dxa"/>
              <w:right w:w="108" w:type="dxa"/>
            </w:tcMar>
            <w:vAlign w:val="center"/>
          </w:tcPr>
          <w:p w14:paraId="362BA2DF" w14:textId="77777777" w:rsidR="00FC4087" w:rsidRDefault="00424336">
            <w:pPr>
              <w:spacing w:after="0" w:line="0" w:lineRule="atLeast"/>
              <w:jc w:val="center"/>
            </w:pPr>
            <w:r>
              <w:rPr>
                <w:rFonts w:ascii="Times New Roman" w:hAnsi="Times New Roman"/>
                <w:color w:val="000000"/>
                <w:sz w:val="48"/>
                <w:szCs w:val="24"/>
              </w:rPr>
              <w:t>□</w:t>
            </w:r>
          </w:p>
        </w:tc>
      </w:tr>
      <w:tr w:rsidR="00FC4087" w14:paraId="613ED3E1" w14:textId="77777777">
        <w:trPr>
          <w:trHeight w:val="1184"/>
        </w:trPr>
        <w:tc>
          <w:tcPr>
            <w:tcW w:w="7652"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14:paraId="728C49EC" w14:textId="77777777" w:rsidR="00FC4087" w:rsidRDefault="00424336">
            <w:pPr>
              <w:widowControl w:val="0"/>
              <w:spacing w:after="0" w:line="0" w:lineRule="atLeast"/>
              <w:ind w:left="584" w:hanging="562"/>
              <w:jc w:val="both"/>
            </w:pPr>
            <w:r>
              <w:rPr>
                <w:rFonts w:ascii="Times New Roman" w:hAnsi="Times New Roman"/>
                <w:color w:val="000000"/>
                <w:sz w:val="48"/>
                <w:szCs w:val="24"/>
              </w:rPr>
              <w:t>□</w:t>
            </w:r>
            <w:r>
              <w:rPr>
                <w:rFonts w:ascii="Times New Roman" w:eastAsia="標楷體" w:hAnsi="Times New Roman"/>
                <w:color w:val="000000"/>
                <w:sz w:val="24"/>
                <w:szCs w:val="24"/>
              </w:rPr>
              <w:t xml:space="preserve"> 1.</w:t>
            </w:r>
            <w:r>
              <w:t xml:space="preserve"> </w:t>
            </w:r>
            <w:r>
              <w:rPr>
                <w:rFonts w:ascii="Times New Roman" w:eastAsia="標楷體" w:hAnsi="Times New Roman"/>
                <w:color w:val="000000"/>
                <w:sz w:val="24"/>
                <w:szCs w:val="24"/>
              </w:rPr>
              <w:t>經主管機關認定為查驗登記優先審查或加速核准。</w:t>
            </w:r>
          </w:p>
          <w:p w14:paraId="0AFCCD10" w14:textId="77777777" w:rsidR="00FC4087" w:rsidRDefault="00424336">
            <w:pPr>
              <w:widowControl w:val="0"/>
              <w:spacing w:after="0" w:line="0" w:lineRule="atLeast"/>
              <w:ind w:left="310"/>
              <w:jc w:val="both"/>
            </w:pPr>
            <w:proofErr w:type="gramStart"/>
            <w:r>
              <w:rPr>
                <w:rFonts w:ascii="Times New Roman" w:eastAsia="標楷體" w:hAnsi="Times New Roman"/>
                <w:b/>
                <w:color w:val="000000"/>
                <w:sz w:val="24"/>
                <w:szCs w:val="24"/>
              </w:rPr>
              <w:t>必檢附</w:t>
            </w:r>
            <w:proofErr w:type="gramEnd"/>
            <w:r>
              <w:rPr>
                <w:rFonts w:ascii="Times New Roman" w:eastAsia="標楷體" w:hAnsi="Times New Roman"/>
                <w:b/>
                <w:color w:val="000000"/>
                <w:sz w:val="24"/>
                <w:szCs w:val="24"/>
              </w:rPr>
              <w:t>證明：</w:t>
            </w:r>
            <w:proofErr w:type="gramStart"/>
            <w:r>
              <w:rPr>
                <w:rFonts w:ascii="Times New Roman" w:eastAsia="標楷體" w:hAnsi="Times New Roman"/>
                <w:b/>
                <w:bCs/>
                <w:color w:val="000000"/>
                <w:sz w:val="24"/>
                <w:szCs w:val="24"/>
              </w:rPr>
              <w:t>食藥署</w:t>
            </w:r>
            <w:proofErr w:type="gramEnd"/>
            <w:r>
              <w:rPr>
                <w:rFonts w:ascii="Times New Roman" w:eastAsia="標楷體" w:hAnsi="Times New Roman"/>
                <w:b/>
                <w:bCs/>
                <w:color w:val="000000"/>
                <w:sz w:val="24"/>
                <w:szCs w:val="24"/>
              </w:rPr>
              <w:t>認定函</w:t>
            </w:r>
            <w:r>
              <w:rPr>
                <w:rFonts w:ascii="Times New Roman" w:eastAsia="標楷體" w:hAnsi="Times New Roman"/>
                <w:b/>
                <w:color w:val="000000"/>
                <w:sz w:val="24"/>
                <w:szCs w:val="24"/>
              </w:rPr>
              <w:t>。</w:t>
            </w:r>
          </w:p>
        </w:tc>
        <w:tc>
          <w:tcPr>
            <w:tcW w:w="573"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14:paraId="1F5388B3" w14:textId="77777777" w:rsidR="00FC4087" w:rsidRDefault="00424336">
            <w:pPr>
              <w:spacing w:after="0" w:line="0" w:lineRule="atLeast"/>
              <w:jc w:val="center"/>
              <w:rPr>
                <w:rFonts w:ascii="Times New Roman" w:hAnsi="Times New Roman"/>
                <w:color w:val="000000"/>
                <w:sz w:val="48"/>
                <w:szCs w:val="24"/>
              </w:rPr>
            </w:pPr>
            <w:r>
              <w:rPr>
                <w:rFonts w:ascii="Times New Roman" w:hAnsi="Times New Roman"/>
                <w:color w:val="000000"/>
                <w:sz w:val="48"/>
                <w:szCs w:val="24"/>
              </w:rPr>
              <w:t>□</w:t>
            </w:r>
          </w:p>
        </w:tc>
        <w:tc>
          <w:tcPr>
            <w:tcW w:w="573"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14:paraId="62B0031B" w14:textId="77777777" w:rsidR="00FC4087" w:rsidRDefault="00424336">
            <w:pPr>
              <w:spacing w:after="0" w:line="0" w:lineRule="atLeast"/>
              <w:jc w:val="center"/>
              <w:rPr>
                <w:rFonts w:ascii="Times New Roman" w:hAnsi="Times New Roman"/>
                <w:color w:val="000000"/>
                <w:sz w:val="48"/>
                <w:szCs w:val="24"/>
              </w:rPr>
            </w:pPr>
            <w:r>
              <w:rPr>
                <w:rFonts w:ascii="Times New Roman" w:hAnsi="Times New Roman"/>
                <w:color w:val="000000"/>
                <w:sz w:val="48"/>
                <w:szCs w:val="24"/>
              </w:rPr>
              <w:t>□</w:t>
            </w:r>
          </w:p>
        </w:tc>
        <w:tc>
          <w:tcPr>
            <w:tcW w:w="573" w:type="dxa"/>
            <w:tcBorders>
              <w:top w:val="single" w:sz="4" w:space="0" w:color="000000"/>
              <w:left w:val="single" w:sz="18"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14:paraId="157418F9" w14:textId="77777777" w:rsidR="00FC4087" w:rsidRDefault="00424336">
            <w:pPr>
              <w:spacing w:after="0" w:line="0" w:lineRule="atLeast"/>
              <w:jc w:val="center"/>
              <w:rPr>
                <w:rFonts w:ascii="Times New Roman" w:hAnsi="Times New Roman"/>
                <w:color w:val="000000"/>
                <w:sz w:val="48"/>
                <w:szCs w:val="24"/>
              </w:rPr>
            </w:pPr>
            <w:r>
              <w:rPr>
                <w:rFonts w:ascii="Times New Roman" w:hAnsi="Times New Roman"/>
                <w:color w:val="000000"/>
                <w:sz w:val="48"/>
                <w:szCs w:val="24"/>
              </w:rPr>
              <w:t>□</w:t>
            </w:r>
          </w:p>
        </w:tc>
        <w:tc>
          <w:tcPr>
            <w:tcW w:w="573" w:type="dxa"/>
            <w:tcBorders>
              <w:top w:val="single" w:sz="4" w:space="0" w:color="000000"/>
              <w:left w:val="single" w:sz="4" w:space="0" w:color="000000"/>
              <w:bottom w:val="single" w:sz="4" w:space="0" w:color="000000"/>
              <w:right w:val="single" w:sz="18" w:space="0" w:color="000000"/>
            </w:tcBorders>
            <w:shd w:val="clear" w:color="auto" w:fill="F2F2F2"/>
            <w:tcMar>
              <w:top w:w="0" w:type="dxa"/>
              <w:left w:w="108" w:type="dxa"/>
              <w:bottom w:w="0" w:type="dxa"/>
              <w:right w:w="108" w:type="dxa"/>
            </w:tcMar>
            <w:vAlign w:val="center"/>
          </w:tcPr>
          <w:p w14:paraId="21EECD18" w14:textId="77777777" w:rsidR="00FC4087" w:rsidRDefault="00424336">
            <w:pPr>
              <w:spacing w:after="0" w:line="0" w:lineRule="atLeast"/>
              <w:jc w:val="center"/>
              <w:rPr>
                <w:rFonts w:ascii="Times New Roman" w:hAnsi="Times New Roman"/>
                <w:color w:val="000000"/>
                <w:sz w:val="48"/>
                <w:szCs w:val="24"/>
              </w:rPr>
            </w:pPr>
            <w:r>
              <w:rPr>
                <w:rFonts w:ascii="Times New Roman" w:hAnsi="Times New Roman"/>
                <w:color w:val="000000"/>
                <w:sz w:val="48"/>
                <w:szCs w:val="24"/>
              </w:rPr>
              <w:t>□</w:t>
            </w:r>
          </w:p>
        </w:tc>
      </w:tr>
      <w:tr w:rsidR="00FC4087" w14:paraId="45F12D70" w14:textId="77777777">
        <w:trPr>
          <w:trHeight w:val="1184"/>
        </w:trPr>
        <w:tc>
          <w:tcPr>
            <w:tcW w:w="7652"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14:paraId="4253477D" w14:textId="77777777" w:rsidR="00FC4087" w:rsidRDefault="00424336">
            <w:pPr>
              <w:widowControl w:val="0"/>
              <w:spacing w:after="0" w:line="0" w:lineRule="atLeast"/>
              <w:ind w:left="584" w:hanging="562"/>
              <w:jc w:val="both"/>
            </w:pPr>
            <w:r>
              <w:rPr>
                <w:rFonts w:ascii="Times New Roman" w:hAnsi="Times New Roman"/>
                <w:color w:val="000000"/>
                <w:sz w:val="48"/>
                <w:szCs w:val="24"/>
              </w:rPr>
              <w:t>□</w:t>
            </w:r>
            <w:r>
              <w:rPr>
                <w:rFonts w:ascii="Times New Roman" w:eastAsia="標楷體" w:hAnsi="Times New Roman"/>
                <w:color w:val="000000"/>
                <w:sz w:val="24"/>
                <w:szCs w:val="24"/>
              </w:rPr>
              <w:t xml:space="preserve"> 2.</w:t>
            </w:r>
            <w:r>
              <w:t xml:space="preserve"> </w:t>
            </w:r>
            <w:r>
              <w:rPr>
                <w:rFonts w:ascii="Times New Roman" w:eastAsia="標楷體" w:hAnsi="Times New Roman"/>
                <w:color w:val="000000"/>
                <w:sz w:val="24"/>
                <w:szCs w:val="24"/>
              </w:rPr>
              <w:t>經主管機關認定為小兒或少數嚴重疾病藥品。</w:t>
            </w:r>
          </w:p>
          <w:p w14:paraId="0FEA5DB4" w14:textId="77777777" w:rsidR="00FC4087" w:rsidRDefault="00424336">
            <w:pPr>
              <w:widowControl w:val="0"/>
              <w:spacing w:after="0" w:line="0" w:lineRule="atLeast"/>
              <w:ind w:left="584" w:hanging="272"/>
              <w:jc w:val="both"/>
            </w:pPr>
            <w:proofErr w:type="gramStart"/>
            <w:r>
              <w:rPr>
                <w:rFonts w:ascii="Times New Roman" w:eastAsia="標楷體" w:hAnsi="Times New Roman"/>
                <w:b/>
                <w:color w:val="000000"/>
                <w:sz w:val="24"/>
                <w:szCs w:val="24"/>
              </w:rPr>
              <w:t>必檢附</w:t>
            </w:r>
            <w:proofErr w:type="gramEnd"/>
            <w:r>
              <w:rPr>
                <w:rFonts w:ascii="Times New Roman" w:eastAsia="標楷體" w:hAnsi="Times New Roman"/>
                <w:b/>
                <w:color w:val="000000"/>
                <w:sz w:val="24"/>
                <w:szCs w:val="24"/>
              </w:rPr>
              <w:t>證明：</w:t>
            </w:r>
            <w:proofErr w:type="gramStart"/>
            <w:r>
              <w:rPr>
                <w:rFonts w:ascii="Times New Roman" w:eastAsia="標楷體" w:hAnsi="Times New Roman"/>
                <w:b/>
                <w:bCs/>
                <w:color w:val="000000"/>
                <w:sz w:val="24"/>
                <w:szCs w:val="24"/>
              </w:rPr>
              <w:t>食藥署</w:t>
            </w:r>
            <w:proofErr w:type="gramEnd"/>
            <w:r>
              <w:rPr>
                <w:rFonts w:ascii="Times New Roman" w:eastAsia="標楷體" w:hAnsi="Times New Roman"/>
                <w:b/>
                <w:bCs/>
                <w:color w:val="000000"/>
                <w:sz w:val="24"/>
                <w:szCs w:val="24"/>
              </w:rPr>
              <w:t>認定函</w:t>
            </w:r>
            <w:r>
              <w:rPr>
                <w:rFonts w:ascii="Times New Roman" w:eastAsia="標楷體" w:hAnsi="Times New Roman"/>
                <w:b/>
                <w:color w:val="000000"/>
                <w:sz w:val="24"/>
                <w:szCs w:val="24"/>
              </w:rPr>
              <w:t>。</w:t>
            </w:r>
          </w:p>
        </w:tc>
        <w:tc>
          <w:tcPr>
            <w:tcW w:w="573"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14:paraId="2D198D52" w14:textId="77777777" w:rsidR="00FC4087" w:rsidRDefault="00424336">
            <w:pPr>
              <w:spacing w:after="0" w:line="0" w:lineRule="atLeast"/>
              <w:jc w:val="center"/>
            </w:pPr>
            <w:r>
              <w:rPr>
                <w:rFonts w:ascii="Times New Roman" w:hAnsi="Times New Roman"/>
                <w:color w:val="000000"/>
                <w:sz w:val="48"/>
                <w:szCs w:val="24"/>
              </w:rPr>
              <w:t>□</w:t>
            </w:r>
          </w:p>
        </w:tc>
        <w:tc>
          <w:tcPr>
            <w:tcW w:w="573"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14:paraId="484F4ED7" w14:textId="77777777" w:rsidR="00FC4087" w:rsidRDefault="00424336">
            <w:pPr>
              <w:spacing w:after="0" w:line="0" w:lineRule="atLeast"/>
              <w:jc w:val="center"/>
            </w:pPr>
            <w:r>
              <w:rPr>
                <w:rFonts w:ascii="Times New Roman" w:hAnsi="Times New Roman"/>
                <w:color w:val="000000"/>
                <w:sz w:val="48"/>
                <w:szCs w:val="24"/>
              </w:rPr>
              <w:t>□</w:t>
            </w:r>
          </w:p>
        </w:tc>
        <w:tc>
          <w:tcPr>
            <w:tcW w:w="573" w:type="dxa"/>
            <w:tcBorders>
              <w:top w:val="single" w:sz="4" w:space="0" w:color="000000"/>
              <w:left w:val="single" w:sz="18"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14:paraId="259075F5" w14:textId="77777777" w:rsidR="00FC4087" w:rsidRDefault="00424336">
            <w:pPr>
              <w:spacing w:after="0" w:line="0" w:lineRule="atLeast"/>
              <w:jc w:val="center"/>
            </w:pPr>
            <w:r>
              <w:rPr>
                <w:rFonts w:ascii="Times New Roman" w:hAnsi="Times New Roman"/>
                <w:color w:val="000000"/>
                <w:sz w:val="48"/>
                <w:szCs w:val="24"/>
              </w:rPr>
              <w:t>□</w:t>
            </w:r>
          </w:p>
        </w:tc>
        <w:tc>
          <w:tcPr>
            <w:tcW w:w="573" w:type="dxa"/>
            <w:tcBorders>
              <w:top w:val="single" w:sz="4" w:space="0" w:color="000000"/>
              <w:left w:val="single" w:sz="4" w:space="0" w:color="000000"/>
              <w:bottom w:val="single" w:sz="4" w:space="0" w:color="000000"/>
              <w:right w:val="single" w:sz="18" w:space="0" w:color="000000"/>
            </w:tcBorders>
            <w:shd w:val="clear" w:color="auto" w:fill="F2F2F2"/>
            <w:tcMar>
              <w:top w:w="0" w:type="dxa"/>
              <w:left w:w="108" w:type="dxa"/>
              <w:bottom w:w="0" w:type="dxa"/>
              <w:right w:w="108" w:type="dxa"/>
            </w:tcMar>
            <w:vAlign w:val="center"/>
          </w:tcPr>
          <w:p w14:paraId="320A0867" w14:textId="77777777" w:rsidR="00FC4087" w:rsidRDefault="00424336">
            <w:pPr>
              <w:spacing w:after="0" w:line="0" w:lineRule="atLeast"/>
              <w:jc w:val="center"/>
            </w:pPr>
            <w:r>
              <w:rPr>
                <w:rFonts w:ascii="Times New Roman" w:hAnsi="Times New Roman"/>
                <w:color w:val="000000"/>
                <w:sz w:val="48"/>
                <w:szCs w:val="24"/>
              </w:rPr>
              <w:t>□</w:t>
            </w:r>
          </w:p>
        </w:tc>
      </w:tr>
      <w:tr w:rsidR="00FC4087" w14:paraId="43D0029D" w14:textId="77777777">
        <w:trPr>
          <w:trHeight w:val="1184"/>
        </w:trPr>
        <w:tc>
          <w:tcPr>
            <w:tcW w:w="7652"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14:paraId="5068E93E" w14:textId="77777777" w:rsidR="00FC4087" w:rsidRDefault="00424336">
            <w:pPr>
              <w:widowControl w:val="0"/>
              <w:spacing w:after="0" w:line="0" w:lineRule="atLeast"/>
              <w:ind w:left="584" w:hanging="562"/>
              <w:jc w:val="both"/>
            </w:pPr>
            <w:r>
              <w:rPr>
                <w:rFonts w:ascii="Times New Roman" w:hAnsi="Times New Roman"/>
                <w:color w:val="000000"/>
                <w:sz w:val="48"/>
                <w:szCs w:val="24"/>
              </w:rPr>
              <w:t>□</w:t>
            </w:r>
            <w:r>
              <w:rPr>
                <w:rFonts w:ascii="Times New Roman" w:eastAsia="標楷體" w:hAnsi="Times New Roman"/>
                <w:color w:val="000000"/>
                <w:sz w:val="24"/>
                <w:szCs w:val="24"/>
              </w:rPr>
              <w:t xml:space="preserve"> 3.</w:t>
            </w:r>
            <w:r>
              <w:t xml:space="preserve"> </w:t>
            </w:r>
            <w:r>
              <w:rPr>
                <w:rFonts w:ascii="Times New Roman" w:eastAsia="標楷體" w:hAnsi="Times New Roman"/>
                <w:color w:val="000000"/>
                <w:sz w:val="24"/>
                <w:szCs w:val="24"/>
              </w:rPr>
              <w:t>經主管機關認定為突破性治療之藥品。</w:t>
            </w:r>
          </w:p>
          <w:p w14:paraId="63C8DB45" w14:textId="77777777" w:rsidR="00FC4087" w:rsidRDefault="00424336">
            <w:pPr>
              <w:widowControl w:val="0"/>
              <w:spacing w:after="0" w:line="0" w:lineRule="atLeast"/>
              <w:ind w:left="584" w:hanging="272"/>
              <w:jc w:val="both"/>
            </w:pPr>
            <w:proofErr w:type="gramStart"/>
            <w:r>
              <w:rPr>
                <w:rFonts w:ascii="Times New Roman" w:eastAsia="標楷體" w:hAnsi="Times New Roman"/>
                <w:b/>
                <w:color w:val="000000"/>
                <w:sz w:val="24"/>
                <w:szCs w:val="24"/>
              </w:rPr>
              <w:t>必檢附</w:t>
            </w:r>
            <w:proofErr w:type="gramEnd"/>
            <w:r>
              <w:rPr>
                <w:rFonts w:ascii="Times New Roman" w:eastAsia="標楷體" w:hAnsi="Times New Roman"/>
                <w:b/>
                <w:color w:val="000000"/>
                <w:sz w:val="24"/>
                <w:szCs w:val="24"/>
              </w:rPr>
              <w:t>證明：</w:t>
            </w:r>
            <w:proofErr w:type="gramStart"/>
            <w:r>
              <w:rPr>
                <w:rFonts w:ascii="Times New Roman" w:eastAsia="標楷體" w:hAnsi="Times New Roman"/>
                <w:b/>
                <w:bCs/>
                <w:color w:val="000000"/>
                <w:sz w:val="24"/>
                <w:szCs w:val="24"/>
              </w:rPr>
              <w:t>食藥署</w:t>
            </w:r>
            <w:proofErr w:type="gramEnd"/>
            <w:r>
              <w:rPr>
                <w:rFonts w:ascii="Times New Roman" w:eastAsia="標楷體" w:hAnsi="Times New Roman"/>
                <w:b/>
                <w:bCs/>
                <w:color w:val="000000"/>
                <w:sz w:val="24"/>
                <w:szCs w:val="24"/>
              </w:rPr>
              <w:t>認定函</w:t>
            </w:r>
            <w:r>
              <w:rPr>
                <w:rFonts w:ascii="Times New Roman" w:eastAsia="標楷體" w:hAnsi="Times New Roman"/>
                <w:b/>
                <w:color w:val="000000"/>
                <w:sz w:val="24"/>
                <w:szCs w:val="24"/>
              </w:rPr>
              <w:t>。</w:t>
            </w:r>
          </w:p>
        </w:tc>
        <w:tc>
          <w:tcPr>
            <w:tcW w:w="573"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14:paraId="2B90C78D" w14:textId="77777777" w:rsidR="00FC4087" w:rsidRDefault="00424336">
            <w:pPr>
              <w:spacing w:after="0" w:line="0" w:lineRule="atLeast"/>
              <w:jc w:val="center"/>
            </w:pPr>
            <w:r>
              <w:rPr>
                <w:rFonts w:ascii="Times New Roman" w:hAnsi="Times New Roman"/>
                <w:color w:val="000000"/>
                <w:sz w:val="48"/>
                <w:szCs w:val="24"/>
              </w:rPr>
              <w:t>□</w:t>
            </w:r>
          </w:p>
        </w:tc>
        <w:tc>
          <w:tcPr>
            <w:tcW w:w="573"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14:paraId="6C442BC2" w14:textId="77777777" w:rsidR="00FC4087" w:rsidRDefault="00424336">
            <w:pPr>
              <w:spacing w:after="0" w:line="0" w:lineRule="atLeast"/>
              <w:jc w:val="center"/>
            </w:pPr>
            <w:r>
              <w:rPr>
                <w:rFonts w:ascii="Times New Roman" w:hAnsi="Times New Roman"/>
                <w:color w:val="000000"/>
                <w:sz w:val="48"/>
                <w:szCs w:val="24"/>
              </w:rPr>
              <w:t>□</w:t>
            </w:r>
          </w:p>
        </w:tc>
        <w:tc>
          <w:tcPr>
            <w:tcW w:w="573" w:type="dxa"/>
            <w:tcBorders>
              <w:top w:val="single" w:sz="4" w:space="0" w:color="000000"/>
              <w:left w:val="single" w:sz="18"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14:paraId="0E4FB2E2" w14:textId="77777777" w:rsidR="00FC4087" w:rsidRDefault="00424336">
            <w:pPr>
              <w:spacing w:after="0" w:line="0" w:lineRule="atLeast"/>
              <w:jc w:val="center"/>
            </w:pPr>
            <w:r>
              <w:rPr>
                <w:rFonts w:ascii="Times New Roman" w:hAnsi="Times New Roman"/>
                <w:color w:val="000000"/>
                <w:sz w:val="48"/>
                <w:szCs w:val="24"/>
              </w:rPr>
              <w:t>□</w:t>
            </w:r>
          </w:p>
        </w:tc>
        <w:tc>
          <w:tcPr>
            <w:tcW w:w="573" w:type="dxa"/>
            <w:tcBorders>
              <w:top w:val="single" w:sz="4" w:space="0" w:color="000000"/>
              <w:left w:val="single" w:sz="4" w:space="0" w:color="000000"/>
              <w:bottom w:val="single" w:sz="4" w:space="0" w:color="000000"/>
              <w:right w:val="single" w:sz="18" w:space="0" w:color="000000"/>
            </w:tcBorders>
            <w:shd w:val="clear" w:color="auto" w:fill="F2F2F2"/>
            <w:tcMar>
              <w:top w:w="0" w:type="dxa"/>
              <w:left w:w="108" w:type="dxa"/>
              <w:bottom w:w="0" w:type="dxa"/>
              <w:right w:w="108" w:type="dxa"/>
            </w:tcMar>
            <w:vAlign w:val="center"/>
          </w:tcPr>
          <w:p w14:paraId="228E2FE4" w14:textId="77777777" w:rsidR="00FC4087" w:rsidRDefault="00424336">
            <w:pPr>
              <w:spacing w:after="0" w:line="0" w:lineRule="atLeast"/>
              <w:jc w:val="center"/>
            </w:pPr>
            <w:r>
              <w:rPr>
                <w:rFonts w:ascii="Times New Roman" w:hAnsi="Times New Roman"/>
                <w:color w:val="000000"/>
                <w:sz w:val="48"/>
                <w:szCs w:val="24"/>
              </w:rPr>
              <w:t>□</w:t>
            </w:r>
          </w:p>
        </w:tc>
      </w:tr>
      <w:tr w:rsidR="00FC4087" w14:paraId="759B140A" w14:textId="77777777">
        <w:trPr>
          <w:trHeight w:val="80"/>
        </w:trPr>
        <w:tc>
          <w:tcPr>
            <w:tcW w:w="7652"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14:paraId="1E011123" w14:textId="77777777" w:rsidR="00FC4087" w:rsidRDefault="00424336">
            <w:pPr>
              <w:widowControl w:val="0"/>
              <w:spacing w:after="0" w:line="0" w:lineRule="atLeast"/>
              <w:ind w:left="960" w:hanging="960"/>
              <w:jc w:val="both"/>
            </w:pPr>
            <w:r>
              <w:rPr>
                <w:rFonts w:ascii="Times New Roman" w:hAnsi="Times New Roman"/>
                <w:color w:val="000000"/>
                <w:sz w:val="48"/>
                <w:szCs w:val="24"/>
              </w:rPr>
              <w:t>□</w:t>
            </w:r>
            <w:r>
              <w:rPr>
                <w:rFonts w:ascii="Times New Roman" w:eastAsia="標楷體" w:hAnsi="Times New Roman"/>
                <w:color w:val="000000"/>
                <w:sz w:val="24"/>
                <w:szCs w:val="24"/>
              </w:rPr>
              <w:t xml:space="preserve"> 4.</w:t>
            </w:r>
            <w:r>
              <w:t xml:space="preserve"> </w:t>
            </w:r>
            <w:r>
              <w:rPr>
                <w:rFonts w:ascii="Times New Roman" w:eastAsia="標楷體" w:hAnsi="Times New Roman"/>
                <w:color w:val="000000"/>
                <w:sz w:val="24"/>
                <w:szCs w:val="24"/>
              </w:rPr>
              <w:t>在我國為國際間首次申請上市之新藥。</w:t>
            </w:r>
          </w:p>
          <w:p w14:paraId="29FB25DC" w14:textId="77777777" w:rsidR="00FC4087" w:rsidRDefault="00424336">
            <w:pPr>
              <w:widowControl w:val="0"/>
              <w:spacing w:after="0" w:line="0" w:lineRule="atLeast"/>
              <w:ind w:left="1726" w:hanging="1451"/>
              <w:jc w:val="both"/>
            </w:pPr>
            <w:proofErr w:type="gramStart"/>
            <w:r>
              <w:rPr>
                <w:rFonts w:ascii="Times New Roman" w:eastAsia="標楷體" w:hAnsi="Times New Roman"/>
                <w:b/>
                <w:color w:val="000000"/>
                <w:sz w:val="24"/>
                <w:szCs w:val="24"/>
              </w:rPr>
              <w:t>必檢附</w:t>
            </w:r>
            <w:proofErr w:type="gramEnd"/>
            <w:r>
              <w:rPr>
                <w:rFonts w:ascii="Times New Roman" w:eastAsia="標楷體" w:hAnsi="Times New Roman"/>
                <w:b/>
                <w:color w:val="000000"/>
                <w:sz w:val="24"/>
                <w:szCs w:val="24"/>
              </w:rPr>
              <w:t>證明：</w:t>
            </w:r>
            <w:r>
              <w:rPr>
                <w:rFonts w:ascii="Times New Roman" w:eastAsia="標楷體" w:hAnsi="Times New Roman"/>
                <w:b/>
                <w:bCs/>
                <w:color w:val="000000"/>
                <w:sz w:val="24"/>
                <w:szCs w:val="24"/>
              </w:rPr>
              <w:t>提供各大法規單位（如十大醫藥先進國）</w:t>
            </w:r>
            <w:proofErr w:type="gramStart"/>
            <w:r>
              <w:rPr>
                <w:rFonts w:ascii="Times New Roman" w:eastAsia="標楷體" w:hAnsi="Times New Roman"/>
                <w:b/>
                <w:bCs/>
                <w:color w:val="000000"/>
                <w:sz w:val="24"/>
                <w:szCs w:val="24"/>
              </w:rPr>
              <w:t>官網查詢結果截</w:t>
            </w:r>
            <w:proofErr w:type="gramEnd"/>
            <w:r>
              <w:rPr>
                <w:rFonts w:ascii="Times New Roman" w:eastAsia="標楷體" w:hAnsi="Times New Roman"/>
                <w:b/>
                <w:bCs/>
                <w:color w:val="000000"/>
                <w:sz w:val="24"/>
                <w:szCs w:val="24"/>
              </w:rPr>
              <w:t>圖，作為該藥尚未在該國核准上市之證明</w:t>
            </w:r>
            <w:r>
              <w:rPr>
                <w:rFonts w:ascii="Times New Roman" w:eastAsia="標楷體" w:hAnsi="Times New Roman"/>
                <w:b/>
                <w:color w:val="000000"/>
                <w:sz w:val="24"/>
                <w:szCs w:val="24"/>
              </w:rPr>
              <w:t>。</w:t>
            </w:r>
          </w:p>
        </w:tc>
        <w:tc>
          <w:tcPr>
            <w:tcW w:w="573"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14:paraId="22E840F7" w14:textId="77777777" w:rsidR="00FC4087" w:rsidRDefault="00424336">
            <w:pPr>
              <w:spacing w:after="0" w:line="0" w:lineRule="atLeast"/>
              <w:jc w:val="center"/>
              <w:rPr>
                <w:rFonts w:ascii="Times New Roman" w:hAnsi="Times New Roman"/>
                <w:color w:val="000000"/>
                <w:sz w:val="48"/>
                <w:szCs w:val="24"/>
              </w:rPr>
            </w:pPr>
            <w:r>
              <w:rPr>
                <w:rFonts w:ascii="Times New Roman" w:hAnsi="Times New Roman"/>
                <w:color w:val="000000"/>
                <w:sz w:val="48"/>
                <w:szCs w:val="24"/>
              </w:rPr>
              <w:t>□</w:t>
            </w:r>
          </w:p>
        </w:tc>
        <w:tc>
          <w:tcPr>
            <w:tcW w:w="573"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14:paraId="4311079E" w14:textId="77777777" w:rsidR="00FC4087" w:rsidRDefault="00424336">
            <w:pPr>
              <w:spacing w:after="0" w:line="0" w:lineRule="atLeast"/>
              <w:jc w:val="center"/>
              <w:rPr>
                <w:rFonts w:ascii="Times New Roman" w:hAnsi="Times New Roman"/>
                <w:color w:val="000000"/>
                <w:sz w:val="48"/>
                <w:szCs w:val="24"/>
              </w:rPr>
            </w:pPr>
            <w:r>
              <w:rPr>
                <w:rFonts w:ascii="Times New Roman" w:hAnsi="Times New Roman"/>
                <w:color w:val="000000"/>
                <w:sz w:val="48"/>
                <w:szCs w:val="24"/>
              </w:rPr>
              <w:t>□</w:t>
            </w:r>
          </w:p>
        </w:tc>
        <w:tc>
          <w:tcPr>
            <w:tcW w:w="573" w:type="dxa"/>
            <w:tcBorders>
              <w:top w:val="single" w:sz="4" w:space="0" w:color="000000"/>
              <w:left w:val="single" w:sz="18"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14:paraId="7F5E019A" w14:textId="77777777" w:rsidR="00FC4087" w:rsidRDefault="00424336">
            <w:pPr>
              <w:spacing w:after="0" w:line="0" w:lineRule="atLeast"/>
              <w:jc w:val="center"/>
              <w:rPr>
                <w:rFonts w:ascii="Times New Roman" w:hAnsi="Times New Roman"/>
                <w:color w:val="000000"/>
                <w:sz w:val="48"/>
                <w:szCs w:val="24"/>
              </w:rPr>
            </w:pPr>
            <w:r>
              <w:rPr>
                <w:rFonts w:ascii="Times New Roman" w:hAnsi="Times New Roman"/>
                <w:color w:val="000000"/>
                <w:sz w:val="48"/>
                <w:szCs w:val="24"/>
              </w:rPr>
              <w:t>□</w:t>
            </w:r>
          </w:p>
        </w:tc>
        <w:tc>
          <w:tcPr>
            <w:tcW w:w="573" w:type="dxa"/>
            <w:tcBorders>
              <w:top w:val="single" w:sz="4" w:space="0" w:color="000000"/>
              <w:left w:val="single" w:sz="4" w:space="0" w:color="000000"/>
              <w:bottom w:val="single" w:sz="4" w:space="0" w:color="000000"/>
              <w:right w:val="single" w:sz="18" w:space="0" w:color="000000"/>
            </w:tcBorders>
            <w:shd w:val="clear" w:color="auto" w:fill="F2F2F2"/>
            <w:tcMar>
              <w:top w:w="0" w:type="dxa"/>
              <w:left w:w="108" w:type="dxa"/>
              <w:bottom w:w="0" w:type="dxa"/>
              <w:right w:w="108" w:type="dxa"/>
            </w:tcMar>
            <w:vAlign w:val="center"/>
          </w:tcPr>
          <w:p w14:paraId="54705C8B" w14:textId="77777777" w:rsidR="00FC4087" w:rsidRDefault="00424336">
            <w:pPr>
              <w:spacing w:after="0" w:line="0" w:lineRule="atLeast"/>
              <w:jc w:val="center"/>
              <w:rPr>
                <w:rFonts w:ascii="Times New Roman" w:hAnsi="Times New Roman"/>
                <w:color w:val="000000"/>
                <w:sz w:val="48"/>
                <w:szCs w:val="24"/>
              </w:rPr>
            </w:pPr>
            <w:r>
              <w:rPr>
                <w:rFonts w:ascii="Times New Roman" w:hAnsi="Times New Roman"/>
                <w:color w:val="000000"/>
                <w:sz w:val="48"/>
                <w:szCs w:val="24"/>
              </w:rPr>
              <w:t>□</w:t>
            </w:r>
          </w:p>
        </w:tc>
      </w:tr>
      <w:tr w:rsidR="00FC4087" w14:paraId="2BB812A0" w14:textId="77777777">
        <w:trPr>
          <w:trHeight w:val="1296"/>
        </w:trPr>
        <w:tc>
          <w:tcPr>
            <w:tcW w:w="7652"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14:paraId="595CB1C7" w14:textId="77777777" w:rsidR="00FC4087" w:rsidRDefault="00424336">
            <w:pPr>
              <w:widowControl w:val="0"/>
              <w:spacing w:after="0" w:line="0" w:lineRule="atLeast"/>
              <w:ind w:left="444" w:hanging="422"/>
              <w:jc w:val="both"/>
            </w:pPr>
            <w:r>
              <w:rPr>
                <w:rFonts w:ascii="Times New Roman" w:hAnsi="Times New Roman"/>
                <w:color w:val="000000"/>
                <w:sz w:val="48"/>
                <w:szCs w:val="24"/>
              </w:rPr>
              <w:lastRenderedPageBreak/>
              <w:t>□</w:t>
            </w:r>
            <w:r>
              <w:rPr>
                <w:rFonts w:ascii="Times New Roman" w:eastAsia="標楷體" w:hAnsi="Times New Roman"/>
                <w:color w:val="000000"/>
                <w:sz w:val="24"/>
                <w:szCs w:val="24"/>
              </w:rPr>
              <w:t>5.</w:t>
            </w:r>
            <w:r>
              <w:t xml:space="preserve"> </w:t>
            </w:r>
            <w:r>
              <w:rPr>
                <w:rFonts w:ascii="Times New Roman" w:eastAsia="標楷體" w:hAnsi="Times New Roman"/>
                <w:color w:val="000000"/>
                <w:sz w:val="24"/>
                <w:szCs w:val="24"/>
              </w:rPr>
              <w:t>於十大先進國家首次上市二年內，且申請國內製造之新藥。</w:t>
            </w:r>
          </w:p>
          <w:p w14:paraId="541CF9BB" w14:textId="77777777" w:rsidR="00FC4087" w:rsidRDefault="00424336">
            <w:pPr>
              <w:widowControl w:val="0"/>
              <w:spacing w:after="0" w:line="0" w:lineRule="atLeast"/>
              <w:ind w:left="1726" w:hanging="1451"/>
              <w:jc w:val="both"/>
            </w:pPr>
            <w:proofErr w:type="gramStart"/>
            <w:r>
              <w:rPr>
                <w:rFonts w:ascii="Times New Roman" w:eastAsia="標楷體" w:hAnsi="Times New Roman"/>
                <w:b/>
                <w:bCs/>
                <w:color w:val="000000"/>
                <w:sz w:val="24"/>
                <w:szCs w:val="24"/>
              </w:rPr>
              <w:t>必檢附</w:t>
            </w:r>
            <w:proofErr w:type="gramEnd"/>
            <w:r>
              <w:rPr>
                <w:rFonts w:ascii="Times New Roman" w:eastAsia="標楷體" w:hAnsi="Times New Roman"/>
                <w:b/>
                <w:bCs/>
                <w:color w:val="000000"/>
                <w:sz w:val="24"/>
                <w:szCs w:val="24"/>
              </w:rPr>
              <w:t>證明：國外上市證明佐證</w:t>
            </w:r>
            <w:r>
              <w:rPr>
                <w:rFonts w:ascii="Times New Roman" w:eastAsia="標楷體" w:hAnsi="Times New Roman"/>
                <w:b/>
                <w:bCs/>
                <w:color w:val="000000"/>
                <w:sz w:val="24"/>
                <w:szCs w:val="24"/>
              </w:rPr>
              <w:t>(</w:t>
            </w:r>
            <w:r>
              <w:rPr>
                <w:rFonts w:ascii="Times New Roman" w:eastAsia="標楷體" w:hAnsi="Times New Roman"/>
                <w:b/>
                <w:bCs/>
                <w:color w:val="000000"/>
                <w:sz w:val="24"/>
                <w:szCs w:val="24"/>
              </w:rPr>
              <w:t>如國外最高衛生主管機關出具之核准函及國外最高衛生主管機關官方網站之核准資訊等</w:t>
            </w:r>
            <w:r>
              <w:rPr>
                <w:rFonts w:ascii="Times New Roman" w:eastAsia="標楷體" w:hAnsi="Times New Roman"/>
                <w:b/>
                <w:bCs/>
                <w:color w:val="000000"/>
                <w:sz w:val="24"/>
                <w:szCs w:val="24"/>
              </w:rPr>
              <w:t>)</w:t>
            </w:r>
            <w:r>
              <w:rPr>
                <w:rFonts w:ascii="Times New Roman" w:eastAsia="標楷體" w:hAnsi="Times New Roman"/>
                <w:b/>
                <w:bCs/>
                <w:color w:val="000000"/>
                <w:sz w:val="24"/>
                <w:szCs w:val="24"/>
              </w:rPr>
              <w:t>，並提供申請查驗登記之在國內製造廠資訊</w:t>
            </w:r>
            <w:r>
              <w:rPr>
                <w:rFonts w:ascii="Times New Roman" w:eastAsia="標楷體" w:hAnsi="Times New Roman"/>
                <w:b/>
                <w:color w:val="000000"/>
                <w:sz w:val="24"/>
                <w:szCs w:val="24"/>
              </w:rPr>
              <w:t>。</w:t>
            </w:r>
          </w:p>
        </w:tc>
        <w:tc>
          <w:tcPr>
            <w:tcW w:w="573"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14:paraId="76A55DFC" w14:textId="77777777" w:rsidR="00FC4087" w:rsidRDefault="00424336">
            <w:pPr>
              <w:spacing w:after="0" w:line="0" w:lineRule="atLeast"/>
              <w:jc w:val="center"/>
              <w:rPr>
                <w:rFonts w:ascii="Times New Roman" w:hAnsi="Times New Roman"/>
                <w:color w:val="000000"/>
                <w:sz w:val="48"/>
                <w:szCs w:val="24"/>
              </w:rPr>
            </w:pPr>
            <w:r>
              <w:rPr>
                <w:rFonts w:ascii="Times New Roman" w:hAnsi="Times New Roman"/>
                <w:color w:val="000000"/>
                <w:sz w:val="48"/>
                <w:szCs w:val="24"/>
              </w:rPr>
              <w:t>□</w:t>
            </w:r>
          </w:p>
        </w:tc>
        <w:tc>
          <w:tcPr>
            <w:tcW w:w="573"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14:paraId="411391B2" w14:textId="77777777" w:rsidR="00FC4087" w:rsidRDefault="00424336">
            <w:pPr>
              <w:spacing w:after="0" w:line="0" w:lineRule="atLeast"/>
              <w:jc w:val="center"/>
              <w:rPr>
                <w:rFonts w:ascii="Times New Roman" w:hAnsi="Times New Roman"/>
                <w:color w:val="000000"/>
                <w:sz w:val="48"/>
                <w:szCs w:val="24"/>
              </w:rPr>
            </w:pPr>
            <w:r>
              <w:rPr>
                <w:rFonts w:ascii="Times New Roman" w:hAnsi="Times New Roman"/>
                <w:color w:val="000000"/>
                <w:sz w:val="48"/>
                <w:szCs w:val="24"/>
              </w:rPr>
              <w:t>□</w:t>
            </w:r>
          </w:p>
        </w:tc>
        <w:tc>
          <w:tcPr>
            <w:tcW w:w="573" w:type="dxa"/>
            <w:tcBorders>
              <w:top w:val="single" w:sz="4" w:space="0" w:color="000000"/>
              <w:left w:val="single" w:sz="18"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14:paraId="26C92AF7" w14:textId="77777777" w:rsidR="00FC4087" w:rsidRDefault="00424336">
            <w:pPr>
              <w:spacing w:after="0" w:line="0" w:lineRule="atLeast"/>
              <w:jc w:val="center"/>
              <w:rPr>
                <w:rFonts w:ascii="Times New Roman" w:hAnsi="Times New Roman"/>
                <w:color w:val="000000"/>
                <w:sz w:val="48"/>
                <w:szCs w:val="24"/>
              </w:rPr>
            </w:pPr>
            <w:r>
              <w:rPr>
                <w:rFonts w:ascii="Times New Roman" w:hAnsi="Times New Roman"/>
                <w:color w:val="000000"/>
                <w:sz w:val="48"/>
                <w:szCs w:val="24"/>
              </w:rPr>
              <w:t>□</w:t>
            </w:r>
          </w:p>
        </w:tc>
        <w:tc>
          <w:tcPr>
            <w:tcW w:w="573" w:type="dxa"/>
            <w:tcBorders>
              <w:top w:val="single" w:sz="4" w:space="0" w:color="000000"/>
              <w:left w:val="single" w:sz="4" w:space="0" w:color="000000"/>
              <w:bottom w:val="single" w:sz="4" w:space="0" w:color="000000"/>
              <w:right w:val="single" w:sz="18" w:space="0" w:color="000000"/>
            </w:tcBorders>
            <w:shd w:val="clear" w:color="auto" w:fill="F2F2F2"/>
            <w:tcMar>
              <w:top w:w="0" w:type="dxa"/>
              <w:left w:w="108" w:type="dxa"/>
              <w:bottom w:w="0" w:type="dxa"/>
              <w:right w:w="108" w:type="dxa"/>
            </w:tcMar>
            <w:vAlign w:val="center"/>
          </w:tcPr>
          <w:p w14:paraId="0E81FC48" w14:textId="77777777" w:rsidR="00FC4087" w:rsidRDefault="00424336">
            <w:pPr>
              <w:spacing w:after="0" w:line="0" w:lineRule="atLeast"/>
              <w:jc w:val="center"/>
              <w:rPr>
                <w:rFonts w:ascii="Times New Roman" w:hAnsi="Times New Roman"/>
                <w:color w:val="000000"/>
                <w:sz w:val="48"/>
                <w:szCs w:val="24"/>
              </w:rPr>
            </w:pPr>
            <w:r>
              <w:rPr>
                <w:rFonts w:ascii="Times New Roman" w:hAnsi="Times New Roman"/>
                <w:color w:val="000000"/>
                <w:sz w:val="48"/>
                <w:szCs w:val="24"/>
              </w:rPr>
              <w:t>□</w:t>
            </w:r>
          </w:p>
        </w:tc>
      </w:tr>
      <w:tr w:rsidR="00FC4087" w14:paraId="2D5B0478" w14:textId="77777777">
        <w:trPr>
          <w:trHeight w:val="2186"/>
        </w:trPr>
        <w:tc>
          <w:tcPr>
            <w:tcW w:w="7652"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14:paraId="4FAF4E01" w14:textId="77777777" w:rsidR="00FC4087" w:rsidRDefault="00424336">
            <w:pPr>
              <w:widowControl w:val="0"/>
              <w:spacing w:after="0" w:line="0" w:lineRule="atLeast"/>
              <w:ind w:left="451" w:hanging="451"/>
              <w:jc w:val="both"/>
            </w:pPr>
            <w:r>
              <w:rPr>
                <w:rFonts w:ascii="Times New Roman" w:hAnsi="Times New Roman"/>
                <w:color w:val="000000"/>
                <w:sz w:val="48"/>
                <w:szCs w:val="24"/>
              </w:rPr>
              <w:t>□</w:t>
            </w:r>
            <w:r>
              <w:rPr>
                <w:rFonts w:ascii="Times New Roman" w:eastAsia="標楷體" w:hAnsi="Times New Roman"/>
                <w:color w:val="000000"/>
                <w:sz w:val="24"/>
                <w:szCs w:val="24"/>
              </w:rPr>
              <w:t>6.</w:t>
            </w:r>
            <w:bookmarkStart w:id="1" w:name="_Hlk151728747"/>
            <w:r>
              <w:t xml:space="preserve"> </w:t>
            </w:r>
            <w:r>
              <w:rPr>
                <w:rFonts w:ascii="Times New Roman" w:eastAsia="標楷體" w:hAnsi="Times New Roman"/>
                <w:color w:val="000000"/>
                <w:sz w:val="24"/>
                <w:szCs w:val="24"/>
              </w:rPr>
              <w:t>於十大先進國家上市滿五年，且申請國內製造之新成分新藥</w:t>
            </w:r>
            <w:bookmarkEnd w:id="1"/>
            <w:r>
              <w:rPr>
                <w:rFonts w:ascii="Times New Roman" w:eastAsia="標楷體" w:hAnsi="Times New Roman"/>
                <w:color w:val="000000"/>
                <w:sz w:val="24"/>
                <w:szCs w:val="24"/>
              </w:rPr>
              <w:t>。</w:t>
            </w:r>
          </w:p>
          <w:p w14:paraId="135059F4" w14:textId="77777777" w:rsidR="00FC4087" w:rsidRDefault="00424336">
            <w:pPr>
              <w:widowControl w:val="0"/>
              <w:spacing w:after="0" w:line="0" w:lineRule="atLeast"/>
              <w:ind w:left="1728" w:hanging="1453"/>
              <w:jc w:val="both"/>
            </w:pPr>
            <w:proofErr w:type="gramStart"/>
            <w:r>
              <w:rPr>
                <w:rFonts w:ascii="Times New Roman" w:eastAsia="標楷體" w:hAnsi="Times New Roman"/>
                <w:b/>
                <w:bCs/>
                <w:color w:val="000000"/>
                <w:sz w:val="24"/>
                <w:szCs w:val="24"/>
              </w:rPr>
              <w:t>必檢附</w:t>
            </w:r>
            <w:proofErr w:type="gramEnd"/>
            <w:r>
              <w:rPr>
                <w:rFonts w:ascii="Times New Roman" w:eastAsia="標楷體" w:hAnsi="Times New Roman"/>
                <w:b/>
                <w:bCs/>
                <w:color w:val="000000"/>
                <w:sz w:val="24"/>
                <w:szCs w:val="24"/>
              </w:rPr>
              <w:t>證明：國外上市證明佐證</w:t>
            </w:r>
            <w:r>
              <w:rPr>
                <w:rFonts w:ascii="Times New Roman" w:eastAsia="標楷體" w:hAnsi="Times New Roman"/>
                <w:b/>
                <w:bCs/>
                <w:color w:val="000000"/>
                <w:sz w:val="24"/>
                <w:szCs w:val="24"/>
              </w:rPr>
              <w:t>(</w:t>
            </w:r>
            <w:r>
              <w:rPr>
                <w:rFonts w:ascii="Times New Roman" w:eastAsia="標楷體" w:hAnsi="Times New Roman"/>
                <w:b/>
                <w:bCs/>
                <w:color w:val="000000"/>
                <w:sz w:val="24"/>
                <w:szCs w:val="24"/>
              </w:rPr>
              <w:t>如國外最高衛生主管機關出具之核准函及國外最高衛生主管機關官方網站之核准資訊等</w:t>
            </w:r>
            <w:r>
              <w:rPr>
                <w:rFonts w:ascii="Times New Roman" w:eastAsia="標楷體" w:hAnsi="Times New Roman"/>
                <w:b/>
                <w:bCs/>
                <w:color w:val="000000"/>
                <w:sz w:val="24"/>
                <w:szCs w:val="24"/>
              </w:rPr>
              <w:t>)</w:t>
            </w:r>
            <w:r>
              <w:rPr>
                <w:rFonts w:ascii="Times New Roman" w:eastAsia="標楷體" w:hAnsi="Times New Roman"/>
                <w:b/>
                <w:bCs/>
                <w:color w:val="000000"/>
                <w:sz w:val="24"/>
                <w:szCs w:val="24"/>
              </w:rPr>
              <w:t>，並提供申請查驗登記之在國內製造廠資訊。</w:t>
            </w:r>
          </w:p>
        </w:tc>
        <w:tc>
          <w:tcPr>
            <w:tcW w:w="573"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14:paraId="0C97941A" w14:textId="77777777" w:rsidR="00FC4087" w:rsidRDefault="00424336">
            <w:pPr>
              <w:spacing w:after="0" w:line="0" w:lineRule="atLeast"/>
              <w:jc w:val="center"/>
              <w:rPr>
                <w:rFonts w:ascii="Times New Roman" w:hAnsi="Times New Roman"/>
                <w:color w:val="000000"/>
                <w:sz w:val="48"/>
                <w:szCs w:val="24"/>
              </w:rPr>
            </w:pPr>
            <w:r>
              <w:rPr>
                <w:rFonts w:ascii="Times New Roman" w:hAnsi="Times New Roman"/>
                <w:color w:val="000000"/>
                <w:sz w:val="48"/>
                <w:szCs w:val="24"/>
              </w:rPr>
              <w:t>□</w:t>
            </w:r>
          </w:p>
        </w:tc>
        <w:tc>
          <w:tcPr>
            <w:tcW w:w="573"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14:paraId="2E194E3D" w14:textId="77777777" w:rsidR="00FC4087" w:rsidRDefault="00424336">
            <w:pPr>
              <w:spacing w:after="0" w:line="0" w:lineRule="atLeast"/>
              <w:jc w:val="center"/>
              <w:rPr>
                <w:rFonts w:ascii="Times New Roman" w:hAnsi="Times New Roman"/>
                <w:color w:val="000000"/>
                <w:sz w:val="48"/>
                <w:szCs w:val="24"/>
              </w:rPr>
            </w:pPr>
            <w:r>
              <w:rPr>
                <w:rFonts w:ascii="Times New Roman" w:hAnsi="Times New Roman"/>
                <w:color w:val="000000"/>
                <w:sz w:val="48"/>
                <w:szCs w:val="24"/>
              </w:rPr>
              <w:t>□</w:t>
            </w:r>
          </w:p>
        </w:tc>
        <w:tc>
          <w:tcPr>
            <w:tcW w:w="573" w:type="dxa"/>
            <w:tcBorders>
              <w:top w:val="single" w:sz="4" w:space="0" w:color="000000"/>
              <w:left w:val="single" w:sz="18"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14:paraId="1BDB34C2" w14:textId="77777777" w:rsidR="00FC4087" w:rsidRDefault="00424336">
            <w:pPr>
              <w:spacing w:after="0" w:line="0" w:lineRule="atLeast"/>
              <w:jc w:val="center"/>
              <w:rPr>
                <w:rFonts w:ascii="Times New Roman" w:hAnsi="Times New Roman"/>
                <w:color w:val="000000"/>
                <w:sz w:val="48"/>
                <w:szCs w:val="24"/>
              </w:rPr>
            </w:pPr>
            <w:r>
              <w:rPr>
                <w:rFonts w:ascii="Times New Roman" w:hAnsi="Times New Roman"/>
                <w:color w:val="000000"/>
                <w:sz w:val="48"/>
                <w:szCs w:val="24"/>
              </w:rPr>
              <w:t>□</w:t>
            </w:r>
          </w:p>
        </w:tc>
        <w:tc>
          <w:tcPr>
            <w:tcW w:w="573" w:type="dxa"/>
            <w:tcBorders>
              <w:top w:val="single" w:sz="4" w:space="0" w:color="000000"/>
              <w:left w:val="single" w:sz="4" w:space="0" w:color="000000"/>
              <w:bottom w:val="single" w:sz="4" w:space="0" w:color="000000"/>
              <w:right w:val="single" w:sz="18" w:space="0" w:color="000000"/>
            </w:tcBorders>
            <w:shd w:val="clear" w:color="auto" w:fill="F2F2F2"/>
            <w:tcMar>
              <w:top w:w="0" w:type="dxa"/>
              <w:left w:w="108" w:type="dxa"/>
              <w:bottom w:w="0" w:type="dxa"/>
              <w:right w:w="108" w:type="dxa"/>
            </w:tcMar>
            <w:vAlign w:val="center"/>
          </w:tcPr>
          <w:p w14:paraId="4383AB9A" w14:textId="77777777" w:rsidR="00FC4087" w:rsidRDefault="00424336">
            <w:pPr>
              <w:spacing w:after="0" w:line="0" w:lineRule="atLeast"/>
              <w:jc w:val="center"/>
              <w:rPr>
                <w:rFonts w:ascii="Times New Roman" w:hAnsi="Times New Roman"/>
                <w:color w:val="000000"/>
                <w:sz w:val="48"/>
                <w:szCs w:val="24"/>
              </w:rPr>
            </w:pPr>
            <w:r>
              <w:rPr>
                <w:rFonts w:ascii="Times New Roman" w:hAnsi="Times New Roman"/>
                <w:color w:val="000000"/>
                <w:sz w:val="48"/>
                <w:szCs w:val="24"/>
              </w:rPr>
              <w:t>□</w:t>
            </w:r>
          </w:p>
        </w:tc>
      </w:tr>
      <w:tr w:rsidR="00FC4087" w14:paraId="350E466E" w14:textId="77777777">
        <w:trPr>
          <w:trHeight w:val="1040"/>
        </w:trPr>
        <w:tc>
          <w:tcPr>
            <w:tcW w:w="7652"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14:paraId="17C73B0D" w14:textId="77777777" w:rsidR="00FC4087" w:rsidRDefault="00424336">
            <w:pPr>
              <w:widowControl w:val="0"/>
              <w:spacing w:after="0" w:line="0" w:lineRule="atLeast"/>
              <w:ind w:left="960" w:hanging="960"/>
              <w:jc w:val="both"/>
            </w:pPr>
            <w:r>
              <w:rPr>
                <w:rFonts w:ascii="Times New Roman" w:hAnsi="Times New Roman"/>
                <w:color w:val="000000"/>
                <w:sz w:val="48"/>
                <w:szCs w:val="24"/>
              </w:rPr>
              <w:t>□</w:t>
            </w:r>
            <w:r>
              <w:rPr>
                <w:rFonts w:ascii="Times New Roman" w:eastAsia="標楷體" w:hAnsi="Times New Roman"/>
                <w:color w:val="000000"/>
                <w:sz w:val="24"/>
                <w:szCs w:val="24"/>
              </w:rPr>
              <w:t>7.</w:t>
            </w:r>
            <w:bookmarkStart w:id="2" w:name="_Hlk151728755"/>
            <w:r>
              <w:t xml:space="preserve"> </w:t>
            </w:r>
            <w:r>
              <w:rPr>
                <w:rFonts w:ascii="Times New Roman" w:eastAsia="標楷體" w:hAnsi="Times New Roman"/>
                <w:color w:val="000000"/>
                <w:sz w:val="24"/>
                <w:szCs w:val="24"/>
              </w:rPr>
              <w:t>藥費支出低於本標準已收載之核價參考品，且療效相當。</w:t>
            </w:r>
            <w:bookmarkEnd w:id="2"/>
          </w:p>
          <w:p w14:paraId="513111D3" w14:textId="77777777" w:rsidR="00FC4087" w:rsidRDefault="00424336">
            <w:pPr>
              <w:widowControl w:val="0"/>
              <w:spacing w:after="0" w:line="0" w:lineRule="atLeast"/>
              <w:ind w:left="1728" w:hanging="1477"/>
              <w:jc w:val="both"/>
            </w:pPr>
            <w:proofErr w:type="gramStart"/>
            <w:r>
              <w:rPr>
                <w:rFonts w:ascii="Times New Roman" w:eastAsia="標楷體" w:hAnsi="Times New Roman"/>
                <w:b/>
                <w:color w:val="000000"/>
                <w:sz w:val="24"/>
                <w:szCs w:val="24"/>
              </w:rPr>
              <w:t>必檢附</w:t>
            </w:r>
            <w:proofErr w:type="gramEnd"/>
            <w:r>
              <w:rPr>
                <w:rFonts w:ascii="Times New Roman" w:eastAsia="標楷體" w:hAnsi="Times New Roman"/>
                <w:b/>
                <w:color w:val="000000"/>
                <w:sz w:val="24"/>
                <w:szCs w:val="24"/>
              </w:rPr>
              <w:t>證明：藥費支出計算資料，及療效相當佐證資料</w:t>
            </w:r>
            <w:r>
              <w:rPr>
                <w:rFonts w:ascii="Times New Roman" w:eastAsia="標楷體" w:hAnsi="Times New Roman"/>
                <w:b/>
                <w:color w:val="000000"/>
                <w:sz w:val="24"/>
                <w:szCs w:val="24"/>
              </w:rPr>
              <w:t>(</w:t>
            </w:r>
            <w:proofErr w:type="gramStart"/>
            <w:r>
              <w:rPr>
                <w:rFonts w:ascii="Times New Roman" w:eastAsia="標楷體" w:hAnsi="Times New Roman"/>
                <w:b/>
                <w:bCs/>
                <w:color w:val="000000"/>
                <w:sz w:val="24"/>
                <w:szCs w:val="24"/>
              </w:rPr>
              <w:t>請續填</w:t>
            </w:r>
            <w:proofErr w:type="gramEnd"/>
            <w:r>
              <w:rPr>
                <w:rFonts w:ascii="Times New Roman" w:eastAsia="標楷體" w:hAnsi="Times New Roman"/>
                <w:b/>
                <w:bCs/>
                <w:color w:val="000000"/>
                <w:sz w:val="24"/>
                <w:szCs w:val="24"/>
              </w:rPr>
              <w:t>後表並務必於附件中提供完整資料</w:t>
            </w:r>
            <w:r>
              <w:rPr>
                <w:rFonts w:ascii="Times New Roman" w:eastAsia="標楷體" w:hAnsi="Times New Roman"/>
                <w:b/>
                <w:bCs/>
                <w:color w:val="000000"/>
                <w:sz w:val="24"/>
                <w:szCs w:val="24"/>
              </w:rPr>
              <w:t>)</w:t>
            </w:r>
            <w:r>
              <w:rPr>
                <w:rFonts w:ascii="Times New Roman" w:eastAsia="標楷體" w:hAnsi="Times New Roman"/>
                <w:b/>
                <w:bCs/>
                <w:color w:val="000000"/>
                <w:sz w:val="24"/>
                <w:szCs w:val="24"/>
              </w:rPr>
              <w:t>。</w:t>
            </w:r>
            <w:r>
              <w:rPr>
                <w:rFonts w:ascii="Times New Roman" w:eastAsia="標楷體" w:hAnsi="Times New Roman"/>
                <w:b/>
                <w:bCs/>
                <w:color w:val="000000"/>
                <w:sz w:val="24"/>
                <w:szCs w:val="24"/>
              </w:rPr>
              <w:t xml:space="preserve"> </w:t>
            </w:r>
          </w:p>
        </w:tc>
        <w:tc>
          <w:tcPr>
            <w:tcW w:w="573"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14:paraId="6285BD04" w14:textId="77777777" w:rsidR="00FC4087" w:rsidRDefault="00424336">
            <w:pPr>
              <w:spacing w:after="0" w:line="0" w:lineRule="atLeast"/>
              <w:jc w:val="center"/>
              <w:rPr>
                <w:rFonts w:ascii="Times New Roman" w:hAnsi="Times New Roman"/>
                <w:color w:val="000000"/>
                <w:sz w:val="48"/>
                <w:szCs w:val="24"/>
              </w:rPr>
            </w:pPr>
            <w:r>
              <w:rPr>
                <w:rFonts w:ascii="Times New Roman" w:hAnsi="Times New Roman"/>
                <w:color w:val="000000"/>
                <w:sz w:val="48"/>
                <w:szCs w:val="24"/>
              </w:rPr>
              <w:t>□</w:t>
            </w:r>
          </w:p>
        </w:tc>
        <w:tc>
          <w:tcPr>
            <w:tcW w:w="573"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14:paraId="3FB13BD6" w14:textId="77777777" w:rsidR="00FC4087" w:rsidRDefault="00424336">
            <w:pPr>
              <w:spacing w:after="0" w:line="0" w:lineRule="atLeast"/>
              <w:jc w:val="center"/>
              <w:rPr>
                <w:rFonts w:ascii="Times New Roman" w:hAnsi="Times New Roman"/>
                <w:color w:val="000000"/>
                <w:sz w:val="48"/>
                <w:szCs w:val="24"/>
              </w:rPr>
            </w:pPr>
            <w:r>
              <w:rPr>
                <w:rFonts w:ascii="Times New Roman" w:hAnsi="Times New Roman"/>
                <w:color w:val="000000"/>
                <w:sz w:val="48"/>
                <w:szCs w:val="24"/>
              </w:rPr>
              <w:t>□</w:t>
            </w:r>
          </w:p>
        </w:tc>
        <w:tc>
          <w:tcPr>
            <w:tcW w:w="573" w:type="dxa"/>
            <w:tcBorders>
              <w:top w:val="single" w:sz="4" w:space="0" w:color="000000"/>
              <w:left w:val="single" w:sz="18"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14:paraId="0D51647A" w14:textId="77777777" w:rsidR="00FC4087" w:rsidRDefault="00424336">
            <w:pPr>
              <w:spacing w:after="0" w:line="0" w:lineRule="atLeast"/>
              <w:jc w:val="center"/>
              <w:rPr>
                <w:rFonts w:ascii="Times New Roman" w:hAnsi="Times New Roman"/>
                <w:color w:val="000000"/>
                <w:sz w:val="48"/>
                <w:szCs w:val="24"/>
              </w:rPr>
            </w:pPr>
            <w:r>
              <w:rPr>
                <w:rFonts w:ascii="Times New Roman" w:hAnsi="Times New Roman"/>
                <w:color w:val="000000"/>
                <w:sz w:val="48"/>
                <w:szCs w:val="24"/>
              </w:rPr>
              <w:t>□</w:t>
            </w:r>
          </w:p>
        </w:tc>
        <w:tc>
          <w:tcPr>
            <w:tcW w:w="573" w:type="dxa"/>
            <w:tcBorders>
              <w:top w:val="single" w:sz="4" w:space="0" w:color="000000"/>
              <w:left w:val="single" w:sz="4" w:space="0" w:color="000000"/>
              <w:bottom w:val="single" w:sz="4" w:space="0" w:color="000000"/>
              <w:right w:val="single" w:sz="18" w:space="0" w:color="000000"/>
            </w:tcBorders>
            <w:shd w:val="clear" w:color="auto" w:fill="F2F2F2"/>
            <w:tcMar>
              <w:top w:w="0" w:type="dxa"/>
              <w:left w:w="108" w:type="dxa"/>
              <w:bottom w:w="0" w:type="dxa"/>
              <w:right w:w="108" w:type="dxa"/>
            </w:tcMar>
            <w:vAlign w:val="center"/>
          </w:tcPr>
          <w:p w14:paraId="068846BC" w14:textId="77777777" w:rsidR="00FC4087" w:rsidRDefault="00424336">
            <w:pPr>
              <w:spacing w:after="0" w:line="0" w:lineRule="atLeast"/>
              <w:jc w:val="center"/>
              <w:rPr>
                <w:rFonts w:ascii="Times New Roman" w:hAnsi="Times New Roman"/>
                <w:color w:val="000000"/>
                <w:sz w:val="48"/>
                <w:szCs w:val="24"/>
              </w:rPr>
            </w:pPr>
            <w:r>
              <w:rPr>
                <w:rFonts w:ascii="Times New Roman" w:hAnsi="Times New Roman"/>
                <w:color w:val="000000"/>
                <w:sz w:val="48"/>
                <w:szCs w:val="24"/>
              </w:rPr>
              <w:t>□</w:t>
            </w:r>
          </w:p>
        </w:tc>
      </w:tr>
      <w:tr w:rsidR="00FC4087" w14:paraId="01BD4D8F" w14:textId="77777777">
        <w:trPr>
          <w:trHeight w:val="1040"/>
        </w:trPr>
        <w:tc>
          <w:tcPr>
            <w:tcW w:w="7652"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14:paraId="3B40420D" w14:textId="781D7B1F" w:rsidR="00FC4087" w:rsidRPr="00DA5185" w:rsidRDefault="00424336" w:rsidP="00DA5185">
            <w:pPr>
              <w:widowControl w:val="0"/>
              <w:spacing w:after="0" w:line="0" w:lineRule="atLeast"/>
              <w:ind w:left="960" w:hanging="960"/>
              <w:jc w:val="both"/>
              <w:rPr>
                <w:rFonts w:hint="eastAsia"/>
              </w:rPr>
            </w:pPr>
            <w:r>
              <w:rPr>
                <w:rFonts w:ascii="Times New Roman" w:hAnsi="Times New Roman"/>
                <w:color w:val="000000"/>
                <w:sz w:val="48"/>
                <w:szCs w:val="24"/>
              </w:rPr>
              <w:t>□</w:t>
            </w:r>
            <w:r>
              <w:rPr>
                <w:rFonts w:ascii="Times New Roman" w:eastAsia="標楷體" w:hAnsi="Times New Roman"/>
                <w:color w:val="000000"/>
                <w:sz w:val="24"/>
                <w:szCs w:val="24"/>
              </w:rPr>
              <w:t>8.</w:t>
            </w:r>
            <w:r>
              <w:t xml:space="preserve"> </w:t>
            </w:r>
            <w:r>
              <w:rPr>
                <w:rFonts w:ascii="Times New Roman" w:eastAsia="標楷體" w:hAnsi="Times New Roman"/>
                <w:color w:val="000000"/>
                <w:sz w:val="24"/>
                <w:szCs w:val="24"/>
              </w:rPr>
              <w:t>其他經保險人認定具醫療迫切需求。</w:t>
            </w:r>
            <w:bookmarkStart w:id="3" w:name="_GoBack"/>
            <w:bookmarkEnd w:id="3"/>
          </w:p>
        </w:tc>
        <w:tc>
          <w:tcPr>
            <w:tcW w:w="573"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14:paraId="2B32BCAC" w14:textId="77777777" w:rsidR="00FC4087" w:rsidRDefault="00424336">
            <w:pPr>
              <w:spacing w:after="0" w:line="0" w:lineRule="atLeast"/>
              <w:jc w:val="center"/>
            </w:pPr>
            <w:r>
              <w:rPr>
                <w:rFonts w:ascii="Times New Roman" w:hAnsi="Times New Roman"/>
                <w:color w:val="000000"/>
                <w:sz w:val="48"/>
                <w:szCs w:val="24"/>
              </w:rPr>
              <w:t>□</w:t>
            </w:r>
          </w:p>
        </w:tc>
        <w:tc>
          <w:tcPr>
            <w:tcW w:w="573"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14:paraId="547CE50E" w14:textId="77777777" w:rsidR="00FC4087" w:rsidRDefault="00424336">
            <w:pPr>
              <w:spacing w:after="0" w:line="0" w:lineRule="atLeast"/>
              <w:jc w:val="center"/>
            </w:pPr>
            <w:r>
              <w:rPr>
                <w:rFonts w:ascii="Times New Roman" w:hAnsi="Times New Roman"/>
                <w:color w:val="000000"/>
                <w:sz w:val="48"/>
                <w:szCs w:val="24"/>
              </w:rPr>
              <w:t>□</w:t>
            </w:r>
          </w:p>
        </w:tc>
        <w:tc>
          <w:tcPr>
            <w:tcW w:w="573" w:type="dxa"/>
            <w:tcBorders>
              <w:top w:val="single" w:sz="4" w:space="0" w:color="000000"/>
              <w:left w:val="single" w:sz="18" w:space="0" w:color="000000"/>
              <w:bottom w:val="single" w:sz="12" w:space="0" w:color="000000"/>
              <w:right w:val="single" w:sz="4" w:space="0" w:color="000000"/>
            </w:tcBorders>
            <w:shd w:val="clear" w:color="auto" w:fill="F2F2F2"/>
            <w:tcMar>
              <w:top w:w="0" w:type="dxa"/>
              <w:left w:w="108" w:type="dxa"/>
              <w:bottom w:w="0" w:type="dxa"/>
              <w:right w:w="108" w:type="dxa"/>
            </w:tcMar>
            <w:vAlign w:val="center"/>
          </w:tcPr>
          <w:p w14:paraId="566C2A5E" w14:textId="77777777" w:rsidR="00FC4087" w:rsidRDefault="00424336">
            <w:pPr>
              <w:spacing w:after="0" w:line="0" w:lineRule="atLeast"/>
              <w:jc w:val="center"/>
            </w:pPr>
            <w:r>
              <w:rPr>
                <w:rFonts w:ascii="Times New Roman" w:hAnsi="Times New Roman"/>
                <w:color w:val="000000"/>
                <w:sz w:val="48"/>
                <w:szCs w:val="24"/>
              </w:rPr>
              <w:t>□</w:t>
            </w:r>
          </w:p>
        </w:tc>
        <w:tc>
          <w:tcPr>
            <w:tcW w:w="573" w:type="dxa"/>
            <w:tcBorders>
              <w:top w:val="single" w:sz="4" w:space="0" w:color="000000"/>
              <w:left w:val="single" w:sz="4" w:space="0" w:color="000000"/>
              <w:bottom w:val="single" w:sz="12" w:space="0" w:color="000000"/>
              <w:right w:val="single" w:sz="18" w:space="0" w:color="000000"/>
            </w:tcBorders>
            <w:shd w:val="clear" w:color="auto" w:fill="F2F2F2"/>
            <w:tcMar>
              <w:top w:w="0" w:type="dxa"/>
              <w:left w:w="108" w:type="dxa"/>
              <w:bottom w:w="0" w:type="dxa"/>
              <w:right w:w="108" w:type="dxa"/>
            </w:tcMar>
            <w:vAlign w:val="center"/>
          </w:tcPr>
          <w:p w14:paraId="0EA241A7" w14:textId="77777777" w:rsidR="00FC4087" w:rsidRDefault="00424336">
            <w:pPr>
              <w:spacing w:after="0" w:line="0" w:lineRule="atLeast"/>
              <w:jc w:val="center"/>
            </w:pPr>
            <w:r>
              <w:rPr>
                <w:rFonts w:ascii="Times New Roman" w:hAnsi="Times New Roman"/>
                <w:color w:val="000000"/>
                <w:sz w:val="48"/>
                <w:szCs w:val="24"/>
              </w:rPr>
              <w:t>□</w:t>
            </w:r>
          </w:p>
        </w:tc>
      </w:tr>
    </w:tbl>
    <w:p w14:paraId="565508AA" w14:textId="77777777" w:rsidR="00FC4087" w:rsidRDefault="00FC4087">
      <w:pPr>
        <w:pStyle w:val="a6"/>
        <w:spacing w:after="0"/>
        <w:ind w:left="400" w:hanging="400"/>
        <w:jc w:val="both"/>
        <w:rPr>
          <w:rFonts w:ascii="Times New Roman" w:eastAsia="標楷體" w:hAnsi="Times New Roman"/>
          <w:color w:val="000000"/>
          <w:sz w:val="20"/>
        </w:rPr>
      </w:pPr>
    </w:p>
    <w:tbl>
      <w:tblPr>
        <w:tblW w:w="5000" w:type="pct"/>
        <w:tblCellMar>
          <w:left w:w="10" w:type="dxa"/>
          <w:right w:w="10" w:type="dxa"/>
        </w:tblCellMar>
        <w:tblLook w:val="0000" w:firstRow="0" w:lastRow="0" w:firstColumn="0" w:lastColumn="0" w:noHBand="0" w:noVBand="0"/>
      </w:tblPr>
      <w:tblGrid>
        <w:gridCol w:w="5822"/>
        <w:gridCol w:w="2088"/>
        <w:gridCol w:w="2052"/>
      </w:tblGrid>
      <w:tr w:rsidR="00FC4087" w14:paraId="344BD45F" w14:textId="77777777">
        <w:tc>
          <w:tcPr>
            <w:tcW w:w="9962"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3A57ED" w14:textId="2F21C34D" w:rsidR="00FC4087" w:rsidRDefault="00424336">
            <w:pPr>
              <w:spacing w:after="0" w:line="0" w:lineRule="atLeast"/>
              <w:jc w:val="both"/>
              <w:rPr>
                <w:rFonts w:ascii="Times New Roman" w:eastAsia="標楷體" w:hAnsi="Times New Roman"/>
                <w:color w:val="000000"/>
                <w:kern w:val="3"/>
                <w:sz w:val="24"/>
                <w:szCs w:val="24"/>
              </w:rPr>
            </w:pPr>
            <w:r>
              <w:rPr>
                <w:rFonts w:ascii="Times New Roman" w:eastAsia="標楷體" w:hAnsi="Times New Roman"/>
                <w:color w:val="000000"/>
                <w:kern w:val="3"/>
                <w:sz w:val="24"/>
                <w:szCs w:val="24"/>
              </w:rPr>
              <w:t xml:space="preserve">7. </w:t>
            </w:r>
            <w:r>
              <w:rPr>
                <w:rFonts w:ascii="Times New Roman" w:eastAsia="標楷體" w:hAnsi="Times New Roman"/>
                <w:color w:val="000000"/>
                <w:kern w:val="3"/>
                <w:sz w:val="24"/>
                <w:szCs w:val="24"/>
              </w:rPr>
              <w:t>藥費支出低於本標準已收載之核價參考品，且療效</w:t>
            </w:r>
            <w:r>
              <w:rPr>
                <w:rFonts w:ascii="Times New Roman" w:eastAsia="標楷體" w:hAnsi="Times New Roman" w:hint="eastAsia"/>
                <w:color w:val="000000"/>
                <w:kern w:val="3"/>
                <w:sz w:val="24"/>
                <w:szCs w:val="24"/>
              </w:rPr>
              <w:t>相當</w:t>
            </w:r>
            <w:r>
              <w:rPr>
                <w:rFonts w:ascii="Times New Roman" w:eastAsia="標楷體" w:hAnsi="Times New Roman"/>
                <w:color w:val="000000"/>
                <w:kern w:val="3"/>
                <w:sz w:val="24"/>
                <w:szCs w:val="24"/>
              </w:rPr>
              <w:t>之藥品實證摘要表</w:t>
            </w:r>
          </w:p>
        </w:tc>
      </w:tr>
      <w:tr w:rsidR="00FC4087" w14:paraId="56E88E90" w14:textId="77777777">
        <w:tc>
          <w:tcPr>
            <w:tcW w:w="58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C1F1FF8" w14:textId="77777777" w:rsidR="00FC4087" w:rsidRDefault="00424336">
            <w:pPr>
              <w:spacing w:after="0" w:line="0" w:lineRule="atLeast"/>
              <w:jc w:val="both"/>
            </w:pPr>
            <w:r>
              <w:rPr>
                <w:rFonts w:ascii="Times New Roman" w:eastAsia="標楷體" w:hAnsi="Times New Roman"/>
                <w:b/>
                <w:color w:val="000000"/>
                <w:kern w:val="3"/>
                <w:sz w:val="24"/>
                <w:szCs w:val="24"/>
              </w:rPr>
              <w:t>臨床試驗</w:t>
            </w:r>
            <w:r>
              <w:rPr>
                <w:rFonts w:ascii="Times New Roman" w:eastAsia="標楷體" w:hAnsi="Times New Roman"/>
                <w:color w:val="000000"/>
                <w:kern w:val="3"/>
                <w:sz w:val="24"/>
                <w:szCs w:val="24"/>
              </w:rPr>
              <w:t>：</w:t>
            </w:r>
          </w:p>
        </w:tc>
        <w:tc>
          <w:tcPr>
            <w:tcW w:w="20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1A56AB" w14:textId="77777777" w:rsidR="00FC4087" w:rsidRDefault="00424336">
            <w:pPr>
              <w:spacing w:after="0" w:line="0" w:lineRule="atLeast"/>
              <w:jc w:val="center"/>
              <w:rPr>
                <w:rFonts w:ascii="Times New Roman" w:eastAsia="標楷體" w:hAnsi="Times New Roman"/>
                <w:color w:val="000000"/>
                <w:kern w:val="3"/>
                <w:sz w:val="24"/>
                <w:szCs w:val="24"/>
              </w:rPr>
            </w:pPr>
            <w:r>
              <w:rPr>
                <w:rFonts w:ascii="Times New Roman" w:eastAsia="標楷體" w:hAnsi="Times New Roman"/>
                <w:color w:val="000000"/>
                <w:kern w:val="3"/>
                <w:sz w:val="24"/>
                <w:szCs w:val="24"/>
              </w:rPr>
              <w:t>介入組</w:t>
            </w:r>
          </w:p>
        </w:tc>
        <w:tc>
          <w:tcPr>
            <w:tcW w:w="20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7BB556" w14:textId="77777777" w:rsidR="00FC4087" w:rsidRDefault="00424336">
            <w:pPr>
              <w:spacing w:after="0" w:line="0" w:lineRule="atLeast"/>
              <w:jc w:val="center"/>
              <w:rPr>
                <w:rFonts w:ascii="Times New Roman" w:eastAsia="標楷體" w:hAnsi="Times New Roman"/>
                <w:color w:val="000000"/>
                <w:kern w:val="3"/>
                <w:sz w:val="24"/>
                <w:szCs w:val="24"/>
              </w:rPr>
            </w:pPr>
            <w:r>
              <w:rPr>
                <w:rFonts w:ascii="Times New Roman" w:eastAsia="標楷體" w:hAnsi="Times New Roman"/>
                <w:color w:val="000000"/>
                <w:kern w:val="3"/>
                <w:sz w:val="24"/>
                <w:szCs w:val="24"/>
              </w:rPr>
              <w:t>對照組</w:t>
            </w:r>
          </w:p>
        </w:tc>
      </w:tr>
      <w:tr w:rsidR="00FC4087" w14:paraId="1636C606" w14:textId="77777777">
        <w:tc>
          <w:tcPr>
            <w:tcW w:w="58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2B220DA" w14:textId="77777777" w:rsidR="00FC4087" w:rsidRDefault="00424336">
            <w:pPr>
              <w:spacing w:after="0" w:line="0" w:lineRule="atLeast"/>
              <w:ind w:left="167"/>
              <w:jc w:val="both"/>
              <w:rPr>
                <w:rFonts w:ascii="Times New Roman" w:eastAsia="標楷體" w:hAnsi="Times New Roman"/>
                <w:color w:val="000000"/>
                <w:kern w:val="3"/>
                <w:sz w:val="24"/>
                <w:szCs w:val="24"/>
              </w:rPr>
            </w:pPr>
            <w:r>
              <w:rPr>
                <w:rFonts w:ascii="Times New Roman" w:eastAsia="標楷體" w:hAnsi="Times New Roman"/>
                <w:color w:val="000000"/>
                <w:kern w:val="3"/>
                <w:sz w:val="24"/>
                <w:szCs w:val="24"/>
              </w:rPr>
              <w:t>臨床試驗主要療效指標：</w:t>
            </w:r>
          </w:p>
        </w:tc>
        <w:tc>
          <w:tcPr>
            <w:tcW w:w="20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A30C4E" w14:textId="77777777" w:rsidR="00FC4087" w:rsidRDefault="00FC4087">
            <w:pPr>
              <w:spacing w:after="0" w:line="0" w:lineRule="atLeast"/>
              <w:jc w:val="center"/>
              <w:rPr>
                <w:rFonts w:ascii="Times New Roman" w:eastAsia="標楷體" w:hAnsi="Times New Roman"/>
                <w:color w:val="000000"/>
                <w:kern w:val="3"/>
                <w:sz w:val="24"/>
                <w:szCs w:val="24"/>
              </w:rPr>
            </w:pPr>
          </w:p>
        </w:tc>
        <w:tc>
          <w:tcPr>
            <w:tcW w:w="20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1C069E" w14:textId="77777777" w:rsidR="00FC4087" w:rsidRDefault="00FC4087">
            <w:pPr>
              <w:spacing w:after="0" w:line="0" w:lineRule="atLeast"/>
              <w:jc w:val="center"/>
              <w:rPr>
                <w:rFonts w:ascii="Times New Roman" w:eastAsia="標楷體" w:hAnsi="Times New Roman"/>
                <w:color w:val="000000"/>
                <w:kern w:val="3"/>
                <w:sz w:val="24"/>
                <w:szCs w:val="24"/>
              </w:rPr>
            </w:pPr>
          </w:p>
        </w:tc>
      </w:tr>
      <w:tr w:rsidR="006F6573" w14:paraId="10C64328" w14:textId="77777777" w:rsidTr="005E6F5C">
        <w:tc>
          <w:tcPr>
            <w:tcW w:w="58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E5799DD" w14:textId="70801639" w:rsidR="006F6573" w:rsidRDefault="006F6573">
            <w:pPr>
              <w:spacing w:after="0" w:line="0" w:lineRule="atLeast"/>
              <w:ind w:left="167"/>
              <w:jc w:val="both"/>
              <w:rPr>
                <w:rFonts w:ascii="Times New Roman" w:eastAsia="標楷體" w:hAnsi="Times New Roman"/>
                <w:color w:val="000000"/>
                <w:kern w:val="3"/>
                <w:sz w:val="24"/>
                <w:szCs w:val="24"/>
              </w:rPr>
            </w:pPr>
            <w:r>
              <w:rPr>
                <w:rFonts w:ascii="Times New Roman" w:eastAsia="標楷體" w:hAnsi="Times New Roman"/>
                <w:color w:val="000000"/>
                <w:kern w:val="3"/>
                <w:sz w:val="24"/>
                <w:szCs w:val="24"/>
              </w:rPr>
              <w:t>統計檢定值</w:t>
            </w:r>
          </w:p>
        </w:tc>
        <w:tc>
          <w:tcPr>
            <w:tcW w:w="414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E39B37" w14:textId="7C9FAC4E" w:rsidR="006F6573" w:rsidRDefault="006F6573">
            <w:pPr>
              <w:spacing w:after="0" w:line="0" w:lineRule="atLeast"/>
              <w:jc w:val="center"/>
              <w:rPr>
                <w:rFonts w:ascii="Times New Roman" w:eastAsia="標楷體" w:hAnsi="Times New Roman"/>
                <w:color w:val="000000"/>
                <w:kern w:val="3"/>
                <w:sz w:val="24"/>
                <w:szCs w:val="24"/>
              </w:rPr>
            </w:pPr>
          </w:p>
        </w:tc>
      </w:tr>
      <w:tr w:rsidR="00E90F93" w14:paraId="4B87C172" w14:textId="77777777" w:rsidTr="005E6F5C">
        <w:tc>
          <w:tcPr>
            <w:tcW w:w="5822" w:type="dxa"/>
            <w:tcBorders>
              <w:top w:val="single" w:sz="4" w:space="0" w:color="000000"/>
              <w:left w:val="single" w:sz="4" w:space="0" w:color="000000"/>
              <w:bottom w:val="double" w:sz="4" w:space="0" w:color="auto"/>
              <w:right w:val="single" w:sz="4" w:space="0" w:color="000000"/>
            </w:tcBorders>
            <w:shd w:val="clear" w:color="auto" w:fill="auto"/>
            <w:tcMar>
              <w:top w:w="0" w:type="dxa"/>
              <w:left w:w="108" w:type="dxa"/>
              <w:bottom w:w="0" w:type="dxa"/>
              <w:right w:w="108" w:type="dxa"/>
            </w:tcMar>
            <w:vAlign w:val="center"/>
          </w:tcPr>
          <w:p w14:paraId="7854B580" w14:textId="201C5F8A" w:rsidR="00E90F93" w:rsidRDefault="00E90F93">
            <w:pPr>
              <w:spacing w:after="0" w:line="0" w:lineRule="atLeast"/>
              <w:ind w:left="167"/>
              <w:jc w:val="both"/>
              <w:rPr>
                <w:rFonts w:ascii="Times New Roman" w:eastAsia="標楷體" w:hAnsi="Times New Roman"/>
                <w:color w:val="000000"/>
                <w:kern w:val="3"/>
                <w:sz w:val="24"/>
                <w:szCs w:val="24"/>
              </w:rPr>
            </w:pPr>
            <w:proofErr w:type="gramStart"/>
            <w:r w:rsidRPr="00E90F93">
              <w:rPr>
                <w:rFonts w:ascii="Times New Roman" w:eastAsia="標楷體" w:hAnsi="Times New Roman" w:hint="eastAsia"/>
                <w:color w:val="000000"/>
                <w:kern w:val="3"/>
                <w:sz w:val="24"/>
                <w:szCs w:val="24"/>
              </w:rPr>
              <w:t>不</w:t>
            </w:r>
            <w:proofErr w:type="gramEnd"/>
            <w:r w:rsidRPr="00E90F93">
              <w:rPr>
                <w:rFonts w:ascii="Times New Roman" w:eastAsia="標楷體" w:hAnsi="Times New Roman" w:hint="eastAsia"/>
                <w:color w:val="000000"/>
                <w:kern w:val="3"/>
                <w:sz w:val="24"/>
                <w:szCs w:val="24"/>
              </w:rPr>
              <w:t>劣性統計檢定標準</w:t>
            </w:r>
          </w:p>
        </w:tc>
        <w:tc>
          <w:tcPr>
            <w:tcW w:w="4140" w:type="dxa"/>
            <w:gridSpan w:val="2"/>
            <w:tcBorders>
              <w:top w:val="single" w:sz="4" w:space="0" w:color="000000"/>
              <w:left w:val="single" w:sz="4" w:space="0" w:color="000000"/>
              <w:bottom w:val="double" w:sz="4" w:space="0" w:color="auto"/>
              <w:right w:val="single" w:sz="4" w:space="0" w:color="000000"/>
            </w:tcBorders>
            <w:shd w:val="clear" w:color="auto" w:fill="auto"/>
            <w:tcMar>
              <w:top w:w="0" w:type="dxa"/>
              <w:left w:w="108" w:type="dxa"/>
              <w:bottom w:w="0" w:type="dxa"/>
              <w:right w:w="108" w:type="dxa"/>
            </w:tcMar>
          </w:tcPr>
          <w:p w14:paraId="64C3EDD4" w14:textId="77777777" w:rsidR="00E90F93" w:rsidRDefault="00E90F93">
            <w:pPr>
              <w:spacing w:after="0" w:line="0" w:lineRule="atLeast"/>
              <w:jc w:val="center"/>
              <w:rPr>
                <w:rFonts w:ascii="Times New Roman" w:eastAsia="標楷體" w:hAnsi="Times New Roman"/>
                <w:color w:val="000000"/>
                <w:kern w:val="3"/>
                <w:sz w:val="24"/>
                <w:szCs w:val="24"/>
              </w:rPr>
            </w:pPr>
          </w:p>
        </w:tc>
      </w:tr>
      <w:tr w:rsidR="00FC4087" w14:paraId="45DC4A80" w14:textId="77777777" w:rsidTr="005E6F5C">
        <w:tc>
          <w:tcPr>
            <w:tcW w:w="5822" w:type="dxa"/>
            <w:tcBorders>
              <w:top w:val="double" w:sz="4" w:space="0" w:color="auto"/>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10B1586" w14:textId="6721FBCF" w:rsidR="00FC4087" w:rsidRDefault="00424336">
            <w:pPr>
              <w:spacing w:after="0" w:line="0" w:lineRule="atLeast"/>
              <w:jc w:val="both"/>
            </w:pPr>
            <w:r>
              <w:rPr>
                <w:rFonts w:ascii="Times New Roman" w:eastAsia="標楷體" w:hAnsi="Times New Roman"/>
                <w:b/>
                <w:color w:val="000000"/>
                <w:kern w:val="3"/>
                <w:sz w:val="24"/>
                <w:szCs w:val="24"/>
              </w:rPr>
              <w:t>間接比較研究</w:t>
            </w:r>
            <w:r>
              <w:rPr>
                <w:rFonts w:ascii="Times New Roman" w:eastAsia="標楷體" w:hAnsi="Times New Roman"/>
                <w:b/>
                <w:bCs/>
                <w:color w:val="000000"/>
                <w:kern w:val="3"/>
                <w:sz w:val="24"/>
                <w:szCs w:val="24"/>
              </w:rPr>
              <w:t>（選填）</w:t>
            </w:r>
            <w:r w:rsidR="00E90F93">
              <w:rPr>
                <w:rFonts w:ascii="Times New Roman" w:eastAsia="標楷體" w:hAnsi="Times New Roman" w:hint="eastAsia"/>
                <w:b/>
                <w:bCs/>
                <w:color w:val="000000"/>
                <w:kern w:val="3"/>
                <w:sz w:val="24"/>
                <w:szCs w:val="24"/>
              </w:rPr>
              <w:t>：</w:t>
            </w:r>
          </w:p>
        </w:tc>
        <w:tc>
          <w:tcPr>
            <w:tcW w:w="2088" w:type="dxa"/>
            <w:tcBorders>
              <w:top w:val="double" w:sz="4" w:space="0" w:color="auto"/>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456DCD" w14:textId="77777777" w:rsidR="00FC4087" w:rsidRDefault="00FC4087">
            <w:pPr>
              <w:spacing w:after="0" w:line="0" w:lineRule="atLeast"/>
              <w:jc w:val="center"/>
              <w:rPr>
                <w:rFonts w:ascii="Times New Roman" w:eastAsia="標楷體" w:hAnsi="Times New Roman"/>
                <w:color w:val="000000"/>
                <w:kern w:val="3"/>
                <w:sz w:val="24"/>
                <w:szCs w:val="24"/>
              </w:rPr>
            </w:pPr>
          </w:p>
        </w:tc>
        <w:tc>
          <w:tcPr>
            <w:tcW w:w="2052" w:type="dxa"/>
            <w:tcBorders>
              <w:top w:val="double" w:sz="4" w:space="0" w:color="auto"/>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922D30" w14:textId="77777777" w:rsidR="00FC4087" w:rsidRDefault="00FC4087">
            <w:pPr>
              <w:spacing w:after="0" w:line="0" w:lineRule="atLeast"/>
              <w:jc w:val="center"/>
              <w:rPr>
                <w:rFonts w:ascii="Times New Roman" w:eastAsia="標楷體" w:hAnsi="Times New Roman"/>
                <w:color w:val="000000"/>
                <w:kern w:val="3"/>
                <w:sz w:val="24"/>
                <w:szCs w:val="24"/>
              </w:rPr>
            </w:pPr>
          </w:p>
        </w:tc>
      </w:tr>
      <w:tr w:rsidR="00FC4087" w14:paraId="41D956BA" w14:textId="77777777">
        <w:tc>
          <w:tcPr>
            <w:tcW w:w="58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F22F5F4" w14:textId="77777777" w:rsidR="00FC4087" w:rsidRDefault="00424336">
            <w:pPr>
              <w:spacing w:after="0" w:line="0" w:lineRule="atLeast"/>
              <w:ind w:left="167"/>
              <w:jc w:val="both"/>
            </w:pPr>
            <w:r>
              <w:rPr>
                <w:rFonts w:ascii="Times New Roman" w:eastAsia="標楷體" w:hAnsi="Times New Roman"/>
                <w:color w:val="000000"/>
                <w:kern w:val="3"/>
                <w:sz w:val="24"/>
                <w:szCs w:val="24"/>
              </w:rPr>
              <w:t>間接比較關鍵療效指標</w:t>
            </w:r>
            <w:r>
              <w:rPr>
                <w:rFonts w:ascii="Times New Roman" w:eastAsia="標楷體" w:hAnsi="Times New Roman"/>
                <w:b/>
                <w:bCs/>
                <w:color w:val="000000"/>
                <w:kern w:val="3"/>
                <w:sz w:val="24"/>
                <w:szCs w:val="24"/>
              </w:rPr>
              <w:t>（選填）</w:t>
            </w:r>
            <w:r>
              <w:rPr>
                <w:rFonts w:ascii="Times New Roman" w:eastAsia="標楷體" w:hAnsi="Times New Roman"/>
                <w:color w:val="000000"/>
                <w:kern w:val="3"/>
                <w:sz w:val="24"/>
                <w:szCs w:val="24"/>
              </w:rPr>
              <w:t>：</w:t>
            </w:r>
            <w:r>
              <w:rPr>
                <w:rFonts w:ascii="Times New Roman" w:eastAsia="標楷體" w:hAnsi="Times New Roman"/>
                <w:color w:val="000000"/>
                <w:kern w:val="3"/>
                <w:sz w:val="24"/>
                <w:szCs w:val="24"/>
              </w:rPr>
              <w:t xml:space="preserve"> </w:t>
            </w:r>
          </w:p>
        </w:tc>
        <w:tc>
          <w:tcPr>
            <w:tcW w:w="20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42693B" w14:textId="77777777" w:rsidR="00FC4087" w:rsidRDefault="00FC4087">
            <w:pPr>
              <w:spacing w:after="0" w:line="0" w:lineRule="atLeast"/>
              <w:jc w:val="center"/>
              <w:rPr>
                <w:rFonts w:ascii="Times New Roman" w:eastAsia="標楷體" w:hAnsi="Times New Roman"/>
                <w:color w:val="000000"/>
                <w:kern w:val="3"/>
                <w:sz w:val="24"/>
                <w:szCs w:val="24"/>
              </w:rPr>
            </w:pPr>
          </w:p>
        </w:tc>
        <w:tc>
          <w:tcPr>
            <w:tcW w:w="20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CBE33C" w14:textId="77777777" w:rsidR="00FC4087" w:rsidRDefault="00FC4087">
            <w:pPr>
              <w:spacing w:after="0" w:line="0" w:lineRule="atLeast"/>
              <w:jc w:val="center"/>
              <w:rPr>
                <w:rFonts w:ascii="Times New Roman" w:eastAsia="標楷體" w:hAnsi="Times New Roman"/>
                <w:color w:val="000000"/>
                <w:kern w:val="3"/>
                <w:sz w:val="24"/>
                <w:szCs w:val="24"/>
              </w:rPr>
            </w:pPr>
          </w:p>
        </w:tc>
      </w:tr>
      <w:tr w:rsidR="006F6573" w14:paraId="0E6842D4" w14:textId="77777777" w:rsidTr="005E6F5C">
        <w:tc>
          <w:tcPr>
            <w:tcW w:w="58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9E106FE" w14:textId="57E25478" w:rsidR="006F6573" w:rsidRDefault="006F6573">
            <w:pPr>
              <w:spacing w:after="0" w:line="0" w:lineRule="atLeast"/>
              <w:ind w:left="167"/>
              <w:jc w:val="both"/>
              <w:rPr>
                <w:rFonts w:ascii="Times New Roman" w:eastAsia="標楷體" w:hAnsi="Times New Roman"/>
                <w:color w:val="000000"/>
                <w:kern w:val="3"/>
                <w:sz w:val="24"/>
                <w:szCs w:val="24"/>
              </w:rPr>
            </w:pPr>
            <w:r>
              <w:rPr>
                <w:rFonts w:ascii="Times New Roman" w:eastAsia="標楷體" w:hAnsi="Times New Roman"/>
                <w:color w:val="000000"/>
                <w:kern w:val="3"/>
                <w:sz w:val="24"/>
                <w:szCs w:val="24"/>
              </w:rPr>
              <w:t>統計檢定值</w:t>
            </w:r>
          </w:p>
        </w:tc>
        <w:tc>
          <w:tcPr>
            <w:tcW w:w="414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AC5C93" w14:textId="77777777" w:rsidR="006F6573" w:rsidRDefault="006F6573">
            <w:pPr>
              <w:spacing w:after="0" w:line="0" w:lineRule="atLeast"/>
              <w:jc w:val="center"/>
              <w:rPr>
                <w:rFonts w:ascii="Times New Roman" w:eastAsia="標楷體" w:hAnsi="Times New Roman"/>
                <w:color w:val="000000"/>
                <w:kern w:val="3"/>
                <w:sz w:val="24"/>
                <w:szCs w:val="24"/>
              </w:rPr>
            </w:pPr>
          </w:p>
        </w:tc>
      </w:tr>
      <w:tr w:rsidR="00E90F93" w14:paraId="39376A22" w14:textId="77777777" w:rsidTr="005E6F5C">
        <w:tc>
          <w:tcPr>
            <w:tcW w:w="5822" w:type="dxa"/>
            <w:tcBorders>
              <w:top w:val="single" w:sz="4" w:space="0" w:color="000000"/>
              <w:left w:val="single" w:sz="4" w:space="0" w:color="000000"/>
              <w:bottom w:val="double" w:sz="4" w:space="0" w:color="auto"/>
              <w:right w:val="single" w:sz="4" w:space="0" w:color="000000"/>
            </w:tcBorders>
            <w:shd w:val="clear" w:color="auto" w:fill="auto"/>
            <w:tcMar>
              <w:top w:w="0" w:type="dxa"/>
              <w:left w:w="108" w:type="dxa"/>
              <w:bottom w:w="0" w:type="dxa"/>
              <w:right w:w="108" w:type="dxa"/>
            </w:tcMar>
            <w:vAlign w:val="center"/>
          </w:tcPr>
          <w:p w14:paraId="22CA70CB" w14:textId="2408610E" w:rsidR="00E90F93" w:rsidRDefault="00E90F93">
            <w:pPr>
              <w:spacing w:after="0" w:line="0" w:lineRule="atLeast"/>
              <w:ind w:left="167"/>
              <w:jc w:val="both"/>
              <w:rPr>
                <w:rFonts w:ascii="Times New Roman" w:eastAsia="標楷體" w:hAnsi="Times New Roman"/>
                <w:color w:val="000000"/>
                <w:kern w:val="3"/>
                <w:sz w:val="24"/>
                <w:szCs w:val="24"/>
              </w:rPr>
            </w:pPr>
            <w:proofErr w:type="gramStart"/>
            <w:r w:rsidRPr="00E90F93">
              <w:rPr>
                <w:rFonts w:ascii="Times New Roman" w:eastAsia="標楷體" w:hAnsi="Times New Roman" w:hint="eastAsia"/>
                <w:color w:val="000000"/>
                <w:kern w:val="3"/>
                <w:sz w:val="24"/>
                <w:szCs w:val="24"/>
              </w:rPr>
              <w:t>不</w:t>
            </w:r>
            <w:proofErr w:type="gramEnd"/>
            <w:r w:rsidRPr="00E90F93">
              <w:rPr>
                <w:rFonts w:ascii="Times New Roman" w:eastAsia="標楷體" w:hAnsi="Times New Roman" w:hint="eastAsia"/>
                <w:color w:val="000000"/>
                <w:kern w:val="3"/>
                <w:sz w:val="24"/>
                <w:szCs w:val="24"/>
              </w:rPr>
              <w:t>劣性統計檢定標準</w:t>
            </w:r>
          </w:p>
        </w:tc>
        <w:tc>
          <w:tcPr>
            <w:tcW w:w="4140" w:type="dxa"/>
            <w:gridSpan w:val="2"/>
            <w:tcBorders>
              <w:top w:val="single" w:sz="4" w:space="0" w:color="000000"/>
              <w:left w:val="single" w:sz="4" w:space="0" w:color="000000"/>
              <w:bottom w:val="double" w:sz="4" w:space="0" w:color="auto"/>
              <w:right w:val="single" w:sz="4" w:space="0" w:color="000000"/>
            </w:tcBorders>
            <w:shd w:val="clear" w:color="auto" w:fill="auto"/>
            <w:tcMar>
              <w:top w:w="0" w:type="dxa"/>
              <w:left w:w="108" w:type="dxa"/>
              <w:bottom w:w="0" w:type="dxa"/>
              <w:right w:w="108" w:type="dxa"/>
            </w:tcMar>
          </w:tcPr>
          <w:p w14:paraId="4B55E4CD" w14:textId="77777777" w:rsidR="00E90F93" w:rsidRDefault="00E90F93">
            <w:pPr>
              <w:spacing w:after="0" w:line="0" w:lineRule="atLeast"/>
              <w:jc w:val="center"/>
              <w:rPr>
                <w:rFonts w:ascii="Times New Roman" w:eastAsia="標楷體" w:hAnsi="Times New Roman"/>
                <w:color w:val="000000"/>
                <w:kern w:val="3"/>
                <w:sz w:val="24"/>
                <w:szCs w:val="24"/>
              </w:rPr>
            </w:pPr>
          </w:p>
        </w:tc>
      </w:tr>
      <w:tr w:rsidR="00FC4087" w14:paraId="57FA6006" w14:textId="77777777" w:rsidTr="005E6F5C">
        <w:trPr>
          <w:trHeight w:val="387"/>
        </w:trPr>
        <w:tc>
          <w:tcPr>
            <w:tcW w:w="5822" w:type="dxa"/>
            <w:tcBorders>
              <w:top w:val="double" w:sz="4" w:space="0" w:color="auto"/>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0D8872C" w14:textId="77777777" w:rsidR="00FC4087" w:rsidRDefault="00424336">
            <w:pPr>
              <w:spacing w:after="0" w:line="0" w:lineRule="atLeast"/>
              <w:jc w:val="both"/>
              <w:rPr>
                <w:rFonts w:ascii="Times New Roman" w:eastAsia="標楷體" w:hAnsi="Times New Roman"/>
                <w:b/>
                <w:color w:val="000000"/>
                <w:kern w:val="3"/>
                <w:sz w:val="24"/>
                <w:szCs w:val="24"/>
              </w:rPr>
            </w:pPr>
            <w:r>
              <w:rPr>
                <w:rFonts w:ascii="Times New Roman" w:eastAsia="標楷體" w:hAnsi="Times New Roman"/>
                <w:b/>
                <w:color w:val="000000"/>
                <w:kern w:val="3"/>
                <w:sz w:val="24"/>
                <w:szCs w:val="24"/>
              </w:rPr>
              <w:t>療程費用</w:t>
            </w:r>
          </w:p>
        </w:tc>
        <w:tc>
          <w:tcPr>
            <w:tcW w:w="2088" w:type="dxa"/>
            <w:tcBorders>
              <w:top w:val="double" w:sz="4" w:space="0" w:color="auto"/>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C679C1" w14:textId="77777777" w:rsidR="00FC4087" w:rsidRDefault="00FC4087">
            <w:pPr>
              <w:spacing w:after="0" w:line="0" w:lineRule="atLeast"/>
              <w:jc w:val="center"/>
              <w:rPr>
                <w:rFonts w:ascii="Times New Roman" w:eastAsia="標楷體" w:hAnsi="Times New Roman"/>
                <w:color w:val="000000"/>
                <w:kern w:val="3"/>
                <w:sz w:val="24"/>
                <w:szCs w:val="24"/>
              </w:rPr>
            </w:pPr>
          </w:p>
        </w:tc>
        <w:tc>
          <w:tcPr>
            <w:tcW w:w="2052" w:type="dxa"/>
            <w:tcBorders>
              <w:top w:val="double" w:sz="4" w:space="0" w:color="auto"/>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39A1A0" w14:textId="77777777" w:rsidR="00FC4087" w:rsidRDefault="00FC4087">
            <w:pPr>
              <w:spacing w:after="0" w:line="0" w:lineRule="atLeast"/>
              <w:jc w:val="center"/>
              <w:rPr>
                <w:rFonts w:ascii="Times New Roman" w:eastAsia="標楷體" w:hAnsi="Times New Roman"/>
                <w:color w:val="000000"/>
                <w:kern w:val="3"/>
                <w:sz w:val="24"/>
                <w:szCs w:val="24"/>
              </w:rPr>
            </w:pPr>
          </w:p>
        </w:tc>
      </w:tr>
    </w:tbl>
    <w:p w14:paraId="3B42AB69" w14:textId="7F9764C9" w:rsidR="00FC4087" w:rsidRDefault="00424336">
      <w:pPr>
        <w:pStyle w:val="a6"/>
        <w:spacing w:after="0"/>
        <w:ind w:left="400" w:hanging="400"/>
        <w:jc w:val="both"/>
      </w:pPr>
      <w:proofErr w:type="gramStart"/>
      <w:r>
        <w:rPr>
          <w:rFonts w:ascii="Times New Roman" w:eastAsia="標楷體" w:hAnsi="Times New Roman"/>
          <w:color w:val="000000"/>
          <w:sz w:val="20"/>
        </w:rPr>
        <w:t>註</w:t>
      </w:r>
      <w:proofErr w:type="gramEnd"/>
      <w:r w:rsidR="003A72D3">
        <w:rPr>
          <w:rFonts w:ascii="Times New Roman" w:eastAsia="標楷體" w:hAnsi="Times New Roman" w:hint="eastAsia"/>
          <w:color w:val="000000"/>
          <w:sz w:val="20"/>
        </w:rPr>
        <w:t>1</w:t>
      </w:r>
      <w:r>
        <w:rPr>
          <w:rFonts w:ascii="Times New Roman" w:eastAsia="標楷體" w:hAnsi="Times New Roman"/>
          <w:color w:val="000000"/>
          <w:sz w:val="20"/>
        </w:rPr>
        <w:t>.</w:t>
      </w:r>
      <w:bookmarkStart w:id="4" w:name="_Hlk150329959"/>
      <w:r>
        <w:rPr>
          <w:rFonts w:ascii="Times New Roman" w:eastAsia="標楷體" w:hAnsi="Times New Roman"/>
          <w:color w:val="000000"/>
          <w:sz w:val="20"/>
        </w:rPr>
        <w:t>須</w:t>
      </w:r>
      <w:r w:rsidR="006F6573">
        <w:rPr>
          <w:rFonts w:ascii="Times New Roman" w:eastAsia="標楷體" w:hAnsi="Times New Roman" w:hint="eastAsia"/>
          <w:color w:val="000000"/>
          <w:sz w:val="20"/>
        </w:rPr>
        <w:t>另</w:t>
      </w:r>
      <w:r w:rsidR="008D02FE">
        <w:rPr>
          <w:rFonts w:ascii="Times New Roman" w:eastAsia="標楷體" w:hAnsi="Times New Roman" w:hint="eastAsia"/>
          <w:color w:val="000000"/>
          <w:sz w:val="20"/>
        </w:rPr>
        <w:t>以</w:t>
      </w:r>
      <w:r>
        <w:rPr>
          <w:rFonts w:ascii="Times New Roman" w:eastAsia="標楷體" w:hAnsi="Times New Roman"/>
          <w:sz w:val="20"/>
        </w:rPr>
        <w:t>附件</w:t>
      </w:r>
      <w:bookmarkEnd w:id="4"/>
      <w:r>
        <w:rPr>
          <w:rFonts w:ascii="Times New Roman" w:eastAsia="標楷體" w:hAnsi="Times New Roman"/>
          <w:color w:val="000000"/>
          <w:sz w:val="20"/>
        </w:rPr>
        <w:t>論述臨床決策問題（</w:t>
      </w:r>
      <w:r>
        <w:rPr>
          <w:rFonts w:ascii="Times New Roman" w:eastAsia="標楷體" w:hAnsi="Times New Roman"/>
          <w:color w:val="000000"/>
          <w:sz w:val="20"/>
        </w:rPr>
        <w:t>PICO</w:t>
      </w:r>
      <w:r>
        <w:rPr>
          <w:rFonts w:ascii="Times New Roman" w:eastAsia="標楷體" w:hAnsi="Times New Roman"/>
          <w:color w:val="000000"/>
          <w:sz w:val="20"/>
        </w:rPr>
        <w:t>）</w:t>
      </w:r>
      <w:r w:rsidR="00E558C1">
        <w:rPr>
          <w:rFonts w:ascii="Times New Roman" w:eastAsia="標楷體" w:hAnsi="Times New Roman" w:hint="eastAsia"/>
          <w:color w:val="000000"/>
          <w:sz w:val="20"/>
        </w:rPr>
        <w:t>、</w:t>
      </w:r>
      <w:r>
        <w:rPr>
          <w:rFonts w:ascii="Times New Roman" w:eastAsia="標楷體" w:hAnsi="Times New Roman"/>
          <w:color w:val="000000"/>
          <w:sz w:val="20"/>
        </w:rPr>
        <w:t>說明</w:t>
      </w:r>
      <w:r w:rsidR="00D60E80" w:rsidRPr="00D60E80">
        <w:rPr>
          <w:rFonts w:ascii="Times New Roman" w:eastAsia="標楷體" w:hAnsi="Times New Roman"/>
          <w:color w:val="000000"/>
          <w:sz w:val="20"/>
        </w:rPr>
        <w:t>參考</w:t>
      </w:r>
      <w:r>
        <w:rPr>
          <w:rFonts w:ascii="Times New Roman" w:eastAsia="標楷體" w:hAnsi="Times New Roman"/>
          <w:color w:val="000000"/>
          <w:sz w:val="20"/>
        </w:rPr>
        <w:t>品之挑選理由（參考新藥給付建議書</w:t>
      </w:r>
      <w:r>
        <w:rPr>
          <w:rFonts w:ascii="Times New Roman" w:eastAsia="標楷體" w:hAnsi="Times New Roman"/>
          <w:color w:val="000000"/>
          <w:sz w:val="20"/>
        </w:rPr>
        <w:t>A1</w:t>
      </w:r>
      <w:r>
        <w:rPr>
          <w:rFonts w:ascii="Times New Roman" w:eastAsia="標楷體" w:hAnsi="Times New Roman"/>
          <w:color w:val="000000"/>
          <w:sz w:val="20"/>
        </w:rPr>
        <w:t>表說明中療效參考品選取原則）</w:t>
      </w:r>
      <w:r w:rsidR="00E558C1">
        <w:rPr>
          <w:rFonts w:ascii="Times New Roman" w:eastAsia="標楷體" w:hAnsi="Times New Roman" w:hint="eastAsia"/>
          <w:color w:val="000000"/>
          <w:sz w:val="20"/>
        </w:rPr>
        <w:t>，並</w:t>
      </w:r>
      <w:r>
        <w:rPr>
          <w:rFonts w:ascii="Times New Roman" w:eastAsia="標楷體" w:hAnsi="Times New Roman"/>
          <w:color w:val="000000"/>
          <w:sz w:val="20"/>
        </w:rPr>
        <w:t>提供符合決策問題的</w:t>
      </w:r>
      <w:bookmarkStart w:id="5" w:name="_Hlk150330299"/>
      <w:r>
        <w:rPr>
          <w:rFonts w:ascii="Times New Roman" w:eastAsia="標楷體" w:hAnsi="Times New Roman"/>
          <w:color w:val="000000"/>
          <w:sz w:val="20"/>
        </w:rPr>
        <w:t>證據，例如</w:t>
      </w:r>
      <w:bookmarkEnd w:id="5"/>
      <w:r>
        <w:rPr>
          <w:rFonts w:ascii="Times New Roman" w:eastAsia="標楷體" w:hAnsi="Times New Roman"/>
          <w:color w:val="000000"/>
          <w:sz w:val="20"/>
        </w:rPr>
        <w:t>新藥與健保已</w:t>
      </w:r>
      <w:proofErr w:type="gramStart"/>
      <w:r>
        <w:rPr>
          <w:rFonts w:ascii="Times New Roman" w:eastAsia="標楷體" w:hAnsi="Times New Roman"/>
          <w:color w:val="000000"/>
          <w:sz w:val="20"/>
        </w:rPr>
        <w:t>收載品項</w:t>
      </w:r>
      <w:proofErr w:type="gramEnd"/>
      <w:r>
        <w:rPr>
          <w:rFonts w:ascii="Times New Roman" w:eastAsia="標楷體" w:hAnsi="Times New Roman"/>
          <w:color w:val="000000"/>
          <w:sz w:val="20"/>
        </w:rPr>
        <w:t>之直接比較（</w:t>
      </w:r>
      <w:r>
        <w:rPr>
          <w:rFonts w:ascii="Times New Roman" w:eastAsia="標楷體" w:hAnsi="Times New Roman"/>
          <w:color w:val="000000"/>
          <w:sz w:val="20"/>
        </w:rPr>
        <w:t>head to head</w:t>
      </w:r>
      <w:r>
        <w:rPr>
          <w:rFonts w:ascii="Times New Roman" w:eastAsia="標楷體" w:hAnsi="Times New Roman"/>
          <w:color w:val="000000"/>
          <w:sz w:val="20"/>
        </w:rPr>
        <w:t>）臨</w:t>
      </w:r>
      <w:r w:rsidR="006F6573">
        <w:rPr>
          <w:rFonts w:ascii="Times New Roman" w:eastAsia="標楷體" w:hAnsi="Times New Roman" w:hint="eastAsia"/>
          <w:color w:val="000000"/>
          <w:sz w:val="20"/>
        </w:rPr>
        <w:t>床</w:t>
      </w:r>
      <w:r>
        <w:rPr>
          <w:rFonts w:ascii="Times New Roman" w:eastAsia="標楷體" w:hAnsi="Times New Roman"/>
          <w:color w:val="000000"/>
          <w:sz w:val="20"/>
        </w:rPr>
        <w:t>試驗結果，或間接比較</w:t>
      </w:r>
      <w:r w:rsidR="00A81A7A">
        <w:rPr>
          <w:rFonts w:ascii="Times New Roman" w:eastAsia="標楷體" w:hAnsi="Times New Roman" w:hint="eastAsia"/>
          <w:color w:val="000000"/>
          <w:sz w:val="20"/>
        </w:rPr>
        <w:t>（</w:t>
      </w:r>
      <w:r w:rsidR="00A81A7A">
        <w:rPr>
          <w:rFonts w:ascii="Times New Roman" w:eastAsia="標楷體" w:hAnsi="Times New Roman" w:hint="eastAsia"/>
          <w:color w:val="000000"/>
          <w:sz w:val="20"/>
        </w:rPr>
        <w:t>indirect comparison</w:t>
      </w:r>
      <w:r w:rsidR="00A81A7A">
        <w:rPr>
          <w:rFonts w:ascii="Times New Roman" w:eastAsia="標楷體" w:hAnsi="Times New Roman" w:hint="eastAsia"/>
          <w:color w:val="000000"/>
          <w:sz w:val="20"/>
        </w:rPr>
        <w:t>）</w:t>
      </w:r>
      <w:r>
        <w:rPr>
          <w:rFonts w:ascii="Times New Roman" w:eastAsia="標楷體" w:hAnsi="Times New Roman"/>
          <w:color w:val="000000"/>
          <w:sz w:val="20"/>
        </w:rPr>
        <w:t>結果；且該證據至少在主要療效指標統計上</w:t>
      </w:r>
      <w:proofErr w:type="gramStart"/>
      <w:r w:rsidR="00E558C1" w:rsidRPr="00424336">
        <w:rPr>
          <w:rFonts w:ascii="Times New Roman" w:eastAsia="標楷體" w:hAnsi="Times New Roman" w:hint="eastAsia"/>
          <w:b/>
          <w:bCs/>
          <w:color w:val="000000"/>
          <w:sz w:val="20"/>
        </w:rPr>
        <w:t>不</w:t>
      </w:r>
      <w:proofErr w:type="gramEnd"/>
      <w:r w:rsidR="00E558C1" w:rsidRPr="00424336">
        <w:rPr>
          <w:rFonts w:ascii="Times New Roman" w:eastAsia="標楷體" w:hAnsi="Times New Roman" w:hint="eastAsia"/>
          <w:b/>
          <w:bCs/>
          <w:color w:val="000000"/>
          <w:sz w:val="20"/>
        </w:rPr>
        <w:t>劣</w:t>
      </w:r>
      <w:r w:rsidRPr="00424336">
        <w:rPr>
          <w:rFonts w:ascii="Times New Roman" w:eastAsia="標楷體" w:hAnsi="Times New Roman"/>
          <w:b/>
          <w:bCs/>
          <w:color w:val="000000"/>
          <w:sz w:val="20"/>
        </w:rPr>
        <w:t>於</w:t>
      </w:r>
      <w:r>
        <w:rPr>
          <w:rFonts w:ascii="Times New Roman" w:eastAsia="標楷體" w:hAnsi="Times New Roman"/>
          <w:color w:val="000000"/>
          <w:sz w:val="20"/>
        </w:rPr>
        <w:t>比較品。療程藥費計算上，應提供各藥品之用法用量、單價、用藥時間、療程藥費及每人藥費等資訊，以佐證不會增加健保藥費支出。</w:t>
      </w:r>
    </w:p>
    <w:p w14:paraId="07B69DD6" w14:textId="503F34CE" w:rsidR="00FC4087" w:rsidRDefault="00424336">
      <w:pPr>
        <w:pStyle w:val="a6"/>
        <w:spacing w:after="0"/>
        <w:ind w:left="400" w:hanging="400"/>
        <w:jc w:val="both"/>
      </w:pPr>
      <w:proofErr w:type="gramStart"/>
      <w:r>
        <w:rPr>
          <w:rFonts w:ascii="Times New Roman" w:eastAsia="標楷體" w:hAnsi="Times New Roman"/>
          <w:color w:val="000000"/>
          <w:sz w:val="20"/>
        </w:rPr>
        <w:t>註</w:t>
      </w:r>
      <w:proofErr w:type="gramEnd"/>
      <w:r w:rsidR="003A72D3">
        <w:rPr>
          <w:rFonts w:ascii="Times New Roman" w:eastAsia="標楷體" w:hAnsi="Times New Roman" w:hint="eastAsia"/>
          <w:color w:val="000000"/>
          <w:sz w:val="20"/>
        </w:rPr>
        <w:t>2</w:t>
      </w:r>
      <w:r>
        <w:rPr>
          <w:rFonts w:ascii="Times New Roman" w:eastAsia="標楷體" w:hAnsi="Times New Roman"/>
          <w:color w:val="000000"/>
          <w:sz w:val="20"/>
        </w:rPr>
        <w:t>.</w:t>
      </w:r>
      <w:r>
        <w:rPr>
          <w:rFonts w:ascii="Times New Roman" w:eastAsia="標楷體" w:hAnsi="Times New Roman"/>
          <w:color w:val="000000"/>
          <w:sz w:val="20"/>
        </w:rPr>
        <w:t>請於</w:t>
      </w:r>
      <w:r w:rsidRPr="006F6573">
        <w:rPr>
          <w:rFonts w:ascii="Times New Roman" w:eastAsia="標楷體" w:hAnsi="Times New Roman"/>
          <w:color w:val="000000"/>
          <w:sz w:val="21"/>
        </w:rPr>
        <w:t>摘要</w:t>
      </w:r>
      <w:r>
        <w:rPr>
          <w:rFonts w:ascii="Times New Roman" w:eastAsia="標楷體" w:hAnsi="Times New Roman"/>
          <w:sz w:val="20"/>
        </w:rPr>
        <w:t>表</w:t>
      </w:r>
      <w:r>
        <w:rPr>
          <w:rFonts w:ascii="Times New Roman" w:eastAsia="標楷體" w:hAnsi="Times New Roman"/>
          <w:color w:val="000000"/>
          <w:sz w:val="20"/>
        </w:rPr>
        <w:t>中簡要列出研究名稱、介入與對照組名稱、主要療效指標與其檢定值、依上述方式計算得到之療程費用結果，加</w:t>
      </w:r>
      <w:proofErr w:type="gramStart"/>
      <w:r>
        <w:rPr>
          <w:rFonts w:ascii="Times New Roman" w:eastAsia="標楷體" w:hAnsi="Times New Roman"/>
          <w:color w:val="000000"/>
          <w:sz w:val="20"/>
        </w:rPr>
        <w:t>註</w:t>
      </w:r>
      <w:proofErr w:type="gramEnd"/>
      <w:r>
        <w:rPr>
          <w:rFonts w:ascii="Times New Roman" w:eastAsia="標楷體" w:hAnsi="Times New Roman"/>
          <w:color w:val="000000"/>
          <w:sz w:val="20"/>
        </w:rPr>
        <w:t>參考資料來源，並於附件中提供。請留意相對療效若無法由臨床試驗支持時，須同時填寫臨床試驗與間接比較研究結果</w:t>
      </w:r>
      <w:r w:rsidR="003A72D3">
        <w:rPr>
          <w:rFonts w:ascii="Times New Roman" w:eastAsia="標楷體" w:hAnsi="Times New Roman" w:hint="eastAsia"/>
          <w:color w:val="000000"/>
          <w:sz w:val="20"/>
        </w:rPr>
        <w:t>；</w:t>
      </w:r>
      <w:r>
        <w:rPr>
          <w:rFonts w:ascii="Times New Roman" w:eastAsia="標楷體" w:hAnsi="Times New Roman"/>
          <w:color w:val="000000"/>
          <w:sz w:val="20"/>
        </w:rPr>
        <w:t>不接受單純間接比較（</w:t>
      </w:r>
      <w:r>
        <w:rPr>
          <w:rFonts w:ascii="Times New Roman" w:eastAsia="標楷體" w:hAnsi="Times New Roman"/>
          <w:color w:val="000000"/>
          <w:sz w:val="20"/>
        </w:rPr>
        <w:t>naïve comparison</w:t>
      </w:r>
      <w:r>
        <w:rPr>
          <w:rFonts w:ascii="Times New Roman" w:eastAsia="標楷體" w:hAnsi="Times New Roman"/>
          <w:color w:val="000000"/>
          <w:sz w:val="20"/>
        </w:rPr>
        <w:t>）。</w:t>
      </w:r>
    </w:p>
    <w:p w14:paraId="03D1C12F" w14:textId="77777777" w:rsidR="00FC4087" w:rsidRDefault="00FC4087">
      <w:pPr>
        <w:pStyle w:val="a6"/>
        <w:spacing w:after="0"/>
        <w:ind w:left="400" w:hanging="400"/>
        <w:jc w:val="both"/>
        <w:rPr>
          <w:rFonts w:ascii="Times New Roman" w:eastAsia="標楷體" w:hAnsi="Times New Roman"/>
          <w:color w:val="000000"/>
          <w:sz w:val="20"/>
        </w:rPr>
      </w:pPr>
    </w:p>
    <w:p w14:paraId="20ECE285" w14:textId="77777777" w:rsidR="00FC4087" w:rsidRDefault="00FC4087">
      <w:pPr>
        <w:pStyle w:val="a6"/>
        <w:spacing w:after="0"/>
        <w:ind w:left="400" w:hanging="400"/>
        <w:jc w:val="both"/>
        <w:rPr>
          <w:rFonts w:ascii="Times New Roman" w:eastAsia="標楷體" w:hAnsi="Times New Roman"/>
          <w:color w:val="000000"/>
          <w:sz w:val="20"/>
        </w:rPr>
      </w:pPr>
    </w:p>
    <w:sectPr w:rsidR="00FC4087">
      <w:headerReference w:type="default" r:id="rId7"/>
      <w:footerReference w:type="default" r:id="rId8"/>
      <w:pgSz w:w="12240" w:h="15840"/>
      <w:pgMar w:top="1134" w:right="1134" w:bottom="1134" w:left="1134" w:header="709"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821D760" w14:textId="77777777" w:rsidR="00424336" w:rsidRDefault="00424336">
      <w:pPr>
        <w:spacing w:after="0" w:line="240" w:lineRule="auto"/>
      </w:pPr>
      <w:r>
        <w:separator/>
      </w:r>
    </w:p>
  </w:endnote>
  <w:endnote w:type="continuationSeparator" w:id="0">
    <w:p w14:paraId="3D044B60" w14:textId="77777777" w:rsidR="00424336" w:rsidRDefault="0042433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標楷體">
    <w:altName w:val=".D·￠Ae"/>
    <w:panose1 w:val="03000509000000000000"/>
    <w:charset w:val="88"/>
    <w:family w:val="script"/>
    <w:pitch w:val="fixed"/>
    <w:sig w:usb0="00000003" w:usb1="080E0000" w:usb2="00000016" w:usb3="00000000" w:csb0="00100001" w:csb1="00000000"/>
  </w:font>
  <w:font w:name="全真楷書">
    <w:charset w:val="00"/>
    <w:family w:val="modern"/>
    <w:pitch w:val="fixed"/>
  </w:font>
  <w:font w:name="細明體">
    <w:altName w:val="MingLiU"/>
    <w:panose1 w:val="02020509000000000000"/>
    <w:charset w:val="88"/>
    <w:family w:val="modern"/>
    <w:pitch w:val="fixed"/>
    <w:sig w:usb0="A00002FF" w:usb1="28CFFCFA" w:usb2="00000016" w:usb3="00000000" w:csb0="00100001" w:csb1="00000000"/>
  </w:font>
  <w:font w:name="sө">
    <w:charset w:val="00"/>
    <w:family w:val="roman"/>
    <w:pitch w:val="default"/>
  </w:font>
  <w:font w:name="з">
    <w:charset w:val="00"/>
    <w:family w:val="roman"/>
    <w:pitch w:val="default"/>
  </w:font>
  <w:font w:name="Arial Unicode MS">
    <w:panose1 w:val="020B0604020202020204"/>
    <w:charset w:val="88"/>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Courier">
    <w:panose1 w:val="02070409020205020404"/>
    <w:charset w:val="00"/>
    <w:family w:val="modern"/>
    <w:pitch w:val="fixed"/>
  </w:font>
  <w:font w:name="한컴바탕">
    <w:charset w:val="00"/>
    <w:family w:val="roman"/>
    <w:pitch w:val="variable"/>
  </w:font>
  <w:font w:name="華康中楷體">
    <w:charset w:val="00"/>
    <w:family w:val="modern"/>
    <w:pitch w:val="fixed"/>
  </w:font>
  <w:font w:name="Univers (W1)">
    <w:charset w:val="00"/>
    <w:family w:val="swiss"/>
    <w:pitch w:val="variable"/>
  </w:font>
  <w:font w:name="Aptos Display">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A3BA78" w14:textId="77777777" w:rsidR="00424336" w:rsidRDefault="00424336">
    <w:pPr>
      <w:pStyle w:val="a9"/>
      <w:jc w:val="center"/>
    </w:pPr>
    <w:r>
      <w:rPr>
        <w:lang w:val="zh-TW"/>
      </w:rPr>
      <w:fldChar w:fldCharType="begin"/>
    </w:r>
    <w:r>
      <w:rPr>
        <w:lang w:val="zh-TW"/>
      </w:rPr>
      <w:instrText xml:space="preserve"> PAGE </w:instrText>
    </w:r>
    <w:r>
      <w:rPr>
        <w:lang w:val="zh-TW"/>
      </w:rPr>
      <w:fldChar w:fldCharType="separate"/>
    </w:r>
    <w:r>
      <w:rPr>
        <w:lang w:val="zh-TW"/>
      </w:rPr>
      <w:t>16</w:t>
    </w:r>
    <w:r>
      <w:rPr>
        <w:lang w:val="zh-TW"/>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CAB7F6A" w14:textId="77777777" w:rsidR="00424336" w:rsidRDefault="00424336">
      <w:pPr>
        <w:spacing w:after="0" w:line="240" w:lineRule="auto"/>
      </w:pPr>
      <w:r>
        <w:rPr>
          <w:color w:val="000000"/>
        </w:rPr>
        <w:separator/>
      </w:r>
    </w:p>
  </w:footnote>
  <w:footnote w:type="continuationSeparator" w:id="0">
    <w:p w14:paraId="26978521" w14:textId="77777777" w:rsidR="00424336" w:rsidRDefault="0042433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D5EE22" w14:textId="56983679" w:rsidR="00424336" w:rsidRDefault="00424336">
    <w:pPr>
      <w:pStyle w:val="a7"/>
      <w:ind w:firstLine="8200"/>
    </w:pPr>
    <w:r>
      <w:rPr>
        <w:rFonts w:ascii="Times New Roman" w:eastAsia="標楷體" w:hAnsi="Times New Roman"/>
      </w:rPr>
      <w:t>民國</w:t>
    </w:r>
    <w:r>
      <w:rPr>
        <w:rFonts w:ascii="Times New Roman" w:eastAsia="標楷體" w:hAnsi="Times New Roman"/>
      </w:rPr>
      <w:t>114</w:t>
    </w:r>
    <w:r>
      <w:rPr>
        <w:rFonts w:ascii="Times New Roman" w:eastAsia="標楷體" w:hAnsi="Times New Roman"/>
      </w:rPr>
      <w:t>年</w:t>
    </w:r>
    <w:r w:rsidR="00785235">
      <w:rPr>
        <w:rFonts w:ascii="Times New Roman" w:eastAsia="標楷體" w:hAnsi="Times New Roman" w:hint="eastAsia"/>
      </w:rPr>
      <w:t>9</w:t>
    </w:r>
    <w:r>
      <w:rPr>
        <w:rFonts w:ascii="Times New Roman" w:eastAsia="標楷體" w:hAnsi="Times New Roman"/>
      </w:rPr>
      <w:t>月版</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9747E7"/>
    <w:multiLevelType w:val="multilevel"/>
    <w:tmpl w:val="78109048"/>
    <w:styleLink w:val="LFO12"/>
    <w:lvl w:ilvl="0">
      <w:numFmt w:val="bullet"/>
      <w:pStyle w:val="a"/>
      <w:lvlText w:val=""/>
      <w:lvlJc w:val="left"/>
      <w:pPr>
        <w:ind w:left="361" w:hanging="360"/>
      </w:pPr>
      <w:rPr>
        <w:rFonts w:ascii="Wingdings" w:hAnsi="Wingdings"/>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 w15:restartNumberingAfterBreak="0">
    <w:nsid w:val="38E15B1C"/>
    <w:multiLevelType w:val="multilevel"/>
    <w:tmpl w:val="29D06D10"/>
    <w:styleLink w:val="LFO9"/>
    <w:lvl w:ilvl="0">
      <w:start w:val="1"/>
      <w:numFmt w:val="decimal"/>
      <w:pStyle w:val="a0"/>
      <w:lvlText w:val="%1."/>
      <w:lvlJc w:val="left"/>
      <w:pPr>
        <w:ind w:left="480" w:hanging="480"/>
      </w:pPr>
    </w:lvl>
    <w:lvl w:ilvl="1">
      <w:start w:val="1"/>
      <w:numFmt w:val="decimal"/>
      <w:lvlText w:val="%2."/>
      <w:lvlJc w:val="left"/>
      <w:pPr>
        <w:ind w:left="960" w:hanging="480"/>
      </w:pPr>
    </w:lvl>
    <w:lvl w:ilvl="2">
      <w:numFmt w:val="bullet"/>
      <w:lvlText w:val=""/>
      <w:lvlJc w:val="left"/>
      <w:pPr>
        <w:ind w:left="1440" w:hanging="480"/>
      </w:pPr>
      <w:rPr>
        <w:rFonts w:ascii="Wingdings" w:hAnsi="Wingdings"/>
      </w:rPr>
    </w:lvl>
    <w:lvl w:ilvl="3">
      <w:numFmt w:val="bullet"/>
      <w:lvlText w:val=""/>
      <w:lvlJc w:val="left"/>
      <w:pPr>
        <w:ind w:left="1920" w:hanging="480"/>
      </w:pPr>
      <w:rPr>
        <w:rFonts w:ascii="Wingdings" w:hAnsi="Wingdings"/>
      </w:rPr>
    </w:lvl>
    <w:lvl w:ilvl="4">
      <w:numFmt w:val="bullet"/>
      <w:lvlText w:val=""/>
      <w:lvlJc w:val="left"/>
      <w:pPr>
        <w:ind w:left="2400" w:hanging="480"/>
      </w:pPr>
      <w:rPr>
        <w:rFonts w:ascii="Wingdings" w:hAnsi="Wingdings"/>
      </w:rPr>
    </w:lvl>
    <w:lvl w:ilvl="5">
      <w:numFmt w:val="bullet"/>
      <w:lvlText w:val=""/>
      <w:lvlJc w:val="left"/>
      <w:pPr>
        <w:ind w:left="2880" w:hanging="480"/>
      </w:pPr>
      <w:rPr>
        <w:rFonts w:ascii="Wingdings" w:hAnsi="Wingdings"/>
      </w:rPr>
    </w:lvl>
    <w:lvl w:ilvl="6">
      <w:numFmt w:val="bullet"/>
      <w:lvlText w:val=""/>
      <w:lvlJc w:val="left"/>
      <w:pPr>
        <w:ind w:left="3360" w:hanging="480"/>
      </w:pPr>
      <w:rPr>
        <w:rFonts w:ascii="Wingdings" w:hAnsi="Wingdings"/>
      </w:rPr>
    </w:lvl>
    <w:lvl w:ilvl="7">
      <w:numFmt w:val="bullet"/>
      <w:lvlText w:val=""/>
      <w:lvlJc w:val="left"/>
      <w:pPr>
        <w:ind w:left="3840" w:hanging="480"/>
      </w:pPr>
      <w:rPr>
        <w:rFonts w:ascii="Wingdings" w:hAnsi="Wingdings"/>
      </w:rPr>
    </w:lvl>
    <w:lvl w:ilvl="8">
      <w:numFmt w:val="bullet"/>
      <w:lvlText w:val=""/>
      <w:lvlJc w:val="left"/>
      <w:pPr>
        <w:ind w:left="4320" w:hanging="480"/>
      </w:pPr>
      <w:rPr>
        <w:rFonts w:ascii="Wingdings" w:hAnsi="Wingdings"/>
      </w:rPr>
    </w:lvl>
  </w:abstractNum>
  <w:abstractNum w:abstractNumId="2" w15:restartNumberingAfterBreak="0">
    <w:nsid w:val="5A9263A7"/>
    <w:multiLevelType w:val="multilevel"/>
    <w:tmpl w:val="72D82848"/>
    <w:styleLink w:val="LFO11"/>
    <w:lvl w:ilvl="0">
      <w:start w:val="1"/>
      <w:numFmt w:val="taiwaneseCountingThousand"/>
      <w:pStyle w:val="a1"/>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720"/>
  <w:autoHyphenation/>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4087"/>
    <w:rsid w:val="001514A8"/>
    <w:rsid w:val="001B487D"/>
    <w:rsid w:val="00393040"/>
    <w:rsid w:val="003A70B0"/>
    <w:rsid w:val="003A72D3"/>
    <w:rsid w:val="00400F1D"/>
    <w:rsid w:val="00424336"/>
    <w:rsid w:val="005D4773"/>
    <w:rsid w:val="005E6F5C"/>
    <w:rsid w:val="00656B13"/>
    <w:rsid w:val="006F6573"/>
    <w:rsid w:val="00723BE9"/>
    <w:rsid w:val="00785235"/>
    <w:rsid w:val="008D02FE"/>
    <w:rsid w:val="00972ED8"/>
    <w:rsid w:val="00A04E3E"/>
    <w:rsid w:val="00A21C5C"/>
    <w:rsid w:val="00A459FB"/>
    <w:rsid w:val="00A80D2E"/>
    <w:rsid w:val="00A81A7A"/>
    <w:rsid w:val="00AE6EA5"/>
    <w:rsid w:val="00B6795D"/>
    <w:rsid w:val="00CE7D12"/>
    <w:rsid w:val="00D60E80"/>
    <w:rsid w:val="00DA5185"/>
    <w:rsid w:val="00E54AD2"/>
    <w:rsid w:val="00E558C1"/>
    <w:rsid w:val="00E90F93"/>
    <w:rsid w:val="00FC4087"/>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2C68D2C"/>
  <w15:docId w15:val="{80C07A3F-3D09-4D99-BB2E-1098D74AC2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新細明體" w:hAnsi="Calibri" w:cs="Times New Roman"/>
        <w:sz w:val="22"/>
        <w:szCs w:val="22"/>
        <w:lang w:val="en-US" w:eastAsia="zh-TW" w:bidi="ar-SA"/>
      </w:rPr>
    </w:rPrDefault>
    <w:pPrDefault>
      <w:pPr>
        <w:autoSpaceDN w:val="0"/>
        <w:spacing w:after="160" w:line="251" w:lineRule="auto"/>
        <w:textAlignment w:val="baseline"/>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2">
    <w:name w:val="Normal"/>
    <w:qFormat/>
    <w:pPr>
      <w:suppressAutoHyphens/>
    </w:pPr>
  </w:style>
  <w:style w:type="paragraph" w:styleId="1">
    <w:name w:val="heading 1"/>
    <w:basedOn w:val="a2"/>
    <w:next w:val="a2"/>
    <w:uiPriority w:val="9"/>
    <w:qFormat/>
    <w:pPr>
      <w:keepNext/>
      <w:spacing w:before="180" w:after="180" w:line="720" w:lineRule="auto"/>
      <w:outlineLvl w:val="0"/>
    </w:pPr>
    <w:rPr>
      <w:rFonts w:ascii="Calibri Light" w:hAnsi="Calibri Light"/>
      <w:b/>
      <w:bCs/>
      <w:kern w:val="3"/>
      <w:sz w:val="52"/>
      <w:szCs w:val="52"/>
    </w:rPr>
  </w:style>
  <w:style w:type="paragraph" w:styleId="2">
    <w:name w:val="heading 2"/>
    <w:basedOn w:val="a2"/>
    <w:next w:val="a2"/>
    <w:uiPriority w:val="9"/>
    <w:semiHidden/>
    <w:unhideWhenUsed/>
    <w:qFormat/>
    <w:pPr>
      <w:keepNext/>
      <w:spacing w:line="720" w:lineRule="auto"/>
      <w:outlineLvl w:val="1"/>
    </w:pPr>
    <w:rPr>
      <w:rFonts w:ascii="Calibri Light" w:hAnsi="Calibri Light"/>
      <w:b/>
      <w:bCs/>
      <w:sz w:val="48"/>
      <w:szCs w:val="48"/>
    </w:rPr>
  </w:style>
  <w:style w:type="paragraph" w:styleId="3">
    <w:name w:val="heading 3"/>
    <w:basedOn w:val="a2"/>
    <w:next w:val="a2"/>
    <w:uiPriority w:val="9"/>
    <w:semiHidden/>
    <w:unhideWhenUsed/>
    <w:qFormat/>
    <w:pPr>
      <w:keepNext/>
      <w:spacing w:line="720" w:lineRule="auto"/>
      <w:outlineLvl w:val="2"/>
    </w:pPr>
    <w:rPr>
      <w:rFonts w:ascii="Calibri Light" w:hAnsi="Calibri Light"/>
      <w:b/>
      <w:bCs/>
      <w:sz w:val="36"/>
      <w:szCs w:val="36"/>
    </w:rPr>
  </w:style>
  <w:style w:type="paragraph" w:styleId="4">
    <w:name w:val="heading 4"/>
    <w:basedOn w:val="a2"/>
    <w:next w:val="a2"/>
    <w:uiPriority w:val="9"/>
    <w:semiHidden/>
    <w:unhideWhenUsed/>
    <w:qFormat/>
    <w:pPr>
      <w:keepNext/>
      <w:widowControl w:val="0"/>
      <w:spacing w:after="0" w:line="720" w:lineRule="atLeast"/>
      <w:ind w:left="1700" w:hanging="425"/>
      <w:outlineLvl w:val="3"/>
    </w:pPr>
    <w:rPr>
      <w:rFonts w:ascii="Arial" w:eastAsia="標楷體" w:hAnsi="Arial"/>
      <w:sz w:val="36"/>
      <w:szCs w:val="28"/>
    </w:rPr>
  </w:style>
  <w:style w:type="paragraph" w:styleId="5">
    <w:name w:val="heading 5"/>
    <w:basedOn w:val="a2"/>
    <w:next w:val="a2"/>
    <w:uiPriority w:val="9"/>
    <w:semiHidden/>
    <w:unhideWhenUsed/>
    <w:qFormat/>
    <w:pPr>
      <w:keepNext/>
      <w:widowControl w:val="0"/>
      <w:spacing w:after="0" w:line="720" w:lineRule="atLeast"/>
      <w:ind w:left="2125" w:hanging="425"/>
      <w:outlineLvl w:val="4"/>
    </w:pPr>
    <w:rPr>
      <w:rFonts w:ascii="Arial" w:eastAsia="標楷體" w:hAnsi="Arial"/>
      <w:b/>
      <w:sz w:val="36"/>
      <w:szCs w:val="28"/>
    </w:rPr>
  </w:style>
  <w:style w:type="paragraph" w:styleId="6">
    <w:name w:val="heading 6"/>
    <w:basedOn w:val="a2"/>
    <w:next w:val="a2"/>
    <w:uiPriority w:val="9"/>
    <w:semiHidden/>
    <w:unhideWhenUsed/>
    <w:qFormat/>
    <w:pPr>
      <w:keepNext/>
      <w:widowControl w:val="0"/>
      <w:spacing w:after="0" w:line="720" w:lineRule="atLeast"/>
      <w:ind w:left="2550" w:hanging="425"/>
      <w:outlineLvl w:val="5"/>
    </w:pPr>
    <w:rPr>
      <w:rFonts w:ascii="Arial" w:eastAsia="標楷體" w:hAnsi="Arial"/>
      <w:sz w:val="36"/>
      <w:szCs w:val="28"/>
    </w:rPr>
  </w:style>
  <w:style w:type="paragraph" w:styleId="7">
    <w:name w:val="heading 7"/>
    <w:basedOn w:val="a2"/>
    <w:next w:val="a2"/>
    <w:pPr>
      <w:keepNext/>
      <w:widowControl w:val="0"/>
      <w:spacing w:after="0" w:line="720" w:lineRule="atLeast"/>
      <w:ind w:left="2975" w:hanging="425"/>
      <w:outlineLvl w:val="6"/>
    </w:pPr>
    <w:rPr>
      <w:rFonts w:ascii="Arial" w:eastAsia="標楷體" w:hAnsi="Arial"/>
      <w:b/>
      <w:sz w:val="36"/>
      <w:szCs w:val="28"/>
    </w:rPr>
  </w:style>
  <w:style w:type="paragraph" w:styleId="8">
    <w:name w:val="heading 8"/>
    <w:basedOn w:val="a2"/>
    <w:next w:val="a2"/>
    <w:pPr>
      <w:keepNext/>
      <w:widowControl w:val="0"/>
      <w:spacing w:after="0" w:line="720" w:lineRule="atLeast"/>
      <w:ind w:left="3400" w:hanging="425"/>
      <w:outlineLvl w:val="7"/>
    </w:pPr>
    <w:rPr>
      <w:rFonts w:ascii="Arial" w:eastAsia="標楷體" w:hAnsi="Arial"/>
      <w:sz w:val="36"/>
      <w:szCs w:val="28"/>
    </w:rPr>
  </w:style>
  <w:style w:type="paragraph" w:styleId="9">
    <w:name w:val="heading 9"/>
    <w:basedOn w:val="a2"/>
    <w:next w:val="a2"/>
    <w:pPr>
      <w:keepNext/>
      <w:widowControl w:val="0"/>
      <w:spacing w:after="0" w:line="720" w:lineRule="atLeast"/>
      <w:ind w:left="3825" w:hanging="425"/>
      <w:outlineLvl w:val="8"/>
    </w:pPr>
    <w:rPr>
      <w:rFonts w:ascii="Arial" w:eastAsia="標楷體" w:hAnsi="Arial"/>
      <w:sz w:val="36"/>
      <w:szCs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styleId="a6">
    <w:name w:val="List Paragraph"/>
    <w:basedOn w:val="a2"/>
    <w:pPr>
      <w:ind w:left="480"/>
    </w:pPr>
  </w:style>
  <w:style w:type="character" w:customStyle="1" w:styleId="10">
    <w:name w:val="標題 1 字元"/>
    <w:basedOn w:val="a3"/>
    <w:rPr>
      <w:rFonts w:ascii="Calibri Light" w:eastAsia="新細明體" w:hAnsi="Calibri Light" w:cs="Times New Roman"/>
      <w:b/>
      <w:bCs/>
      <w:kern w:val="3"/>
      <w:sz w:val="52"/>
      <w:szCs w:val="52"/>
    </w:rPr>
  </w:style>
  <w:style w:type="paragraph" w:styleId="a7">
    <w:name w:val="header"/>
    <w:basedOn w:val="a2"/>
    <w:pPr>
      <w:tabs>
        <w:tab w:val="center" w:pos="4153"/>
        <w:tab w:val="right" w:pos="8306"/>
      </w:tabs>
      <w:snapToGrid w:val="0"/>
    </w:pPr>
    <w:rPr>
      <w:sz w:val="20"/>
      <w:szCs w:val="20"/>
    </w:rPr>
  </w:style>
  <w:style w:type="character" w:customStyle="1" w:styleId="a8">
    <w:name w:val="頁首 字元"/>
    <w:basedOn w:val="a3"/>
    <w:rPr>
      <w:sz w:val="20"/>
      <w:szCs w:val="20"/>
    </w:rPr>
  </w:style>
  <w:style w:type="paragraph" w:styleId="a9">
    <w:name w:val="footer"/>
    <w:basedOn w:val="a2"/>
    <w:pPr>
      <w:tabs>
        <w:tab w:val="center" w:pos="4153"/>
        <w:tab w:val="right" w:pos="8306"/>
      </w:tabs>
      <w:snapToGrid w:val="0"/>
    </w:pPr>
    <w:rPr>
      <w:sz w:val="20"/>
      <w:szCs w:val="20"/>
    </w:rPr>
  </w:style>
  <w:style w:type="character" w:customStyle="1" w:styleId="aa">
    <w:name w:val="頁尾 字元"/>
    <w:basedOn w:val="a3"/>
    <w:rPr>
      <w:sz w:val="20"/>
      <w:szCs w:val="20"/>
    </w:rPr>
  </w:style>
  <w:style w:type="paragraph" w:styleId="ab">
    <w:name w:val="No Spacing"/>
    <w:pPr>
      <w:suppressAutoHyphens/>
      <w:spacing w:after="0" w:line="240" w:lineRule="auto"/>
    </w:pPr>
  </w:style>
  <w:style w:type="character" w:customStyle="1" w:styleId="20">
    <w:name w:val="標題 2 字元"/>
    <w:basedOn w:val="a3"/>
    <w:rPr>
      <w:rFonts w:ascii="Calibri Light" w:eastAsia="新細明體" w:hAnsi="Calibri Light" w:cs="Times New Roman"/>
      <w:b/>
      <w:bCs/>
      <w:sz w:val="48"/>
      <w:szCs w:val="48"/>
    </w:rPr>
  </w:style>
  <w:style w:type="character" w:customStyle="1" w:styleId="30">
    <w:name w:val="標題 3 字元"/>
    <w:basedOn w:val="a3"/>
    <w:rPr>
      <w:rFonts w:ascii="Calibri Light" w:eastAsia="新細明體" w:hAnsi="Calibri Light" w:cs="Times New Roman"/>
      <w:b/>
      <w:bCs/>
      <w:sz w:val="36"/>
      <w:szCs w:val="36"/>
    </w:rPr>
  </w:style>
  <w:style w:type="character" w:customStyle="1" w:styleId="40">
    <w:name w:val="標題 4 字元"/>
    <w:basedOn w:val="a3"/>
    <w:rPr>
      <w:rFonts w:ascii="Arial" w:eastAsia="標楷體" w:hAnsi="Arial" w:cs="Times New Roman"/>
      <w:sz w:val="36"/>
      <w:szCs w:val="28"/>
    </w:rPr>
  </w:style>
  <w:style w:type="character" w:customStyle="1" w:styleId="50">
    <w:name w:val="標題 5 字元"/>
    <w:basedOn w:val="a3"/>
    <w:rPr>
      <w:rFonts w:ascii="Arial" w:eastAsia="標楷體" w:hAnsi="Arial" w:cs="Times New Roman"/>
      <w:b/>
      <w:sz w:val="36"/>
      <w:szCs w:val="28"/>
    </w:rPr>
  </w:style>
  <w:style w:type="character" w:customStyle="1" w:styleId="60">
    <w:name w:val="標題 6 字元"/>
    <w:basedOn w:val="a3"/>
    <w:rPr>
      <w:rFonts w:ascii="Arial" w:eastAsia="標楷體" w:hAnsi="Arial" w:cs="Times New Roman"/>
      <w:sz w:val="36"/>
      <w:szCs w:val="28"/>
    </w:rPr>
  </w:style>
  <w:style w:type="character" w:customStyle="1" w:styleId="70">
    <w:name w:val="標題 7 字元"/>
    <w:basedOn w:val="a3"/>
    <w:rPr>
      <w:rFonts w:ascii="Arial" w:eastAsia="標楷體" w:hAnsi="Arial" w:cs="Times New Roman"/>
      <w:b/>
      <w:sz w:val="36"/>
      <w:szCs w:val="28"/>
    </w:rPr>
  </w:style>
  <w:style w:type="character" w:customStyle="1" w:styleId="80">
    <w:name w:val="標題 8 字元"/>
    <w:basedOn w:val="a3"/>
    <w:rPr>
      <w:rFonts w:ascii="Arial" w:eastAsia="標楷體" w:hAnsi="Arial" w:cs="Times New Roman"/>
      <w:sz w:val="36"/>
      <w:szCs w:val="28"/>
    </w:rPr>
  </w:style>
  <w:style w:type="character" w:customStyle="1" w:styleId="90">
    <w:name w:val="標題 9 字元"/>
    <w:basedOn w:val="a3"/>
    <w:rPr>
      <w:rFonts w:ascii="Arial" w:eastAsia="標楷體" w:hAnsi="Arial" w:cs="Times New Roman"/>
      <w:sz w:val="36"/>
      <w:szCs w:val="28"/>
    </w:rPr>
  </w:style>
  <w:style w:type="character" w:styleId="ac">
    <w:name w:val="Emphasis"/>
    <w:rPr>
      <w:i/>
      <w:iCs/>
    </w:rPr>
  </w:style>
  <w:style w:type="character" w:styleId="ad">
    <w:name w:val="Strong"/>
    <w:rPr>
      <w:b/>
      <w:bCs/>
    </w:rPr>
  </w:style>
  <w:style w:type="character" w:styleId="ae">
    <w:name w:val="page number"/>
    <w:basedOn w:val="a3"/>
  </w:style>
  <w:style w:type="paragraph" w:styleId="af">
    <w:name w:val="Note Heading"/>
    <w:basedOn w:val="a2"/>
    <w:next w:val="a2"/>
    <w:pPr>
      <w:widowControl w:val="0"/>
      <w:spacing w:after="0" w:line="240" w:lineRule="auto"/>
      <w:jc w:val="center"/>
    </w:pPr>
    <w:rPr>
      <w:rFonts w:ascii="Times New Roman" w:hAnsi="Times New Roman"/>
      <w:kern w:val="3"/>
      <w:sz w:val="24"/>
      <w:szCs w:val="24"/>
    </w:rPr>
  </w:style>
  <w:style w:type="character" w:customStyle="1" w:styleId="af0">
    <w:name w:val="註釋標題 字元"/>
    <w:basedOn w:val="a3"/>
    <w:rPr>
      <w:rFonts w:ascii="Times New Roman" w:eastAsia="新細明體" w:hAnsi="Times New Roman" w:cs="Times New Roman"/>
      <w:kern w:val="3"/>
      <w:sz w:val="24"/>
      <w:szCs w:val="24"/>
    </w:rPr>
  </w:style>
  <w:style w:type="paragraph" w:styleId="af1">
    <w:name w:val="Closing"/>
    <w:basedOn w:val="a2"/>
    <w:pPr>
      <w:widowControl w:val="0"/>
      <w:spacing w:after="0" w:line="240" w:lineRule="auto"/>
      <w:ind w:left="100"/>
    </w:pPr>
    <w:rPr>
      <w:rFonts w:ascii="Times New Roman" w:hAnsi="Times New Roman"/>
      <w:kern w:val="3"/>
      <w:sz w:val="24"/>
      <w:szCs w:val="24"/>
    </w:rPr>
  </w:style>
  <w:style w:type="character" w:customStyle="1" w:styleId="af2">
    <w:name w:val="結語 字元"/>
    <w:basedOn w:val="a3"/>
    <w:rPr>
      <w:rFonts w:ascii="Times New Roman" w:eastAsia="新細明體" w:hAnsi="Times New Roman" w:cs="Times New Roman"/>
      <w:kern w:val="3"/>
      <w:sz w:val="24"/>
      <w:szCs w:val="24"/>
    </w:rPr>
  </w:style>
  <w:style w:type="paragraph" w:styleId="Web">
    <w:name w:val="Normal (Web)"/>
    <w:basedOn w:val="a2"/>
    <w:pPr>
      <w:spacing w:after="100" w:line="240" w:lineRule="auto"/>
    </w:pPr>
    <w:rPr>
      <w:rFonts w:ascii="新細明體" w:hAnsi="新細明體" w:cs="新細明體"/>
      <w:sz w:val="24"/>
      <w:szCs w:val="24"/>
    </w:rPr>
  </w:style>
  <w:style w:type="paragraph" w:customStyle="1" w:styleId="11">
    <w:name w:val="1."/>
    <w:basedOn w:val="a2"/>
    <w:pPr>
      <w:widowControl w:val="0"/>
      <w:spacing w:after="0" w:line="400" w:lineRule="exact"/>
      <w:ind w:left="1418" w:hanging="284"/>
      <w:jc w:val="both"/>
    </w:pPr>
    <w:rPr>
      <w:rFonts w:ascii="標楷體" w:eastAsia="標楷體" w:hAnsi="標楷體" w:cs="標楷體"/>
      <w:kern w:val="3"/>
      <w:sz w:val="28"/>
      <w:szCs w:val="28"/>
    </w:rPr>
  </w:style>
  <w:style w:type="character" w:customStyle="1" w:styleId="shorttext1">
    <w:name w:val="short_text1"/>
    <w:rPr>
      <w:sz w:val="24"/>
      <w:szCs w:val="24"/>
    </w:rPr>
  </w:style>
  <w:style w:type="character" w:customStyle="1" w:styleId="section-title-31">
    <w:name w:val="section-title-31"/>
    <w:rPr>
      <w:b w:val="0"/>
      <w:bCs w:val="0"/>
      <w:color w:val="000000"/>
      <w:sz w:val="21"/>
      <w:szCs w:val="21"/>
    </w:rPr>
  </w:style>
  <w:style w:type="paragraph" w:customStyle="1" w:styleId="Default">
    <w:name w:val="Default"/>
    <w:pPr>
      <w:widowControl w:val="0"/>
      <w:suppressAutoHyphens/>
      <w:autoSpaceDE w:val="0"/>
      <w:spacing w:after="0" w:line="240" w:lineRule="auto"/>
    </w:pPr>
    <w:rPr>
      <w:rFonts w:ascii="Times New Roman" w:hAnsi="Times New Roman"/>
      <w:color w:val="000000"/>
      <w:sz w:val="24"/>
      <w:szCs w:val="24"/>
    </w:rPr>
  </w:style>
  <w:style w:type="character" w:styleId="af3">
    <w:name w:val="Hyperlink"/>
    <w:rPr>
      <w:strike w:val="0"/>
      <w:dstrike w:val="0"/>
      <w:color w:val="5A597B"/>
      <w:sz w:val="24"/>
      <w:szCs w:val="24"/>
      <w:u w:val="none"/>
    </w:rPr>
  </w:style>
  <w:style w:type="paragraph" w:customStyle="1" w:styleId="a0">
    <w:name w:val="一、"/>
    <w:basedOn w:val="a2"/>
    <w:pPr>
      <w:widowControl w:val="0"/>
      <w:numPr>
        <w:numId w:val="1"/>
      </w:numPr>
      <w:spacing w:after="0" w:line="240" w:lineRule="auto"/>
    </w:pPr>
    <w:rPr>
      <w:rFonts w:ascii="Times New Roman" w:hAnsi="Times New Roman"/>
      <w:kern w:val="3"/>
      <w:sz w:val="24"/>
      <w:szCs w:val="24"/>
    </w:rPr>
  </w:style>
  <w:style w:type="character" w:customStyle="1" w:styleId="mediumtext1">
    <w:name w:val="medium_text1"/>
    <w:rPr>
      <w:sz w:val="24"/>
      <w:szCs w:val="24"/>
    </w:rPr>
  </w:style>
  <w:style w:type="character" w:customStyle="1" w:styleId="longtext1">
    <w:name w:val="long_text1"/>
    <w:rPr>
      <w:sz w:val="20"/>
      <w:szCs w:val="20"/>
    </w:rPr>
  </w:style>
  <w:style w:type="paragraph" w:styleId="af4">
    <w:name w:val="Balloon Text"/>
    <w:basedOn w:val="a2"/>
    <w:pPr>
      <w:widowControl w:val="0"/>
      <w:spacing w:after="0" w:line="240" w:lineRule="auto"/>
    </w:pPr>
    <w:rPr>
      <w:rFonts w:ascii="Arial" w:hAnsi="Arial"/>
      <w:kern w:val="3"/>
      <w:sz w:val="18"/>
      <w:szCs w:val="18"/>
    </w:rPr>
  </w:style>
  <w:style w:type="character" w:customStyle="1" w:styleId="af5">
    <w:name w:val="註解方塊文字 字元"/>
    <w:basedOn w:val="a3"/>
    <w:rPr>
      <w:rFonts w:ascii="Arial" w:eastAsia="新細明體" w:hAnsi="Arial" w:cs="Times New Roman"/>
      <w:kern w:val="3"/>
      <w:sz w:val="18"/>
      <w:szCs w:val="18"/>
    </w:rPr>
  </w:style>
  <w:style w:type="paragraph" w:styleId="af6">
    <w:name w:val="Date"/>
    <w:basedOn w:val="a2"/>
    <w:next w:val="a2"/>
    <w:pPr>
      <w:widowControl w:val="0"/>
      <w:spacing w:after="0" w:line="240" w:lineRule="auto"/>
      <w:jc w:val="right"/>
    </w:pPr>
    <w:rPr>
      <w:rFonts w:ascii="Times New Roman" w:eastAsia="標楷體" w:hAnsi="Times New Roman"/>
      <w:kern w:val="3"/>
      <w:sz w:val="24"/>
      <w:szCs w:val="20"/>
    </w:rPr>
  </w:style>
  <w:style w:type="character" w:customStyle="1" w:styleId="af7">
    <w:name w:val="日期 字元"/>
    <w:basedOn w:val="a3"/>
    <w:rPr>
      <w:rFonts w:ascii="Times New Roman" w:eastAsia="標楷體" w:hAnsi="Times New Roman" w:cs="Times New Roman"/>
      <w:kern w:val="3"/>
      <w:sz w:val="24"/>
      <w:szCs w:val="20"/>
    </w:rPr>
  </w:style>
  <w:style w:type="paragraph" w:styleId="af8">
    <w:name w:val="Body Text"/>
    <w:basedOn w:val="a2"/>
    <w:pPr>
      <w:widowControl w:val="0"/>
      <w:snapToGrid w:val="0"/>
      <w:spacing w:before="120" w:after="120" w:line="240" w:lineRule="atLeast"/>
      <w:jc w:val="both"/>
    </w:pPr>
    <w:rPr>
      <w:rFonts w:ascii="Times New Roman" w:eastAsia="全真楷書" w:hAnsi="Times New Roman"/>
      <w:kern w:val="3"/>
      <w:sz w:val="28"/>
      <w:szCs w:val="20"/>
    </w:rPr>
  </w:style>
  <w:style w:type="character" w:customStyle="1" w:styleId="af9">
    <w:name w:val="本文 字元"/>
    <w:basedOn w:val="a3"/>
    <w:rPr>
      <w:rFonts w:ascii="Times New Roman" w:eastAsia="全真楷書" w:hAnsi="Times New Roman" w:cs="Times New Roman"/>
      <w:kern w:val="3"/>
      <w:sz w:val="28"/>
      <w:szCs w:val="20"/>
    </w:rPr>
  </w:style>
  <w:style w:type="paragraph" w:styleId="afa">
    <w:name w:val="Body Text Indent"/>
    <w:basedOn w:val="a2"/>
    <w:pPr>
      <w:widowControl w:val="0"/>
      <w:spacing w:after="120" w:line="240" w:lineRule="auto"/>
      <w:ind w:left="480"/>
    </w:pPr>
    <w:rPr>
      <w:rFonts w:ascii="Times New Roman" w:eastAsia="標楷體" w:hAnsi="Times New Roman"/>
      <w:kern w:val="3"/>
      <w:sz w:val="24"/>
      <w:szCs w:val="20"/>
    </w:rPr>
  </w:style>
  <w:style w:type="character" w:customStyle="1" w:styleId="afb">
    <w:name w:val="本文縮排 字元"/>
    <w:basedOn w:val="a3"/>
    <w:rPr>
      <w:rFonts w:ascii="Times New Roman" w:eastAsia="標楷體" w:hAnsi="Times New Roman" w:cs="Times New Roman"/>
      <w:kern w:val="3"/>
      <w:sz w:val="24"/>
      <w:szCs w:val="20"/>
    </w:rPr>
  </w:style>
  <w:style w:type="paragraph" w:customStyle="1" w:styleId="12">
    <w:name w:val="純文字1"/>
    <w:basedOn w:val="a2"/>
    <w:pPr>
      <w:widowControl w:val="0"/>
      <w:spacing w:after="0" w:line="240" w:lineRule="auto"/>
    </w:pPr>
    <w:rPr>
      <w:rFonts w:ascii="細明體" w:eastAsia="細明體" w:hAnsi="細明體"/>
      <w:kern w:val="3"/>
      <w:sz w:val="24"/>
      <w:szCs w:val="20"/>
    </w:rPr>
  </w:style>
  <w:style w:type="character" w:customStyle="1" w:styleId="21">
    <w:name w:val="本文縮排 2 字元"/>
    <w:rPr>
      <w:rFonts w:eastAsia="全真楷書"/>
      <w:sz w:val="26"/>
    </w:rPr>
  </w:style>
  <w:style w:type="paragraph" w:styleId="22">
    <w:name w:val="Body Text Indent 2"/>
    <w:basedOn w:val="a2"/>
    <w:pPr>
      <w:widowControl w:val="0"/>
      <w:spacing w:before="60" w:after="60" w:line="240" w:lineRule="auto"/>
      <w:ind w:left="-28" w:firstLine="28"/>
      <w:jc w:val="both"/>
    </w:pPr>
    <w:rPr>
      <w:rFonts w:eastAsia="全真楷書"/>
      <w:sz w:val="26"/>
    </w:rPr>
  </w:style>
  <w:style w:type="character" w:customStyle="1" w:styleId="210">
    <w:name w:val="本文縮排 2 字元1"/>
    <w:basedOn w:val="a3"/>
  </w:style>
  <w:style w:type="character" w:customStyle="1" w:styleId="ppaper1">
    <w:name w:val="p_paper1"/>
    <w:rPr>
      <w:rFonts w:ascii="sө" w:hAnsi="sө"/>
      <w:sz w:val="26"/>
      <w:szCs w:val="26"/>
    </w:rPr>
  </w:style>
  <w:style w:type="paragraph" w:customStyle="1" w:styleId="afc">
    <w:name w:val="第一條"/>
    <w:basedOn w:val="a2"/>
    <w:pPr>
      <w:widowControl w:val="0"/>
      <w:spacing w:after="0" w:line="360" w:lineRule="atLeast"/>
      <w:ind w:left="284" w:hanging="284"/>
      <w:jc w:val="both"/>
    </w:pPr>
    <w:rPr>
      <w:rFonts w:ascii="Times New Roman" w:eastAsia="細明體" w:hAnsi="Times New Roman"/>
      <w:spacing w:val="24"/>
      <w:sz w:val="24"/>
      <w:szCs w:val="20"/>
    </w:rPr>
  </w:style>
  <w:style w:type="character" w:customStyle="1" w:styleId="23">
    <w:name w:val="本文 2 字元"/>
    <w:rPr>
      <w:rFonts w:eastAsia="全真楷書"/>
      <w:sz w:val="26"/>
    </w:rPr>
  </w:style>
  <w:style w:type="paragraph" w:styleId="24">
    <w:name w:val="Body Text 2"/>
    <w:basedOn w:val="a2"/>
    <w:pPr>
      <w:widowControl w:val="0"/>
      <w:spacing w:before="60" w:after="60" w:line="240" w:lineRule="auto"/>
    </w:pPr>
    <w:rPr>
      <w:rFonts w:eastAsia="全真楷書"/>
      <w:sz w:val="26"/>
    </w:rPr>
  </w:style>
  <w:style w:type="character" w:customStyle="1" w:styleId="211">
    <w:name w:val="本文 2 字元1"/>
    <w:basedOn w:val="a3"/>
  </w:style>
  <w:style w:type="paragraph" w:styleId="31">
    <w:name w:val="Body Text 3"/>
    <w:basedOn w:val="a2"/>
    <w:pPr>
      <w:widowControl w:val="0"/>
      <w:spacing w:before="60" w:after="60" w:line="240" w:lineRule="auto"/>
      <w:jc w:val="both"/>
    </w:pPr>
    <w:rPr>
      <w:rFonts w:ascii="全真楷書" w:eastAsia="全真楷書" w:hAnsi="全真楷書"/>
      <w:kern w:val="3"/>
      <w:sz w:val="26"/>
      <w:szCs w:val="20"/>
      <w:u w:val="single"/>
    </w:rPr>
  </w:style>
  <w:style w:type="character" w:customStyle="1" w:styleId="32">
    <w:name w:val="本文 3 字元"/>
    <w:basedOn w:val="a3"/>
    <w:rPr>
      <w:rFonts w:ascii="全真楷書" w:eastAsia="全真楷書" w:hAnsi="全真楷書" w:cs="Times New Roman"/>
      <w:kern w:val="3"/>
      <w:sz w:val="26"/>
      <w:szCs w:val="20"/>
      <w:u w:val="single"/>
    </w:rPr>
  </w:style>
  <w:style w:type="character" w:customStyle="1" w:styleId="33">
    <w:name w:val="本文縮排 3 字元"/>
    <w:rPr>
      <w:rFonts w:ascii="標楷體" w:eastAsia="標楷體" w:hAnsi="標楷體"/>
    </w:rPr>
  </w:style>
  <w:style w:type="paragraph" w:styleId="34">
    <w:name w:val="Body Text Indent 3"/>
    <w:basedOn w:val="a2"/>
    <w:pPr>
      <w:widowControl w:val="0"/>
      <w:snapToGrid w:val="0"/>
      <w:spacing w:after="0" w:line="280" w:lineRule="exact"/>
      <w:ind w:left="720" w:hanging="720"/>
      <w:jc w:val="both"/>
    </w:pPr>
    <w:rPr>
      <w:rFonts w:ascii="標楷體" w:eastAsia="標楷體" w:hAnsi="標楷體"/>
    </w:rPr>
  </w:style>
  <w:style w:type="character" w:customStyle="1" w:styleId="310">
    <w:name w:val="本文縮排 3 字元1"/>
    <w:basedOn w:val="a3"/>
    <w:rPr>
      <w:sz w:val="16"/>
      <w:szCs w:val="16"/>
    </w:rPr>
  </w:style>
  <w:style w:type="paragraph" w:customStyle="1" w:styleId="a1">
    <w:name w:val="條文三"/>
    <w:basedOn w:val="a2"/>
    <w:pPr>
      <w:widowControl w:val="0"/>
      <w:numPr>
        <w:numId w:val="2"/>
      </w:numPr>
      <w:spacing w:after="0" w:line="240" w:lineRule="auto"/>
      <w:ind w:right="57"/>
      <w:jc w:val="both"/>
    </w:pPr>
    <w:rPr>
      <w:rFonts w:ascii="全真楷書" w:eastAsia="全真楷書" w:hAnsi="全真楷書"/>
      <w:kern w:val="3"/>
      <w:sz w:val="28"/>
      <w:szCs w:val="20"/>
    </w:rPr>
  </w:style>
  <w:style w:type="character" w:customStyle="1" w:styleId="ptilte21">
    <w:name w:val="p_tilte21"/>
    <w:rPr>
      <w:rFonts w:ascii="з" w:hAnsi="з"/>
      <w:color w:val="000099"/>
      <w:sz w:val="32"/>
      <w:szCs w:val="32"/>
    </w:rPr>
  </w:style>
  <w:style w:type="character" w:customStyle="1" w:styleId="afd">
    <w:name w:val="註解文字 字元"/>
    <w:rPr>
      <w:rFonts w:eastAsia="標楷體"/>
    </w:rPr>
  </w:style>
  <w:style w:type="paragraph" w:styleId="afe">
    <w:name w:val="annotation text"/>
    <w:basedOn w:val="a2"/>
    <w:pPr>
      <w:widowControl w:val="0"/>
      <w:spacing w:after="0" w:line="360" w:lineRule="atLeast"/>
    </w:pPr>
    <w:rPr>
      <w:rFonts w:eastAsia="標楷體"/>
    </w:rPr>
  </w:style>
  <w:style w:type="character" w:customStyle="1" w:styleId="13">
    <w:name w:val="註解文字 字元1"/>
    <w:basedOn w:val="a3"/>
  </w:style>
  <w:style w:type="paragraph" w:styleId="aff">
    <w:name w:val="Plain Text"/>
    <w:basedOn w:val="a2"/>
    <w:pPr>
      <w:widowControl w:val="0"/>
      <w:spacing w:after="0" w:line="240" w:lineRule="auto"/>
    </w:pPr>
    <w:rPr>
      <w:rFonts w:ascii="細明體" w:eastAsia="細明體" w:hAnsi="細明體"/>
      <w:kern w:val="3"/>
      <w:sz w:val="24"/>
      <w:szCs w:val="20"/>
    </w:rPr>
  </w:style>
  <w:style w:type="character" w:customStyle="1" w:styleId="aff0">
    <w:name w:val="純文字 字元"/>
    <w:basedOn w:val="a3"/>
    <w:rPr>
      <w:rFonts w:ascii="細明體" w:eastAsia="細明體" w:hAnsi="細明體" w:cs="Times New Roman"/>
      <w:kern w:val="3"/>
      <w:sz w:val="24"/>
      <w:szCs w:val="20"/>
    </w:rPr>
  </w:style>
  <w:style w:type="paragraph" w:styleId="HTML">
    <w:name w:val="HTML Preformatted"/>
    <w:basedOn w:val="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Arial Unicode MS" w:eastAsia="Arial Unicode MS" w:hAnsi="Arial Unicode MS"/>
      <w:sz w:val="20"/>
      <w:szCs w:val="20"/>
    </w:rPr>
  </w:style>
  <w:style w:type="character" w:customStyle="1" w:styleId="HTML0">
    <w:name w:val="HTML 預設格式 字元"/>
    <w:basedOn w:val="a3"/>
    <w:rPr>
      <w:rFonts w:ascii="Arial Unicode MS" w:eastAsia="Arial Unicode MS" w:hAnsi="Arial Unicode MS" w:cs="Times New Roman"/>
      <w:sz w:val="20"/>
      <w:szCs w:val="20"/>
    </w:rPr>
  </w:style>
  <w:style w:type="paragraph" w:styleId="aff1">
    <w:name w:val="TOC Heading"/>
    <w:basedOn w:val="1"/>
    <w:next w:val="a2"/>
    <w:pPr>
      <w:keepLines/>
      <w:spacing w:before="480" w:after="0" w:line="276" w:lineRule="auto"/>
    </w:pPr>
    <w:rPr>
      <w:rFonts w:ascii="Cambria" w:eastAsia="標楷體" w:hAnsi="Cambria"/>
      <w:color w:val="365F91"/>
      <w:kern w:val="0"/>
      <w:sz w:val="28"/>
      <w:szCs w:val="28"/>
    </w:rPr>
  </w:style>
  <w:style w:type="paragraph" w:styleId="25">
    <w:name w:val="toc 2"/>
    <w:basedOn w:val="a2"/>
    <w:next w:val="a2"/>
    <w:autoRedefine/>
    <w:pPr>
      <w:widowControl w:val="0"/>
      <w:spacing w:after="0" w:line="240" w:lineRule="auto"/>
      <w:ind w:left="480"/>
    </w:pPr>
    <w:rPr>
      <w:rFonts w:ascii="Times New Roman" w:eastAsia="標楷體" w:hAnsi="Times New Roman"/>
      <w:kern w:val="3"/>
      <w:sz w:val="24"/>
      <w:szCs w:val="20"/>
    </w:rPr>
  </w:style>
  <w:style w:type="paragraph" w:styleId="14">
    <w:name w:val="toc 1"/>
    <w:basedOn w:val="a2"/>
    <w:next w:val="a2"/>
    <w:autoRedefine/>
    <w:pPr>
      <w:widowControl w:val="0"/>
      <w:tabs>
        <w:tab w:val="right" w:leader="dot" w:pos="8296"/>
      </w:tabs>
      <w:spacing w:after="0" w:line="240" w:lineRule="auto"/>
    </w:pPr>
    <w:rPr>
      <w:rFonts w:ascii="Times New Roman" w:eastAsia="標楷體" w:hAnsi="Times New Roman"/>
      <w:kern w:val="3"/>
      <w:sz w:val="24"/>
      <w:szCs w:val="20"/>
    </w:rPr>
  </w:style>
  <w:style w:type="paragraph" w:customStyle="1" w:styleId="15">
    <w:name w:val="樣式1"/>
    <w:basedOn w:val="a2"/>
    <w:pPr>
      <w:widowControl w:val="0"/>
      <w:spacing w:after="0" w:line="500" w:lineRule="exact"/>
    </w:pPr>
    <w:rPr>
      <w:rFonts w:ascii="Times New Roman" w:eastAsia="標楷體" w:hAnsi="Times New Roman"/>
      <w:kern w:val="3"/>
      <w:sz w:val="24"/>
      <w:szCs w:val="28"/>
    </w:rPr>
  </w:style>
  <w:style w:type="paragraph" w:customStyle="1" w:styleId="aff2">
    <w:name w:val="一"/>
    <w:basedOn w:val="15"/>
    <w:pPr>
      <w:ind w:left="250" w:hanging="250"/>
    </w:pPr>
  </w:style>
  <w:style w:type="paragraph" w:customStyle="1" w:styleId="16">
    <w:name w:val="目錄16"/>
    <w:basedOn w:val="a2"/>
    <w:pPr>
      <w:widowControl w:val="0"/>
      <w:spacing w:after="0" w:line="400" w:lineRule="atLeast"/>
    </w:pPr>
    <w:rPr>
      <w:rFonts w:ascii="標楷體" w:eastAsia="標楷體" w:hAnsi="標楷體"/>
      <w:sz w:val="28"/>
      <w:szCs w:val="20"/>
    </w:rPr>
  </w:style>
  <w:style w:type="paragraph" w:customStyle="1" w:styleId="font6">
    <w:name w:val="font6"/>
    <w:basedOn w:val="a2"/>
    <w:pPr>
      <w:spacing w:before="100" w:after="100" w:line="240" w:lineRule="auto"/>
    </w:pPr>
    <w:rPr>
      <w:rFonts w:ascii="Times New Roman" w:eastAsia="Arial Unicode MS" w:hAnsi="Times New Roman"/>
      <w:sz w:val="24"/>
      <w:szCs w:val="24"/>
    </w:rPr>
  </w:style>
  <w:style w:type="paragraph" w:customStyle="1" w:styleId="aff3">
    <w:name w:val="表"/>
    <w:basedOn w:val="a2"/>
    <w:pPr>
      <w:widowControl w:val="0"/>
      <w:spacing w:after="0" w:line="360" w:lineRule="auto"/>
      <w:jc w:val="center"/>
    </w:pPr>
    <w:rPr>
      <w:rFonts w:ascii="Times New Roman" w:eastAsia="標楷體" w:hAnsi="Times New Roman"/>
      <w:b/>
      <w:kern w:val="3"/>
      <w:sz w:val="28"/>
      <w:szCs w:val="28"/>
    </w:rPr>
  </w:style>
  <w:style w:type="character" w:customStyle="1" w:styleId="aff4">
    <w:name w:val="表 字元"/>
    <w:rPr>
      <w:rFonts w:ascii="Times New Roman" w:eastAsia="標楷體" w:hAnsi="Times New Roman" w:cs="Times New Roman"/>
      <w:b/>
      <w:kern w:val="3"/>
      <w:sz w:val="28"/>
      <w:szCs w:val="28"/>
    </w:rPr>
  </w:style>
  <w:style w:type="character" w:customStyle="1" w:styleId="aff5">
    <w:name w:val="註解主旨 字元"/>
    <w:rPr>
      <w:rFonts w:eastAsia="標楷體"/>
      <w:b/>
      <w:bCs/>
    </w:rPr>
  </w:style>
  <w:style w:type="paragraph" w:styleId="aff6">
    <w:name w:val="annotation subject"/>
    <w:basedOn w:val="afe"/>
    <w:next w:val="afe"/>
    <w:pPr>
      <w:spacing w:line="240" w:lineRule="auto"/>
      <w:textAlignment w:val="auto"/>
    </w:pPr>
    <w:rPr>
      <w:b/>
      <w:bCs/>
    </w:rPr>
  </w:style>
  <w:style w:type="character" w:customStyle="1" w:styleId="17">
    <w:name w:val="註解主旨 字元1"/>
    <w:basedOn w:val="13"/>
    <w:rPr>
      <w:b/>
      <w:bCs/>
    </w:rPr>
  </w:style>
  <w:style w:type="paragraph" w:styleId="aff7">
    <w:name w:val="Title"/>
    <w:basedOn w:val="a2"/>
    <w:uiPriority w:val="10"/>
    <w:qFormat/>
    <w:pPr>
      <w:widowControl w:val="0"/>
      <w:spacing w:after="0" w:line="240" w:lineRule="auto"/>
      <w:jc w:val="center"/>
    </w:pPr>
    <w:rPr>
      <w:rFonts w:ascii="Arial" w:eastAsia="標楷體" w:hAnsi="Arial"/>
      <w:b/>
      <w:bCs/>
      <w:kern w:val="3"/>
      <w:sz w:val="28"/>
      <w:szCs w:val="24"/>
    </w:rPr>
  </w:style>
  <w:style w:type="character" w:customStyle="1" w:styleId="aff8">
    <w:name w:val="標題 字元"/>
    <w:basedOn w:val="a3"/>
    <w:rPr>
      <w:rFonts w:ascii="Arial" w:eastAsia="標楷體" w:hAnsi="Arial" w:cs="Times New Roman"/>
      <w:b/>
      <w:bCs/>
      <w:kern w:val="3"/>
      <w:sz w:val="28"/>
      <w:szCs w:val="24"/>
    </w:rPr>
  </w:style>
  <w:style w:type="paragraph" w:customStyle="1" w:styleId="18">
    <w:name w:val="內文1"/>
    <w:pPr>
      <w:widowControl w:val="0"/>
      <w:suppressAutoHyphens/>
      <w:spacing w:after="0" w:line="360" w:lineRule="atLeast"/>
    </w:pPr>
    <w:rPr>
      <w:rFonts w:ascii="Courier" w:eastAsia="細明體" w:hAnsi="Courier"/>
      <w:sz w:val="2"/>
      <w:szCs w:val="20"/>
    </w:rPr>
  </w:style>
  <w:style w:type="paragraph" w:styleId="a">
    <w:name w:val="List Bullet"/>
    <w:basedOn w:val="a2"/>
    <w:pPr>
      <w:widowControl w:val="0"/>
      <w:numPr>
        <w:numId w:val="3"/>
      </w:numPr>
      <w:spacing w:after="0" w:line="240" w:lineRule="auto"/>
    </w:pPr>
    <w:rPr>
      <w:rFonts w:ascii="Times New Roman" w:eastAsia="標楷體" w:hAnsi="Times New Roman"/>
      <w:kern w:val="3"/>
      <w:sz w:val="24"/>
      <w:szCs w:val="20"/>
    </w:rPr>
  </w:style>
  <w:style w:type="paragraph" w:styleId="aff9">
    <w:name w:val="caption"/>
    <w:basedOn w:val="a2"/>
    <w:next w:val="a2"/>
    <w:pPr>
      <w:widowControl w:val="0"/>
      <w:spacing w:after="0" w:line="240" w:lineRule="auto"/>
    </w:pPr>
    <w:rPr>
      <w:rFonts w:ascii="Times New Roman" w:eastAsia="標楷體" w:hAnsi="Times New Roman"/>
      <w:kern w:val="3"/>
      <w:sz w:val="24"/>
      <w:szCs w:val="20"/>
    </w:rPr>
  </w:style>
  <w:style w:type="paragraph" w:customStyle="1" w:styleId="affa">
    <w:name w:val="바탕글"/>
    <w:basedOn w:val="a2"/>
    <w:pPr>
      <w:snapToGrid w:val="0"/>
      <w:spacing w:after="0" w:line="384" w:lineRule="auto"/>
      <w:jc w:val="both"/>
    </w:pPr>
    <w:rPr>
      <w:rFonts w:ascii="한컴바탕" w:eastAsia="한컴바탕" w:hAnsi="한컴바탕" w:cs="한컴바탕"/>
      <w:color w:val="000000"/>
      <w:sz w:val="20"/>
      <w:szCs w:val="20"/>
      <w:lang w:eastAsia="ko-KR"/>
    </w:rPr>
  </w:style>
  <w:style w:type="character" w:customStyle="1" w:styleId="shorttext">
    <w:name w:val="short_text"/>
  </w:style>
  <w:style w:type="character" w:customStyle="1" w:styleId="hps">
    <w:name w:val="hps"/>
  </w:style>
  <w:style w:type="character" w:customStyle="1" w:styleId="alt-edited1">
    <w:name w:val="alt-edited1"/>
    <w:rPr>
      <w:color w:val="4D90F0"/>
    </w:rPr>
  </w:style>
  <w:style w:type="paragraph" w:styleId="affb">
    <w:name w:val="footnote text"/>
    <w:basedOn w:val="a2"/>
    <w:pPr>
      <w:widowControl w:val="0"/>
      <w:snapToGrid w:val="0"/>
      <w:spacing w:after="0" w:line="240" w:lineRule="auto"/>
    </w:pPr>
    <w:rPr>
      <w:rFonts w:eastAsia="標楷體"/>
      <w:kern w:val="3"/>
      <w:sz w:val="20"/>
      <w:szCs w:val="20"/>
    </w:rPr>
  </w:style>
  <w:style w:type="character" w:customStyle="1" w:styleId="affc">
    <w:name w:val="註腳文字 字元"/>
    <w:basedOn w:val="a3"/>
    <w:rPr>
      <w:rFonts w:ascii="Calibri" w:eastAsia="標楷體" w:hAnsi="Calibri" w:cs="Times New Roman"/>
      <w:kern w:val="3"/>
      <w:sz w:val="20"/>
      <w:szCs w:val="20"/>
    </w:rPr>
  </w:style>
  <w:style w:type="paragraph" w:customStyle="1" w:styleId="ReportDate">
    <w:name w:val="ReportDate"/>
    <w:basedOn w:val="a2"/>
    <w:pPr>
      <w:spacing w:after="240" w:line="240" w:lineRule="auto"/>
      <w:ind w:left="720"/>
      <w:jc w:val="right"/>
    </w:pPr>
    <w:rPr>
      <w:rFonts w:ascii="Arial" w:eastAsia="標楷體" w:hAnsi="Arial" w:cs="Arial"/>
      <w:sz w:val="40"/>
      <w:szCs w:val="40"/>
      <w:lang w:val="en-AU" w:eastAsia="en-US"/>
    </w:rPr>
  </w:style>
  <w:style w:type="paragraph" w:customStyle="1" w:styleId="ReportTitle">
    <w:name w:val="ReportTitle"/>
    <w:basedOn w:val="a2"/>
    <w:pPr>
      <w:spacing w:before="240" w:after="60" w:line="240" w:lineRule="auto"/>
      <w:ind w:left="720"/>
      <w:jc w:val="right"/>
    </w:pPr>
    <w:rPr>
      <w:rFonts w:ascii="Arial" w:eastAsia="標楷體" w:hAnsi="Arial" w:cs="Arial"/>
      <w:b/>
      <w:bCs/>
      <w:kern w:val="3"/>
      <w:sz w:val="48"/>
      <w:szCs w:val="48"/>
      <w:lang w:val="en-AU" w:eastAsia="en-US"/>
    </w:rPr>
  </w:style>
  <w:style w:type="paragraph" w:styleId="35">
    <w:name w:val="toc 3"/>
    <w:basedOn w:val="a2"/>
    <w:next w:val="a2"/>
    <w:autoRedefine/>
    <w:pPr>
      <w:widowControl w:val="0"/>
      <w:spacing w:after="0" w:line="240" w:lineRule="auto"/>
      <w:ind w:left="960"/>
    </w:pPr>
    <w:rPr>
      <w:rFonts w:ascii="Times New Roman" w:eastAsia="標楷體" w:hAnsi="Times New Roman"/>
      <w:kern w:val="3"/>
      <w:sz w:val="24"/>
      <w:szCs w:val="20"/>
    </w:rPr>
  </w:style>
  <w:style w:type="character" w:customStyle="1" w:styleId="affd">
    <w:name w:val="章節附註文字 字元"/>
    <w:rPr>
      <w:rFonts w:eastAsia="標楷體"/>
    </w:rPr>
  </w:style>
  <w:style w:type="paragraph" w:styleId="affe">
    <w:name w:val="endnote text"/>
    <w:basedOn w:val="a2"/>
    <w:pPr>
      <w:widowControl w:val="0"/>
      <w:snapToGrid w:val="0"/>
      <w:spacing w:after="0" w:line="240" w:lineRule="auto"/>
    </w:pPr>
    <w:rPr>
      <w:rFonts w:eastAsia="標楷體"/>
    </w:rPr>
  </w:style>
  <w:style w:type="character" w:customStyle="1" w:styleId="19">
    <w:name w:val="章節附註文字 字元1"/>
    <w:basedOn w:val="a3"/>
  </w:style>
  <w:style w:type="character" w:styleId="afff">
    <w:name w:val="Placeholder Text"/>
    <w:rPr>
      <w:color w:val="808080"/>
    </w:rPr>
  </w:style>
  <w:style w:type="character" w:customStyle="1" w:styleId="category">
    <w:name w:val="category"/>
  </w:style>
  <w:style w:type="paragraph" w:customStyle="1" w:styleId="afff0">
    <w:name w:val="限"/>
    <w:basedOn w:val="a2"/>
    <w:pPr>
      <w:widowControl w:val="0"/>
      <w:spacing w:after="0" w:line="400" w:lineRule="exact"/>
      <w:ind w:left="600"/>
    </w:pPr>
    <w:rPr>
      <w:rFonts w:ascii="Times New Roman" w:eastAsia="標楷體" w:hAnsi="Times New Roman"/>
      <w:color w:val="000000"/>
      <w:kern w:val="3"/>
      <w:sz w:val="28"/>
      <w:szCs w:val="28"/>
    </w:rPr>
  </w:style>
  <w:style w:type="paragraph" w:styleId="afff1">
    <w:name w:val="Normal Indent"/>
    <w:basedOn w:val="a2"/>
    <w:pPr>
      <w:widowControl w:val="0"/>
      <w:spacing w:after="0" w:line="240" w:lineRule="auto"/>
      <w:ind w:left="480"/>
    </w:pPr>
    <w:rPr>
      <w:rFonts w:ascii="Times New Roman" w:eastAsia="華康中楷體" w:hAnsi="Times New Roman"/>
      <w:position w:val="-1"/>
      <w:sz w:val="28"/>
      <w:szCs w:val="20"/>
    </w:rPr>
  </w:style>
  <w:style w:type="character" w:customStyle="1" w:styleId="atn">
    <w:name w:val="atn"/>
    <w:rPr>
      <w:rFonts w:cs="Times New Roman"/>
    </w:rPr>
  </w:style>
  <w:style w:type="character" w:customStyle="1" w:styleId="longtext">
    <w:name w:val="long_text"/>
    <w:rPr>
      <w:rFonts w:cs="Times New Roman"/>
    </w:rPr>
  </w:style>
  <w:style w:type="paragraph" w:styleId="afff2">
    <w:name w:val="Salutation"/>
    <w:basedOn w:val="a2"/>
    <w:next w:val="a2"/>
    <w:pPr>
      <w:widowControl w:val="0"/>
      <w:spacing w:after="0" w:line="240" w:lineRule="auto"/>
    </w:pPr>
    <w:rPr>
      <w:rFonts w:ascii="Times New Roman" w:eastAsia="標楷體" w:hAnsi="Times New Roman"/>
      <w:kern w:val="3"/>
      <w:sz w:val="24"/>
      <w:szCs w:val="24"/>
    </w:rPr>
  </w:style>
  <w:style w:type="character" w:customStyle="1" w:styleId="afff3">
    <w:name w:val="問候 字元"/>
    <w:basedOn w:val="a3"/>
    <w:rPr>
      <w:rFonts w:ascii="Times New Roman" w:eastAsia="標楷體" w:hAnsi="Times New Roman" w:cs="Times New Roman"/>
      <w:kern w:val="3"/>
      <w:sz w:val="24"/>
      <w:szCs w:val="24"/>
    </w:rPr>
  </w:style>
  <w:style w:type="paragraph" w:customStyle="1" w:styleId="Bulletlist">
    <w:name w:val="Bullet list"/>
    <w:basedOn w:val="a2"/>
    <w:pPr>
      <w:spacing w:after="120" w:line="240" w:lineRule="auto"/>
      <w:jc w:val="both"/>
    </w:pPr>
    <w:rPr>
      <w:rFonts w:ascii="Univers (W1)" w:hAnsi="Univers (W1)"/>
      <w:sz w:val="24"/>
      <w:szCs w:val="20"/>
      <w:lang w:val="en-AU" w:eastAsia="en-US"/>
    </w:rPr>
  </w:style>
  <w:style w:type="paragraph" w:styleId="afff4">
    <w:name w:val="table of figures"/>
    <w:basedOn w:val="a2"/>
    <w:next w:val="a2"/>
    <w:pPr>
      <w:widowControl w:val="0"/>
      <w:spacing w:after="0" w:line="240" w:lineRule="auto"/>
    </w:pPr>
    <w:rPr>
      <w:rFonts w:ascii="Times New Roman" w:eastAsia="標楷體" w:hAnsi="Times New Roman"/>
      <w:kern w:val="3"/>
      <w:sz w:val="24"/>
      <w:szCs w:val="20"/>
    </w:rPr>
  </w:style>
  <w:style w:type="character" w:customStyle="1" w:styleId="usercontent">
    <w:name w:val="usercontent"/>
  </w:style>
  <w:style w:type="character" w:styleId="afff5">
    <w:name w:val="FollowedHyperlink"/>
    <w:rPr>
      <w:color w:val="800080"/>
      <w:u w:val="single"/>
    </w:rPr>
  </w:style>
  <w:style w:type="paragraph" w:styleId="afff6">
    <w:name w:val="Document Map"/>
    <w:basedOn w:val="a2"/>
    <w:pPr>
      <w:widowControl w:val="0"/>
      <w:spacing w:after="0" w:line="240" w:lineRule="auto"/>
    </w:pPr>
    <w:rPr>
      <w:rFonts w:ascii="新細明體" w:hAnsi="新細明體"/>
      <w:kern w:val="3"/>
      <w:sz w:val="18"/>
      <w:szCs w:val="18"/>
    </w:rPr>
  </w:style>
  <w:style w:type="character" w:customStyle="1" w:styleId="afff7">
    <w:name w:val="文件引導模式 字元"/>
    <w:basedOn w:val="a3"/>
    <w:rPr>
      <w:rFonts w:ascii="新細明體" w:eastAsia="新細明體" w:hAnsi="新細明體" w:cs="Times New Roman"/>
      <w:kern w:val="3"/>
      <w:sz w:val="18"/>
      <w:szCs w:val="18"/>
    </w:rPr>
  </w:style>
  <w:style w:type="character" w:styleId="afff8">
    <w:name w:val="annotation reference"/>
    <w:rPr>
      <w:sz w:val="18"/>
      <w:szCs w:val="18"/>
    </w:rPr>
  </w:style>
  <w:style w:type="character" w:customStyle="1" w:styleId="st">
    <w:name w:val="st"/>
  </w:style>
  <w:style w:type="paragraph" w:styleId="afff9">
    <w:name w:val="Revision"/>
    <w:pPr>
      <w:suppressAutoHyphens/>
      <w:spacing w:after="0" w:line="240" w:lineRule="auto"/>
    </w:pPr>
  </w:style>
  <w:style w:type="numbering" w:customStyle="1" w:styleId="LFO9">
    <w:name w:val="LFO9"/>
    <w:basedOn w:val="a5"/>
    <w:pPr>
      <w:numPr>
        <w:numId w:val="1"/>
      </w:numPr>
    </w:pPr>
  </w:style>
  <w:style w:type="numbering" w:customStyle="1" w:styleId="LFO11">
    <w:name w:val="LFO11"/>
    <w:basedOn w:val="a5"/>
    <w:pPr>
      <w:numPr>
        <w:numId w:val="2"/>
      </w:numPr>
    </w:pPr>
  </w:style>
  <w:style w:type="numbering" w:customStyle="1" w:styleId="LFO12">
    <w:name w:val="LFO12"/>
    <w:basedOn w:val="a5"/>
    <w:pPr>
      <w:numPr>
        <w:numId w:val="3"/>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199</Words>
  <Characters>1139</Characters>
  <Application>Microsoft Office Word</Application>
  <DocSecurity>0</DocSecurity>
  <Lines>9</Lines>
  <Paragraphs>2</Paragraphs>
  <ScaleCrop>false</ScaleCrop>
  <Company/>
  <LinksUpToDate>false</LinksUpToDate>
  <CharactersWithSpaces>1336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hrchang</dc:creator>
  <cp:lastModifiedBy>簡瑞庭</cp:lastModifiedBy>
  <cp:revision>3</cp:revision>
  <cp:lastPrinted>2023-12-22T11:25:00Z</cp:lastPrinted>
  <dcterms:created xsi:type="dcterms:W3CDTF">2025-09-19T06:55:00Z</dcterms:created>
  <dcterms:modified xsi:type="dcterms:W3CDTF">2025-10-03T03:48:00Z</dcterms:modified>
</cp:coreProperties>
</file>