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29" w:rsidRPr="00A07D29" w:rsidRDefault="00A07D29" w:rsidP="000202F4">
      <w:pPr>
        <w:widowControl/>
        <w:suppressAutoHyphens w:val="0"/>
        <w:autoSpaceDN/>
        <w:ind w:firstLineChars="177" w:firstLine="425"/>
        <w:jc w:val="center"/>
        <w:textAlignment w:val="auto"/>
        <w:rPr>
          <w:rFonts w:ascii="標楷體" w:eastAsia="標楷體" w:hAnsi="標楷體"/>
          <w:kern w:val="2"/>
          <w:szCs w:val="24"/>
        </w:rPr>
      </w:pPr>
      <w:r w:rsidRPr="00A07D29">
        <w:rPr>
          <w:rFonts w:ascii="標楷體" w:eastAsia="標楷體" w:hAnsi="標楷體"/>
          <w:kern w:val="2"/>
          <w:szCs w:val="24"/>
        </w:rPr>
        <w:t>附表二十六之六：Mayo Score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53"/>
        <w:gridCol w:w="4015"/>
        <w:gridCol w:w="1156"/>
        <w:gridCol w:w="813"/>
      </w:tblGrid>
      <w:tr w:rsidR="00A07D29" w:rsidRPr="00A07D29" w:rsidTr="000202F4">
        <w:trPr>
          <w:trHeight w:hRule="exact" w:val="639"/>
        </w:trPr>
        <w:tc>
          <w:tcPr>
            <w:tcW w:w="2122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 w:type="page"/>
            </w: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DESCRIPTION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Score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√</w:t>
            </w:r>
          </w:p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 w:val="restart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排便頻率</w:t>
            </w: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排便次數正常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排便次數比正常多出1-2次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排便次數比正常多出3-4次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排便次數比正常多出5次（含）以上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 w:val="restart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直腸出血</w:t>
            </w: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未看見血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不到一半的情況下，糞便帶有血絲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多數情況下，糞便帶有明顯的血跡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只排出血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 w:val="restart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內視鏡檢查發現</w:t>
            </w: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正常或非活動性疾病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輕度疾病（發紅，血管分布減少，黏膜易脆）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751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中度疾病（明顯發紅，無正常血管分佈，輕度脆性，糜爛）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嚴重疾病（自發性出血或潰瘍）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 w:val="restart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醫師整體評估</w:t>
            </w: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正常(sub scores are mostly 0)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輕度疾病(sub scores are mostly 1)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中度疾病(sub scores are mostly 1 to 2)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122" w:type="dxa"/>
            <w:vMerge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重度疾病(sub scores are mostly 2 to 3)</w:t>
            </w:r>
          </w:p>
        </w:tc>
        <w:tc>
          <w:tcPr>
            <w:tcW w:w="1156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9235" w:type="dxa"/>
            <w:gridSpan w:val="4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Mayo score總分： ；Endoscopy score：</w:t>
            </w:r>
          </w:p>
        </w:tc>
      </w:tr>
      <w:tr w:rsidR="00A07D29" w:rsidRPr="00A07D29" w:rsidTr="00A475E8">
        <w:trPr>
          <w:trHeight w:hRule="exact" w:val="454"/>
        </w:trPr>
        <w:tc>
          <w:tcPr>
            <w:tcW w:w="9235" w:type="dxa"/>
            <w:gridSpan w:val="4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評分者簽章:                        日期:</w:t>
            </w:r>
          </w:p>
        </w:tc>
      </w:tr>
    </w:tbl>
    <w:p w:rsidR="00A07D29" w:rsidRPr="00A07D29" w:rsidRDefault="00A07D29" w:rsidP="00A07D29">
      <w:pPr>
        <w:widowControl/>
        <w:suppressAutoHyphens w:val="0"/>
        <w:autoSpaceDN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4"/>
        <w:gridCol w:w="2975"/>
      </w:tblGrid>
      <w:tr w:rsidR="00A07D29" w:rsidRPr="00A07D29" w:rsidTr="00A475E8">
        <w:trPr>
          <w:trHeight w:hRule="exact" w:val="454"/>
        </w:trPr>
        <w:tc>
          <w:tcPr>
            <w:tcW w:w="297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Mayo score</w:t>
            </w:r>
          </w:p>
        </w:tc>
        <w:tc>
          <w:tcPr>
            <w:tcW w:w="2975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07D29" w:rsidRPr="00A07D29" w:rsidTr="00A475E8">
        <w:trPr>
          <w:trHeight w:hRule="exact" w:val="454"/>
        </w:trPr>
        <w:tc>
          <w:tcPr>
            <w:tcW w:w="297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3-5</w:t>
            </w:r>
          </w:p>
        </w:tc>
        <w:tc>
          <w:tcPr>
            <w:tcW w:w="2975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Mild Activity</w:t>
            </w:r>
          </w:p>
        </w:tc>
      </w:tr>
      <w:tr w:rsidR="00A07D29" w:rsidRPr="00A07D29" w:rsidTr="00A475E8">
        <w:trPr>
          <w:trHeight w:hRule="exact" w:val="454"/>
        </w:trPr>
        <w:tc>
          <w:tcPr>
            <w:tcW w:w="297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6-10</w:t>
            </w:r>
          </w:p>
        </w:tc>
        <w:tc>
          <w:tcPr>
            <w:tcW w:w="2975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Moderate Activity</w:t>
            </w:r>
          </w:p>
        </w:tc>
      </w:tr>
      <w:tr w:rsidR="00A07D29" w:rsidRPr="00A07D29" w:rsidTr="00A475E8">
        <w:trPr>
          <w:trHeight w:hRule="exact" w:val="454"/>
        </w:trPr>
        <w:tc>
          <w:tcPr>
            <w:tcW w:w="2974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11-12</w:t>
            </w:r>
          </w:p>
        </w:tc>
        <w:tc>
          <w:tcPr>
            <w:tcW w:w="2975" w:type="dxa"/>
            <w:vAlign w:val="center"/>
          </w:tcPr>
          <w:p w:rsidR="00A07D29" w:rsidRPr="00A07D29" w:rsidRDefault="00A07D29" w:rsidP="00A07D29">
            <w:pPr>
              <w:suppressAutoHyphens w:val="0"/>
              <w:autoSpaceDE w:val="0"/>
              <w:adjustRightInd w:val="0"/>
              <w:ind w:left="940" w:hanging="700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07D29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Severe Activity</w:t>
            </w:r>
          </w:p>
        </w:tc>
      </w:tr>
    </w:tbl>
    <w:p w:rsidR="00A07D29" w:rsidRPr="00A07D29" w:rsidRDefault="00A07D29" w:rsidP="00A07D29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bookmarkStart w:id="0" w:name="_GoBack"/>
      <w:bookmarkEnd w:id="0"/>
    </w:p>
    <w:sectPr w:rsidR="00A07D29" w:rsidRPr="00A07D29" w:rsidSect="00D01728">
      <w:pgSz w:w="11906" w:h="16838" w:code="9"/>
      <w:pgMar w:top="1021" w:right="1841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D3"/>
    <w:rsid w:val="000202F4"/>
    <w:rsid w:val="000510BF"/>
    <w:rsid w:val="00082B5B"/>
    <w:rsid w:val="00084C50"/>
    <w:rsid w:val="00152454"/>
    <w:rsid w:val="0029199D"/>
    <w:rsid w:val="00465FBD"/>
    <w:rsid w:val="0048669C"/>
    <w:rsid w:val="00497B44"/>
    <w:rsid w:val="004F41CC"/>
    <w:rsid w:val="005C27D3"/>
    <w:rsid w:val="00635E07"/>
    <w:rsid w:val="00675096"/>
    <w:rsid w:val="006F2A68"/>
    <w:rsid w:val="007556F9"/>
    <w:rsid w:val="0098555C"/>
    <w:rsid w:val="00A07D29"/>
    <w:rsid w:val="00AF075C"/>
    <w:rsid w:val="00BF2ED1"/>
    <w:rsid w:val="00C44347"/>
    <w:rsid w:val="00CA4EE1"/>
    <w:rsid w:val="00CE227B"/>
    <w:rsid w:val="00CF5AFB"/>
    <w:rsid w:val="00D01728"/>
    <w:rsid w:val="00D2458E"/>
    <w:rsid w:val="00E35957"/>
    <w:rsid w:val="00E67F2F"/>
    <w:rsid w:val="00EA7F7F"/>
    <w:rsid w:val="00EF2EF0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3A55"/>
  <w15:chartTrackingRefBased/>
  <w15:docId w15:val="{850F13F8-9647-4E4D-B606-AF942E4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7D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2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李芝蘭</dc:creator>
  <cp:keywords/>
  <dc:description/>
  <cp:lastModifiedBy>張耿睿</cp:lastModifiedBy>
  <cp:revision>2</cp:revision>
  <dcterms:created xsi:type="dcterms:W3CDTF">2024-05-23T01:52:00Z</dcterms:created>
  <dcterms:modified xsi:type="dcterms:W3CDTF">2024-05-23T01:52:00Z</dcterms:modified>
</cp:coreProperties>
</file>