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2215" w:rsidRDefault="00A25D1D">
      <w:pPr>
        <w:pStyle w:val="2"/>
        <w:spacing w:line="409" w:lineRule="exact"/>
        <w:ind w:left="0"/>
        <w:rPr>
          <w:lang w:eastAsia="zh-TW"/>
        </w:rPr>
      </w:pPr>
      <w:bookmarkStart w:id="0" w:name="_Hlk104539770"/>
      <w:r>
        <w:rPr>
          <w:lang w:eastAsia="zh-TW"/>
        </w:rPr>
        <w:t>「全民健康保險呼吸器依賴患者整合性照護前瞻性支付方式」計畫</w:t>
      </w:r>
      <w:bookmarkEnd w:id="0"/>
    </w:p>
    <w:p w:rsidR="005B2215" w:rsidRDefault="00A25D1D">
      <w:pPr>
        <w:spacing w:before="240" w:line="300" w:lineRule="auto"/>
        <w:ind w:left="-11" w:right="-40"/>
        <w:jc w:val="right"/>
        <w:rPr>
          <w:rFonts w:ascii="Times New Roman" w:hAnsi="Times New Roman" w:cs="Times New Roman"/>
          <w:w w:val="95"/>
          <w:sz w:val="20"/>
          <w:lang w:eastAsia="zh-TW"/>
        </w:rPr>
      </w:pPr>
      <w:bookmarkStart w:id="1" w:name="_Hlk89178234"/>
      <w:bookmarkEnd w:id="1"/>
      <w:r>
        <w:rPr>
          <w:rFonts w:ascii="Times New Roman" w:hAnsi="Times New Roman" w:cs="Times New Roman"/>
          <w:w w:val="95"/>
          <w:sz w:val="20"/>
          <w:lang w:eastAsia="zh-TW"/>
        </w:rPr>
        <w:t>保險人</w:t>
      </w:r>
      <w:r>
        <w:rPr>
          <w:rFonts w:ascii="Times New Roman" w:hAnsi="Times New Roman" w:cs="Times New Roman"/>
          <w:w w:val="95"/>
          <w:sz w:val="20"/>
          <w:lang w:eastAsia="zh-TW"/>
        </w:rPr>
        <w:t>(89</w:t>
      </w:r>
      <w:r>
        <w:rPr>
          <w:rFonts w:ascii="Times New Roman" w:hAnsi="Times New Roman" w:cs="Times New Roman"/>
          <w:w w:val="95"/>
          <w:sz w:val="20"/>
          <w:lang w:eastAsia="zh-TW"/>
        </w:rPr>
        <w:t>年</w:t>
      </w:r>
      <w:r>
        <w:rPr>
          <w:rFonts w:ascii="Times New Roman" w:hAnsi="Times New Roman" w:cs="Times New Roman"/>
          <w:w w:val="95"/>
          <w:sz w:val="20"/>
          <w:lang w:eastAsia="zh-TW"/>
        </w:rPr>
        <w:t>5</w:t>
      </w:r>
      <w:r>
        <w:rPr>
          <w:rFonts w:ascii="Times New Roman" w:hAnsi="Times New Roman" w:cs="Times New Roman"/>
          <w:w w:val="95"/>
          <w:sz w:val="20"/>
          <w:lang w:eastAsia="zh-TW"/>
        </w:rPr>
        <w:t>月</w:t>
      </w:r>
      <w:r>
        <w:rPr>
          <w:rFonts w:ascii="Times New Roman" w:hAnsi="Times New Roman" w:cs="Times New Roman"/>
          <w:w w:val="95"/>
          <w:sz w:val="20"/>
          <w:lang w:eastAsia="zh-TW"/>
        </w:rPr>
        <w:t>2</w:t>
      </w:r>
      <w:r>
        <w:rPr>
          <w:rFonts w:ascii="Times New Roman" w:hAnsi="Times New Roman" w:cs="Times New Roman"/>
          <w:w w:val="95"/>
          <w:sz w:val="20"/>
          <w:lang w:eastAsia="zh-TW"/>
        </w:rPr>
        <w:t>日</w:t>
      </w:r>
      <w:r>
        <w:rPr>
          <w:rFonts w:ascii="Times New Roman" w:hAnsi="Times New Roman" w:cs="Times New Roman"/>
          <w:w w:val="95"/>
          <w:sz w:val="20"/>
          <w:lang w:eastAsia="zh-TW"/>
        </w:rPr>
        <w:t xml:space="preserve">) </w:t>
      </w:r>
      <w:r>
        <w:rPr>
          <w:rFonts w:ascii="Times New Roman" w:hAnsi="Times New Roman" w:cs="Times New Roman"/>
          <w:w w:val="95"/>
          <w:sz w:val="20"/>
          <w:lang w:eastAsia="zh-TW"/>
        </w:rPr>
        <w:t>第一次修訂</w:t>
      </w:r>
      <w:r>
        <w:rPr>
          <w:rFonts w:ascii="Times New Roman" w:hAnsi="Times New Roman" w:cs="Times New Roman"/>
          <w:w w:val="95"/>
          <w:sz w:val="20"/>
          <w:lang w:eastAsia="zh-TW"/>
        </w:rPr>
        <w:t>(89</w:t>
      </w:r>
      <w:r>
        <w:rPr>
          <w:rFonts w:ascii="Times New Roman" w:hAnsi="Times New Roman" w:cs="Times New Roman"/>
          <w:w w:val="95"/>
          <w:sz w:val="20"/>
          <w:lang w:eastAsia="zh-TW"/>
        </w:rPr>
        <w:t>年</w:t>
      </w:r>
      <w:r>
        <w:rPr>
          <w:rFonts w:ascii="Times New Roman" w:hAnsi="Times New Roman" w:cs="Times New Roman"/>
          <w:w w:val="95"/>
          <w:sz w:val="20"/>
          <w:lang w:eastAsia="zh-TW"/>
        </w:rPr>
        <w:t>6</w:t>
      </w:r>
      <w:r>
        <w:rPr>
          <w:rFonts w:ascii="Times New Roman" w:hAnsi="Times New Roman" w:cs="Times New Roman"/>
          <w:w w:val="95"/>
          <w:sz w:val="20"/>
          <w:lang w:eastAsia="zh-TW"/>
        </w:rPr>
        <w:t>月</w:t>
      </w:r>
      <w:r>
        <w:rPr>
          <w:rFonts w:ascii="Times New Roman" w:hAnsi="Times New Roman" w:cs="Times New Roman"/>
          <w:w w:val="95"/>
          <w:sz w:val="20"/>
          <w:lang w:eastAsia="zh-TW"/>
        </w:rPr>
        <w:t>27</w:t>
      </w:r>
      <w:r>
        <w:rPr>
          <w:rFonts w:ascii="Times New Roman" w:hAnsi="Times New Roman" w:cs="Times New Roman"/>
          <w:w w:val="95"/>
          <w:sz w:val="20"/>
          <w:lang w:eastAsia="zh-TW"/>
        </w:rPr>
        <w:t>日</w:t>
      </w:r>
      <w:r>
        <w:rPr>
          <w:rFonts w:ascii="Times New Roman" w:hAnsi="Times New Roman" w:cs="Times New Roman"/>
          <w:w w:val="95"/>
          <w:sz w:val="20"/>
          <w:lang w:eastAsia="zh-TW"/>
        </w:rPr>
        <w:t>)</w:t>
      </w:r>
    </w:p>
    <w:p w:rsidR="005B2215" w:rsidRDefault="00A25D1D">
      <w:pPr>
        <w:spacing w:before="32" w:line="300" w:lineRule="auto"/>
        <w:ind w:left="-14" w:right="-40"/>
        <w:jc w:val="right"/>
        <w:rPr>
          <w:rFonts w:ascii="Times New Roman" w:hAnsi="Times New Roman" w:cs="Times New Roman"/>
          <w:w w:val="95"/>
          <w:sz w:val="20"/>
          <w:lang w:eastAsia="zh-TW"/>
        </w:rPr>
      </w:pPr>
      <w:r>
        <w:rPr>
          <w:rFonts w:ascii="Times New Roman" w:hAnsi="Times New Roman" w:cs="Times New Roman"/>
          <w:w w:val="95"/>
          <w:sz w:val="20"/>
          <w:lang w:eastAsia="zh-TW"/>
        </w:rPr>
        <w:t>第二次修訂</w:t>
      </w:r>
      <w:r>
        <w:rPr>
          <w:rFonts w:ascii="Times New Roman" w:hAnsi="Times New Roman" w:cs="Times New Roman"/>
          <w:w w:val="95"/>
          <w:sz w:val="20"/>
          <w:lang w:eastAsia="zh-TW"/>
        </w:rPr>
        <w:t>(89</w:t>
      </w:r>
      <w:r>
        <w:rPr>
          <w:rFonts w:ascii="Times New Roman" w:hAnsi="Times New Roman" w:cs="Times New Roman"/>
          <w:w w:val="95"/>
          <w:sz w:val="20"/>
          <w:lang w:eastAsia="zh-TW"/>
        </w:rPr>
        <w:t>年</w:t>
      </w:r>
      <w:r>
        <w:rPr>
          <w:rFonts w:ascii="Times New Roman" w:hAnsi="Times New Roman" w:cs="Times New Roman"/>
          <w:w w:val="95"/>
          <w:sz w:val="20"/>
          <w:lang w:eastAsia="zh-TW"/>
        </w:rPr>
        <w:t>8</w:t>
      </w:r>
      <w:r>
        <w:rPr>
          <w:rFonts w:ascii="Times New Roman" w:hAnsi="Times New Roman" w:cs="Times New Roman"/>
          <w:w w:val="95"/>
          <w:sz w:val="20"/>
          <w:lang w:eastAsia="zh-TW"/>
        </w:rPr>
        <w:t>月</w:t>
      </w:r>
      <w:r>
        <w:rPr>
          <w:rFonts w:ascii="Times New Roman" w:hAnsi="Times New Roman" w:cs="Times New Roman"/>
          <w:w w:val="95"/>
          <w:sz w:val="20"/>
          <w:lang w:eastAsia="zh-TW"/>
        </w:rPr>
        <w:t>19</w:t>
      </w:r>
      <w:r>
        <w:rPr>
          <w:rFonts w:ascii="Times New Roman" w:hAnsi="Times New Roman" w:cs="Times New Roman"/>
          <w:w w:val="95"/>
          <w:sz w:val="20"/>
          <w:lang w:eastAsia="zh-TW"/>
        </w:rPr>
        <w:t>日</w:t>
      </w:r>
      <w:r>
        <w:rPr>
          <w:rFonts w:ascii="Times New Roman" w:hAnsi="Times New Roman" w:cs="Times New Roman"/>
          <w:w w:val="95"/>
          <w:sz w:val="20"/>
          <w:lang w:eastAsia="zh-TW"/>
        </w:rPr>
        <w:t xml:space="preserve">) </w:t>
      </w:r>
      <w:r>
        <w:rPr>
          <w:rFonts w:ascii="Times New Roman" w:hAnsi="Times New Roman" w:cs="Times New Roman"/>
          <w:w w:val="95"/>
          <w:sz w:val="20"/>
          <w:lang w:eastAsia="zh-TW"/>
        </w:rPr>
        <w:t>第三次修訂</w:t>
      </w:r>
      <w:r>
        <w:rPr>
          <w:rFonts w:ascii="Times New Roman" w:hAnsi="Times New Roman" w:cs="Times New Roman"/>
          <w:w w:val="95"/>
          <w:sz w:val="20"/>
          <w:lang w:eastAsia="zh-TW"/>
        </w:rPr>
        <w:t>(91</w:t>
      </w:r>
      <w:r>
        <w:rPr>
          <w:rFonts w:ascii="Times New Roman" w:hAnsi="Times New Roman" w:cs="Times New Roman"/>
          <w:w w:val="95"/>
          <w:sz w:val="20"/>
          <w:lang w:eastAsia="zh-TW"/>
        </w:rPr>
        <w:t>年</w:t>
      </w:r>
      <w:r>
        <w:rPr>
          <w:rFonts w:ascii="Times New Roman" w:hAnsi="Times New Roman" w:cs="Times New Roman"/>
          <w:w w:val="95"/>
          <w:sz w:val="20"/>
          <w:lang w:eastAsia="zh-TW"/>
        </w:rPr>
        <w:t>11</w:t>
      </w:r>
      <w:r>
        <w:rPr>
          <w:rFonts w:ascii="Times New Roman" w:hAnsi="Times New Roman" w:cs="Times New Roman"/>
          <w:w w:val="95"/>
          <w:sz w:val="20"/>
          <w:lang w:eastAsia="zh-TW"/>
        </w:rPr>
        <w:t>月</w:t>
      </w:r>
      <w:r>
        <w:rPr>
          <w:rFonts w:ascii="Times New Roman" w:hAnsi="Times New Roman" w:cs="Times New Roman"/>
          <w:w w:val="95"/>
          <w:sz w:val="20"/>
          <w:lang w:eastAsia="zh-TW"/>
        </w:rPr>
        <w:t>01</w:t>
      </w:r>
      <w:r>
        <w:rPr>
          <w:rFonts w:ascii="Times New Roman" w:hAnsi="Times New Roman" w:cs="Times New Roman"/>
          <w:w w:val="95"/>
          <w:sz w:val="20"/>
          <w:lang w:eastAsia="zh-TW"/>
        </w:rPr>
        <w:t>日</w:t>
      </w:r>
      <w:r>
        <w:rPr>
          <w:rFonts w:ascii="Times New Roman" w:hAnsi="Times New Roman" w:cs="Times New Roman"/>
          <w:w w:val="95"/>
          <w:sz w:val="20"/>
          <w:lang w:eastAsia="zh-TW"/>
        </w:rPr>
        <w:t>)</w:t>
      </w:r>
    </w:p>
    <w:p w:rsidR="005B2215" w:rsidRDefault="00A25D1D">
      <w:pPr>
        <w:spacing w:before="32" w:line="300" w:lineRule="auto"/>
        <w:ind w:left="-14" w:right="-40"/>
        <w:jc w:val="right"/>
        <w:rPr>
          <w:rFonts w:ascii="Times New Roman" w:hAnsi="Times New Roman" w:cs="Times New Roman"/>
          <w:w w:val="95"/>
          <w:sz w:val="20"/>
          <w:lang w:eastAsia="zh-TW"/>
        </w:rPr>
      </w:pPr>
      <w:r>
        <w:rPr>
          <w:rFonts w:ascii="Times New Roman" w:hAnsi="Times New Roman" w:cs="Times New Roman"/>
          <w:w w:val="95"/>
          <w:sz w:val="20"/>
          <w:lang w:eastAsia="zh-TW"/>
        </w:rPr>
        <w:t>第四次修訂</w:t>
      </w:r>
      <w:r>
        <w:rPr>
          <w:rFonts w:ascii="Times New Roman" w:hAnsi="Times New Roman" w:cs="Times New Roman"/>
          <w:w w:val="95"/>
          <w:sz w:val="20"/>
          <w:lang w:eastAsia="zh-TW"/>
        </w:rPr>
        <w:t>(99.01</w:t>
      </w:r>
      <w:r>
        <w:rPr>
          <w:rFonts w:ascii="Times New Roman" w:hAnsi="Times New Roman" w:cs="Times New Roman"/>
          <w:w w:val="95"/>
          <w:sz w:val="20"/>
          <w:lang w:eastAsia="zh-TW"/>
        </w:rPr>
        <w:t>費用月份起適用，</w:t>
      </w:r>
      <w:r>
        <w:rPr>
          <w:rFonts w:ascii="Times New Roman" w:hAnsi="Times New Roman" w:cs="Times New Roman"/>
          <w:w w:val="95"/>
          <w:sz w:val="20"/>
          <w:lang w:eastAsia="zh-TW"/>
        </w:rPr>
        <w:t>98</w:t>
      </w:r>
      <w:r>
        <w:rPr>
          <w:rFonts w:ascii="Times New Roman" w:hAnsi="Times New Roman" w:cs="Times New Roman"/>
          <w:w w:val="95"/>
          <w:sz w:val="20"/>
          <w:lang w:eastAsia="zh-TW"/>
        </w:rPr>
        <w:t>年</w:t>
      </w:r>
      <w:r>
        <w:rPr>
          <w:rFonts w:ascii="Times New Roman" w:hAnsi="Times New Roman" w:cs="Times New Roman"/>
          <w:w w:val="95"/>
          <w:sz w:val="20"/>
          <w:lang w:eastAsia="zh-TW"/>
        </w:rPr>
        <w:t>07</w:t>
      </w:r>
      <w:r>
        <w:rPr>
          <w:rFonts w:ascii="Times New Roman" w:hAnsi="Times New Roman" w:cs="Times New Roman"/>
          <w:w w:val="95"/>
          <w:sz w:val="20"/>
          <w:lang w:eastAsia="zh-TW"/>
        </w:rPr>
        <w:t>月</w:t>
      </w:r>
      <w:r>
        <w:rPr>
          <w:rFonts w:ascii="Times New Roman" w:hAnsi="Times New Roman" w:cs="Times New Roman"/>
          <w:w w:val="95"/>
          <w:sz w:val="20"/>
          <w:lang w:eastAsia="zh-TW"/>
        </w:rPr>
        <w:t>24</w:t>
      </w:r>
      <w:r>
        <w:rPr>
          <w:rFonts w:ascii="Times New Roman" w:hAnsi="Times New Roman" w:cs="Times New Roman"/>
          <w:w w:val="95"/>
          <w:sz w:val="20"/>
          <w:lang w:eastAsia="zh-TW"/>
        </w:rPr>
        <w:t>日</w:t>
      </w:r>
      <w:r>
        <w:rPr>
          <w:rFonts w:ascii="Times New Roman" w:hAnsi="Times New Roman" w:cs="Times New Roman"/>
          <w:w w:val="95"/>
          <w:sz w:val="20"/>
          <w:lang w:eastAsia="zh-TW"/>
        </w:rPr>
        <w:t>)</w:t>
      </w:r>
    </w:p>
    <w:p w:rsidR="005B2215" w:rsidRDefault="00A25D1D">
      <w:pPr>
        <w:spacing w:before="32" w:line="300" w:lineRule="auto"/>
        <w:ind w:left="-14" w:right="-40"/>
        <w:jc w:val="right"/>
        <w:rPr>
          <w:rFonts w:ascii="Times New Roman" w:hAnsi="Times New Roman" w:cs="Times New Roman"/>
          <w:w w:val="95"/>
          <w:sz w:val="20"/>
          <w:lang w:eastAsia="zh-TW"/>
        </w:rPr>
      </w:pPr>
      <w:r>
        <w:rPr>
          <w:rFonts w:ascii="Times New Roman" w:hAnsi="Times New Roman" w:cs="Times New Roman"/>
          <w:w w:val="95"/>
          <w:sz w:val="20"/>
          <w:lang w:eastAsia="zh-TW"/>
        </w:rPr>
        <w:t>第五次修訂</w:t>
      </w:r>
      <w:r>
        <w:rPr>
          <w:rFonts w:ascii="Times New Roman" w:hAnsi="Times New Roman" w:cs="Times New Roman"/>
          <w:w w:val="95"/>
          <w:sz w:val="20"/>
          <w:lang w:eastAsia="zh-TW"/>
        </w:rPr>
        <w:t>(99.01</w:t>
      </w:r>
      <w:r>
        <w:rPr>
          <w:rFonts w:ascii="Times New Roman" w:hAnsi="Times New Roman" w:cs="Times New Roman"/>
          <w:w w:val="95"/>
          <w:sz w:val="20"/>
          <w:lang w:eastAsia="zh-TW"/>
        </w:rPr>
        <w:t>費用月份起適用，</w:t>
      </w:r>
      <w:r>
        <w:rPr>
          <w:rFonts w:ascii="Times New Roman" w:hAnsi="Times New Roman" w:cs="Times New Roman"/>
          <w:w w:val="95"/>
          <w:sz w:val="20"/>
          <w:lang w:eastAsia="zh-TW"/>
        </w:rPr>
        <w:t>98</w:t>
      </w:r>
      <w:r>
        <w:rPr>
          <w:rFonts w:ascii="Times New Roman" w:hAnsi="Times New Roman" w:cs="Times New Roman"/>
          <w:w w:val="95"/>
          <w:sz w:val="20"/>
          <w:lang w:eastAsia="zh-TW"/>
        </w:rPr>
        <w:t>年</w:t>
      </w:r>
      <w:r>
        <w:rPr>
          <w:rFonts w:ascii="Times New Roman" w:hAnsi="Times New Roman" w:cs="Times New Roman"/>
          <w:w w:val="95"/>
          <w:sz w:val="20"/>
          <w:lang w:eastAsia="zh-TW"/>
        </w:rPr>
        <w:t>11</w:t>
      </w:r>
      <w:r>
        <w:rPr>
          <w:rFonts w:ascii="Times New Roman" w:hAnsi="Times New Roman" w:cs="Times New Roman"/>
          <w:w w:val="95"/>
          <w:sz w:val="20"/>
          <w:lang w:eastAsia="zh-TW"/>
        </w:rPr>
        <w:t>月</w:t>
      </w:r>
      <w:r>
        <w:rPr>
          <w:rFonts w:ascii="Times New Roman" w:hAnsi="Times New Roman" w:cs="Times New Roman"/>
          <w:w w:val="95"/>
          <w:sz w:val="20"/>
          <w:lang w:eastAsia="zh-TW"/>
        </w:rPr>
        <w:t>06</w:t>
      </w:r>
      <w:r>
        <w:rPr>
          <w:rFonts w:ascii="Times New Roman" w:hAnsi="Times New Roman" w:cs="Times New Roman"/>
          <w:w w:val="95"/>
          <w:sz w:val="20"/>
          <w:lang w:eastAsia="zh-TW"/>
        </w:rPr>
        <w:t>日</w:t>
      </w:r>
      <w:r>
        <w:rPr>
          <w:rFonts w:ascii="Times New Roman" w:hAnsi="Times New Roman" w:cs="Times New Roman"/>
          <w:w w:val="95"/>
          <w:sz w:val="20"/>
          <w:lang w:eastAsia="zh-TW"/>
        </w:rPr>
        <w:t>)</w:t>
      </w:r>
    </w:p>
    <w:p w:rsidR="005B2215" w:rsidRDefault="00A25D1D">
      <w:pPr>
        <w:tabs>
          <w:tab w:val="center" w:pos="4691"/>
          <w:tab w:val="right" w:pos="9396"/>
        </w:tabs>
        <w:spacing w:before="32" w:line="300" w:lineRule="auto"/>
        <w:ind w:left="-14" w:right="-40"/>
        <w:rPr>
          <w:rFonts w:ascii="Times New Roman" w:hAnsi="Times New Roman" w:cs="Times New Roman"/>
          <w:w w:val="95"/>
          <w:sz w:val="20"/>
          <w:lang w:eastAsia="zh-TW"/>
        </w:rPr>
      </w:pPr>
      <w:r>
        <w:rPr>
          <w:rFonts w:ascii="Times New Roman" w:hAnsi="Times New Roman" w:cs="Times New Roman"/>
          <w:w w:val="95"/>
          <w:sz w:val="20"/>
          <w:lang w:eastAsia="zh-TW"/>
        </w:rPr>
        <w:tab/>
      </w:r>
      <w:r>
        <w:rPr>
          <w:rFonts w:ascii="Times New Roman" w:hAnsi="Times New Roman" w:cs="Times New Roman"/>
          <w:w w:val="95"/>
          <w:sz w:val="20"/>
          <w:lang w:eastAsia="zh-TW"/>
        </w:rPr>
        <w:tab/>
      </w:r>
      <w:r>
        <w:rPr>
          <w:rFonts w:ascii="Times New Roman" w:hAnsi="Times New Roman" w:cs="Times New Roman"/>
          <w:w w:val="95"/>
          <w:sz w:val="20"/>
          <w:lang w:eastAsia="zh-TW"/>
        </w:rPr>
        <w:t>第六次修訂</w:t>
      </w:r>
      <w:r>
        <w:rPr>
          <w:rFonts w:ascii="Times New Roman" w:hAnsi="Times New Roman" w:cs="Times New Roman"/>
          <w:w w:val="95"/>
          <w:sz w:val="20"/>
          <w:lang w:eastAsia="zh-TW"/>
        </w:rPr>
        <w:t>(99.09</w:t>
      </w:r>
      <w:r>
        <w:rPr>
          <w:rFonts w:ascii="Times New Roman" w:hAnsi="Times New Roman" w:cs="Times New Roman"/>
          <w:w w:val="95"/>
          <w:sz w:val="20"/>
          <w:lang w:eastAsia="zh-TW"/>
        </w:rPr>
        <w:t>費用月份起適用，</w:t>
      </w:r>
      <w:r>
        <w:rPr>
          <w:rFonts w:ascii="Times New Roman" w:hAnsi="Times New Roman" w:cs="Times New Roman"/>
          <w:w w:val="95"/>
          <w:sz w:val="20"/>
          <w:lang w:eastAsia="zh-TW"/>
        </w:rPr>
        <w:t>99</w:t>
      </w:r>
      <w:r>
        <w:rPr>
          <w:rFonts w:ascii="Times New Roman" w:hAnsi="Times New Roman" w:cs="Times New Roman"/>
          <w:w w:val="95"/>
          <w:sz w:val="20"/>
          <w:lang w:eastAsia="zh-TW"/>
        </w:rPr>
        <w:t>年</w:t>
      </w:r>
      <w:r>
        <w:rPr>
          <w:rFonts w:ascii="Times New Roman" w:hAnsi="Times New Roman" w:cs="Times New Roman"/>
          <w:w w:val="95"/>
          <w:sz w:val="20"/>
          <w:lang w:eastAsia="zh-TW"/>
        </w:rPr>
        <w:t>08</w:t>
      </w:r>
      <w:r>
        <w:rPr>
          <w:rFonts w:ascii="Times New Roman" w:hAnsi="Times New Roman" w:cs="Times New Roman"/>
          <w:w w:val="95"/>
          <w:sz w:val="20"/>
          <w:lang w:eastAsia="zh-TW"/>
        </w:rPr>
        <w:t>月</w:t>
      </w:r>
      <w:r>
        <w:rPr>
          <w:rFonts w:ascii="Times New Roman" w:hAnsi="Times New Roman" w:cs="Times New Roman"/>
          <w:w w:val="95"/>
          <w:sz w:val="20"/>
          <w:lang w:eastAsia="zh-TW"/>
        </w:rPr>
        <w:t>10</w:t>
      </w:r>
      <w:r>
        <w:rPr>
          <w:rFonts w:ascii="Times New Roman" w:hAnsi="Times New Roman" w:cs="Times New Roman"/>
          <w:w w:val="95"/>
          <w:sz w:val="20"/>
          <w:lang w:eastAsia="zh-TW"/>
        </w:rPr>
        <w:t>日</w:t>
      </w:r>
      <w:r>
        <w:rPr>
          <w:rFonts w:ascii="Times New Roman" w:hAnsi="Times New Roman" w:cs="Times New Roman"/>
          <w:w w:val="95"/>
          <w:sz w:val="20"/>
          <w:lang w:eastAsia="zh-TW"/>
        </w:rPr>
        <w:t>)</w:t>
      </w:r>
    </w:p>
    <w:p w:rsidR="005B2215" w:rsidRDefault="00A25D1D">
      <w:pPr>
        <w:spacing w:before="32" w:line="300" w:lineRule="auto"/>
        <w:ind w:left="-1" w:right="-40" w:hanging="127"/>
        <w:jc w:val="right"/>
        <w:rPr>
          <w:rFonts w:ascii="Times New Roman" w:hAnsi="Times New Roman" w:cs="Times New Roman"/>
          <w:w w:val="95"/>
          <w:sz w:val="20"/>
          <w:lang w:eastAsia="zh-TW"/>
        </w:rPr>
      </w:pPr>
      <w:r>
        <w:rPr>
          <w:rFonts w:ascii="Times New Roman" w:hAnsi="Times New Roman" w:cs="Times New Roman"/>
          <w:w w:val="95"/>
          <w:sz w:val="20"/>
          <w:lang w:eastAsia="zh-TW"/>
        </w:rPr>
        <w:t>第七次修訂</w:t>
      </w:r>
      <w:r>
        <w:rPr>
          <w:rFonts w:ascii="Times New Roman" w:hAnsi="Times New Roman" w:cs="Times New Roman"/>
          <w:w w:val="95"/>
          <w:sz w:val="20"/>
          <w:lang w:eastAsia="zh-TW"/>
        </w:rPr>
        <w:t>(102.01</w:t>
      </w:r>
      <w:r>
        <w:rPr>
          <w:rFonts w:ascii="Times New Roman" w:hAnsi="Times New Roman" w:cs="Times New Roman"/>
          <w:w w:val="95"/>
          <w:sz w:val="20"/>
          <w:lang w:eastAsia="zh-TW"/>
        </w:rPr>
        <w:t>費用月份起適用，</w:t>
      </w:r>
      <w:r>
        <w:rPr>
          <w:rFonts w:ascii="Times New Roman" w:hAnsi="Times New Roman" w:cs="Times New Roman"/>
          <w:w w:val="95"/>
          <w:sz w:val="20"/>
          <w:lang w:eastAsia="zh-TW"/>
        </w:rPr>
        <w:t>101</w:t>
      </w:r>
      <w:r>
        <w:rPr>
          <w:rFonts w:ascii="Times New Roman" w:hAnsi="Times New Roman" w:cs="Times New Roman"/>
          <w:w w:val="95"/>
          <w:sz w:val="20"/>
          <w:lang w:eastAsia="zh-TW"/>
        </w:rPr>
        <w:t>年</w:t>
      </w:r>
      <w:r>
        <w:rPr>
          <w:rFonts w:ascii="Times New Roman" w:hAnsi="Times New Roman" w:cs="Times New Roman"/>
          <w:w w:val="95"/>
          <w:sz w:val="20"/>
          <w:lang w:eastAsia="zh-TW"/>
        </w:rPr>
        <w:t>11</w:t>
      </w:r>
      <w:r>
        <w:rPr>
          <w:rFonts w:ascii="Times New Roman" w:hAnsi="Times New Roman" w:cs="Times New Roman"/>
          <w:w w:val="95"/>
          <w:sz w:val="20"/>
          <w:lang w:eastAsia="zh-TW"/>
        </w:rPr>
        <w:t>月</w:t>
      </w:r>
      <w:r>
        <w:rPr>
          <w:rFonts w:ascii="Times New Roman" w:hAnsi="Times New Roman" w:cs="Times New Roman"/>
          <w:w w:val="95"/>
          <w:sz w:val="20"/>
          <w:lang w:eastAsia="zh-TW"/>
        </w:rPr>
        <w:t>22</w:t>
      </w:r>
      <w:r>
        <w:rPr>
          <w:rFonts w:ascii="Times New Roman" w:hAnsi="Times New Roman" w:cs="Times New Roman"/>
          <w:w w:val="95"/>
          <w:sz w:val="20"/>
          <w:lang w:eastAsia="zh-TW"/>
        </w:rPr>
        <w:t>日</w:t>
      </w:r>
      <w:r>
        <w:rPr>
          <w:rFonts w:ascii="Times New Roman" w:hAnsi="Times New Roman" w:cs="Times New Roman"/>
          <w:w w:val="95"/>
          <w:sz w:val="20"/>
          <w:lang w:eastAsia="zh-TW"/>
        </w:rPr>
        <w:t>)</w:t>
      </w:r>
    </w:p>
    <w:p w:rsidR="005B2215" w:rsidRDefault="00A25D1D">
      <w:pPr>
        <w:spacing w:before="32" w:line="300" w:lineRule="auto"/>
        <w:ind w:left="-1" w:right="-40" w:hanging="127"/>
        <w:jc w:val="right"/>
        <w:rPr>
          <w:lang w:eastAsia="zh-TW"/>
        </w:rPr>
      </w:pPr>
      <w:r>
        <w:rPr>
          <w:rFonts w:ascii="Times New Roman" w:hAnsi="Times New Roman" w:cs="Times New Roman"/>
          <w:w w:val="95"/>
          <w:sz w:val="20"/>
          <w:lang w:eastAsia="zh-TW"/>
        </w:rPr>
        <w:t>第八次修訂</w:t>
      </w:r>
      <w:r>
        <w:rPr>
          <w:rFonts w:ascii="Times New Roman" w:hAnsi="Times New Roman" w:cs="Times New Roman"/>
          <w:w w:val="95"/>
          <w:sz w:val="20"/>
          <w:lang w:eastAsia="zh-TW"/>
        </w:rPr>
        <w:t>(102.08</w:t>
      </w:r>
      <w:r>
        <w:rPr>
          <w:rFonts w:ascii="Times New Roman" w:hAnsi="Times New Roman" w:cs="Times New Roman"/>
          <w:w w:val="95"/>
          <w:sz w:val="20"/>
          <w:lang w:eastAsia="zh-TW"/>
        </w:rPr>
        <w:t>費用月份起適用，</w:t>
      </w:r>
      <w:r>
        <w:rPr>
          <w:rFonts w:ascii="Times New Roman" w:hAnsi="Times New Roman" w:cs="Times New Roman"/>
          <w:w w:val="95"/>
          <w:sz w:val="20"/>
          <w:lang w:eastAsia="zh-TW"/>
        </w:rPr>
        <w:t>102</w:t>
      </w:r>
      <w:r>
        <w:rPr>
          <w:rFonts w:ascii="Times New Roman" w:hAnsi="Times New Roman" w:cs="Times New Roman"/>
          <w:w w:val="95"/>
          <w:sz w:val="20"/>
          <w:lang w:eastAsia="zh-TW"/>
        </w:rPr>
        <w:t>年</w:t>
      </w:r>
      <w:r>
        <w:rPr>
          <w:rFonts w:ascii="Times New Roman" w:hAnsi="Times New Roman" w:cs="Times New Roman"/>
          <w:w w:val="95"/>
          <w:sz w:val="20"/>
          <w:lang w:eastAsia="zh-TW"/>
        </w:rPr>
        <w:t>07</w:t>
      </w:r>
      <w:r>
        <w:rPr>
          <w:rFonts w:ascii="Times New Roman" w:hAnsi="Times New Roman" w:cs="Times New Roman"/>
          <w:w w:val="95"/>
          <w:sz w:val="20"/>
          <w:lang w:eastAsia="zh-TW"/>
        </w:rPr>
        <w:t>月</w:t>
      </w:r>
      <w:r>
        <w:rPr>
          <w:rFonts w:ascii="Times New Roman" w:hAnsi="Times New Roman" w:cs="Times New Roman"/>
          <w:w w:val="95"/>
          <w:sz w:val="20"/>
          <w:lang w:eastAsia="zh-TW"/>
        </w:rPr>
        <w:t>29</w:t>
      </w:r>
      <w:r>
        <w:rPr>
          <w:rFonts w:ascii="Times New Roman" w:hAnsi="Times New Roman" w:cs="Times New Roman"/>
          <w:w w:val="95"/>
          <w:sz w:val="20"/>
          <w:lang w:eastAsia="zh-TW"/>
        </w:rPr>
        <w:t>日</w:t>
      </w:r>
      <w:r>
        <w:rPr>
          <w:rFonts w:ascii="Times New Roman" w:hAnsi="Times New Roman" w:cs="Times New Roman"/>
          <w:w w:val="95"/>
          <w:sz w:val="20"/>
          <w:lang w:eastAsia="zh-TW"/>
        </w:rPr>
        <w:t>)</w:t>
      </w:r>
    </w:p>
    <w:p w:rsidR="005B2215" w:rsidRDefault="00A25D1D">
      <w:pPr>
        <w:spacing w:before="30" w:line="300" w:lineRule="auto"/>
        <w:ind w:left="-14" w:right="-40"/>
        <w:jc w:val="right"/>
        <w:rPr>
          <w:rFonts w:ascii="Times New Roman" w:hAnsi="Times New Roman" w:cs="Times New Roman"/>
          <w:w w:val="95"/>
          <w:sz w:val="20"/>
          <w:lang w:eastAsia="zh-TW"/>
        </w:rPr>
      </w:pPr>
      <w:r>
        <w:rPr>
          <w:rFonts w:ascii="Times New Roman" w:hAnsi="Times New Roman" w:cs="Times New Roman"/>
          <w:w w:val="95"/>
          <w:sz w:val="20"/>
          <w:lang w:eastAsia="zh-TW"/>
        </w:rPr>
        <w:t>第九次修訂（</w:t>
      </w:r>
      <w:r>
        <w:rPr>
          <w:rFonts w:ascii="Times New Roman" w:hAnsi="Times New Roman" w:cs="Times New Roman"/>
          <w:w w:val="95"/>
          <w:sz w:val="20"/>
          <w:lang w:eastAsia="zh-TW"/>
        </w:rPr>
        <w:t>104</w:t>
      </w:r>
      <w:r>
        <w:rPr>
          <w:rFonts w:ascii="Times New Roman" w:hAnsi="Times New Roman" w:cs="Times New Roman"/>
          <w:w w:val="95"/>
          <w:sz w:val="20"/>
          <w:lang w:eastAsia="zh-TW"/>
        </w:rPr>
        <w:t>年</w:t>
      </w:r>
      <w:r>
        <w:rPr>
          <w:rFonts w:ascii="Times New Roman" w:hAnsi="Times New Roman" w:cs="Times New Roman"/>
          <w:w w:val="95"/>
          <w:sz w:val="20"/>
          <w:lang w:eastAsia="zh-TW"/>
        </w:rPr>
        <w:t>5</w:t>
      </w:r>
      <w:r>
        <w:rPr>
          <w:rFonts w:ascii="Times New Roman" w:hAnsi="Times New Roman" w:cs="Times New Roman"/>
          <w:w w:val="95"/>
          <w:sz w:val="20"/>
          <w:lang w:eastAsia="zh-TW"/>
        </w:rPr>
        <w:t>月</w:t>
      </w:r>
      <w:r>
        <w:rPr>
          <w:rFonts w:ascii="Times New Roman" w:hAnsi="Times New Roman" w:cs="Times New Roman"/>
          <w:w w:val="95"/>
          <w:sz w:val="20"/>
          <w:lang w:eastAsia="zh-TW"/>
        </w:rPr>
        <w:t>25</w:t>
      </w:r>
      <w:r>
        <w:rPr>
          <w:rFonts w:ascii="Times New Roman" w:hAnsi="Times New Roman" w:cs="Times New Roman"/>
          <w:w w:val="95"/>
          <w:sz w:val="20"/>
          <w:lang w:eastAsia="zh-TW"/>
        </w:rPr>
        <w:t>日）</w:t>
      </w:r>
    </w:p>
    <w:p w:rsidR="005B2215" w:rsidRDefault="00A25D1D">
      <w:pPr>
        <w:spacing w:before="30" w:line="300" w:lineRule="auto"/>
        <w:ind w:left="-14" w:right="-40"/>
        <w:jc w:val="right"/>
        <w:rPr>
          <w:rFonts w:ascii="Times New Roman" w:hAnsi="Times New Roman" w:cs="Times New Roman"/>
          <w:w w:val="95"/>
          <w:sz w:val="20"/>
          <w:lang w:eastAsia="zh-TW"/>
        </w:rPr>
      </w:pPr>
      <w:r>
        <w:rPr>
          <w:rFonts w:ascii="Times New Roman" w:hAnsi="Times New Roman" w:cs="Times New Roman"/>
          <w:w w:val="95"/>
          <w:sz w:val="20"/>
          <w:lang w:eastAsia="zh-TW"/>
        </w:rPr>
        <w:t>第十次修訂（</w:t>
      </w:r>
      <w:r>
        <w:rPr>
          <w:rFonts w:ascii="Times New Roman" w:hAnsi="Times New Roman" w:cs="Times New Roman"/>
          <w:w w:val="95"/>
          <w:sz w:val="20"/>
          <w:lang w:eastAsia="zh-TW"/>
        </w:rPr>
        <w:t>105.04</w:t>
      </w:r>
      <w:r>
        <w:rPr>
          <w:rFonts w:ascii="Times New Roman" w:hAnsi="Times New Roman" w:cs="Times New Roman"/>
          <w:w w:val="95"/>
          <w:sz w:val="20"/>
          <w:lang w:eastAsia="zh-TW"/>
        </w:rPr>
        <w:t>費用月份起適用，</w:t>
      </w:r>
      <w:r>
        <w:rPr>
          <w:rFonts w:ascii="Times New Roman" w:hAnsi="Times New Roman" w:cs="Times New Roman"/>
          <w:w w:val="95"/>
          <w:sz w:val="20"/>
          <w:lang w:eastAsia="zh-TW"/>
        </w:rPr>
        <w:t>105</w:t>
      </w:r>
      <w:r>
        <w:rPr>
          <w:rFonts w:ascii="Times New Roman" w:hAnsi="Times New Roman" w:cs="Times New Roman"/>
          <w:w w:val="95"/>
          <w:sz w:val="20"/>
          <w:lang w:eastAsia="zh-TW"/>
        </w:rPr>
        <w:t>年</w:t>
      </w:r>
      <w:r>
        <w:rPr>
          <w:rFonts w:ascii="Times New Roman" w:hAnsi="Times New Roman" w:cs="Times New Roman"/>
          <w:w w:val="95"/>
          <w:sz w:val="20"/>
          <w:lang w:eastAsia="zh-TW"/>
        </w:rPr>
        <w:t>4</w:t>
      </w:r>
      <w:r>
        <w:rPr>
          <w:rFonts w:ascii="Times New Roman" w:hAnsi="Times New Roman" w:cs="Times New Roman"/>
          <w:w w:val="95"/>
          <w:sz w:val="20"/>
          <w:lang w:eastAsia="zh-TW"/>
        </w:rPr>
        <w:t>月</w:t>
      </w:r>
      <w:r>
        <w:rPr>
          <w:rFonts w:ascii="Times New Roman" w:hAnsi="Times New Roman" w:cs="Times New Roman"/>
          <w:w w:val="95"/>
          <w:sz w:val="20"/>
          <w:lang w:eastAsia="zh-TW"/>
        </w:rPr>
        <w:t>1</w:t>
      </w:r>
      <w:r>
        <w:rPr>
          <w:rFonts w:ascii="Times New Roman" w:hAnsi="Times New Roman" w:cs="Times New Roman"/>
          <w:w w:val="95"/>
          <w:sz w:val="20"/>
          <w:lang w:eastAsia="zh-TW"/>
        </w:rPr>
        <w:t>日）</w:t>
      </w:r>
    </w:p>
    <w:p w:rsidR="005B2215" w:rsidRDefault="00A25D1D">
      <w:pPr>
        <w:spacing w:before="30" w:line="300" w:lineRule="auto"/>
        <w:ind w:left="-14" w:right="-40"/>
        <w:jc w:val="right"/>
        <w:rPr>
          <w:rFonts w:ascii="Times New Roman" w:hAnsi="Times New Roman" w:cs="Times New Roman"/>
          <w:w w:val="95"/>
          <w:sz w:val="20"/>
          <w:lang w:eastAsia="zh-TW"/>
        </w:rPr>
      </w:pPr>
      <w:r>
        <w:rPr>
          <w:rFonts w:ascii="Times New Roman" w:hAnsi="Times New Roman" w:cs="Times New Roman"/>
          <w:w w:val="95"/>
          <w:sz w:val="20"/>
          <w:lang w:eastAsia="zh-TW"/>
        </w:rPr>
        <w:t>第十一次修訂（</w:t>
      </w:r>
      <w:r>
        <w:rPr>
          <w:rFonts w:ascii="Times New Roman" w:hAnsi="Times New Roman" w:cs="Times New Roman"/>
          <w:w w:val="95"/>
          <w:sz w:val="20"/>
          <w:lang w:eastAsia="zh-TW"/>
        </w:rPr>
        <w:t>108.04</w:t>
      </w:r>
      <w:r>
        <w:rPr>
          <w:rFonts w:ascii="Times New Roman" w:hAnsi="Times New Roman" w:cs="Times New Roman"/>
          <w:w w:val="95"/>
          <w:sz w:val="20"/>
          <w:lang w:eastAsia="zh-TW"/>
        </w:rPr>
        <w:t>費用月份起適用，</w:t>
      </w:r>
      <w:r>
        <w:rPr>
          <w:rFonts w:ascii="Times New Roman" w:hAnsi="Times New Roman" w:cs="Times New Roman"/>
          <w:w w:val="95"/>
          <w:sz w:val="20"/>
          <w:lang w:eastAsia="zh-TW"/>
        </w:rPr>
        <w:t>108</w:t>
      </w:r>
      <w:r>
        <w:rPr>
          <w:rFonts w:ascii="Times New Roman" w:hAnsi="Times New Roman" w:cs="Times New Roman"/>
          <w:w w:val="95"/>
          <w:sz w:val="20"/>
          <w:lang w:eastAsia="zh-TW"/>
        </w:rPr>
        <w:t>年</w:t>
      </w:r>
      <w:r>
        <w:rPr>
          <w:rFonts w:ascii="Times New Roman" w:hAnsi="Times New Roman" w:cs="Times New Roman"/>
          <w:w w:val="95"/>
          <w:sz w:val="20"/>
          <w:lang w:eastAsia="zh-TW"/>
        </w:rPr>
        <w:t>4</w:t>
      </w:r>
      <w:r>
        <w:rPr>
          <w:rFonts w:ascii="Times New Roman" w:hAnsi="Times New Roman" w:cs="Times New Roman"/>
          <w:w w:val="95"/>
          <w:sz w:val="20"/>
          <w:lang w:eastAsia="zh-TW"/>
        </w:rPr>
        <w:t>月</w:t>
      </w:r>
      <w:r>
        <w:rPr>
          <w:rFonts w:ascii="Times New Roman" w:hAnsi="Times New Roman" w:cs="Times New Roman"/>
          <w:w w:val="95"/>
          <w:sz w:val="20"/>
          <w:lang w:eastAsia="zh-TW"/>
        </w:rPr>
        <w:t>1</w:t>
      </w:r>
      <w:r>
        <w:rPr>
          <w:rFonts w:ascii="Times New Roman" w:hAnsi="Times New Roman" w:cs="Times New Roman"/>
          <w:w w:val="95"/>
          <w:sz w:val="20"/>
          <w:lang w:eastAsia="zh-TW"/>
        </w:rPr>
        <w:t>日）</w:t>
      </w:r>
    </w:p>
    <w:p w:rsidR="005B2215" w:rsidRDefault="00A25D1D">
      <w:pPr>
        <w:spacing w:before="30" w:line="300" w:lineRule="auto"/>
        <w:ind w:left="-14" w:right="-40"/>
        <w:jc w:val="right"/>
        <w:rPr>
          <w:lang w:eastAsia="zh-TW"/>
        </w:rPr>
      </w:pPr>
      <w:r>
        <w:rPr>
          <w:rFonts w:ascii="Times New Roman" w:hAnsi="Times New Roman" w:cs="Times New Roman"/>
          <w:w w:val="95"/>
          <w:sz w:val="20"/>
          <w:lang w:eastAsia="zh-TW"/>
        </w:rPr>
        <w:t>第十二次修訂（</w:t>
      </w:r>
      <w:r>
        <w:rPr>
          <w:rFonts w:ascii="Times New Roman" w:hAnsi="Times New Roman" w:cs="Times New Roman"/>
          <w:w w:val="95"/>
          <w:sz w:val="20"/>
          <w:lang w:eastAsia="zh-TW"/>
        </w:rPr>
        <w:t>109.</w:t>
      </w:r>
      <w:r>
        <w:rPr>
          <w:rFonts w:ascii="Times New Roman" w:eastAsia="新細明體" w:hAnsi="Times New Roman" w:cs="Times New Roman"/>
          <w:w w:val="95"/>
          <w:sz w:val="20"/>
          <w:lang w:eastAsia="zh-TW"/>
        </w:rPr>
        <w:t>08</w:t>
      </w:r>
      <w:r>
        <w:rPr>
          <w:rFonts w:ascii="Times New Roman" w:hAnsi="Times New Roman" w:cs="Times New Roman"/>
          <w:w w:val="95"/>
          <w:sz w:val="20"/>
          <w:lang w:eastAsia="zh-TW"/>
        </w:rPr>
        <w:t>費用月份起適用，</w:t>
      </w:r>
      <w:r>
        <w:rPr>
          <w:rFonts w:ascii="Times New Roman" w:hAnsi="Times New Roman" w:cs="Times New Roman"/>
          <w:w w:val="95"/>
          <w:sz w:val="20"/>
          <w:lang w:eastAsia="zh-TW"/>
        </w:rPr>
        <w:t>109</w:t>
      </w:r>
      <w:r>
        <w:rPr>
          <w:rFonts w:ascii="Times New Roman" w:hAnsi="Times New Roman" w:cs="Times New Roman"/>
          <w:w w:val="95"/>
          <w:sz w:val="20"/>
          <w:lang w:eastAsia="zh-TW"/>
        </w:rPr>
        <w:t>年</w:t>
      </w:r>
      <w:r>
        <w:rPr>
          <w:rFonts w:ascii="Times New Roman" w:eastAsia="新細明體" w:hAnsi="Times New Roman" w:cs="Times New Roman"/>
          <w:w w:val="95"/>
          <w:sz w:val="20"/>
          <w:lang w:eastAsia="zh-TW"/>
        </w:rPr>
        <w:t>8</w:t>
      </w:r>
      <w:r>
        <w:rPr>
          <w:rFonts w:ascii="Times New Roman" w:hAnsi="Times New Roman" w:cs="Times New Roman"/>
          <w:w w:val="95"/>
          <w:sz w:val="20"/>
          <w:lang w:eastAsia="zh-TW"/>
        </w:rPr>
        <w:t>月</w:t>
      </w:r>
      <w:r>
        <w:rPr>
          <w:rFonts w:ascii="Times New Roman" w:eastAsia="新細明體" w:hAnsi="Times New Roman" w:cs="Times New Roman"/>
          <w:w w:val="95"/>
          <w:sz w:val="20"/>
          <w:lang w:eastAsia="zh-TW"/>
        </w:rPr>
        <w:t>1</w:t>
      </w:r>
      <w:r>
        <w:rPr>
          <w:rFonts w:ascii="Times New Roman" w:hAnsi="Times New Roman" w:cs="Times New Roman"/>
          <w:w w:val="95"/>
          <w:sz w:val="20"/>
          <w:lang w:eastAsia="zh-TW"/>
        </w:rPr>
        <w:t>日）</w:t>
      </w:r>
    </w:p>
    <w:p w:rsidR="005B2215" w:rsidRDefault="00A25D1D">
      <w:pPr>
        <w:spacing w:before="30" w:line="300" w:lineRule="auto"/>
        <w:ind w:left="-14" w:right="-40"/>
        <w:jc w:val="right"/>
        <w:rPr>
          <w:rFonts w:ascii="Times New Roman" w:hAnsi="Times New Roman" w:cs="Times New Roman"/>
          <w:w w:val="95"/>
          <w:sz w:val="20"/>
          <w:lang w:eastAsia="zh-TW"/>
        </w:rPr>
      </w:pPr>
      <w:r>
        <w:rPr>
          <w:rFonts w:ascii="Times New Roman" w:hAnsi="Times New Roman" w:cs="Times New Roman"/>
          <w:w w:val="95"/>
          <w:sz w:val="20"/>
          <w:lang w:eastAsia="zh-TW"/>
        </w:rPr>
        <w:t>第十三次修訂（</w:t>
      </w:r>
      <w:r>
        <w:rPr>
          <w:rFonts w:ascii="Times New Roman" w:hAnsi="Times New Roman" w:cs="Times New Roman"/>
          <w:w w:val="95"/>
          <w:sz w:val="20"/>
          <w:lang w:eastAsia="zh-TW"/>
        </w:rPr>
        <w:t>110.07</w:t>
      </w:r>
      <w:r>
        <w:rPr>
          <w:rFonts w:ascii="Times New Roman" w:hAnsi="Times New Roman" w:cs="Times New Roman"/>
          <w:w w:val="95"/>
          <w:sz w:val="20"/>
          <w:lang w:eastAsia="zh-TW"/>
        </w:rPr>
        <w:t>費用月份起適用，</w:t>
      </w:r>
      <w:r>
        <w:rPr>
          <w:rFonts w:ascii="Times New Roman" w:hAnsi="Times New Roman" w:cs="Times New Roman"/>
          <w:w w:val="95"/>
          <w:sz w:val="20"/>
          <w:lang w:eastAsia="zh-TW"/>
        </w:rPr>
        <w:t>110</w:t>
      </w:r>
      <w:r>
        <w:rPr>
          <w:rFonts w:ascii="Times New Roman" w:hAnsi="Times New Roman" w:cs="Times New Roman"/>
          <w:w w:val="95"/>
          <w:sz w:val="20"/>
          <w:lang w:eastAsia="zh-TW"/>
        </w:rPr>
        <w:t>年</w:t>
      </w:r>
      <w:r>
        <w:rPr>
          <w:rFonts w:ascii="Times New Roman" w:hAnsi="Times New Roman" w:cs="Times New Roman"/>
          <w:w w:val="95"/>
          <w:sz w:val="20"/>
          <w:lang w:eastAsia="zh-TW"/>
        </w:rPr>
        <w:t>7</w:t>
      </w:r>
      <w:r>
        <w:rPr>
          <w:rFonts w:ascii="Times New Roman" w:hAnsi="Times New Roman" w:cs="Times New Roman"/>
          <w:w w:val="95"/>
          <w:sz w:val="20"/>
          <w:lang w:eastAsia="zh-TW"/>
        </w:rPr>
        <w:t>月</w:t>
      </w:r>
      <w:r>
        <w:rPr>
          <w:rFonts w:ascii="Times New Roman" w:hAnsi="Times New Roman" w:cs="Times New Roman"/>
          <w:w w:val="95"/>
          <w:sz w:val="20"/>
          <w:lang w:eastAsia="zh-TW"/>
        </w:rPr>
        <w:t>1</w:t>
      </w:r>
      <w:r>
        <w:rPr>
          <w:rFonts w:ascii="Times New Roman" w:hAnsi="Times New Roman" w:cs="Times New Roman"/>
          <w:w w:val="95"/>
          <w:sz w:val="20"/>
          <w:lang w:eastAsia="zh-TW"/>
        </w:rPr>
        <w:t>日）</w:t>
      </w:r>
    </w:p>
    <w:p w:rsidR="005B2215" w:rsidRDefault="00A25D1D">
      <w:pPr>
        <w:spacing w:before="30" w:line="300" w:lineRule="auto"/>
        <w:ind w:left="-14" w:right="-40"/>
        <w:jc w:val="right"/>
        <w:rPr>
          <w:rFonts w:ascii="Times New Roman" w:hAnsi="Times New Roman" w:cs="Times New Roman"/>
          <w:w w:val="95"/>
          <w:sz w:val="20"/>
          <w:lang w:eastAsia="zh-TW"/>
        </w:rPr>
      </w:pPr>
      <w:r>
        <w:rPr>
          <w:rFonts w:ascii="Times New Roman" w:hAnsi="Times New Roman" w:cs="Times New Roman"/>
          <w:w w:val="95"/>
          <w:sz w:val="20"/>
          <w:lang w:eastAsia="zh-TW"/>
        </w:rPr>
        <w:t>第十四次修訂</w:t>
      </w:r>
      <w:r>
        <w:rPr>
          <w:rFonts w:ascii="Times New Roman" w:hAnsi="Times New Roman" w:cs="Times New Roman"/>
          <w:w w:val="95"/>
          <w:sz w:val="20"/>
          <w:lang w:eastAsia="zh-TW"/>
        </w:rPr>
        <w:t>(111.04</w:t>
      </w:r>
      <w:r>
        <w:rPr>
          <w:rFonts w:ascii="Times New Roman" w:hAnsi="Times New Roman" w:cs="Times New Roman"/>
          <w:w w:val="95"/>
          <w:sz w:val="20"/>
          <w:lang w:eastAsia="zh-TW"/>
        </w:rPr>
        <w:t>費用年月份起適用，</w:t>
      </w:r>
      <w:r>
        <w:rPr>
          <w:rFonts w:ascii="Times New Roman" w:hAnsi="Times New Roman" w:cs="Times New Roman"/>
          <w:w w:val="95"/>
          <w:sz w:val="20"/>
          <w:lang w:eastAsia="zh-TW"/>
        </w:rPr>
        <w:t>111</w:t>
      </w:r>
      <w:r>
        <w:rPr>
          <w:rFonts w:ascii="Times New Roman" w:hAnsi="Times New Roman" w:cs="Times New Roman"/>
          <w:w w:val="95"/>
          <w:sz w:val="20"/>
          <w:lang w:eastAsia="zh-TW"/>
        </w:rPr>
        <w:t>年</w:t>
      </w:r>
      <w:r>
        <w:rPr>
          <w:rFonts w:ascii="Times New Roman" w:hAnsi="Times New Roman" w:cs="Times New Roman"/>
          <w:w w:val="95"/>
          <w:sz w:val="20"/>
          <w:lang w:eastAsia="zh-TW"/>
        </w:rPr>
        <w:t>4</w:t>
      </w:r>
      <w:r>
        <w:rPr>
          <w:rFonts w:ascii="Times New Roman" w:hAnsi="Times New Roman" w:cs="Times New Roman"/>
          <w:w w:val="95"/>
          <w:sz w:val="20"/>
          <w:lang w:eastAsia="zh-TW"/>
        </w:rPr>
        <w:t>月</w:t>
      </w:r>
      <w:r>
        <w:rPr>
          <w:rFonts w:ascii="Times New Roman" w:hAnsi="Times New Roman" w:cs="Times New Roman"/>
          <w:w w:val="95"/>
          <w:sz w:val="20"/>
          <w:lang w:eastAsia="zh-TW"/>
        </w:rPr>
        <w:t>1</w:t>
      </w:r>
      <w:r>
        <w:rPr>
          <w:rFonts w:ascii="Times New Roman" w:hAnsi="Times New Roman" w:cs="Times New Roman"/>
          <w:w w:val="95"/>
          <w:sz w:val="20"/>
          <w:lang w:eastAsia="zh-TW"/>
        </w:rPr>
        <w:t>日</w:t>
      </w:r>
      <w:r>
        <w:rPr>
          <w:rFonts w:ascii="Times New Roman" w:hAnsi="Times New Roman" w:cs="Times New Roman"/>
          <w:w w:val="95"/>
          <w:sz w:val="20"/>
          <w:lang w:eastAsia="zh-TW"/>
        </w:rPr>
        <w:t>)</w:t>
      </w:r>
    </w:p>
    <w:p w:rsidR="005B2215" w:rsidRDefault="00A25D1D">
      <w:pPr>
        <w:spacing w:before="30" w:line="300" w:lineRule="auto"/>
        <w:ind w:left="-14" w:right="-40"/>
        <w:jc w:val="right"/>
        <w:rPr>
          <w:rFonts w:ascii="Times New Roman" w:hAnsi="Times New Roman" w:cs="Times New Roman"/>
          <w:w w:val="95"/>
          <w:sz w:val="20"/>
          <w:lang w:eastAsia="zh-TW"/>
        </w:rPr>
      </w:pPr>
      <w:r>
        <w:rPr>
          <w:rFonts w:ascii="Times New Roman" w:hAnsi="Times New Roman" w:cs="Times New Roman"/>
          <w:w w:val="95"/>
          <w:sz w:val="20"/>
          <w:lang w:eastAsia="zh-TW"/>
        </w:rPr>
        <w:t>第十五次修訂</w:t>
      </w:r>
      <w:r>
        <w:rPr>
          <w:rFonts w:ascii="Times New Roman" w:hAnsi="Times New Roman" w:cs="Times New Roman"/>
          <w:w w:val="95"/>
          <w:sz w:val="20"/>
          <w:lang w:eastAsia="zh-TW"/>
        </w:rPr>
        <w:t>(111.10</w:t>
      </w:r>
      <w:r>
        <w:rPr>
          <w:rFonts w:ascii="Times New Roman" w:hAnsi="Times New Roman" w:cs="Times New Roman"/>
          <w:w w:val="95"/>
          <w:sz w:val="20"/>
          <w:lang w:eastAsia="zh-TW"/>
        </w:rPr>
        <w:t>費用年月份起適用，</w:t>
      </w:r>
      <w:r>
        <w:rPr>
          <w:rFonts w:ascii="Times New Roman" w:hAnsi="Times New Roman" w:cs="Times New Roman"/>
          <w:w w:val="95"/>
          <w:sz w:val="20"/>
          <w:lang w:eastAsia="zh-TW"/>
        </w:rPr>
        <w:t>111</w:t>
      </w:r>
      <w:r>
        <w:rPr>
          <w:rFonts w:ascii="Times New Roman" w:hAnsi="Times New Roman" w:cs="Times New Roman"/>
          <w:w w:val="95"/>
          <w:sz w:val="20"/>
          <w:lang w:eastAsia="zh-TW"/>
        </w:rPr>
        <w:t>年</w:t>
      </w:r>
      <w:r>
        <w:rPr>
          <w:rFonts w:ascii="Times New Roman" w:hAnsi="Times New Roman" w:cs="Times New Roman"/>
          <w:w w:val="95"/>
          <w:sz w:val="20"/>
          <w:lang w:eastAsia="zh-TW"/>
        </w:rPr>
        <w:t>10</w:t>
      </w:r>
      <w:r>
        <w:rPr>
          <w:rFonts w:ascii="Times New Roman" w:hAnsi="Times New Roman" w:cs="Times New Roman"/>
          <w:w w:val="95"/>
          <w:sz w:val="20"/>
          <w:lang w:eastAsia="zh-TW"/>
        </w:rPr>
        <w:t>月</w:t>
      </w:r>
      <w:r>
        <w:rPr>
          <w:rFonts w:ascii="Times New Roman" w:hAnsi="Times New Roman" w:cs="Times New Roman"/>
          <w:w w:val="95"/>
          <w:sz w:val="20"/>
          <w:lang w:eastAsia="zh-TW"/>
        </w:rPr>
        <w:t>1</w:t>
      </w:r>
      <w:r>
        <w:rPr>
          <w:rFonts w:ascii="Times New Roman" w:hAnsi="Times New Roman" w:cs="Times New Roman"/>
          <w:w w:val="95"/>
          <w:sz w:val="20"/>
          <w:lang w:eastAsia="zh-TW"/>
        </w:rPr>
        <w:t>日</w:t>
      </w:r>
      <w:r>
        <w:rPr>
          <w:rFonts w:ascii="Times New Roman" w:hAnsi="Times New Roman" w:cs="Times New Roman"/>
          <w:w w:val="95"/>
          <w:sz w:val="20"/>
          <w:lang w:eastAsia="zh-TW"/>
        </w:rPr>
        <w:t>)</w:t>
      </w:r>
    </w:p>
    <w:p w:rsidR="005B2215" w:rsidRDefault="00A25D1D">
      <w:pPr>
        <w:spacing w:before="30" w:line="300" w:lineRule="auto"/>
        <w:ind w:left="-14" w:right="-40"/>
        <w:jc w:val="right"/>
        <w:rPr>
          <w:rFonts w:ascii="Times New Roman" w:hAnsi="Times New Roman" w:cs="Times New Roman"/>
          <w:color w:val="3366FF"/>
          <w:spacing w:val="-1"/>
          <w:sz w:val="20"/>
          <w:szCs w:val="28"/>
          <w:u w:val="single"/>
          <w:lang w:eastAsia="zh-TW"/>
        </w:rPr>
      </w:pPr>
      <w:r>
        <w:rPr>
          <w:rFonts w:ascii="Times New Roman" w:hAnsi="Times New Roman" w:cs="Times New Roman"/>
          <w:color w:val="3366FF"/>
          <w:spacing w:val="-1"/>
          <w:sz w:val="20"/>
          <w:szCs w:val="28"/>
          <w:u w:val="single"/>
          <w:lang w:eastAsia="zh-TW"/>
        </w:rPr>
        <w:t>第十六次修訂</w:t>
      </w:r>
      <w:r>
        <w:rPr>
          <w:rFonts w:ascii="Times New Roman" w:hAnsi="Times New Roman" w:cs="Times New Roman"/>
          <w:color w:val="3366FF"/>
          <w:spacing w:val="-1"/>
          <w:sz w:val="20"/>
          <w:szCs w:val="28"/>
          <w:u w:val="single"/>
          <w:lang w:eastAsia="zh-TW"/>
        </w:rPr>
        <w:t>(114.01</w:t>
      </w:r>
      <w:r>
        <w:rPr>
          <w:rFonts w:ascii="Times New Roman" w:hAnsi="Times New Roman" w:cs="Times New Roman"/>
          <w:color w:val="3366FF"/>
          <w:spacing w:val="-1"/>
          <w:sz w:val="20"/>
          <w:szCs w:val="28"/>
          <w:u w:val="single"/>
          <w:lang w:eastAsia="zh-TW"/>
        </w:rPr>
        <w:t>費用年月份起適用，</w:t>
      </w:r>
      <w:r>
        <w:rPr>
          <w:rFonts w:ascii="Times New Roman" w:hAnsi="Times New Roman" w:cs="Times New Roman"/>
          <w:color w:val="3366FF"/>
          <w:spacing w:val="-1"/>
          <w:sz w:val="20"/>
          <w:szCs w:val="28"/>
          <w:u w:val="single"/>
          <w:lang w:eastAsia="zh-TW"/>
        </w:rPr>
        <w:t>113</w:t>
      </w:r>
      <w:r>
        <w:rPr>
          <w:rFonts w:ascii="Times New Roman" w:hAnsi="Times New Roman" w:cs="Times New Roman"/>
          <w:color w:val="3366FF"/>
          <w:spacing w:val="-1"/>
          <w:sz w:val="20"/>
          <w:szCs w:val="28"/>
          <w:u w:val="single"/>
          <w:lang w:eastAsia="zh-TW"/>
        </w:rPr>
        <w:t>年</w:t>
      </w:r>
      <w:r>
        <w:rPr>
          <w:rFonts w:ascii="Times New Roman" w:hAnsi="Times New Roman" w:cs="Times New Roman"/>
          <w:color w:val="3366FF"/>
          <w:spacing w:val="-1"/>
          <w:sz w:val="20"/>
          <w:szCs w:val="28"/>
          <w:u w:val="single"/>
          <w:lang w:eastAsia="zh-TW"/>
        </w:rPr>
        <w:t>10</w:t>
      </w:r>
      <w:r>
        <w:rPr>
          <w:rFonts w:ascii="Times New Roman" w:hAnsi="Times New Roman" w:cs="Times New Roman"/>
          <w:color w:val="3366FF"/>
          <w:spacing w:val="-1"/>
          <w:sz w:val="20"/>
          <w:szCs w:val="28"/>
          <w:u w:val="single"/>
          <w:lang w:eastAsia="zh-TW"/>
        </w:rPr>
        <w:t>月</w:t>
      </w:r>
      <w:r>
        <w:rPr>
          <w:rFonts w:ascii="Times New Roman" w:hAnsi="Times New Roman" w:cs="Times New Roman"/>
          <w:color w:val="3366FF"/>
          <w:spacing w:val="-1"/>
          <w:sz w:val="20"/>
          <w:szCs w:val="28"/>
          <w:u w:val="single"/>
          <w:lang w:eastAsia="zh-TW"/>
        </w:rPr>
        <w:t>1</w:t>
      </w:r>
      <w:r>
        <w:rPr>
          <w:rFonts w:ascii="Times New Roman" w:hAnsi="Times New Roman" w:cs="Times New Roman"/>
          <w:color w:val="3366FF"/>
          <w:spacing w:val="-1"/>
          <w:sz w:val="20"/>
          <w:szCs w:val="28"/>
          <w:u w:val="single"/>
          <w:lang w:eastAsia="zh-TW"/>
        </w:rPr>
        <w:t>日</w:t>
      </w:r>
      <w:r>
        <w:rPr>
          <w:rFonts w:ascii="Times New Roman" w:hAnsi="Times New Roman" w:cs="Times New Roman"/>
          <w:color w:val="3366FF"/>
          <w:spacing w:val="-1"/>
          <w:sz w:val="20"/>
          <w:szCs w:val="28"/>
          <w:u w:val="single"/>
          <w:lang w:eastAsia="zh-TW"/>
        </w:rPr>
        <w:t>)</w:t>
      </w:r>
    </w:p>
    <w:p w:rsidR="005B2215" w:rsidRDefault="00A25D1D">
      <w:pPr>
        <w:pStyle w:val="a3"/>
        <w:spacing w:before="104"/>
        <w:ind w:left="28"/>
        <w:rPr>
          <w:lang w:eastAsia="zh-TW"/>
        </w:rPr>
      </w:pPr>
      <w:r>
        <w:rPr>
          <w:lang w:eastAsia="zh-TW"/>
        </w:rPr>
        <w:t>壹、前言</w:t>
      </w:r>
    </w:p>
    <w:p w:rsidR="005B2215" w:rsidRDefault="00A25D1D">
      <w:pPr>
        <w:pStyle w:val="a3"/>
        <w:spacing w:before="211" w:line="300" w:lineRule="auto"/>
        <w:ind w:left="509" w:right="35" w:firstLine="597"/>
        <w:jc w:val="both"/>
        <w:rPr>
          <w:lang w:eastAsia="zh-TW"/>
        </w:rPr>
      </w:pPr>
      <w:r>
        <w:rPr>
          <w:spacing w:val="-3"/>
          <w:lang w:eastAsia="zh-TW"/>
        </w:rPr>
        <w:t>我國由於慢性照護的發展緩慢，因此長期依賴呼吸器患者佔用急性病房或甚至加護病房的情形時有所聞。為有效利用加護病房之資源，提升重症病患照護品質，避免因不當的利用加護病床致急症患者面臨一床難求的窘境，行政院衛生署(衛生福利部前身)於</w:t>
      </w:r>
      <w:r>
        <w:rPr>
          <w:lang w:eastAsia="zh-TW"/>
        </w:rPr>
        <w:t>87</w:t>
      </w:r>
      <w:r>
        <w:rPr>
          <w:spacing w:val="-12"/>
          <w:lang w:eastAsia="zh-TW"/>
        </w:rPr>
        <w:t>年提出「改善醫院急診重症醫療計畫」，訂定「急性</w:t>
      </w:r>
      <w:r>
        <w:rPr>
          <w:spacing w:val="-7"/>
          <w:lang w:eastAsia="zh-TW"/>
        </w:rPr>
        <w:t>呼吸治療病床」及「呼吸照護病床」之設置標準，並責由全民健康保險保險</w:t>
      </w:r>
      <w:r>
        <w:rPr>
          <w:spacing w:val="-3"/>
          <w:lang w:eastAsia="zh-TW"/>
        </w:rPr>
        <w:t>人(以下稱保險人)</w:t>
      </w:r>
      <w:proofErr w:type="gramStart"/>
      <w:r>
        <w:rPr>
          <w:spacing w:val="-3"/>
          <w:lang w:eastAsia="zh-TW"/>
        </w:rPr>
        <w:t>研</w:t>
      </w:r>
      <w:proofErr w:type="gramEnd"/>
      <w:r>
        <w:rPr>
          <w:spacing w:val="-3"/>
          <w:lang w:eastAsia="zh-TW"/>
        </w:rPr>
        <w:t>訂相關醫療費用支付標準，以落實計畫之推行。</w:t>
      </w:r>
    </w:p>
    <w:p w:rsidR="005B2215" w:rsidRDefault="00A25D1D">
      <w:pPr>
        <w:pStyle w:val="a3"/>
        <w:spacing w:before="139" w:line="300" w:lineRule="auto"/>
        <w:ind w:left="509" w:right="35" w:firstLine="597"/>
        <w:jc w:val="both"/>
        <w:rPr>
          <w:lang w:eastAsia="zh-TW"/>
        </w:rPr>
      </w:pPr>
      <w:r>
        <w:rPr>
          <w:spacing w:val="-3"/>
          <w:lang w:eastAsia="zh-TW"/>
        </w:rPr>
        <w:t>為促使醫療資源有效應用，保險人</w:t>
      </w:r>
      <w:proofErr w:type="gramStart"/>
      <w:r>
        <w:rPr>
          <w:spacing w:val="-3"/>
          <w:lang w:eastAsia="zh-TW"/>
        </w:rPr>
        <w:t>研</w:t>
      </w:r>
      <w:proofErr w:type="gramEnd"/>
      <w:r>
        <w:rPr>
          <w:spacing w:val="-3"/>
          <w:lang w:eastAsia="zh-TW"/>
        </w:rPr>
        <w:t>擬從支付制度改革，由現行論量計酬改為論日、論人計酬等前瞻性支付制度，並導入管理式照護模式，然而呼吸器依賴患者從急性、亞急性到慢性等階段，臨床上的變化非常</w:t>
      </w:r>
      <w:proofErr w:type="gramStart"/>
      <w:r>
        <w:rPr>
          <w:spacing w:val="-3"/>
          <w:lang w:eastAsia="zh-TW"/>
        </w:rPr>
        <w:t>多樣</w:t>
      </w:r>
      <w:proofErr w:type="gramEnd"/>
      <w:r>
        <w:rPr>
          <w:spacing w:val="-3"/>
          <w:lang w:eastAsia="zh-TW"/>
        </w:rPr>
        <w:t>，而國內對於呼吸器使用者臨床預後、照護方式及成本、醫療利用狀況及醫療品質指標等，尚缺乏完整的資料，為此，保險人特邀請台灣</w:t>
      </w:r>
      <w:proofErr w:type="gramStart"/>
      <w:r>
        <w:rPr>
          <w:spacing w:val="-3"/>
          <w:lang w:eastAsia="zh-TW"/>
        </w:rPr>
        <w:t>胸腔暨重</w:t>
      </w:r>
      <w:proofErr w:type="gramEnd"/>
      <w:r>
        <w:rPr>
          <w:spacing w:val="-3"/>
          <w:lang w:eastAsia="zh-TW"/>
        </w:rPr>
        <w:t>症加護醫</w:t>
      </w:r>
      <w:r>
        <w:rPr>
          <w:spacing w:val="-10"/>
          <w:lang w:eastAsia="zh-TW"/>
        </w:rPr>
        <w:t>學會各方面的臨床專家及學者組成「工作小組」，借重其專業及臨床實務經</w:t>
      </w:r>
      <w:r>
        <w:rPr>
          <w:spacing w:val="-7"/>
          <w:lang w:eastAsia="zh-TW"/>
        </w:rPr>
        <w:t>驗，共同規劃研訂呼吸器依賴患者之照護模式及支付方式，在規劃支付方式</w:t>
      </w:r>
      <w:r>
        <w:rPr>
          <w:spacing w:val="-5"/>
          <w:lang w:eastAsia="zh-TW"/>
        </w:rPr>
        <w:t>之過程，除廣泛蒐集各國近期實施之支付制度外，並考量本國以下現況，訂</w:t>
      </w:r>
      <w:r>
        <w:rPr>
          <w:spacing w:val="-4"/>
          <w:lang w:eastAsia="zh-TW"/>
        </w:rPr>
        <w:t>定本計畫：</w:t>
      </w:r>
    </w:p>
    <w:p w:rsidR="005B2215" w:rsidRDefault="00A25D1D">
      <w:pPr>
        <w:pStyle w:val="a3"/>
        <w:spacing w:before="120" w:line="300" w:lineRule="auto"/>
        <w:ind w:left="964" w:right="198" w:hanging="567"/>
        <w:jc w:val="both"/>
        <w:rPr>
          <w:lang w:eastAsia="zh-TW"/>
        </w:rPr>
      </w:pPr>
      <w:r>
        <w:rPr>
          <w:lang w:eastAsia="zh-TW"/>
        </w:rPr>
        <w:lastRenderedPageBreak/>
        <w:t>一、制度面上本國現有之組織架構如醫療組織、財務、體制是否能充分配合。</w:t>
      </w:r>
    </w:p>
    <w:p w:rsidR="005B2215" w:rsidRDefault="00A25D1D">
      <w:pPr>
        <w:pStyle w:val="a3"/>
        <w:spacing w:before="214" w:line="300" w:lineRule="auto"/>
        <w:ind w:left="965" w:right="199" w:hanging="569"/>
        <w:jc w:val="both"/>
        <w:rPr>
          <w:lang w:eastAsia="zh-TW"/>
        </w:rPr>
      </w:pPr>
      <w:r>
        <w:rPr>
          <w:lang w:eastAsia="zh-TW"/>
        </w:rPr>
        <w:t>二、財務風險分攤之能力及責任歸屬。</w:t>
      </w:r>
    </w:p>
    <w:p w:rsidR="005B2215" w:rsidRDefault="00A25D1D">
      <w:pPr>
        <w:pStyle w:val="a3"/>
        <w:spacing w:before="214" w:line="300" w:lineRule="auto"/>
        <w:ind w:left="965" w:right="199" w:hanging="569"/>
        <w:jc w:val="both"/>
        <w:rPr>
          <w:lang w:eastAsia="zh-TW"/>
        </w:rPr>
      </w:pPr>
      <w:r>
        <w:rPr>
          <w:lang w:eastAsia="zh-TW"/>
        </w:rPr>
        <w:t>三、藉支付機制提升照護體系運作的效率之誘因。</w:t>
      </w:r>
    </w:p>
    <w:p w:rsidR="005B2215" w:rsidRDefault="00A25D1D">
      <w:pPr>
        <w:pStyle w:val="a3"/>
        <w:spacing w:before="214" w:line="300" w:lineRule="auto"/>
        <w:ind w:left="965" w:right="199" w:hanging="569"/>
        <w:jc w:val="both"/>
        <w:rPr>
          <w:lang w:eastAsia="zh-TW"/>
        </w:rPr>
      </w:pPr>
      <w:r>
        <w:rPr>
          <w:lang w:eastAsia="zh-TW"/>
        </w:rPr>
        <w:t>四、呼吸器依賴</w:t>
      </w:r>
      <w:r>
        <w:rPr>
          <w:spacing w:val="-3"/>
          <w:lang w:eastAsia="zh-TW"/>
        </w:rPr>
        <w:t>患者</w:t>
      </w:r>
      <w:r>
        <w:rPr>
          <w:lang w:eastAsia="zh-TW"/>
        </w:rPr>
        <w:t>之特性如費用、利用率的分析及發生率、盛行率等流行病學之考量)。</w:t>
      </w:r>
    </w:p>
    <w:p w:rsidR="005B2215" w:rsidRDefault="00A25D1D">
      <w:pPr>
        <w:pStyle w:val="a3"/>
        <w:spacing w:before="141" w:line="300" w:lineRule="auto"/>
        <w:ind w:left="509" w:firstLine="456"/>
        <w:rPr>
          <w:lang w:eastAsia="zh-TW"/>
        </w:rPr>
      </w:pPr>
      <w:r>
        <w:rPr>
          <w:lang w:eastAsia="zh-TW"/>
        </w:rPr>
        <w:t>由於至目前為止，我國尚無以特定疾病按時程多元支付之實際運作經驗，如能透過本計畫之運作及評估，找出缺點防治之道，並提出呼吸器依賴</w:t>
      </w:r>
      <w:r>
        <w:rPr>
          <w:spacing w:val="-3"/>
          <w:lang w:eastAsia="zh-TW"/>
        </w:rPr>
        <w:t>患者</w:t>
      </w:r>
      <w:r>
        <w:rPr>
          <w:lang w:eastAsia="zh-TW"/>
        </w:rPr>
        <w:t>最具成本效益之支付制度之建議，使呼吸器依賴</w:t>
      </w:r>
      <w:r>
        <w:rPr>
          <w:spacing w:val="-3"/>
          <w:lang w:eastAsia="zh-TW"/>
        </w:rPr>
        <w:t>患者</w:t>
      </w:r>
      <w:r>
        <w:rPr>
          <w:lang w:eastAsia="zh-TW"/>
        </w:rPr>
        <w:t>獲得整體性、高品質之照護，以為未來規劃其他疾病論日或論人計酬支付制度之參考，是本計畫規劃之最大期許。</w:t>
      </w:r>
    </w:p>
    <w:p w:rsidR="005B2215" w:rsidRDefault="00A25D1D">
      <w:pPr>
        <w:pStyle w:val="a3"/>
        <w:spacing w:before="144"/>
        <w:ind w:left="112"/>
        <w:rPr>
          <w:lang w:eastAsia="zh-TW"/>
        </w:rPr>
      </w:pPr>
      <w:r>
        <w:rPr>
          <w:lang w:eastAsia="zh-TW"/>
        </w:rPr>
        <w:t>貳、計畫目的</w:t>
      </w:r>
    </w:p>
    <w:p w:rsidR="005B2215" w:rsidRDefault="00A25D1D">
      <w:pPr>
        <w:pStyle w:val="a3"/>
        <w:spacing w:before="214" w:line="300" w:lineRule="auto"/>
        <w:ind w:left="965" w:right="199" w:hanging="569"/>
        <w:jc w:val="both"/>
        <w:rPr>
          <w:lang w:eastAsia="zh-TW"/>
        </w:rPr>
      </w:pPr>
      <w:r>
        <w:rPr>
          <w:lang w:eastAsia="zh-TW"/>
        </w:rPr>
        <w:t>一、改善現行論量計酬之支付方式，加強醫療院所進行垂直性及水平性服務整合的誘</w:t>
      </w:r>
      <w:r>
        <w:rPr>
          <w:rFonts w:ascii="Times New Roman" w:hAnsi="Times New Roman" w:cs="Times New Roman"/>
          <w:lang w:eastAsia="zh-TW"/>
        </w:rPr>
        <w:t>因，以利提供呼吸器依賴病</w:t>
      </w:r>
      <w:r>
        <w:rPr>
          <w:rFonts w:ascii="Times New Roman" w:hAnsi="Times New Roman" w:cs="Times New Roman"/>
          <w:spacing w:val="-3"/>
          <w:lang w:eastAsia="zh-TW"/>
        </w:rPr>
        <w:t>患</w:t>
      </w:r>
      <w:r>
        <w:rPr>
          <w:rFonts w:ascii="Times New Roman" w:hAnsi="Times New Roman" w:cs="Times New Roman"/>
          <w:lang w:eastAsia="zh-TW"/>
        </w:rPr>
        <w:t>完整性的醫療保健服務，並提升照護品質。</w:t>
      </w:r>
    </w:p>
    <w:p w:rsidR="005B2215" w:rsidRDefault="00A25D1D">
      <w:pPr>
        <w:pStyle w:val="a3"/>
        <w:spacing w:before="141" w:line="300" w:lineRule="auto"/>
        <w:ind w:left="996" w:right="168" w:hanging="569"/>
        <w:jc w:val="both"/>
        <w:rPr>
          <w:lang w:eastAsia="zh-TW"/>
        </w:rPr>
      </w:pPr>
      <w:r>
        <w:rPr>
          <w:rFonts w:ascii="Times New Roman" w:hAnsi="Times New Roman" w:cs="Times New Roman"/>
          <w:lang w:eastAsia="zh-TW"/>
        </w:rPr>
        <w:t>二、鼓勵醫療院所引進管理式照護，藉由設立亞急性呼吸照護病房</w:t>
      </w:r>
      <w:r>
        <w:rPr>
          <w:rFonts w:ascii="Times New Roman" w:hAnsi="Times New Roman" w:cs="Times New Roman"/>
          <w:lang w:eastAsia="zh-TW"/>
        </w:rPr>
        <w:t>(</w:t>
      </w:r>
      <w:r>
        <w:rPr>
          <w:rFonts w:ascii="Times New Roman" w:hAnsi="Times New Roman" w:cs="Times New Roman"/>
          <w:lang w:eastAsia="zh-TW"/>
        </w:rPr>
        <w:t>下稱</w:t>
      </w:r>
      <w:r>
        <w:rPr>
          <w:rFonts w:ascii="Times New Roman" w:hAnsi="Times New Roman" w:cs="Times New Roman"/>
          <w:lang w:eastAsia="zh-TW"/>
        </w:rPr>
        <w:t>RCC)</w:t>
      </w:r>
      <w:r>
        <w:rPr>
          <w:rFonts w:ascii="Times New Roman" w:hAnsi="Times New Roman" w:cs="Times New Roman"/>
          <w:lang w:eastAsia="zh-TW"/>
        </w:rPr>
        <w:t>、慢性呼吸照護病房</w:t>
      </w:r>
      <w:r>
        <w:rPr>
          <w:rFonts w:ascii="Times New Roman" w:hAnsi="Times New Roman" w:cs="Times New Roman"/>
          <w:lang w:eastAsia="zh-TW"/>
        </w:rPr>
        <w:t>(</w:t>
      </w:r>
      <w:r>
        <w:rPr>
          <w:rFonts w:ascii="Times New Roman" w:hAnsi="Times New Roman" w:cs="Times New Roman"/>
          <w:lang w:eastAsia="zh-TW"/>
        </w:rPr>
        <w:t>下稱</w:t>
      </w:r>
      <w:r>
        <w:rPr>
          <w:rFonts w:ascii="Times New Roman" w:hAnsi="Times New Roman" w:cs="Times New Roman"/>
          <w:lang w:eastAsia="zh-TW"/>
        </w:rPr>
        <w:t>RCW)</w:t>
      </w:r>
      <w:r>
        <w:rPr>
          <w:rFonts w:ascii="Times New Roman" w:hAnsi="Times New Roman" w:cs="Times New Roman"/>
          <w:lang w:eastAsia="zh-TW"/>
        </w:rPr>
        <w:t>或發展呼吸器依賴病</w:t>
      </w:r>
      <w:r>
        <w:rPr>
          <w:rFonts w:ascii="Times New Roman" w:hAnsi="Times New Roman" w:cs="Times New Roman"/>
          <w:spacing w:val="-3"/>
          <w:lang w:eastAsia="zh-TW"/>
        </w:rPr>
        <w:t>患</w:t>
      </w:r>
      <w:r>
        <w:rPr>
          <w:rFonts w:ascii="Times New Roman" w:hAnsi="Times New Roman" w:cs="Times New Roman"/>
          <w:lang w:eastAsia="zh-TW"/>
        </w:rPr>
        <w:t>之居家照護模式，以降低長期使用呼吸器病人占用加護病房或急性病房之情況，促使醫療資源合理使用。</w:t>
      </w:r>
    </w:p>
    <w:p w:rsidR="005B2215" w:rsidRDefault="00A25D1D">
      <w:pPr>
        <w:pStyle w:val="a3"/>
        <w:spacing w:before="143" w:line="300" w:lineRule="auto"/>
        <w:ind w:left="1022" w:right="139" w:hanging="603"/>
        <w:jc w:val="both"/>
        <w:rPr>
          <w:lang w:eastAsia="zh-TW"/>
        </w:rPr>
      </w:pPr>
      <w:r>
        <w:rPr>
          <w:rFonts w:ascii="Times New Roman" w:hAnsi="Times New Roman" w:cs="Times New Roman"/>
          <w:lang w:eastAsia="zh-TW"/>
        </w:rPr>
        <w:t>三、評估不同階段之支付方式，包括論日</w:t>
      </w:r>
      <w:proofErr w:type="gramStart"/>
      <w:r>
        <w:rPr>
          <w:rFonts w:ascii="Times New Roman" w:hAnsi="Times New Roman" w:cs="Times New Roman"/>
          <w:lang w:eastAsia="zh-TW"/>
        </w:rPr>
        <w:t>計酬及論人</w:t>
      </w:r>
      <w:proofErr w:type="gramEnd"/>
      <w:r>
        <w:rPr>
          <w:rFonts w:ascii="Times New Roman" w:hAnsi="Times New Roman" w:cs="Times New Roman"/>
          <w:lang w:eastAsia="zh-TW"/>
        </w:rPr>
        <w:t>計酬，對於呼吸器依賴</w:t>
      </w:r>
      <w:r>
        <w:rPr>
          <w:rFonts w:ascii="Times New Roman" w:hAnsi="Times New Roman" w:cs="Times New Roman"/>
          <w:spacing w:val="-3"/>
          <w:lang w:eastAsia="zh-TW"/>
        </w:rPr>
        <w:t>患者</w:t>
      </w:r>
      <w:r>
        <w:rPr>
          <w:rFonts w:ascii="Times New Roman" w:hAnsi="Times New Roman" w:cs="Times New Roman"/>
          <w:lang w:eastAsia="zh-TW"/>
        </w:rPr>
        <w:t>之醫療照護品質及成效之影響，以做為日後全面辦理時品質監控及支付方式設計之參考。</w:t>
      </w:r>
    </w:p>
    <w:p w:rsidR="005B2215" w:rsidRDefault="00A25D1D">
      <w:pPr>
        <w:pStyle w:val="a3"/>
        <w:spacing w:before="143"/>
        <w:ind w:left="112"/>
        <w:rPr>
          <w:rFonts w:ascii="Times New Roman" w:hAnsi="Times New Roman" w:cs="Times New Roman"/>
          <w:lang w:eastAsia="zh-TW"/>
        </w:rPr>
      </w:pPr>
      <w:r>
        <w:rPr>
          <w:rFonts w:ascii="Times New Roman" w:hAnsi="Times New Roman" w:cs="Times New Roman"/>
          <w:lang w:eastAsia="zh-TW"/>
        </w:rPr>
        <w:t>參、經費來源</w:t>
      </w:r>
    </w:p>
    <w:p w:rsidR="005B2215" w:rsidRDefault="00A25D1D">
      <w:pPr>
        <w:pStyle w:val="a3"/>
        <w:spacing w:before="214" w:line="300" w:lineRule="auto"/>
        <w:ind w:left="965" w:right="199" w:hanging="569"/>
        <w:jc w:val="both"/>
        <w:rPr>
          <w:lang w:eastAsia="zh-TW"/>
        </w:rPr>
      </w:pPr>
      <w:r>
        <w:rPr>
          <w:lang w:eastAsia="zh-TW"/>
        </w:rPr>
        <w:t>一、本計畫住院照護階段之照護費用，由醫院總額一般服務預算項下支應；居家照護階段之照護費用，由其他預算項下支應。</w:t>
      </w:r>
    </w:p>
    <w:p w:rsidR="005B2215" w:rsidRDefault="00A25D1D">
      <w:pPr>
        <w:pStyle w:val="a3"/>
        <w:spacing w:before="214" w:line="300" w:lineRule="auto"/>
        <w:ind w:left="965" w:hanging="569"/>
        <w:jc w:val="both"/>
        <w:rPr>
          <w:lang w:eastAsia="zh-TW"/>
        </w:rPr>
      </w:pPr>
      <w:r>
        <w:rPr>
          <w:lang w:eastAsia="zh-TW"/>
        </w:rPr>
        <w:t>二、本計畫獎勵費用由醫院總額「鼓勵RCC、RCW病人脫離呼吸器、簽署DNR及安寧療護計畫」專款預算項下支應。</w:t>
      </w:r>
    </w:p>
    <w:p w:rsidR="005B2215" w:rsidRDefault="00A25D1D">
      <w:pPr>
        <w:pStyle w:val="a3"/>
        <w:spacing w:before="143"/>
        <w:ind w:left="112"/>
        <w:rPr>
          <w:lang w:eastAsia="zh-TW"/>
        </w:rPr>
      </w:pPr>
      <w:r>
        <w:rPr>
          <w:lang w:eastAsia="zh-TW"/>
        </w:rPr>
        <w:lastRenderedPageBreak/>
        <w:t>肆、計畫內容</w:t>
      </w:r>
    </w:p>
    <w:p w:rsidR="005B2215" w:rsidRDefault="00A25D1D">
      <w:pPr>
        <w:pStyle w:val="a3"/>
        <w:spacing w:before="192"/>
        <w:ind w:left="463"/>
        <w:rPr>
          <w:lang w:eastAsia="zh-TW"/>
        </w:rPr>
      </w:pPr>
      <w:r>
        <w:rPr>
          <w:lang w:eastAsia="zh-TW"/>
        </w:rPr>
        <w:t>一、參與計畫醫院之資格</w:t>
      </w:r>
    </w:p>
    <w:p w:rsidR="005B2215" w:rsidRDefault="00A25D1D">
      <w:pPr>
        <w:pStyle w:val="a3"/>
        <w:numPr>
          <w:ilvl w:val="0"/>
          <w:numId w:val="1"/>
        </w:numPr>
        <w:tabs>
          <w:tab w:val="left" w:pos="1276"/>
        </w:tabs>
        <w:spacing w:before="195" w:line="288" w:lineRule="auto"/>
        <w:ind w:left="1276" w:right="105" w:hanging="518"/>
        <w:jc w:val="both"/>
        <w:rPr>
          <w:lang w:eastAsia="zh-TW"/>
        </w:rPr>
      </w:pPr>
      <w:r>
        <w:rPr>
          <w:lang w:eastAsia="zh-TW"/>
        </w:rPr>
        <w:t>鼓勵組</w:t>
      </w:r>
      <w:r>
        <w:rPr>
          <w:rFonts w:ascii="Times New Roman" w:hAnsi="Times New Roman" w:cs="Times New Roman"/>
          <w:lang w:eastAsia="zh-TW"/>
        </w:rPr>
        <w:t>成整合性照護系統，提供含</w:t>
      </w:r>
      <w:proofErr w:type="gramStart"/>
      <w:r>
        <w:rPr>
          <w:rFonts w:ascii="Times New Roman" w:hAnsi="Times New Roman" w:cs="Times New Roman"/>
          <w:lang w:eastAsia="zh-TW"/>
        </w:rPr>
        <w:t>括</w:t>
      </w:r>
      <w:proofErr w:type="gramEnd"/>
      <w:r>
        <w:rPr>
          <w:rFonts w:ascii="Times New Roman" w:hAnsi="Times New Roman" w:cs="Times New Roman"/>
          <w:lang w:eastAsia="zh-TW"/>
        </w:rPr>
        <w:t>加護病房、亞急性呼吸照護病房、慢性呼吸照護病房及居家</w:t>
      </w:r>
      <w:proofErr w:type="gramStart"/>
      <w:r>
        <w:rPr>
          <w:rFonts w:ascii="Times New Roman" w:hAnsi="Times New Roman" w:cs="Times New Roman"/>
          <w:lang w:eastAsia="zh-TW"/>
        </w:rPr>
        <w:t>照護各階</w:t>
      </w:r>
      <w:proofErr w:type="gramEnd"/>
      <w:r>
        <w:rPr>
          <w:rFonts w:ascii="Times New Roman" w:hAnsi="Times New Roman" w:cs="Times New Roman"/>
          <w:lang w:eastAsia="zh-TW"/>
        </w:rPr>
        <w:t>段照護。</w:t>
      </w:r>
    </w:p>
    <w:p w:rsidR="005B2215" w:rsidRDefault="00A25D1D">
      <w:pPr>
        <w:pStyle w:val="a3"/>
        <w:numPr>
          <w:ilvl w:val="0"/>
          <w:numId w:val="1"/>
        </w:numPr>
        <w:tabs>
          <w:tab w:val="left" w:pos="1276"/>
        </w:tabs>
        <w:spacing w:before="195" w:line="288" w:lineRule="auto"/>
        <w:ind w:left="1276" w:right="105" w:hanging="518"/>
        <w:jc w:val="both"/>
        <w:rPr>
          <w:lang w:eastAsia="zh-TW"/>
        </w:rPr>
      </w:pPr>
      <w:r>
        <w:rPr>
          <w:lang w:eastAsia="zh-TW"/>
        </w:rPr>
        <w:t>設置基準</w:t>
      </w:r>
    </w:p>
    <w:p w:rsidR="005B2215" w:rsidRDefault="00A25D1D">
      <w:pPr>
        <w:pStyle w:val="a3"/>
        <w:spacing w:before="195" w:line="288" w:lineRule="auto"/>
        <w:ind w:left="1276"/>
        <w:jc w:val="both"/>
        <w:rPr>
          <w:lang w:eastAsia="zh-TW"/>
        </w:rPr>
      </w:pPr>
      <w:r>
        <w:rPr>
          <w:rFonts w:ascii="Times New Roman" w:hAnsi="Times New Roman" w:cs="Times New Roman"/>
          <w:lang w:eastAsia="zh-TW"/>
        </w:rPr>
        <w:t>各階段特約</w:t>
      </w:r>
      <w:proofErr w:type="gramStart"/>
      <w:r>
        <w:rPr>
          <w:rFonts w:ascii="Times New Roman" w:hAnsi="Times New Roman" w:cs="Times New Roman"/>
          <w:lang w:eastAsia="zh-TW"/>
        </w:rPr>
        <w:t>醫</w:t>
      </w:r>
      <w:proofErr w:type="gramEnd"/>
      <w:r>
        <w:rPr>
          <w:rFonts w:ascii="Times New Roman" w:hAnsi="Times New Roman" w:cs="Times New Roman"/>
          <w:lang w:eastAsia="zh-TW"/>
        </w:rPr>
        <w:t>事服務機構需符合</w:t>
      </w:r>
      <w:r>
        <w:rPr>
          <w:rFonts w:ascii="Times New Roman" w:hAnsi="Times New Roman" w:cs="Times New Roman"/>
          <w:spacing w:val="-3"/>
          <w:lang w:eastAsia="zh-TW"/>
        </w:rPr>
        <w:t>衛生福利部</w:t>
      </w:r>
      <w:r>
        <w:rPr>
          <w:rFonts w:ascii="Times New Roman" w:hAnsi="Times New Roman" w:cs="Times New Roman"/>
          <w:lang w:eastAsia="zh-TW"/>
        </w:rPr>
        <w:t>「醫療機構設置標準」及本計畫居家照護團隊組成條件</w:t>
      </w:r>
      <w:r>
        <w:rPr>
          <w:rFonts w:ascii="Times New Roman" w:hAnsi="Times New Roman" w:cs="Times New Roman"/>
          <w:lang w:eastAsia="zh-TW"/>
        </w:rPr>
        <w:t>(</w:t>
      </w:r>
      <w:r>
        <w:rPr>
          <w:rFonts w:ascii="Times New Roman" w:hAnsi="Times New Roman" w:cs="Times New Roman"/>
          <w:lang w:eastAsia="zh-TW"/>
        </w:rPr>
        <w:t>詳附表</w:t>
      </w:r>
      <w:r>
        <w:rPr>
          <w:rFonts w:ascii="Times New Roman" w:hAnsi="Times New Roman" w:cs="Times New Roman"/>
          <w:lang w:eastAsia="zh-TW"/>
        </w:rPr>
        <w:t>9.2)</w:t>
      </w:r>
      <w:r>
        <w:rPr>
          <w:rFonts w:ascii="Times New Roman" w:hAnsi="Times New Roman" w:cs="Times New Roman"/>
          <w:lang w:eastAsia="zh-TW"/>
        </w:rPr>
        <w:t>。</w:t>
      </w:r>
    </w:p>
    <w:p w:rsidR="005B2215" w:rsidRDefault="00A25D1D">
      <w:pPr>
        <w:pStyle w:val="a3"/>
        <w:numPr>
          <w:ilvl w:val="0"/>
          <w:numId w:val="1"/>
        </w:numPr>
        <w:tabs>
          <w:tab w:val="left" w:pos="1276"/>
        </w:tabs>
        <w:spacing w:before="195" w:line="288" w:lineRule="auto"/>
        <w:ind w:left="1276" w:right="105" w:hanging="518"/>
        <w:jc w:val="both"/>
        <w:rPr>
          <w:rFonts w:ascii="Times New Roman" w:hAnsi="Times New Roman" w:cs="Times New Roman"/>
          <w:lang w:eastAsia="zh-TW"/>
        </w:rPr>
      </w:pPr>
      <w:r>
        <w:rPr>
          <w:rFonts w:ascii="Times New Roman" w:hAnsi="Times New Roman" w:cs="Times New Roman"/>
          <w:lang w:eastAsia="zh-TW"/>
        </w:rPr>
        <w:t>申請書格式</w:t>
      </w:r>
    </w:p>
    <w:p w:rsidR="005B2215" w:rsidRDefault="00A25D1D">
      <w:pPr>
        <w:pStyle w:val="a3"/>
        <w:spacing w:before="195" w:line="288" w:lineRule="auto"/>
        <w:ind w:left="1276"/>
        <w:jc w:val="both"/>
        <w:rPr>
          <w:rFonts w:ascii="Times New Roman" w:hAnsi="Times New Roman" w:cs="Times New Roman"/>
          <w:lang w:eastAsia="zh-TW"/>
        </w:rPr>
      </w:pPr>
      <w:r>
        <w:rPr>
          <w:rFonts w:ascii="Times New Roman" w:hAnsi="Times New Roman" w:cs="Times New Roman"/>
          <w:lang w:eastAsia="zh-TW"/>
        </w:rPr>
        <w:t>由各參與之特約醫療機構檢附「全民健康保險呼吸器依賴患者整合性照護前瞻性支付方式」計畫申請書</w:t>
      </w:r>
      <w:r>
        <w:rPr>
          <w:rFonts w:ascii="Times New Roman" w:hAnsi="Times New Roman" w:cs="Times New Roman"/>
          <w:lang w:eastAsia="zh-TW"/>
        </w:rPr>
        <w:t>(</w:t>
      </w:r>
      <w:r>
        <w:rPr>
          <w:rFonts w:ascii="Times New Roman" w:hAnsi="Times New Roman" w:cs="Times New Roman"/>
          <w:lang w:eastAsia="zh-TW"/>
        </w:rPr>
        <w:t>附件一</w:t>
      </w:r>
      <w:r>
        <w:rPr>
          <w:rFonts w:ascii="Times New Roman" w:hAnsi="Times New Roman" w:cs="Times New Roman"/>
          <w:lang w:eastAsia="zh-TW"/>
        </w:rPr>
        <w:t>)</w:t>
      </w:r>
      <w:r>
        <w:rPr>
          <w:rFonts w:ascii="Times New Roman" w:hAnsi="Times New Roman" w:cs="Times New Roman"/>
          <w:lang w:eastAsia="zh-TW"/>
        </w:rPr>
        <w:t>向保險人分區業務組提出申請。</w:t>
      </w:r>
    </w:p>
    <w:p w:rsidR="005B2215" w:rsidRDefault="00A25D1D">
      <w:pPr>
        <w:pStyle w:val="a3"/>
        <w:numPr>
          <w:ilvl w:val="0"/>
          <w:numId w:val="1"/>
        </w:numPr>
        <w:tabs>
          <w:tab w:val="left" w:pos="1276"/>
        </w:tabs>
        <w:spacing w:before="195" w:line="288" w:lineRule="auto"/>
        <w:ind w:left="1276" w:right="105" w:hanging="518"/>
        <w:jc w:val="both"/>
        <w:rPr>
          <w:rFonts w:ascii="Times New Roman" w:hAnsi="Times New Roman" w:cs="Times New Roman"/>
          <w:lang w:eastAsia="zh-TW"/>
        </w:rPr>
      </w:pPr>
      <w:r>
        <w:rPr>
          <w:rFonts w:ascii="Times New Roman" w:hAnsi="Times New Roman" w:cs="Times New Roman"/>
          <w:lang w:eastAsia="zh-TW"/>
        </w:rPr>
        <w:t>其他</w:t>
      </w:r>
    </w:p>
    <w:p w:rsidR="005B2215" w:rsidRDefault="00A25D1D">
      <w:pPr>
        <w:pStyle w:val="a3"/>
        <w:spacing w:before="195" w:line="288" w:lineRule="auto"/>
        <w:ind w:left="1274" w:hanging="28"/>
        <w:jc w:val="both"/>
        <w:rPr>
          <w:rFonts w:ascii="Times New Roman" w:hAnsi="Times New Roman" w:cs="Times New Roman"/>
          <w:lang w:eastAsia="zh-TW"/>
        </w:rPr>
      </w:pPr>
      <w:r>
        <w:rPr>
          <w:rFonts w:ascii="Times New Roman" w:hAnsi="Times New Roman" w:cs="Times New Roman"/>
          <w:lang w:eastAsia="zh-TW"/>
        </w:rPr>
        <w:t>各參與之特約醫療機構應設有個案管理人制度，由專任或兼任之個案管理人員負責協調、溝通及個案管理安排事宜。個案管理人員可由醫師、呼吸治療人員、護理人員或社工人員擔任。</w:t>
      </w:r>
    </w:p>
    <w:p w:rsidR="005B2215" w:rsidRDefault="00A25D1D">
      <w:pPr>
        <w:pStyle w:val="a3"/>
        <w:spacing w:before="141" w:line="300" w:lineRule="auto"/>
        <w:ind w:left="996" w:hanging="569"/>
        <w:jc w:val="both"/>
        <w:rPr>
          <w:rFonts w:ascii="Times New Roman" w:hAnsi="Times New Roman" w:cs="Times New Roman"/>
          <w:lang w:eastAsia="zh-TW"/>
        </w:rPr>
      </w:pPr>
      <w:r>
        <w:rPr>
          <w:rFonts w:ascii="Times New Roman" w:hAnsi="Times New Roman" w:cs="Times New Roman"/>
          <w:lang w:eastAsia="zh-TW"/>
        </w:rPr>
        <w:t>二、給付項目及支付標準：</w:t>
      </w:r>
      <w:proofErr w:type="gramStart"/>
      <w:r>
        <w:rPr>
          <w:rFonts w:ascii="Times New Roman" w:hAnsi="Times New Roman" w:cs="Times New Roman"/>
          <w:lang w:eastAsia="zh-TW"/>
        </w:rPr>
        <w:t>詳</w:t>
      </w:r>
      <w:proofErr w:type="gramEnd"/>
      <w:r>
        <w:rPr>
          <w:rFonts w:ascii="Times New Roman" w:hAnsi="Times New Roman" w:cs="Times New Roman"/>
          <w:lang w:eastAsia="zh-TW"/>
        </w:rPr>
        <w:t>附件二</w:t>
      </w:r>
    </w:p>
    <w:p w:rsidR="005B2215" w:rsidRDefault="00A25D1D">
      <w:pPr>
        <w:pStyle w:val="a3"/>
        <w:spacing w:before="141" w:line="300" w:lineRule="auto"/>
        <w:ind w:left="996" w:hanging="569"/>
        <w:jc w:val="both"/>
        <w:rPr>
          <w:lang w:eastAsia="zh-TW"/>
        </w:rPr>
      </w:pPr>
      <w:r>
        <w:rPr>
          <w:rFonts w:ascii="Times New Roman" w:hAnsi="Times New Roman" w:cs="Times New Roman"/>
          <w:lang w:eastAsia="zh-TW"/>
        </w:rPr>
        <w:t>三、</w:t>
      </w:r>
      <w:bookmarkStart w:id="2" w:name="_Hlk115793734"/>
      <w:r>
        <w:rPr>
          <w:rFonts w:ascii="Times New Roman" w:hAnsi="Times New Roman" w:cs="Times New Roman"/>
          <w:lang w:eastAsia="zh-TW"/>
        </w:rPr>
        <w:t>RCC</w:t>
      </w:r>
      <w:r>
        <w:rPr>
          <w:rFonts w:ascii="Times New Roman" w:hAnsi="Times New Roman" w:cs="Times New Roman"/>
          <w:lang w:eastAsia="zh-TW"/>
        </w:rPr>
        <w:t>、</w:t>
      </w:r>
      <w:r>
        <w:rPr>
          <w:rFonts w:ascii="Times New Roman" w:hAnsi="Times New Roman" w:cs="Times New Roman"/>
          <w:lang w:eastAsia="zh-TW"/>
        </w:rPr>
        <w:t>RCW</w:t>
      </w:r>
      <w:r>
        <w:rPr>
          <w:rFonts w:ascii="Times New Roman" w:hAnsi="Times New Roman" w:cs="Times New Roman"/>
          <w:lang w:eastAsia="zh-TW"/>
        </w:rPr>
        <w:t>住院階段</w:t>
      </w:r>
      <w:bookmarkEnd w:id="2"/>
      <w:r>
        <w:rPr>
          <w:rFonts w:ascii="Times New Roman" w:hAnsi="Times New Roman" w:cs="Times New Roman"/>
          <w:lang w:eastAsia="zh-TW"/>
        </w:rPr>
        <w:t>獎勵項目及費用：</w:t>
      </w:r>
      <w:r>
        <w:rPr>
          <w:rFonts w:ascii="Times New Roman" w:eastAsia="新細明體" w:hAnsi="Times New Roman" w:cs="Times New Roman"/>
          <w:sz w:val="24"/>
          <w:shd w:val="clear" w:color="auto" w:fill="DEEAF6"/>
          <w:lang w:eastAsia="zh-TW"/>
        </w:rPr>
        <w:t xml:space="preserve"> </w:t>
      </w:r>
    </w:p>
    <w:p w:rsidR="005B2215" w:rsidRDefault="00A25D1D">
      <w:pPr>
        <w:pStyle w:val="a3"/>
        <w:ind w:left="1021"/>
        <w:rPr>
          <w:rFonts w:ascii="Times New Roman" w:hAnsi="Times New Roman" w:cs="Times New Roman"/>
          <w:lang w:eastAsia="zh-TW"/>
        </w:rPr>
      </w:pPr>
      <w:r>
        <w:rPr>
          <w:rFonts w:ascii="Times New Roman" w:hAnsi="Times New Roman" w:cs="Times New Roman"/>
          <w:lang w:eastAsia="zh-TW"/>
        </w:rPr>
        <w:t>(</w:t>
      </w:r>
      <w:proofErr w:type="gramStart"/>
      <w:r>
        <w:rPr>
          <w:rFonts w:ascii="Times New Roman" w:hAnsi="Times New Roman" w:cs="Times New Roman"/>
          <w:lang w:eastAsia="zh-TW"/>
        </w:rPr>
        <w:t>一</w:t>
      </w:r>
      <w:proofErr w:type="gramEnd"/>
      <w:r>
        <w:rPr>
          <w:rFonts w:ascii="Times New Roman" w:hAnsi="Times New Roman" w:cs="Times New Roman"/>
          <w:lang w:eastAsia="zh-TW"/>
        </w:rPr>
        <w:t>)</w:t>
      </w:r>
      <w:r>
        <w:rPr>
          <w:rFonts w:ascii="Times New Roman" w:hAnsi="Times New Roman" w:cs="Times New Roman"/>
          <w:lang w:eastAsia="zh-TW"/>
        </w:rPr>
        <w:t>獎勵項目個案定義：</w:t>
      </w:r>
    </w:p>
    <w:p w:rsidR="005B2215" w:rsidRDefault="00A25D1D">
      <w:pPr>
        <w:pStyle w:val="a3"/>
        <w:spacing w:before="122"/>
        <w:ind w:left="1749" w:hanging="224"/>
        <w:rPr>
          <w:rFonts w:ascii="Times New Roman" w:hAnsi="Times New Roman" w:cs="Times New Roman"/>
          <w:lang w:eastAsia="zh-TW"/>
        </w:rPr>
      </w:pPr>
      <w:r>
        <w:rPr>
          <w:rFonts w:ascii="Times New Roman" w:hAnsi="Times New Roman" w:cs="Times New Roman"/>
          <w:lang w:eastAsia="zh-TW"/>
        </w:rPr>
        <w:t>1.</w:t>
      </w:r>
      <w:r>
        <w:rPr>
          <w:rFonts w:ascii="Times New Roman" w:hAnsi="Times New Roman" w:cs="Times New Roman"/>
          <w:lang w:eastAsia="zh-TW"/>
        </w:rPr>
        <w:t>脫離呼吸器案件（</w:t>
      </w:r>
      <w:r>
        <w:rPr>
          <w:rFonts w:ascii="Times New Roman" w:hAnsi="Times New Roman" w:cs="Times New Roman"/>
          <w:lang w:eastAsia="zh-TW"/>
        </w:rPr>
        <w:t>A</w:t>
      </w:r>
      <w:r>
        <w:rPr>
          <w:rFonts w:ascii="Times New Roman" w:hAnsi="Times New Roman" w:cs="Times New Roman"/>
          <w:lang w:eastAsia="zh-TW"/>
        </w:rPr>
        <w:t>）：當年度該院成功脫離呼吸器之案件</w:t>
      </w:r>
      <w:r>
        <w:rPr>
          <w:rFonts w:ascii="Times New Roman" w:hAnsi="Times New Roman" w:cs="Times New Roman"/>
          <w:lang w:eastAsia="zh-TW"/>
        </w:rPr>
        <w:t>(</w:t>
      </w:r>
      <w:r>
        <w:rPr>
          <w:rFonts w:ascii="Times New Roman" w:hAnsi="Times New Roman" w:cs="Times New Roman"/>
          <w:lang w:eastAsia="zh-TW"/>
        </w:rPr>
        <w:t>以登錄</w:t>
      </w:r>
      <w:r>
        <w:rPr>
          <w:rFonts w:ascii="Times New Roman" w:hAnsi="Times New Roman" w:cs="Times New Roman"/>
          <w:lang w:eastAsia="zh-TW"/>
        </w:rPr>
        <w:t>VPN</w:t>
      </w:r>
      <w:r>
        <w:rPr>
          <w:rFonts w:ascii="Times New Roman" w:hAnsi="Times New Roman" w:cs="Times New Roman"/>
          <w:lang w:eastAsia="zh-TW"/>
        </w:rPr>
        <w:t>資料計算</w:t>
      </w:r>
      <w:r>
        <w:rPr>
          <w:rFonts w:ascii="Times New Roman" w:hAnsi="Times New Roman" w:cs="Times New Roman"/>
          <w:lang w:eastAsia="zh-TW"/>
        </w:rPr>
        <w:t>)</w:t>
      </w:r>
      <w:r>
        <w:rPr>
          <w:rFonts w:ascii="Times New Roman" w:hAnsi="Times New Roman" w:cs="Times New Roman"/>
          <w:lang w:eastAsia="zh-TW"/>
        </w:rPr>
        <w:t>。</w:t>
      </w:r>
    </w:p>
    <w:p w:rsidR="005B2215" w:rsidRDefault="00A25D1D">
      <w:pPr>
        <w:pStyle w:val="a3"/>
        <w:spacing w:before="122"/>
        <w:ind w:left="1749" w:hanging="224"/>
        <w:rPr>
          <w:lang w:eastAsia="zh-TW"/>
        </w:rPr>
      </w:pPr>
      <w:r>
        <w:rPr>
          <w:rFonts w:ascii="Times New Roman" w:hAnsi="Times New Roman" w:cs="Times New Roman"/>
          <w:lang w:eastAsia="zh-TW"/>
        </w:rPr>
        <w:t>2.</w:t>
      </w:r>
      <w:r>
        <w:rPr>
          <w:rFonts w:ascii="Times New Roman" w:hAnsi="Times New Roman" w:cs="Times New Roman"/>
          <w:lang w:eastAsia="zh-TW"/>
        </w:rPr>
        <w:t>簽署</w:t>
      </w:r>
      <w:r>
        <w:rPr>
          <w:rFonts w:ascii="Times New Roman" w:hAnsi="Times New Roman" w:cs="Times New Roman"/>
          <w:lang w:eastAsia="zh-TW"/>
        </w:rPr>
        <w:t>DNR</w:t>
      </w:r>
      <w:r>
        <w:rPr>
          <w:rFonts w:ascii="Times New Roman" w:hAnsi="Times New Roman" w:cs="Times New Roman"/>
          <w:lang w:eastAsia="zh-TW"/>
        </w:rPr>
        <w:t>個案（</w:t>
      </w:r>
      <w:r>
        <w:rPr>
          <w:rFonts w:ascii="Times New Roman" w:hAnsi="Times New Roman" w:cs="Times New Roman"/>
          <w:lang w:eastAsia="zh-TW"/>
        </w:rPr>
        <w:t>B</w:t>
      </w:r>
      <w:r>
        <w:rPr>
          <w:rFonts w:ascii="Times New Roman" w:hAnsi="Times New Roman" w:cs="Times New Roman"/>
          <w:lang w:eastAsia="zh-TW"/>
        </w:rPr>
        <w:t>）：符合下列任</w:t>
      </w:r>
      <w:proofErr w:type="gramStart"/>
      <w:r>
        <w:rPr>
          <w:rFonts w:ascii="Times New Roman" w:hAnsi="Times New Roman" w:cs="Times New Roman"/>
          <w:lang w:eastAsia="zh-TW"/>
        </w:rPr>
        <w:t>一</w:t>
      </w:r>
      <w:proofErr w:type="gramEnd"/>
      <w:r>
        <w:rPr>
          <w:rFonts w:ascii="Times New Roman" w:hAnsi="Times New Roman" w:cs="Times New Roman"/>
          <w:lang w:eastAsia="zh-TW"/>
        </w:rPr>
        <w:t>條件者；同院所同病人限獎勵一次。申報</w:t>
      </w:r>
      <w:r>
        <w:rPr>
          <w:rFonts w:ascii="Times New Roman" w:eastAsia="新細明體" w:hAnsi="Times New Roman" w:cs="Times New Roman"/>
          <w:lang w:eastAsia="zh-TW"/>
        </w:rPr>
        <w:t>「</w:t>
      </w:r>
      <w:r>
        <w:rPr>
          <w:rFonts w:ascii="Times New Roman" w:hAnsi="Times New Roman" w:cs="Times New Roman"/>
          <w:lang w:eastAsia="zh-TW"/>
        </w:rPr>
        <w:t>DNR01</w:t>
      </w:r>
      <w:r>
        <w:rPr>
          <w:rFonts w:ascii="Times New Roman" w:eastAsia="新細明體" w:hAnsi="Times New Roman" w:cs="Times New Roman"/>
          <w:lang w:eastAsia="zh-TW"/>
        </w:rPr>
        <w:t>」</w:t>
      </w:r>
      <w:r>
        <w:rPr>
          <w:rFonts w:ascii="Times New Roman" w:hAnsi="Times New Roman" w:cs="Times New Roman"/>
          <w:lang w:eastAsia="zh-TW"/>
        </w:rPr>
        <w:t>或</w:t>
      </w:r>
      <w:r>
        <w:rPr>
          <w:rFonts w:ascii="Times New Roman" w:eastAsia="新細明體" w:hAnsi="Times New Roman" w:cs="Times New Roman"/>
          <w:lang w:eastAsia="zh-TW"/>
        </w:rPr>
        <w:t>「</w:t>
      </w:r>
      <w:r>
        <w:rPr>
          <w:rFonts w:ascii="Times New Roman" w:hAnsi="Times New Roman" w:cs="Times New Roman"/>
          <w:lang w:eastAsia="zh-TW"/>
        </w:rPr>
        <w:t>DNR</w:t>
      </w:r>
      <w:r>
        <w:rPr>
          <w:rFonts w:ascii="Times New Roman" w:eastAsia="新細明體" w:hAnsi="Times New Roman" w:cs="Times New Roman"/>
          <w:lang w:eastAsia="zh-TW"/>
        </w:rPr>
        <w:t>」</w:t>
      </w:r>
      <w:r>
        <w:rPr>
          <w:rFonts w:ascii="Times New Roman" w:hAnsi="Times New Roman" w:cs="Times New Roman"/>
          <w:lang w:eastAsia="zh-TW"/>
        </w:rPr>
        <w:t>虛擬</w:t>
      </w:r>
      <w:proofErr w:type="gramStart"/>
      <w:r>
        <w:rPr>
          <w:rFonts w:ascii="Times New Roman" w:hAnsi="Times New Roman" w:cs="Times New Roman"/>
          <w:lang w:eastAsia="zh-TW"/>
        </w:rPr>
        <w:t>醫</w:t>
      </w:r>
      <w:proofErr w:type="gramEnd"/>
      <w:r>
        <w:rPr>
          <w:rFonts w:ascii="Times New Roman" w:hAnsi="Times New Roman" w:cs="Times New Roman"/>
          <w:lang w:eastAsia="zh-TW"/>
        </w:rPr>
        <w:t>令</w:t>
      </w:r>
      <w:r>
        <w:rPr>
          <w:rFonts w:ascii="Times New Roman" w:eastAsia="新細明體" w:hAnsi="Times New Roman" w:cs="Times New Roman"/>
          <w:lang w:eastAsia="zh-TW"/>
        </w:rPr>
        <w:t>，</w:t>
      </w:r>
      <w:r>
        <w:rPr>
          <w:rFonts w:ascii="Times New Roman" w:hAnsi="Times New Roman" w:cs="Times New Roman"/>
          <w:lang w:eastAsia="zh-TW"/>
        </w:rPr>
        <w:t>院所須留有相關證明文件備查。</w:t>
      </w:r>
    </w:p>
    <w:p w:rsidR="005B2215" w:rsidRDefault="00A25D1D">
      <w:pPr>
        <w:pStyle w:val="a3"/>
        <w:spacing w:before="122"/>
        <w:ind w:left="2085" w:hanging="336"/>
        <w:jc w:val="both"/>
        <w:rPr>
          <w:rFonts w:ascii="Times New Roman" w:hAnsi="Times New Roman" w:cs="Times New Roman"/>
          <w:lang w:eastAsia="zh-TW"/>
        </w:rPr>
      </w:pPr>
      <w:r>
        <w:rPr>
          <w:rFonts w:ascii="Times New Roman" w:hAnsi="Times New Roman" w:cs="Times New Roman"/>
          <w:lang w:eastAsia="zh-TW"/>
        </w:rPr>
        <w:t>(1)</w:t>
      </w:r>
      <w:r>
        <w:rPr>
          <w:rFonts w:ascii="Times New Roman" w:hAnsi="Times New Roman" w:cs="Times New Roman"/>
          <w:lang w:eastAsia="zh-TW"/>
        </w:rPr>
        <w:t>當年度該院完成「預立選擇安寧緩和醫療意願書（本人簽署）」，並申報</w:t>
      </w:r>
      <w:r>
        <w:rPr>
          <w:rFonts w:ascii="Times New Roman" w:hAnsi="Times New Roman" w:cs="Times New Roman"/>
          <w:lang w:eastAsia="zh-TW"/>
        </w:rPr>
        <w:t>DNR</w:t>
      </w:r>
      <w:r>
        <w:rPr>
          <w:rFonts w:ascii="Times New Roman" w:hAnsi="Times New Roman" w:cs="Times New Roman"/>
          <w:lang w:eastAsia="zh-TW"/>
        </w:rPr>
        <w:t>虛擬</w:t>
      </w:r>
      <w:proofErr w:type="gramStart"/>
      <w:r>
        <w:rPr>
          <w:rFonts w:ascii="Times New Roman" w:hAnsi="Times New Roman" w:cs="Times New Roman"/>
          <w:lang w:eastAsia="zh-TW"/>
        </w:rPr>
        <w:t>醫</w:t>
      </w:r>
      <w:proofErr w:type="gramEnd"/>
      <w:r>
        <w:rPr>
          <w:rFonts w:ascii="Times New Roman" w:hAnsi="Times New Roman" w:cs="Times New Roman"/>
          <w:lang w:eastAsia="zh-TW"/>
        </w:rPr>
        <w:t>令「</w:t>
      </w:r>
      <w:r>
        <w:rPr>
          <w:rFonts w:ascii="Times New Roman" w:hAnsi="Times New Roman" w:cs="Times New Roman"/>
          <w:lang w:eastAsia="zh-TW"/>
        </w:rPr>
        <w:t>DNR01</w:t>
      </w:r>
      <w:r>
        <w:rPr>
          <w:rFonts w:ascii="Times New Roman" w:hAnsi="Times New Roman" w:cs="Times New Roman"/>
          <w:lang w:eastAsia="zh-TW"/>
        </w:rPr>
        <w:t>」</w:t>
      </w:r>
      <w:r>
        <w:rPr>
          <w:rFonts w:ascii="Times New Roman" w:hAnsi="Times New Roman" w:cs="Times New Roman"/>
          <w:lang w:eastAsia="zh-TW"/>
        </w:rPr>
        <w:t>(</w:t>
      </w:r>
      <w:r>
        <w:rPr>
          <w:rFonts w:ascii="Times New Roman" w:hAnsi="Times New Roman" w:cs="Times New Roman"/>
          <w:lang w:eastAsia="zh-TW"/>
        </w:rPr>
        <w:t>大寫</w:t>
      </w:r>
      <w:r>
        <w:rPr>
          <w:rFonts w:ascii="Times New Roman" w:hAnsi="Times New Roman" w:cs="Times New Roman"/>
          <w:lang w:eastAsia="zh-TW"/>
        </w:rPr>
        <w:t>)</w:t>
      </w:r>
      <w:r>
        <w:rPr>
          <w:rFonts w:ascii="Times New Roman" w:hAnsi="Times New Roman" w:cs="Times New Roman"/>
          <w:lang w:eastAsia="zh-TW"/>
        </w:rPr>
        <w:t>，醫令類別填報</w:t>
      </w:r>
      <w:r>
        <w:rPr>
          <w:rFonts w:ascii="Times New Roman" w:hAnsi="Times New Roman" w:cs="Times New Roman"/>
          <w:lang w:eastAsia="zh-TW"/>
        </w:rPr>
        <w:t>G(</w:t>
      </w:r>
      <w:r>
        <w:rPr>
          <w:rFonts w:ascii="Times New Roman" w:hAnsi="Times New Roman" w:cs="Times New Roman"/>
          <w:lang w:eastAsia="zh-TW"/>
        </w:rPr>
        <w:t>專案支付參考數值</w:t>
      </w:r>
      <w:r>
        <w:rPr>
          <w:rFonts w:ascii="Times New Roman" w:hAnsi="Times New Roman" w:cs="Times New Roman"/>
          <w:lang w:eastAsia="zh-TW"/>
        </w:rPr>
        <w:t>)</w:t>
      </w:r>
      <w:r>
        <w:rPr>
          <w:rFonts w:ascii="Times New Roman" w:hAnsi="Times New Roman" w:cs="Times New Roman"/>
          <w:lang w:eastAsia="zh-TW"/>
        </w:rPr>
        <w:t>，「支付成數」、「總量」、「單價」及「點數」等欄位填報「</w:t>
      </w:r>
      <w:r>
        <w:rPr>
          <w:rFonts w:ascii="Times New Roman" w:hAnsi="Times New Roman" w:cs="Times New Roman"/>
          <w:lang w:eastAsia="zh-TW"/>
        </w:rPr>
        <w:t>0</w:t>
      </w:r>
      <w:r>
        <w:rPr>
          <w:rFonts w:ascii="Times New Roman" w:hAnsi="Times New Roman" w:cs="Times New Roman"/>
          <w:lang w:eastAsia="zh-TW"/>
        </w:rPr>
        <w:t>」之案件。</w:t>
      </w:r>
    </w:p>
    <w:p w:rsidR="005B2215" w:rsidRDefault="00A25D1D">
      <w:pPr>
        <w:pStyle w:val="a3"/>
        <w:spacing w:before="122"/>
        <w:ind w:left="2085" w:hanging="336"/>
        <w:jc w:val="both"/>
        <w:rPr>
          <w:rFonts w:ascii="Times New Roman" w:hAnsi="Times New Roman" w:cs="Times New Roman"/>
          <w:lang w:eastAsia="zh-TW"/>
        </w:rPr>
      </w:pPr>
      <w:r>
        <w:rPr>
          <w:rFonts w:ascii="Times New Roman" w:hAnsi="Times New Roman" w:cs="Times New Roman"/>
          <w:lang w:eastAsia="zh-TW"/>
        </w:rPr>
        <w:t>(2)</w:t>
      </w:r>
      <w:r>
        <w:rPr>
          <w:rFonts w:ascii="Times New Roman" w:hAnsi="Times New Roman" w:cs="Times New Roman"/>
          <w:lang w:eastAsia="zh-TW"/>
        </w:rPr>
        <w:t>當年度該院完成「不施行心肺復甦術（</w:t>
      </w:r>
      <w:r>
        <w:rPr>
          <w:rFonts w:ascii="Times New Roman" w:hAnsi="Times New Roman" w:cs="Times New Roman"/>
          <w:lang w:eastAsia="zh-TW"/>
        </w:rPr>
        <w:t>Do Not Resuscitate</w:t>
      </w:r>
      <w:r>
        <w:rPr>
          <w:rFonts w:ascii="Times New Roman" w:hAnsi="Times New Roman" w:cs="Times New Roman"/>
          <w:lang w:eastAsia="zh-TW"/>
        </w:rPr>
        <w:t>）同意書」，並申報</w:t>
      </w:r>
      <w:r>
        <w:rPr>
          <w:rFonts w:ascii="Times New Roman" w:hAnsi="Times New Roman" w:cs="Times New Roman"/>
          <w:lang w:eastAsia="zh-TW"/>
        </w:rPr>
        <w:t>DNR</w:t>
      </w:r>
      <w:r>
        <w:rPr>
          <w:rFonts w:ascii="Times New Roman" w:hAnsi="Times New Roman" w:cs="Times New Roman"/>
          <w:lang w:eastAsia="zh-TW"/>
        </w:rPr>
        <w:t>虛擬</w:t>
      </w:r>
      <w:proofErr w:type="gramStart"/>
      <w:r>
        <w:rPr>
          <w:rFonts w:ascii="Times New Roman" w:hAnsi="Times New Roman" w:cs="Times New Roman"/>
          <w:lang w:eastAsia="zh-TW"/>
        </w:rPr>
        <w:t>醫</w:t>
      </w:r>
      <w:proofErr w:type="gramEnd"/>
      <w:r>
        <w:rPr>
          <w:rFonts w:ascii="Times New Roman" w:hAnsi="Times New Roman" w:cs="Times New Roman"/>
          <w:lang w:eastAsia="zh-TW"/>
        </w:rPr>
        <w:t>令「</w:t>
      </w:r>
      <w:r>
        <w:rPr>
          <w:rFonts w:ascii="Times New Roman" w:hAnsi="Times New Roman" w:cs="Times New Roman"/>
          <w:lang w:eastAsia="zh-TW"/>
        </w:rPr>
        <w:t>DNR</w:t>
      </w:r>
      <w:r>
        <w:rPr>
          <w:rFonts w:ascii="Times New Roman" w:hAnsi="Times New Roman" w:cs="Times New Roman"/>
          <w:lang w:eastAsia="zh-TW"/>
        </w:rPr>
        <w:t>」</w:t>
      </w:r>
      <w:r>
        <w:rPr>
          <w:rFonts w:ascii="Times New Roman" w:hAnsi="Times New Roman" w:cs="Times New Roman"/>
          <w:lang w:eastAsia="zh-TW"/>
        </w:rPr>
        <w:t>(</w:t>
      </w:r>
      <w:r>
        <w:rPr>
          <w:rFonts w:ascii="Times New Roman" w:hAnsi="Times New Roman" w:cs="Times New Roman"/>
          <w:lang w:eastAsia="zh-TW"/>
        </w:rPr>
        <w:t>大寫</w:t>
      </w:r>
      <w:r>
        <w:rPr>
          <w:rFonts w:ascii="Times New Roman" w:hAnsi="Times New Roman" w:cs="Times New Roman"/>
          <w:lang w:eastAsia="zh-TW"/>
        </w:rPr>
        <w:t>)</w:t>
      </w:r>
      <w:r>
        <w:rPr>
          <w:rFonts w:ascii="Times New Roman" w:hAnsi="Times New Roman" w:cs="Times New Roman"/>
          <w:lang w:eastAsia="zh-TW"/>
        </w:rPr>
        <w:t>，醫令類別填報</w:t>
      </w:r>
      <w:r>
        <w:rPr>
          <w:rFonts w:ascii="Times New Roman" w:hAnsi="Times New Roman" w:cs="Times New Roman"/>
          <w:lang w:eastAsia="zh-TW"/>
        </w:rPr>
        <w:t>G(</w:t>
      </w:r>
      <w:r>
        <w:rPr>
          <w:rFonts w:ascii="Times New Roman" w:hAnsi="Times New Roman" w:cs="Times New Roman"/>
          <w:lang w:eastAsia="zh-TW"/>
        </w:rPr>
        <w:t>專案支付參考數值</w:t>
      </w:r>
      <w:r>
        <w:rPr>
          <w:rFonts w:ascii="Times New Roman" w:hAnsi="Times New Roman" w:cs="Times New Roman"/>
          <w:lang w:eastAsia="zh-TW"/>
        </w:rPr>
        <w:t>)</w:t>
      </w:r>
      <w:r>
        <w:rPr>
          <w:rFonts w:ascii="Times New Roman" w:hAnsi="Times New Roman" w:cs="Times New Roman"/>
          <w:lang w:eastAsia="zh-TW"/>
        </w:rPr>
        <w:t>，「支付成數」、「總量」、</w:t>
      </w:r>
      <w:r>
        <w:rPr>
          <w:rFonts w:ascii="Times New Roman" w:hAnsi="Times New Roman" w:cs="Times New Roman"/>
          <w:lang w:eastAsia="zh-TW"/>
        </w:rPr>
        <w:lastRenderedPageBreak/>
        <w:t>「單價」及「點數」等欄位填報「</w:t>
      </w:r>
      <w:r>
        <w:rPr>
          <w:rFonts w:ascii="Times New Roman" w:hAnsi="Times New Roman" w:cs="Times New Roman"/>
          <w:lang w:eastAsia="zh-TW"/>
        </w:rPr>
        <w:t>0</w:t>
      </w:r>
      <w:r>
        <w:rPr>
          <w:rFonts w:ascii="Times New Roman" w:hAnsi="Times New Roman" w:cs="Times New Roman"/>
          <w:lang w:eastAsia="zh-TW"/>
        </w:rPr>
        <w:t>」之案件。</w:t>
      </w:r>
    </w:p>
    <w:p w:rsidR="005B2215" w:rsidRDefault="00A25D1D">
      <w:pPr>
        <w:pStyle w:val="a3"/>
        <w:spacing w:before="122"/>
        <w:ind w:left="1749" w:hanging="224"/>
        <w:jc w:val="both"/>
        <w:rPr>
          <w:rFonts w:ascii="Times New Roman" w:hAnsi="Times New Roman" w:cs="Times New Roman"/>
          <w:lang w:eastAsia="zh-TW"/>
        </w:rPr>
      </w:pPr>
      <w:r>
        <w:rPr>
          <w:rFonts w:ascii="Times New Roman" w:hAnsi="Times New Roman" w:cs="Times New Roman"/>
          <w:lang w:eastAsia="zh-TW"/>
        </w:rPr>
        <w:t>3.</w:t>
      </w:r>
      <w:r>
        <w:rPr>
          <w:rFonts w:ascii="Times New Roman" w:hAnsi="Times New Roman" w:cs="Times New Roman"/>
          <w:lang w:eastAsia="zh-TW"/>
        </w:rPr>
        <w:t>臨終前接受緩和醫療照護個案（</w:t>
      </w:r>
      <w:r>
        <w:rPr>
          <w:rFonts w:ascii="Times New Roman" w:hAnsi="Times New Roman" w:cs="Times New Roman"/>
          <w:lang w:eastAsia="zh-TW"/>
        </w:rPr>
        <w:t>C</w:t>
      </w:r>
      <w:r>
        <w:rPr>
          <w:rFonts w:ascii="Times New Roman" w:hAnsi="Times New Roman" w:cs="Times New Roman"/>
          <w:lang w:eastAsia="zh-TW"/>
        </w:rPr>
        <w:t>）：當年度及過去年度該院曾簽署</w:t>
      </w:r>
      <w:r>
        <w:rPr>
          <w:rFonts w:ascii="Times New Roman" w:hAnsi="Times New Roman" w:cs="Times New Roman"/>
          <w:lang w:eastAsia="zh-TW"/>
        </w:rPr>
        <w:t>DNR</w:t>
      </w:r>
      <w:r>
        <w:rPr>
          <w:rFonts w:ascii="Times New Roman" w:hAnsi="Times New Roman" w:cs="Times New Roman"/>
          <w:lang w:eastAsia="zh-TW"/>
        </w:rPr>
        <w:t>者</w:t>
      </w:r>
      <w:r>
        <w:rPr>
          <w:rFonts w:ascii="Times New Roman" w:hAnsi="Times New Roman" w:cs="Times New Roman"/>
          <w:lang w:eastAsia="zh-TW"/>
        </w:rPr>
        <w:t>(</w:t>
      </w:r>
      <w:r>
        <w:rPr>
          <w:rFonts w:ascii="Times New Roman" w:hAnsi="Times New Roman" w:cs="Times New Roman"/>
          <w:lang w:eastAsia="zh-TW"/>
        </w:rPr>
        <w:t>以申報健保卡註記及申報</w:t>
      </w:r>
      <w:r>
        <w:rPr>
          <w:rFonts w:ascii="Times New Roman" w:hAnsi="Times New Roman" w:cs="Times New Roman"/>
          <w:lang w:eastAsia="zh-TW"/>
        </w:rPr>
        <w:t>DNR</w:t>
      </w:r>
      <w:r>
        <w:rPr>
          <w:rFonts w:ascii="Times New Roman" w:hAnsi="Times New Roman" w:cs="Times New Roman"/>
          <w:lang w:eastAsia="zh-TW"/>
        </w:rPr>
        <w:t>、</w:t>
      </w:r>
      <w:r>
        <w:rPr>
          <w:rFonts w:ascii="Times New Roman" w:hAnsi="Times New Roman" w:cs="Times New Roman"/>
          <w:lang w:eastAsia="zh-TW"/>
        </w:rPr>
        <w:t>DNR01</w:t>
      </w:r>
      <w:r>
        <w:rPr>
          <w:rFonts w:ascii="Times New Roman" w:hAnsi="Times New Roman" w:cs="Times New Roman"/>
          <w:lang w:eastAsia="zh-TW"/>
        </w:rPr>
        <w:t>者計</w:t>
      </w:r>
      <w:r>
        <w:rPr>
          <w:rFonts w:ascii="Times New Roman" w:hAnsi="Times New Roman" w:cs="Times New Roman"/>
          <w:lang w:eastAsia="zh-TW"/>
        </w:rPr>
        <w:t>)</w:t>
      </w:r>
      <w:r>
        <w:rPr>
          <w:rFonts w:ascii="Times New Roman" w:hAnsi="Times New Roman" w:cs="Times New Roman"/>
          <w:lang w:eastAsia="zh-TW"/>
        </w:rPr>
        <w:t>，該名個案臨終前</w:t>
      </w:r>
      <w:r>
        <w:rPr>
          <w:rFonts w:ascii="Times New Roman" w:hAnsi="Times New Roman" w:cs="Times New Roman"/>
          <w:lang w:eastAsia="zh-TW"/>
        </w:rPr>
        <w:t>14</w:t>
      </w:r>
      <w:r>
        <w:rPr>
          <w:rFonts w:ascii="Times New Roman" w:hAnsi="Times New Roman" w:cs="Times New Roman"/>
          <w:lang w:eastAsia="zh-TW"/>
        </w:rPr>
        <w:t>天內未使用</w:t>
      </w:r>
      <w:r>
        <w:rPr>
          <w:rFonts w:ascii="Times New Roman" w:hAnsi="Times New Roman" w:cs="Times New Roman"/>
          <w:lang w:eastAsia="zh-TW"/>
        </w:rPr>
        <w:t>CPR</w:t>
      </w:r>
      <w:r>
        <w:rPr>
          <w:rFonts w:ascii="Times New Roman" w:hAnsi="Times New Roman" w:cs="Times New Roman"/>
          <w:lang w:eastAsia="zh-TW"/>
        </w:rPr>
        <w:t>；且醫院曾與該名個案家屬進行緩和醫療家庭會議</w:t>
      </w:r>
      <w:r>
        <w:rPr>
          <w:rFonts w:ascii="Times New Roman" w:hAnsi="Times New Roman" w:cs="Times New Roman"/>
          <w:lang w:eastAsia="zh-TW"/>
        </w:rPr>
        <w:t>(</w:t>
      </w:r>
      <w:r>
        <w:rPr>
          <w:rFonts w:ascii="Times New Roman" w:hAnsi="Times New Roman" w:cs="Times New Roman"/>
          <w:lang w:eastAsia="zh-TW"/>
        </w:rPr>
        <w:t>以</w:t>
      </w:r>
      <w:r>
        <w:rPr>
          <w:rFonts w:ascii="Times New Roman" w:hAnsi="Times New Roman" w:cs="Times New Roman"/>
          <w:lang w:eastAsia="zh-TW"/>
        </w:rPr>
        <w:t>365</w:t>
      </w:r>
      <w:r>
        <w:rPr>
          <w:rFonts w:ascii="Times New Roman" w:hAnsi="Times New Roman" w:cs="Times New Roman"/>
          <w:lang w:eastAsia="zh-TW"/>
        </w:rPr>
        <w:t>天內曾申報</w:t>
      </w:r>
      <w:r>
        <w:rPr>
          <w:rFonts w:ascii="Times New Roman" w:hAnsi="Times New Roman" w:cs="Times New Roman"/>
          <w:lang w:eastAsia="zh-TW"/>
        </w:rPr>
        <w:t>02020B</w:t>
      </w:r>
      <w:r>
        <w:rPr>
          <w:rFonts w:ascii="Times New Roman" w:hAnsi="Times New Roman" w:cs="Times New Roman"/>
          <w:lang w:eastAsia="zh-TW"/>
        </w:rPr>
        <w:t>者計</w:t>
      </w:r>
      <w:r>
        <w:rPr>
          <w:rFonts w:ascii="Times New Roman" w:hAnsi="Times New Roman" w:cs="Times New Roman"/>
          <w:lang w:eastAsia="zh-TW"/>
        </w:rPr>
        <w:t>)</w:t>
      </w:r>
      <w:r>
        <w:rPr>
          <w:rFonts w:ascii="Times New Roman" w:hAnsi="Times New Roman" w:cs="Times New Roman"/>
          <w:lang w:eastAsia="zh-TW"/>
        </w:rPr>
        <w:t>之個案。</w:t>
      </w:r>
    </w:p>
    <w:p w:rsidR="005B2215" w:rsidRDefault="00A25D1D">
      <w:pPr>
        <w:pStyle w:val="a3"/>
        <w:spacing w:before="240"/>
        <w:ind w:left="1497" w:hanging="476"/>
        <w:rPr>
          <w:rFonts w:ascii="Times New Roman" w:hAnsi="Times New Roman" w:cs="Times New Roman"/>
          <w:lang w:eastAsia="zh-TW"/>
        </w:rPr>
      </w:pPr>
      <w:r>
        <w:rPr>
          <w:rFonts w:ascii="Times New Roman" w:hAnsi="Times New Roman" w:cs="Times New Roman"/>
          <w:lang w:eastAsia="zh-TW"/>
        </w:rPr>
        <w:t>(</w:t>
      </w:r>
      <w:r>
        <w:rPr>
          <w:rFonts w:ascii="Times New Roman" w:hAnsi="Times New Roman" w:cs="Times New Roman"/>
          <w:lang w:eastAsia="zh-TW"/>
        </w:rPr>
        <w:t>二</w:t>
      </w:r>
      <w:r>
        <w:rPr>
          <w:rFonts w:ascii="Times New Roman" w:hAnsi="Times New Roman" w:cs="Times New Roman"/>
          <w:lang w:eastAsia="zh-TW"/>
        </w:rPr>
        <w:t>)</w:t>
      </w:r>
      <w:r>
        <w:rPr>
          <w:rFonts w:ascii="Times New Roman" w:hAnsi="Times New Roman" w:cs="Times New Roman"/>
          <w:lang w:eastAsia="zh-TW"/>
        </w:rPr>
        <w:t>獎勵計算：除獎勵個案外，並針對醫院整體表現進行評比，以鼓勵院所積極協助病人脫離呼吸器及提升病人臨終生活品質。</w:t>
      </w:r>
    </w:p>
    <w:p w:rsidR="005B2215" w:rsidRDefault="00A25D1D">
      <w:pPr>
        <w:pStyle w:val="a3"/>
        <w:spacing w:before="120"/>
        <w:ind w:left="1496"/>
        <w:rPr>
          <w:rFonts w:ascii="Times New Roman" w:hAnsi="Times New Roman" w:cs="Times New Roman"/>
          <w:lang w:eastAsia="zh-TW"/>
        </w:rPr>
      </w:pPr>
      <w:r>
        <w:rPr>
          <w:rFonts w:ascii="Times New Roman" w:hAnsi="Times New Roman" w:cs="Times New Roman"/>
          <w:lang w:eastAsia="zh-TW"/>
        </w:rPr>
        <w:t>1.</w:t>
      </w:r>
      <w:r>
        <w:rPr>
          <w:rFonts w:ascii="Times New Roman" w:hAnsi="Times New Roman" w:cs="Times New Roman"/>
          <w:lang w:eastAsia="zh-TW"/>
        </w:rPr>
        <w:t>個案獎勵</w:t>
      </w:r>
    </w:p>
    <w:p w:rsidR="005B2215" w:rsidRDefault="00A25D1D">
      <w:pPr>
        <w:pStyle w:val="a3"/>
        <w:spacing w:before="122"/>
        <w:ind w:left="2058" w:hanging="322"/>
        <w:rPr>
          <w:rFonts w:ascii="Times New Roman" w:hAnsi="Times New Roman" w:cs="Times New Roman"/>
          <w:lang w:eastAsia="zh-TW"/>
        </w:rPr>
      </w:pPr>
      <w:r>
        <w:rPr>
          <w:rFonts w:ascii="Times New Roman" w:hAnsi="Times New Roman" w:cs="Times New Roman"/>
          <w:lang w:eastAsia="zh-TW"/>
        </w:rPr>
        <w:t>(1)</w:t>
      </w:r>
      <w:r>
        <w:rPr>
          <w:rFonts w:ascii="Times New Roman" w:hAnsi="Times New Roman" w:cs="Times New Roman"/>
          <w:lang w:eastAsia="zh-TW"/>
        </w:rPr>
        <w:t>以當年度本計畫獎勵費用之三分之一為上限，</w:t>
      </w:r>
      <w:proofErr w:type="gramStart"/>
      <w:r>
        <w:rPr>
          <w:rFonts w:ascii="Times New Roman" w:hAnsi="Times New Roman" w:cs="Times New Roman"/>
          <w:lang w:eastAsia="zh-TW"/>
        </w:rPr>
        <w:t>採浮動點值計</w:t>
      </w:r>
      <w:proofErr w:type="gramEnd"/>
      <w:r>
        <w:rPr>
          <w:rFonts w:ascii="Times New Roman" w:hAnsi="Times New Roman" w:cs="Times New Roman"/>
          <w:lang w:eastAsia="zh-TW"/>
        </w:rPr>
        <w:t>算，且每點支付金額不高於</w:t>
      </w:r>
      <w:r>
        <w:rPr>
          <w:rFonts w:ascii="Times New Roman" w:hAnsi="Times New Roman" w:cs="Times New Roman"/>
          <w:lang w:eastAsia="zh-TW"/>
        </w:rPr>
        <w:t>1</w:t>
      </w:r>
      <w:r>
        <w:rPr>
          <w:rFonts w:ascii="Times New Roman" w:hAnsi="Times New Roman" w:cs="Times New Roman"/>
          <w:lang w:eastAsia="zh-TW"/>
        </w:rPr>
        <w:t>元。</w:t>
      </w:r>
    </w:p>
    <w:p w:rsidR="005B2215" w:rsidRDefault="00A25D1D">
      <w:pPr>
        <w:pStyle w:val="a3"/>
        <w:spacing w:before="122"/>
        <w:ind w:left="1974" w:hanging="238"/>
        <w:rPr>
          <w:rFonts w:ascii="Times New Roman" w:hAnsi="Times New Roman" w:cs="Times New Roman"/>
          <w:lang w:eastAsia="zh-TW"/>
        </w:rPr>
      </w:pPr>
      <w:r>
        <w:rPr>
          <w:rFonts w:ascii="Times New Roman" w:hAnsi="Times New Roman" w:cs="Times New Roman"/>
          <w:lang w:eastAsia="zh-TW"/>
        </w:rPr>
        <w:t>(2)</w:t>
      </w:r>
      <w:r>
        <w:rPr>
          <w:rFonts w:ascii="Times New Roman" w:hAnsi="Times New Roman" w:cs="Times New Roman"/>
          <w:lang w:eastAsia="zh-TW"/>
        </w:rPr>
        <w:t>獎勵方式</w:t>
      </w:r>
      <w:r>
        <w:rPr>
          <w:rFonts w:ascii="Times New Roman" w:hAnsi="Times New Roman" w:cs="Times New Roman"/>
          <w:lang w:eastAsia="zh-TW"/>
        </w:rPr>
        <w:t>(</w:t>
      </w:r>
      <w:r>
        <w:rPr>
          <w:rFonts w:ascii="Times New Roman" w:hAnsi="Times New Roman" w:cs="Times New Roman"/>
          <w:lang w:eastAsia="zh-TW"/>
        </w:rPr>
        <w:t>區分</w:t>
      </w:r>
      <w:r>
        <w:rPr>
          <w:rFonts w:ascii="Times New Roman" w:hAnsi="Times New Roman" w:cs="Times New Roman"/>
          <w:lang w:eastAsia="zh-TW"/>
        </w:rPr>
        <w:t>RCC</w:t>
      </w:r>
      <w:r>
        <w:rPr>
          <w:rFonts w:ascii="Times New Roman" w:hAnsi="Times New Roman" w:cs="Times New Roman"/>
          <w:lang w:eastAsia="zh-TW"/>
        </w:rPr>
        <w:t>、</w:t>
      </w:r>
      <w:r>
        <w:rPr>
          <w:rFonts w:ascii="Times New Roman" w:hAnsi="Times New Roman" w:cs="Times New Roman"/>
          <w:lang w:eastAsia="zh-TW"/>
        </w:rPr>
        <w:t>RCW</w:t>
      </w:r>
      <w:r>
        <w:rPr>
          <w:rFonts w:ascii="Times New Roman" w:hAnsi="Times New Roman" w:cs="Times New Roman"/>
          <w:lang w:eastAsia="zh-TW"/>
        </w:rPr>
        <w:t>計算</w:t>
      </w:r>
      <w:proofErr w:type="gramStart"/>
      <w:r>
        <w:rPr>
          <w:rFonts w:ascii="Times New Roman" w:hAnsi="Times New Roman" w:cs="Times New Roman"/>
          <w:lang w:eastAsia="zh-TW"/>
        </w:rPr>
        <w:t>）</w:t>
      </w:r>
      <w:proofErr w:type="gramEnd"/>
      <w:r>
        <w:rPr>
          <w:rFonts w:ascii="Times New Roman" w:hAnsi="Times New Roman" w:cs="Times New Roman"/>
          <w:lang w:eastAsia="zh-TW"/>
        </w:rPr>
        <w:t>：</w:t>
      </w:r>
    </w:p>
    <w:p w:rsidR="005B2215" w:rsidRDefault="00A25D1D">
      <w:pPr>
        <w:pStyle w:val="a3"/>
        <w:spacing w:before="122"/>
        <w:ind w:left="2282" w:hanging="238"/>
        <w:rPr>
          <w:rFonts w:ascii="Times New Roman" w:hAnsi="Times New Roman" w:cs="Times New Roman"/>
          <w:lang w:eastAsia="zh-TW"/>
        </w:rPr>
      </w:pPr>
      <w:r>
        <w:rPr>
          <w:rFonts w:ascii="Times New Roman" w:hAnsi="Times New Roman" w:cs="Times New Roman"/>
          <w:lang w:eastAsia="zh-TW"/>
        </w:rPr>
        <w:t>A.</w:t>
      </w:r>
      <w:r>
        <w:rPr>
          <w:rFonts w:ascii="Times New Roman" w:hAnsi="Times New Roman" w:cs="Times New Roman"/>
          <w:lang w:eastAsia="zh-TW"/>
        </w:rPr>
        <w:t>脫離呼吸器個案</w:t>
      </w:r>
      <w:r>
        <w:rPr>
          <w:rFonts w:ascii="Times New Roman" w:hAnsi="Times New Roman" w:cs="Times New Roman"/>
          <w:lang w:eastAsia="zh-TW"/>
        </w:rPr>
        <w:t>(A)</w:t>
      </w:r>
      <w:r>
        <w:rPr>
          <w:rFonts w:ascii="Times New Roman" w:hAnsi="Times New Roman" w:cs="Times New Roman"/>
          <w:lang w:eastAsia="zh-TW"/>
        </w:rPr>
        <w:t>每件獎勵</w:t>
      </w:r>
      <w:r>
        <w:rPr>
          <w:rFonts w:ascii="Times New Roman" w:hAnsi="Times New Roman" w:cs="Times New Roman"/>
          <w:lang w:eastAsia="zh-TW"/>
        </w:rPr>
        <w:t>5,000</w:t>
      </w:r>
      <w:r>
        <w:rPr>
          <w:rFonts w:ascii="Times New Roman" w:hAnsi="Times New Roman" w:cs="Times New Roman"/>
          <w:lang w:eastAsia="zh-TW"/>
        </w:rPr>
        <w:t>點。</w:t>
      </w:r>
    </w:p>
    <w:p w:rsidR="005B2215" w:rsidRDefault="00A25D1D">
      <w:pPr>
        <w:pStyle w:val="a3"/>
        <w:spacing w:before="122"/>
        <w:ind w:left="2282" w:hanging="238"/>
        <w:rPr>
          <w:rFonts w:ascii="Times New Roman" w:hAnsi="Times New Roman" w:cs="Times New Roman"/>
          <w:lang w:eastAsia="zh-TW"/>
        </w:rPr>
      </w:pPr>
      <w:r>
        <w:rPr>
          <w:rFonts w:ascii="Times New Roman" w:hAnsi="Times New Roman" w:cs="Times New Roman"/>
          <w:lang w:eastAsia="zh-TW"/>
        </w:rPr>
        <w:t>B.</w:t>
      </w:r>
      <w:r>
        <w:rPr>
          <w:rFonts w:ascii="Times New Roman" w:hAnsi="Times New Roman" w:cs="Times New Roman"/>
          <w:lang w:eastAsia="zh-TW"/>
        </w:rPr>
        <w:t>簽署</w:t>
      </w:r>
      <w:r>
        <w:rPr>
          <w:rFonts w:ascii="Times New Roman" w:hAnsi="Times New Roman" w:cs="Times New Roman"/>
          <w:lang w:eastAsia="zh-TW"/>
        </w:rPr>
        <w:t>DNR</w:t>
      </w:r>
      <w:r>
        <w:rPr>
          <w:rFonts w:ascii="Times New Roman" w:hAnsi="Times New Roman" w:cs="Times New Roman"/>
          <w:lang w:eastAsia="zh-TW"/>
        </w:rPr>
        <w:t>個案</w:t>
      </w:r>
      <w:r>
        <w:rPr>
          <w:rFonts w:ascii="Times New Roman" w:hAnsi="Times New Roman" w:cs="Times New Roman"/>
          <w:lang w:eastAsia="zh-TW"/>
        </w:rPr>
        <w:t>(B)</w:t>
      </w:r>
      <w:r>
        <w:rPr>
          <w:rFonts w:ascii="Times New Roman" w:hAnsi="Times New Roman" w:cs="Times New Roman"/>
          <w:lang w:eastAsia="zh-TW"/>
        </w:rPr>
        <w:t>每件獎勵</w:t>
      </w:r>
      <w:r>
        <w:rPr>
          <w:rFonts w:ascii="Times New Roman" w:hAnsi="Times New Roman" w:cs="Times New Roman"/>
          <w:lang w:eastAsia="zh-TW"/>
        </w:rPr>
        <w:t>5,000</w:t>
      </w:r>
      <w:r>
        <w:rPr>
          <w:rFonts w:ascii="Times New Roman" w:hAnsi="Times New Roman" w:cs="Times New Roman"/>
          <w:lang w:eastAsia="zh-TW"/>
        </w:rPr>
        <w:t>點。</w:t>
      </w:r>
    </w:p>
    <w:p w:rsidR="005B2215" w:rsidRDefault="00A25D1D">
      <w:pPr>
        <w:pStyle w:val="a3"/>
        <w:spacing w:before="122"/>
        <w:ind w:left="2282" w:hanging="238"/>
        <w:rPr>
          <w:rFonts w:ascii="Times New Roman" w:hAnsi="Times New Roman" w:cs="Times New Roman"/>
          <w:lang w:eastAsia="zh-TW"/>
        </w:rPr>
      </w:pPr>
      <w:r>
        <w:rPr>
          <w:rFonts w:ascii="Times New Roman" w:hAnsi="Times New Roman" w:cs="Times New Roman"/>
          <w:lang w:eastAsia="zh-TW"/>
        </w:rPr>
        <w:t>C.</w:t>
      </w:r>
      <w:r>
        <w:rPr>
          <w:rFonts w:ascii="Times New Roman" w:hAnsi="Times New Roman" w:cs="Times New Roman"/>
          <w:lang w:eastAsia="zh-TW"/>
        </w:rPr>
        <w:t>臨終前接受緩和醫療照護個案</w:t>
      </w:r>
      <w:r>
        <w:rPr>
          <w:rFonts w:ascii="Times New Roman" w:hAnsi="Times New Roman" w:cs="Times New Roman"/>
          <w:lang w:eastAsia="zh-TW"/>
        </w:rPr>
        <w:t>(C)</w:t>
      </w:r>
      <w:r>
        <w:rPr>
          <w:rFonts w:ascii="Times New Roman" w:hAnsi="Times New Roman" w:cs="Times New Roman"/>
          <w:lang w:eastAsia="zh-TW"/>
        </w:rPr>
        <w:t>每件獎勵</w:t>
      </w:r>
      <w:r>
        <w:rPr>
          <w:rFonts w:ascii="Times New Roman" w:hAnsi="Times New Roman" w:cs="Times New Roman"/>
          <w:lang w:eastAsia="zh-TW"/>
        </w:rPr>
        <w:t>20,000</w:t>
      </w:r>
      <w:r>
        <w:rPr>
          <w:rFonts w:ascii="Times New Roman" w:hAnsi="Times New Roman" w:cs="Times New Roman"/>
          <w:lang w:eastAsia="zh-TW"/>
        </w:rPr>
        <w:t>點。</w:t>
      </w:r>
    </w:p>
    <w:p w:rsidR="005B2215" w:rsidRDefault="00A25D1D">
      <w:pPr>
        <w:pStyle w:val="a3"/>
        <w:spacing w:before="120"/>
        <w:ind w:left="1496"/>
        <w:rPr>
          <w:rFonts w:ascii="Times New Roman" w:hAnsi="Times New Roman" w:cs="Times New Roman"/>
          <w:lang w:eastAsia="zh-TW"/>
        </w:rPr>
      </w:pPr>
      <w:r>
        <w:rPr>
          <w:rFonts w:ascii="Times New Roman" w:hAnsi="Times New Roman" w:cs="Times New Roman"/>
          <w:lang w:eastAsia="zh-TW"/>
        </w:rPr>
        <w:t>2.</w:t>
      </w:r>
      <w:r>
        <w:rPr>
          <w:rFonts w:ascii="Times New Roman" w:hAnsi="Times New Roman" w:cs="Times New Roman"/>
          <w:lang w:eastAsia="zh-TW"/>
        </w:rPr>
        <w:t>醫院評比獎勵</w:t>
      </w:r>
    </w:p>
    <w:p w:rsidR="005B2215" w:rsidRDefault="00A25D1D">
      <w:pPr>
        <w:pStyle w:val="a3"/>
        <w:spacing w:before="122"/>
        <w:ind w:left="2044" w:hanging="308"/>
        <w:rPr>
          <w:rFonts w:ascii="Times New Roman" w:hAnsi="Times New Roman" w:cs="Times New Roman"/>
          <w:lang w:eastAsia="zh-TW"/>
        </w:rPr>
      </w:pPr>
      <w:r>
        <w:rPr>
          <w:rFonts w:ascii="Times New Roman" w:hAnsi="Times New Roman" w:cs="Times New Roman"/>
          <w:lang w:eastAsia="zh-TW"/>
        </w:rPr>
        <w:t>(1)</w:t>
      </w:r>
      <w:r>
        <w:rPr>
          <w:rFonts w:ascii="Times New Roman" w:hAnsi="Times New Roman" w:cs="Times New Roman"/>
          <w:lang w:eastAsia="zh-TW"/>
        </w:rPr>
        <w:t>以當年度本計畫獎勵費用之三分之二為上限，</w:t>
      </w:r>
      <w:proofErr w:type="gramStart"/>
      <w:r>
        <w:rPr>
          <w:rFonts w:ascii="Times New Roman" w:hAnsi="Times New Roman" w:cs="Times New Roman"/>
          <w:lang w:eastAsia="zh-TW"/>
        </w:rPr>
        <w:t>採浮動點值計</w:t>
      </w:r>
      <w:proofErr w:type="gramEnd"/>
      <w:r>
        <w:rPr>
          <w:rFonts w:ascii="Times New Roman" w:hAnsi="Times New Roman" w:cs="Times New Roman"/>
          <w:lang w:eastAsia="zh-TW"/>
        </w:rPr>
        <w:t>算，且每點支付金額不高於</w:t>
      </w:r>
      <w:r>
        <w:rPr>
          <w:rFonts w:ascii="Times New Roman" w:hAnsi="Times New Roman" w:cs="Times New Roman"/>
          <w:lang w:eastAsia="zh-TW"/>
        </w:rPr>
        <w:t>1</w:t>
      </w:r>
      <w:r>
        <w:rPr>
          <w:rFonts w:ascii="Times New Roman" w:hAnsi="Times New Roman" w:cs="Times New Roman"/>
          <w:lang w:eastAsia="zh-TW"/>
        </w:rPr>
        <w:t>元。</w:t>
      </w:r>
    </w:p>
    <w:p w:rsidR="005B2215" w:rsidRDefault="00A25D1D">
      <w:pPr>
        <w:pStyle w:val="a3"/>
        <w:spacing w:before="122"/>
        <w:ind w:left="2088" w:hanging="350"/>
        <w:rPr>
          <w:rFonts w:ascii="Times New Roman" w:hAnsi="Times New Roman" w:cs="Times New Roman"/>
          <w:lang w:eastAsia="zh-TW"/>
        </w:rPr>
      </w:pPr>
      <w:r>
        <w:rPr>
          <w:rFonts w:ascii="Times New Roman" w:hAnsi="Times New Roman" w:cs="Times New Roman"/>
          <w:lang w:eastAsia="zh-TW"/>
        </w:rPr>
        <w:t>(2)</w:t>
      </w:r>
      <w:r>
        <w:rPr>
          <w:rFonts w:ascii="Times New Roman" w:hAnsi="Times New Roman" w:cs="Times New Roman"/>
          <w:lang w:eastAsia="zh-TW"/>
        </w:rPr>
        <w:t>獎勵方式：</w:t>
      </w:r>
    </w:p>
    <w:p w:rsidR="005B2215" w:rsidRDefault="00A25D1D">
      <w:pPr>
        <w:pStyle w:val="a3"/>
        <w:spacing w:before="122"/>
        <w:ind w:left="2292" w:hanging="266"/>
        <w:rPr>
          <w:rFonts w:ascii="Times New Roman" w:hAnsi="Times New Roman" w:cs="Times New Roman"/>
          <w:lang w:eastAsia="zh-TW"/>
        </w:rPr>
      </w:pPr>
      <w:r>
        <w:rPr>
          <w:rFonts w:ascii="Times New Roman" w:hAnsi="Times New Roman" w:cs="Times New Roman"/>
          <w:lang w:eastAsia="zh-TW"/>
        </w:rPr>
        <w:t>A.</w:t>
      </w:r>
      <w:r>
        <w:rPr>
          <w:rFonts w:ascii="Times New Roman" w:hAnsi="Times New Roman" w:cs="Times New Roman"/>
          <w:lang w:eastAsia="zh-TW"/>
        </w:rPr>
        <w:t>區分</w:t>
      </w:r>
      <w:r>
        <w:rPr>
          <w:rFonts w:ascii="Times New Roman" w:hAnsi="Times New Roman" w:cs="Times New Roman"/>
          <w:lang w:eastAsia="zh-TW"/>
        </w:rPr>
        <w:t>RCC</w:t>
      </w:r>
      <w:r>
        <w:rPr>
          <w:rFonts w:ascii="Times New Roman" w:hAnsi="Times New Roman" w:cs="Times New Roman"/>
          <w:lang w:eastAsia="zh-TW"/>
        </w:rPr>
        <w:t>、</w:t>
      </w:r>
      <w:r>
        <w:rPr>
          <w:rFonts w:ascii="Times New Roman" w:hAnsi="Times New Roman" w:cs="Times New Roman"/>
          <w:lang w:eastAsia="zh-TW"/>
        </w:rPr>
        <w:t>RCW</w:t>
      </w:r>
      <w:r>
        <w:rPr>
          <w:rFonts w:ascii="Times New Roman" w:hAnsi="Times New Roman" w:cs="Times New Roman"/>
          <w:lang w:eastAsia="zh-TW"/>
        </w:rPr>
        <w:t>二組，以該年度曾申報</w:t>
      </w:r>
      <w:bookmarkStart w:id="3" w:name="_Hlk115797993"/>
      <w:r>
        <w:rPr>
          <w:rFonts w:ascii="Times New Roman" w:hAnsi="Times New Roman" w:cs="Times New Roman"/>
          <w:lang w:eastAsia="zh-TW"/>
        </w:rPr>
        <w:t>RCC</w:t>
      </w:r>
      <w:r>
        <w:rPr>
          <w:rFonts w:ascii="Times New Roman" w:hAnsi="Times New Roman" w:cs="Times New Roman"/>
          <w:lang w:eastAsia="zh-TW"/>
        </w:rPr>
        <w:t>、</w:t>
      </w:r>
      <w:r>
        <w:rPr>
          <w:rFonts w:ascii="Times New Roman" w:hAnsi="Times New Roman" w:cs="Times New Roman"/>
          <w:lang w:eastAsia="zh-TW"/>
        </w:rPr>
        <w:t>RCW</w:t>
      </w:r>
      <w:r>
        <w:rPr>
          <w:rFonts w:ascii="Times New Roman" w:hAnsi="Times New Roman" w:cs="Times New Roman"/>
          <w:lang w:eastAsia="zh-TW"/>
        </w:rPr>
        <w:t>住院階段</w:t>
      </w:r>
      <w:bookmarkEnd w:id="3"/>
      <w:r>
        <w:rPr>
          <w:rFonts w:ascii="Times New Roman" w:hAnsi="Times New Roman" w:cs="Times New Roman"/>
          <w:lang w:eastAsia="zh-TW"/>
        </w:rPr>
        <w:t>呼吸器依賴</w:t>
      </w:r>
      <w:r>
        <w:rPr>
          <w:rFonts w:ascii="Times New Roman" w:hAnsi="Times New Roman" w:cs="Times New Roman"/>
          <w:lang w:eastAsia="zh-TW"/>
        </w:rPr>
        <w:t>P</w:t>
      </w:r>
      <w:r>
        <w:rPr>
          <w:rFonts w:ascii="Times New Roman" w:hAnsi="Times New Roman" w:cs="Times New Roman"/>
          <w:lang w:eastAsia="zh-TW"/>
        </w:rPr>
        <w:t>碼</w:t>
      </w:r>
      <w:proofErr w:type="gramStart"/>
      <w:r>
        <w:rPr>
          <w:rFonts w:ascii="Times New Roman" w:hAnsi="Times New Roman" w:cs="Times New Roman"/>
          <w:lang w:eastAsia="zh-TW"/>
        </w:rPr>
        <w:t>醫令且</w:t>
      </w:r>
      <w:proofErr w:type="gramEnd"/>
      <w:r>
        <w:rPr>
          <w:rFonts w:ascii="Times New Roman" w:hAnsi="Times New Roman" w:cs="Times New Roman"/>
          <w:lang w:eastAsia="zh-TW"/>
        </w:rPr>
        <w:t>至少執行</w:t>
      </w:r>
      <w:r>
        <w:rPr>
          <w:rFonts w:ascii="Times New Roman" w:hAnsi="Times New Roman" w:cs="Times New Roman"/>
          <w:lang w:eastAsia="zh-TW"/>
        </w:rPr>
        <w:t>1</w:t>
      </w:r>
      <w:r>
        <w:rPr>
          <w:rFonts w:ascii="Times New Roman" w:hAnsi="Times New Roman" w:cs="Times New Roman"/>
          <w:lang w:eastAsia="zh-TW"/>
        </w:rPr>
        <w:t>件獎勵項目案件之醫院參加評比。</w:t>
      </w:r>
    </w:p>
    <w:p w:rsidR="005B2215" w:rsidRDefault="00A25D1D">
      <w:pPr>
        <w:pStyle w:val="a3"/>
        <w:spacing w:before="122"/>
        <w:ind w:left="2380" w:hanging="336"/>
        <w:rPr>
          <w:rFonts w:ascii="Times New Roman" w:hAnsi="Times New Roman" w:cs="Times New Roman"/>
          <w:lang w:eastAsia="zh-TW"/>
        </w:rPr>
      </w:pPr>
      <w:r>
        <w:rPr>
          <w:rFonts w:ascii="Times New Roman" w:hAnsi="Times New Roman" w:cs="Times New Roman"/>
          <w:lang w:eastAsia="zh-TW"/>
        </w:rPr>
        <w:t>B.</w:t>
      </w:r>
      <w:r>
        <w:rPr>
          <w:rFonts w:ascii="Times New Roman" w:hAnsi="Times New Roman" w:cs="Times New Roman"/>
          <w:lang w:eastAsia="zh-TW"/>
        </w:rPr>
        <w:t>評比指標：</w:t>
      </w:r>
    </w:p>
    <w:p w:rsidR="005B2215" w:rsidRDefault="00A25D1D">
      <w:pPr>
        <w:pStyle w:val="a3"/>
        <w:ind w:left="2312" w:hanging="28"/>
        <w:rPr>
          <w:rFonts w:ascii="Times New Roman" w:hAnsi="Times New Roman" w:cs="Times New Roman"/>
          <w:lang w:eastAsia="zh-TW"/>
        </w:rPr>
      </w:pPr>
      <w:r>
        <w:rPr>
          <w:rFonts w:ascii="Times New Roman" w:hAnsi="Times New Roman" w:cs="Times New Roman"/>
          <w:lang w:eastAsia="zh-TW"/>
        </w:rPr>
        <w:t>各院之脫離呼吸器個案</w:t>
      </w:r>
      <w:r>
        <w:rPr>
          <w:rFonts w:ascii="Times New Roman" w:hAnsi="Times New Roman" w:cs="Times New Roman"/>
          <w:lang w:eastAsia="zh-TW"/>
        </w:rPr>
        <w:t>(A)</w:t>
      </w:r>
      <w:r>
        <w:rPr>
          <w:rFonts w:ascii="Times New Roman" w:hAnsi="Times New Roman" w:cs="Times New Roman"/>
          <w:lang w:eastAsia="zh-TW"/>
        </w:rPr>
        <w:t>、簽署</w:t>
      </w:r>
      <w:r>
        <w:rPr>
          <w:rFonts w:ascii="Times New Roman" w:hAnsi="Times New Roman" w:cs="Times New Roman"/>
          <w:lang w:eastAsia="zh-TW"/>
        </w:rPr>
        <w:t>DNR</w:t>
      </w:r>
      <w:r>
        <w:rPr>
          <w:rFonts w:ascii="Times New Roman" w:hAnsi="Times New Roman" w:cs="Times New Roman"/>
          <w:lang w:eastAsia="zh-TW"/>
        </w:rPr>
        <w:t>個案</w:t>
      </w:r>
      <w:r>
        <w:rPr>
          <w:rFonts w:ascii="Times New Roman" w:hAnsi="Times New Roman" w:cs="Times New Roman"/>
          <w:lang w:eastAsia="zh-TW"/>
        </w:rPr>
        <w:t>(B)</w:t>
      </w:r>
      <w:r>
        <w:rPr>
          <w:rFonts w:ascii="Times New Roman" w:hAnsi="Times New Roman" w:cs="Times New Roman"/>
          <w:lang w:eastAsia="zh-TW"/>
        </w:rPr>
        <w:t>、臨終前接受緩和醫療照護個案</w:t>
      </w:r>
      <w:r>
        <w:rPr>
          <w:rFonts w:ascii="Times New Roman" w:hAnsi="Times New Roman" w:cs="Times New Roman"/>
          <w:lang w:eastAsia="zh-TW"/>
        </w:rPr>
        <w:t>(C)</w:t>
      </w:r>
      <w:r>
        <w:rPr>
          <w:rFonts w:ascii="Times New Roman" w:hAnsi="Times New Roman" w:cs="Times New Roman"/>
          <w:lang w:eastAsia="zh-TW"/>
        </w:rPr>
        <w:t>占該院本計畫收案個案數</w:t>
      </w:r>
      <w:r>
        <w:rPr>
          <w:rFonts w:ascii="Times New Roman" w:hAnsi="Times New Roman" w:cs="Times New Roman"/>
          <w:lang w:eastAsia="zh-TW"/>
        </w:rPr>
        <w:t>(</w:t>
      </w:r>
      <w:r>
        <w:rPr>
          <w:rFonts w:ascii="Times New Roman" w:hAnsi="Times New Roman" w:cs="Times New Roman"/>
          <w:lang w:eastAsia="zh-TW"/>
        </w:rPr>
        <w:t>申報本計畫</w:t>
      </w:r>
      <w:r>
        <w:rPr>
          <w:rFonts w:ascii="Times New Roman" w:hAnsi="Times New Roman" w:cs="Times New Roman"/>
          <w:lang w:eastAsia="zh-TW"/>
        </w:rPr>
        <w:t>RCC</w:t>
      </w:r>
      <w:r>
        <w:rPr>
          <w:rFonts w:ascii="Times New Roman" w:hAnsi="Times New Roman" w:cs="Times New Roman"/>
          <w:lang w:eastAsia="zh-TW"/>
        </w:rPr>
        <w:t>、</w:t>
      </w:r>
      <w:r>
        <w:rPr>
          <w:rFonts w:ascii="Times New Roman" w:hAnsi="Times New Roman" w:cs="Times New Roman"/>
          <w:lang w:eastAsia="zh-TW"/>
        </w:rPr>
        <w:t>RCW</w:t>
      </w:r>
      <w:r>
        <w:rPr>
          <w:rFonts w:ascii="Times New Roman" w:hAnsi="Times New Roman" w:cs="Times New Roman"/>
          <w:lang w:eastAsia="zh-TW"/>
        </w:rPr>
        <w:t>之</w:t>
      </w:r>
      <w:r>
        <w:rPr>
          <w:rFonts w:ascii="Times New Roman" w:hAnsi="Times New Roman" w:cs="Times New Roman"/>
          <w:lang w:eastAsia="zh-TW"/>
        </w:rPr>
        <w:t>P</w:t>
      </w:r>
      <w:r>
        <w:rPr>
          <w:rFonts w:ascii="Times New Roman" w:hAnsi="Times New Roman" w:cs="Times New Roman"/>
          <w:lang w:eastAsia="zh-TW"/>
        </w:rPr>
        <w:t>碼之人數</w:t>
      </w:r>
      <w:r>
        <w:rPr>
          <w:rFonts w:ascii="Times New Roman" w:hAnsi="Times New Roman" w:cs="Times New Roman"/>
          <w:lang w:eastAsia="zh-TW"/>
        </w:rPr>
        <w:t>)</w:t>
      </w:r>
      <w:r>
        <w:rPr>
          <w:rFonts w:ascii="Times New Roman" w:hAnsi="Times New Roman" w:cs="Times New Roman"/>
          <w:lang w:eastAsia="zh-TW"/>
        </w:rPr>
        <w:t>之比率，分別以</w:t>
      </w:r>
      <w:r>
        <w:rPr>
          <w:rFonts w:ascii="Times New Roman" w:hAnsi="Times New Roman" w:cs="Times New Roman"/>
          <w:lang w:eastAsia="zh-TW"/>
        </w:rPr>
        <w:t>2:1:3</w:t>
      </w:r>
      <w:r>
        <w:rPr>
          <w:rFonts w:ascii="Times New Roman" w:hAnsi="Times New Roman" w:cs="Times New Roman"/>
          <w:lang w:eastAsia="zh-TW"/>
        </w:rPr>
        <w:t>加權計算後，由高至低進行排序。</w:t>
      </w:r>
    </w:p>
    <w:p w:rsidR="005B2215" w:rsidRDefault="00A25D1D">
      <w:pPr>
        <w:pStyle w:val="a3"/>
        <w:spacing w:before="122"/>
        <w:ind w:left="2322" w:right="-77" w:hanging="280"/>
        <w:rPr>
          <w:rFonts w:ascii="Times New Roman" w:hAnsi="Times New Roman" w:cs="Times New Roman"/>
          <w:lang w:eastAsia="zh-TW"/>
        </w:rPr>
      </w:pPr>
      <w:r>
        <w:rPr>
          <w:rFonts w:ascii="Times New Roman" w:hAnsi="Times New Roman" w:cs="Times New Roman"/>
          <w:lang w:eastAsia="zh-TW"/>
        </w:rPr>
        <w:t>C.</w:t>
      </w:r>
      <w:r>
        <w:rPr>
          <w:rFonts w:ascii="Times New Roman" w:hAnsi="Times New Roman" w:cs="Times New Roman"/>
          <w:lang w:eastAsia="zh-TW"/>
        </w:rPr>
        <w:t>獎勵點數：依下列百分位對照之獎勵點數計算，以該院</w:t>
      </w:r>
      <w:r>
        <w:rPr>
          <w:rFonts w:ascii="Times New Roman" w:hAnsi="Times New Roman" w:cs="Times New Roman"/>
          <w:lang w:eastAsia="zh-TW"/>
        </w:rPr>
        <w:t>RCC</w:t>
      </w:r>
      <w:r>
        <w:rPr>
          <w:rFonts w:ascii="Times New Roman" w:hAnsi="Times New Roman" w:cs="Times New Roman"/>
          <w:lang w:eastAsia="zh-TW"/>
        </w:rPr>
        <w:t>或</w:t>
      </w:r>
      <w:r>
        <w:rPr>
          <w:rFonts w:ascii="Times New Roman" w:hAnsi="Times New Roman" w:cs="Times New Roman"/>
          <w:lang w:eastAsia="zh-TW"/>
        </w:rPr>
        <w:t>RCW</w:t>
      </w:r>
      <w:r>
        <w:rPr>
          <w:rFonts w:ascii="Times New Roman" w:hAnsi="Times New Roman" w:cs="Times New Roman"/>
          <w:lang w:eastAsia="zh-TW"/>
        </w:rPr>
        <w:t>收案個案數</w:t>
      </w:r>
      <w:r>
        <w:rPr>
          <w:rFonts w:ascii="Times New Roman" w:hAnsi="Times New Roman" w:cs="Times New Roman"/>
          <w:lang w:eastAsia="zh-TW"/>
        </w:rPr>
        <w:t>(</w:t>
      </w:r>
      <w:r>
        <w:rPr>
          <w:rFonts w:ascii="Times New Roman" w:hAnsi="Times New Roman" w:cs="Times New Roman"/>
          <w:lang w:eastAsia="zh-TW"/>
        </w:rPr>
        <w:t>申報本計畫</w:t>
      </w:r>
      <w:r>
        <w:rPr>
          <w:rFonts w:ascii="Times New Roman" w:hAnsi="Times New Roman" w:cs="Times New Roman"/>
          <w:lang w:eastAsia="zh-TW"/>
        </w:rPr>
        <w:t>RCC</w:t>
      </w:r>
      <w:r>
        <w:rPr>
          <w:rFonts w:ascii="Times New Roman" w:hAnsi="Times New Roman" w:cs="Times New Roman"/>
          <w:lang w:eastAsia="zh-TW"/>
        </w:rPr>
        <w:t>、</w:t>
      </w:r>
      <w:r>
        <w:rPr>
          <w:rFonts w:ascii="Times New Roman" w:hAnsi="Times New Roman" w:cs="Times New Roman"/>
          <w:lang w:eastAsia="zh-TW"/>
        </w:rPr>
        <w:t>RCW</w:t>
      </w:r>
      <w:r>
        <w:rPr>
          <w:rFonts w:ascii="Times New Roman" w:hAnsi="Times New Roman" w:cs="Times New Roman"/>
          <w:lang w:eastAsia="zh-TW"/>
        </w:rPr>
        <w:t>住院階段</w:t>
      </w:r>
      <w:r>
        <w:rPr>
          <w:rFonts w:ascii="Times New Roman" w:hAnsi="Times New Roman" w:cs="Times New Roman"/>
          <w:lang w:eastAsia="zh-TW"/>
        </w:rPr>
        <w:t>P</w:t>
      </w:r>
      <w:r>
        <w:rPr>
          <w:rFonts w:ascii="Times New Roman" w:hAnsi="Times New Roman" w:cs="Times New Roman"/>
          <w:lang w:eastAsia="zh-TW"/>
        </w:rPr>
        <w:t>碼人數</w:t>
      </w:r>
      <w:r>
        <w:rPr>
          <w:rFonts w:ascii="Times New Roman" w:hAnsi="Times New Roman" w:cs="Times New Roman"/>
          <w:lang w:eastAsia="zh-TW"/>
        </w:rPr>
        <w:t>)</w:t>
      </w:r>
      <w:r>
        <w:rPr>
          <w:rFonts w:ascii="Times New Roman" w:hAnsi="Times New Roman" w:cs="Times New Roman"/>
          <w:lang w:eastAsia="zh-TW"/>
        </w:rPr>
        <w:t>計算該院總獎勵點數：</w:t>
      </w:r>
    </w:p>
    <w:tbl>
      <w:tblPr>
        <w:tblW w:w="6999" w:type="dxa"/>
        <w:tblInd w:w="2347" w:type="dxa"/>
        <w:tblCellMar>
          <w:left w:w="10" w:type="dxa"/>
          <w:right w:w="10" w:type="dxa"/>
        </w:tblCellMar>
        <w:tblLook w:val="04A0" w:firstRow="1" w:lastRow="0" w:firstColumn="1" w:lastColumn="0" w:noHBand="0" w:noVBand="1"/>
      </w:tblPr>
      <w:tblGrid>
        <w:gridCol w:w="3373"/>
        <w:gridCol w:w="1788"/>
        <w:gridCol w:w="1838"/>
      </w:tblGrid>
      <w:tr w:rsidR="005B2215">
        <w:trPr>
          <w:trHeight w:val="397"/>
        </w:trPr>
        <w:tc>
          <w:tcPr>
            <w:tcW w:w="3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B2215" w:rsidRDefault="00A25D1D">
            <w:pPr>
              <w:pStyle w:val="a3"/>
              <w:jc w:val="both"/>
              <w:rPr>
                <w:rFonts w:ascii="Times New Roman" w:hAnsi="Times New Roman" w:cs="Times New Roman"/>
                <w:lang w:eastAsia="zh-TW"/>
              </w:rPr>
            </w:pPr>
            <w:r>
              <w:rPr>
                <w:rFonts w:ascii="Times New Roman" w:hAnsi="Times New Roman" w:cs="Times New Roman"/>
                <w:lang w:eastAsia="zh-TW"/>
              </w:rPr>
              <w:t>醫院排序結果</w:t>
            </w:r>
          </w:p>
        </w:tc>
        <w:tc>
          <w:tcPr>
            <w:tcW w:w="17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B2215" w:rsidRDefault="00A25D1D">
            <w:pPr>
              <w:pStyle w:val="a3"/>
              <w:ind w:left="-1" w:right="-84" w:hanging="78"/>
              <w:jc w:val="center"/>
              <w:rPr>
                <w:rFonts w:ascii="Times New Roman" w:hAnsi="Times New Roman" w:cs="Times New Roman"/>
                <w:lang w:eastAsia="zh-TW"/>
              </w:rPr>
            </w:pPr>
            <w:r>
              <w:rPr>
                <w:rFonts w:ascii="Times New Roman" w:hAnsi="Times New Roman" w:cs="Times New Roman"/>
                <w:lang w:eastAsia="zh-TW"/>
              </w:rPr>
              <w:t>RCC</w:t>
            </w:r>
          </w:p>
          <w:p w:rsidR="005B2215" w:rsidRDefault="00A25D1D">
            <w:pPr>
              <w:pStyle w:val="a3"/>
              <w:ind w:left="-12" w:right="-84" w:hanging="67"/>
              <w:jc w:val="center"/>
            </w:pPr>
            <w:r>
              <w:rPr>
                <w:rFonts w:ascii="Times New Roman" w:hAnsi="Times New Roman" w:cs="Times New Roman"/>
                <w:sz w:val="24"/>
                <w:lang w:eastAsia="zh-TW"/>
              </w:rPr>
              <w:t>(</w:t>
            </w:r>
            <w:r>
              <w:rPr>
                <w:rFonts w:ascii="Times New Roman" w:hAnsi="Times New Roman" w:cs="Times New Roman"/>
                <w:sz w:val="24"/>
                <w:lang w:eastAsia="zh-TW"/>
              </w:rPr>
              <w:t>每一收案個案</w:t>
            </w:r>
            <w:r>
              <w:rPr>
                <w:rFonts w:ascii="Times New Roman" w:hAnsi="Times New Roman" w:cs="Times New Roman"/>
                <w:sz w:val="24"/>
                <w:lang w:eastAsia="zh-TW"/>
              </w:rPr>
              <w:t>)</w:t>
            </w:r>
          </w:p>
        </w:tc>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B2215" w:rsidRDefault="00A25D1D">
            <w:pPr>
              <w:pStyle w:val="a3"/>
              <w:ind w:left="-1" w:right="-84" w:hanging="78"/>
              <w:jc w:val="center"/>
              <w:rPr>
                <w:rFonts w:ascii="Times New Roman" w:hAnsi="Times New Roman" w:cs="Times New Roman"/>
                <w:lang w:eastAsia="zh-TW"/>
              </w:rPr>
            </w:pPr>
            <w:r>
              <w:rPr>
                <w:rFonts w:ascii="Times New Roman" w:hAnsi="Times New Roman" w:cs="Times New Roman"/>
                <w:lang w:eastAsia="zh-TW"/>
              </w:rPr>
              <w:t>RCW</w:t>
            </w:r>
          </w:p>
          <w:p w:rsidR="005B2215" w:rsidRDefault="00A25D1D">
            <w:pPr>
              <w:pStyle w:val="a3"/>
              <w:ind w:left="-12" w:right="-84" w:hanging="67"/>
              <w:jc w:val="center"/>
            </w:pPr>
            <w:r>
              <w:rPr>
                <w:rFonts w:ascii="Times New Roman" w:hAnsi="Times New Roman" w:cs="Times New Roman"/>
                <w:sz w:val="24"/>
                <w:lang w:eastAsia="zh-TW"/>
              </w:rPr>
              <w:t>(</w:t>
            </w:r>
            <w:r>
              <w:rPr>
                <w:rFonts w:ascii="Times New Roman" w:hAnsi="Times New Roman" w:cs="Times New Roman"/>
                <w:sz w:val="24"/>
                <w:lang w:eastAsia="zh-TW"/>
              </w:rPr>
              <w:t>每一收案個案</w:t>
            </w:r>
            <w:r>
              <w:rPr>
                <w:rFonts w:ascii="Times New Roman" w:hAnsi="Times New Roman" w:cs="Times New Roman"/>
                <w:sz w:val="24"/>
                <w:lang w:eastAsia="zh-TW"/>
              </w:rPr>
              <w:t>)</w:t>
            </w:r>
          </w:p>
        </w:tc>
      </w:tr>
      <w:tr w:rsidR="005B2215">
        <w:trPr>
          <w:trHeight w:val="397"/>
        </w:trPr>
        <w:tc>
          <w:tcPr>
            <w:tcW w:w="3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B2215" w:rsidRDefault="00A25D1D">
            <w:pPr>
              <w:pStyle w:val="a3"/>
              <w:jc w:val="both"/>
              <w:rPr>
                <w:rFonts w:ascii="Times New Roman" w:hAnsi="Times New Roman" w:cs="Times New Roman"/>
                <w:lang w:eastAsia="zh-TW"/>
              </w:rPr>
            </w:pPr>
            <w:r>
              <w:rPr>
                <w:rFonts w:ascii="Times New Roman" w:hAnsi="Times New Roman" w:cs="Times New Roman"/>
                <w:lang w:eastAsia="zh-TW"/>
              </w:rPr>
              <w:t>前</w:t>
            </w:r>
            <w:r>
              <w:rPr>
                <w:rFonts w:ascii="Times New Roman" w:hAnsi="Times New Roman" w:cs="Times New Roman"/>
                <w:lang w:eastAsia="zh-TW"/>
              </w:rPr>
              <w:t>25</w:t>
            </w:r>
            <w:r>
              <w:rPr>
                <w:rFonts w:ascii="Times New Roman" w:hAnsi="Times New Roman" w:cs="Times New Roman"/>
                <w:lang w:eastAsia="zh-TW"/>
              </w:rPr>
              <w:t>百分位</w:t>
            </w:r>
          </w:p>
        </w:tc>
        <w:tc>
          <w:tcPr>
            <w:tcW w:w="17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B2215" w:rsidRDefault="00A25D1D">
            <w:pPr>
              <w:pStyle w:val="a3"/>
              <w:jc w:val="center"/>
              <w:rPr>
                <w:rFonts w:ascii="Times New Roman" w:hAnsi="Times New Roman" w:cs="Times New Roman"/>
                <w:lang w:eastAsia="zh-TW"/>
              </w:rPr>
            </w:pPr>
            <w:r>
              <w:rPr>
                <w:rFonts w:ascii="Times New Roman" w:hAnsi="Times New Roman" w:cs="Times New Roman"/>
                <w:lang w:eastAsia="zh-TW"/>
              </w:rPr>
              <w:t>12,000</w:t>
            </w:r>
            <w:r>
              <w:rPr>
                <w:rFonts w:ascii="Times New Roman" w:hAnsi="Times New Roman" w:cs="Times New Roman"/>
                <w:lang w:eastAsia="zh-TW"/>
              </w:rPr>
              <w:t>點</w:t>
            </w:r>
          </w:p>
        </w:tc>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B2215" w:rsidRDefault="00A25D1D">
            <w:pPr>
              <w:pStyle w:val="a3"/>
              <w:jc w:val="center"/>
              <w:rPr>
                <w:rFonts w:ascii="Times New Roman" w:hAnsi="Times New Roman" w:cs="Times New Roman"/>
                <w:lang w:eastAsia="zh-TW"/>
              </w:rPr>
            </w:pPr>
            <w:r>
              <w:rPr>
                <w:rFonts w:ascii="Times New Roman" w:hAnsi="Times New Roman" w:cs="Times New Roman"/>
                <w:lang w:eastAsia="zh-TW"/>
              </w:rPr>
              <w:t>24,000</w:t>
            </w:r>
            <w:r>
              <w:rPr>
                <w:rFonts w:ascii="Times New Roman" w:hAnsi="Times New Roman" w:cs="Times New Roman"/>
                <w:lang w:eastAsia="zh-TW"/>
              </w:rPr>
              <w:t>點</w:t>
            </w:r>
          </w:p>
        </w:tc>
      </w:tr>
      <w:tr w:rsidR="005B2215">
        <w:trPr>
          <w:trHeight w:val="397"/>
        </w:trPr>
        <w:tc>
          <w:tcPr>
            <w:tcW w:w="3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B2215" w:rsidRDefault="00A25D1D">
            <w:pPr>
              <w:pStyle w:val="a3"/>
              <w:jc w:val="both"/>
              <w:rPr>
                <w:rFonts w:ascii="Times New Roman" w:hAnsi="Times New Roman" w:cs="Times New Roman"/>
                <w:lang w:eastAsia="zh-TW"/>
              </w:rPr>
            </w:pPr>
            <w:r>
              <w:rPr>
                <w:rFonts w:ascii="Times New Roman" w:hAnsi="Times New Roman" w:cs="Times New Roman"/>
                <w:lang w:eastAsia="zh-TW"/>
              </w:rPr>
              <w:t>前</w:t>
            </w:r>
            <w:r>
              <w:rPr>
                <w:rFonts w:ascii="Times New Roman" w:hAnsi="Times New Roman" w:cs="Times New Roman"/>
                <w:lang w:eastAsia="zh-TW"/>
              </w:rPr>
              <w:t>26</w:t>
            </w:r>
            <w:r>
              <w:rPr>
                <w:rFonts w:ascii="Times New Roman" w:hAnsi="Times New Roman" w:cs="Times New Roman"/>
                <w:lang w:eastAsia="zh-TW"/>
              </w:rPr>
              <w:t>百分位至前</w:t>
            </w:r>
            <w:r>
              <w:rPr>
                <w:rFonts w:ascii="Times New Roman" w:hAnsi="Times New Roman" w:cs="Times New Roman"/>
                <w:lang w:eastAsia="zh-TW"/>
              </w:rPr>
              <w:t>50</w:t>
            </w:r>
            <w:r>
              <w:rPr>
                <w:rFonts w:ascii="Times New Roman" w:hAnsi="Times New Roman" w:cs="Times New Roman"/>
                <w:lang w:eastAsia="zh-TW"/>
              </w:rPr>
              <w:t>百分位</w:t>
            </w:r>
          </w:p>
        </w:tc>
        <w:tc>
          <w:tcPr>
            <w:tcW w:w="17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B2215" w:rsidRDefault="00A25D1D">
            <w:pPr>
              <w:pStyle w:val="a3"/>
              <w:jc w:val="center"/>
              <w:rPr>
                <w:rFonts w:ascii="Times New Roman" w:hAnsi="Times New Roman" w:cs="Times New Roman"/>
                <w:lang w:eastAsia="zh-TW"/>
              </w:rPr>
            </w:pPr>
            <w:r>
              <w:rPr>
                <w:rFonts w:ascii="Times New Roman" w:hAnsi="Times New Roman" w:cs="Times New Roman"/>
                <w:lang w:eastAsia="zh-TW"/>
              </w:rPr>
              <w:t>9,000</w:t>
            </w:r>
            <w:r>
              <w:rPr>
                <w:rFonts w:ascii="Times New Roman" w:hAnsi="Times New Roman" w:cs="Times New Roman"/>
                <w:lang w:eastAsia="zh-TW"/>
              </w:rPr>
              <w:t>點</w:t>
            </w:r>
          </w:p>
        </w:tc>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B2215" w:rsidRDefault="00A25D1D">
            <w:pPr>
              <w:pStyle w:val="a3"/>
              <w:jc w:val="center"/>
              <w:rPr>
                <w:rFonts w:ascii="Times New Roman" w:hAnsi="Times New Roman" w:cs="Times New Roman"/>
                <w:lang w:eastAsia="zh-TW"/>
              </w:rPr>
            </w:pPr>
            <w:r>
              <w:rPr>
                <w:rFonts w:ascii="Times New Roman" w:hAnsi="Times New Roman" w:cs="Times New Roman"/>
                <w:lang w:eastAsia="zh-TW"/>
              </w:rPr>
              <w:t>18,000</w:t>
            </w:r>
            <w:r>
              <w:rPr>
                <w:rFonts w:ascii="Times New Roman" w:hAnsi="Times New Roman" w:cs="Times New Roman"/>
                <w:lang w:eastAsia="zh-TW"/>
              </w:rPr>
              <w:t>點</w:t>
            </w:r>
          </w:p>
        </w:tc>
      </w:tr>
      <w:tr w:rsidR="005B2215">
        <w:trPr>
          <w:trHeight w:val="397"/>
        </w:trPr>
        <w:tc>
          <w:tcPr>
            <w:tcW w:w="3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B2215" w:rsidRDefault="00A25D1D">
            <w:pPr>
              <w:pStyle w:val="a3"/>
              <w:jc w:val="both"/>
              <w:rPr>
                <w:rFonts w:ascii="Times New Roman" w:hAnsi="Times New Roman" w:cs="Times New Roman"/>
                <w:lang w:eastAsia="zh-TW"/>
              </w:rPr>
            </w:pPr>
            <w:r>
              <w:rPr>
                <w:rFonts w:ascii="Times New Roman" w:hAnsi="Times New Roman" w:cs="Times New Roman"/>
                <w:lang w:eastAsia="zh-TW"/>
              </w:rPr>
              <w:t>前</w:t>
            </w:r>
            <w:r>
              <w:rPr>
                <w:rFonts w:ascii="Times New Roman" w:hAnsi="Times New Roman" w:cs="Times New Roman"/>
                <w:lang w:eastAsia="zh-TW"/>
              </w:rPr>
              <w:t>51</w:t>
            </w:r>
            <w:r>
              <w:rPr>
                <w:rFonts w:ascii="Times New Roman" w:hAnsi="Times New Roman" w:cs="Times New Roman"/>
                <w:lang w:eastAsia="zh-TW"/>
              </w:rPr>
              <w:t>百分位至前</w:t>
            </w:r>
            <w:r>
              <w:rPr>
                <w:rFonts w:ascii="Times New Roman" w:hAnsi="Times New Roman" w:cs="Times New Roman"/>
                <w:lang w:eastAsia="zh-TW"/>
              </w:rPr>
              <w:t>75</w:t>
            </w:r>
            <w:r>
              <w:rPr>
                <w:rFonts w:ascii="Times New Roman" w:hAnsi="Times New Roman" w:cs="Times New Roman"/>
                <w:lang w:eastAsia="zh-TW"/>
              </w:rPr>
              <w:t>百分位</w:t>
            </w:r>
          </w:p>
        </w:tc>
        <w:tc>
          <w:tcPr>
            <w:tcW w:w="17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B2215" w:rsidRDefault="00A25D1D">
            <w:pPr>
              <w:pStyle w:val="a3"/>
              <w:jc w:val="center"/>
              <w:rPr>
                <w:rFonts w:ascii="Times New Roman" w:hAnsi="Times New Roman" w:cs="Times New Roman"/>
                <w:lang w:eastAsia="zh-TW"/>
              </w:rPr>
            </w:pPr>
            <w:r>
              <w:rPr>
                <w:rFonts w:ascii="Times New Roman" w:hAnsi="Times New Roman" w:cs="Times New Roman"/>
                <w:lang w:eastAsia="zh-TW"/>
              </w:rPr>
              <w:t>6,000</w:t>
            </w:r>
            <w:r>
              <w:rPr>
                <w:rFonts w:ascii="Times New Roman" w:hAnsi="Times New Roman" w:cs="Times New Roman"/>
                <w:lang w:eastAsia="zh-TW"/>
              </w:rPr>
              <w:t>點</w:t>
            </w:r>
          </w:p>
        </w:tc>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5B2215" w:rsidRDefault="00A25D1D">
            <w:pPr>
              <w:pStyle w:val="a3"/>
              <w:jc w:val="center"/>
              <w:rPr>
                <w:rFonts w:ascii="Times New Roman" w:hAnsi="Times New Roman" w:cs="Times New Roman"/>
                <w:lang w:eastAsia="zh-TW"/>
              </w:rPr>
            </w:pPr>
            <w:r>
              <w:rPr>
                <w:rFonts w:ascii="Times New Roman" w:hAnsi="Times New Roman" w:cs="Times New Roman"/>
                <w:lang w:eastAsia="zh-TW"/>
              </w:rPr>
              <w:t>12,000</w:t>
            </w:r>
            <w:r>
              <w:rPr>
                <w:rFonts w:ascii="Times New Roman" w:hAnsi="Times New Roman" w:cs="Times New Roman"/>
                <w:lang w:eastAsia="zh-TW"/>
              </w:rPr>
              <w:t>點</w:t>
            </w:r>
          </w:p>
        </w:tc>
      </w:tr>
    </w:tbl>
    <w:p w:rsidR="005B2215" w:rsidRDefault="00A25D1D">
      <w:pPr>
        <w:pStyle w:val="a3"/>
        <w:spacing w:before="240"/>
        <w:ind w:left="1497" w:hanging="476"/>
        <w:jc w:val="both"/>
        <w:rPr>
          <w:lang w:eastAsia="zh-TW"/>
        </w:rPr>
      </w:pPr>
      <w:r>
        <w:rPr>
          <w:rFonts w:ascii="Times New Roman" w:hAnsi="Times New Roman" w:cs="Times New Roman"/>
          <w:lang w:eastAsia="zh-TW"/>
        </w:rPr>
        <w:lastRenderedPageBreak/>
        <w:t>(</w:t>
      </w:r>
      <w:r>
        <w:rPr>
          <w:rFonts w:ascii="Times New Roman" w:hAnsi="Times New Roman" w:cs="Times New Roman"/>
          <w:lang w:eastAsia="zh-TW"/>
        </w:rPr>
        <w:t>三</w:t>
      </w:r>
      <w:r>
        <w:rPr>
          <w:rFonts w:ascii="Times New Roman" w:hAnsi="Times New Roman" w:cs="Times New Roman"/>
          <w:lang w:eastAsia="zh-TW"/>
        </w:rPr>
        <w:t>)</w:t>
      </w:r>
      <w:r>
        <w:rPr>
          <w:rFonts w:ascii="Times New Roman" w:hAnsi="Times New Roman" w:cs="Times New Roman"/>
          <w:lang w:eastAsia="zh-TW"/>
        </w:rPr>
        <w:t>本獎勵費用</w:t>
      </w:r>
      <w:proofErr w:type="gramStart"/>
      <w:r>
        <w:rPr>
          <w:rFonts w:ascii="Times New Roman" w:hAnsi="Times New Roman" w:cs="Times New Roman"/>
          <w:lang w:eastAsia="zh-TW"/>
        </w:rPr>
        <w:t>採</w:t>
      </w:r>
      <w:proofErr w:type="gramEnd"/>
      <w:r>
        <w:rPr>
          <w:rFonts w:ascii="Times New Roman" w:hAnsi="Times New Roman" w:cs="Times New Roman"/>
          <w:lang w:eastAsia="zh-TW"/>
        </w:rPr>
        <w:t>年度結算</w:t>
      </w:r>
      <w:r>
        <w:rPr>
          <w:lang w:eastAsia="zh-TW"/>
        </w:rPr>
        <w:t>，由保險人依獎勵計算核定金額。</w:t>
      </w:r>
    </w:p>
    <w:p w:rsidR="005B2215" w:rsidRDefault="00A25D1D">
      <w:pPr>
        <w:pStyle w:val="a3"/>
        <w:spacing w:before="141" w:line="300" w:lineRule="auto"/>
        <w:ind w:left="996" w:hanging="569"/>
        <w:jc w:val="both"/>
        <w:rPr>
          <w:lang w:eastAsia="zh-TW"/>
        </w:rPr>
      </w:pPr>
      <w:r>
        <w:rPr>
          <w:lang w:eastAsia="zh-TW"/>
        </w:rPr>
        <w:t>四、醫療費用之申報</w:t>
      </w:r>
    </w:p>
    <w:p w:rsidR="005B2215" w:rsidRDefault="00A25D1D">
      <w:pPr>
        <w:pStyle w:val="a3"/>
        <w:spacing w:line="358" w:lineRule="exact"/>
        <w:ind w:left="854"/>
        <w:rPr>
          <w:lang w:eastAsia="zh-TW"/>
        </w:rPr>
      </w:pPr>
      <w:r>
        <w:rPr>
          <w:lang w:eastAsia="zh-TW"/>
        </w:rPr>
        <w:t>(</w:t>
      </w:r>
      <w:proofErr w:type="gramStart"/>
      <w:r>
        <w:rPr>
          <w:lang w:eastAsia="zh-TW"/>
        </w:rPr>
        <w:t>一</w:t>
      </w:r>
      <w:proofErr w:type="gramEnd"/>
      <w:r>
        <w:rPr>
          <w:lang w:eastAsia="zh-TW"/>
        </w:rPr>
        <w:t>)參與計畫之申報</w:t>
      </w:r>
    </w:p>
    <w:p w:rsidR="005B2215" w:rsidRDefault="00A25D1D">
      <w:pPr>
        <w:pStyle w:val="a3"/>
        <w:spacing w:before="154"/>
        <w:ind w:left="851"/>
        <w:jc w:val="both"/>
        <w:rPr>
          <w:lang w:eastAsia="zh-TW"/>
        </w:rPr>
      </w:pPr>
      <w:r>
        <w:rPr>
          <w:rFonts w:ascii="Times New Roman" w:eastAsia="Times New Roman" w:hAnsi="Times New Roman"/>
          <w:lang w:eastAsia="zh-TW"/>
        </w:rPr>
        <w:t>1</w:t>
      </w:r>
      <w:r>
        <w:rPr>
          <w:rFonts w:ascii="新細明體" w:eastAsia="新細明體" w:hAnsi="新細明體"/>
          <w:lang w:eastAsia="zh-TW"/>
        </w:rPr>
        <w:t>、</w:t>
      </w:r>
      <w:r>
        <w:rPr>
          <w:lang w:eastAsia="zh-TW"/>
        </w:rPr>
        <w:t>第一到第三階段以住院案件申報，第四階段以門診案件申報。</w:t>
      </w:r>
    </w:p>
    <w:p w:rsidR="005B2215" w:rsidRDefault="00A25D1D">
      <w:pPr>
        <w:pStyle w:val="a4"/>
        <w:numPr>
          <w:ilvl w:val="0"/>
          <w:numId w:val="2"/>
        </w:numPr>
        <w:spacing w:before="147" w:line="247" w:lineRule="auto"/>
        <w:ind w:left="1694" w:hanging="406"/>
        <w:rPr>
          <w:lang w:eastAsia="zh-TW"/>
        </w:rPr>
      </w:pPr>
      <w:r>
        <w:rPr>
          <w:spacing w:val="-3"/>
          <w:sz w:val="28"/>
          <w:lang w:eastAsia="zh-TW"/>
        </w:rPr>
        <w:t>第</w:t>
      </w:r>
      <w:r>
        <w:rPr>
          <w:rFonts w:ascii="Times New Roman" w:hAnsi="Times New Roman" w:cs="Times New Roman"/>
          <w:spacing w:val="-3"/>
          <w:sz w:val="28"/>
          <w:lang w:eastAsia="zh-TW"/>
        </w:rPr>
        <w:t>一到第三階段使用呼吸器之各病房異動皆應「獨立」</w:t>
      </w:r>
      <w:proofErr w:type="gramStart"/>
      <w:r>
        <w:rPr>
          <w:rFonts w:ascii="Times New Roman" w:hAnsi="Times New Roman" w:cs="Times New Roman"/>
          <w:spacing w:val="-3"/>
          <w:sz w:val="28"/>
          <w:lang w:eastAsia="zh-TW"/>
        </w:rPr>
        <w:t>切帳申報</w:t>
      </w:r>
      <w:proofErr w:type="gramEnd"/>
      <w:r>
        <w:rPr>
          <w:rFonts w:ascii="Times New Roman" w:hAnsi="Times New Roman" w:cs="Times New Roman"/>
          <w:spacing w:val="-3"/>
          <w:sz w:val="28"/>
          <w:lang w:eastAsia="zh-TW"/>
        </w:rPr>
        <w:t>。</w:t>
      </w:r>
    </w:p>
    <w:p w:rsidR="005B2215" w:rsidRDefault="00A25D1D">
      <w:pPr>
        <w:pStyle w:val="a4"/>
        <w:numPr>
          <w:ilvl w:val="0"/>
          <w:numId w:val="2"/>
        </w:numPr>
        <w:spacing w:before="131"/>
        <w:ind w:left="1694" w:hanging="406"/>
        <w:rPr>
          <w:lang w:eastAsia="zh-TW"/>
        </w:rPr>
      </w:pPr>
      <w:r>
        <w:rPr>
          <w:rFonts w:ascii="Times New Roman" w:hAnsi="Times New Roman" w:cs="Times New Roman"/>
          <w:spacing w:val="-3"/>
          <w:sz w:val="28"/>
          <w:lang w:eastAsia="zh-TW"/>
        </w:rPr>
        <w:t>第三階段未結案之個案至少須每</w:t>
      </w:r>
      <w:r>
        <w:rPr>
          <w:rFonts w:ascii="Times New Roman" w:hAnsi="Times New Roman" w:cs="Times New Roman"/>
          <w:sz w:val="28"/>
          <w:lang w:eastAsia="zh-TW"/>
        </w:rPr>
        <w:t>60</w:t>
      </w:r>
      <w:r>
        <w:rPr>
          <w:rFonts w:ascii="Times New Roman" w:hAnsi="Times New Roman" w:cs="Times New Roman"/>
          <w:spacing w:val="-3"/>
          <w:sz w:val="28"/>
          <w:lang w:eastAsia="zh-TW"/>
        </w:rPr>
        <w:t>天始得申報乙次。</w:t>
      </w:r>
    </w:p>
    <w:p w:rsidR="005B2215" w:rsidRDefault="00A25D1D">
      <w:pPr>
        <w:pStyle w:val="a4"/>
        <w:numPr>
          <w:ilvl w:val="0"/>
          <w:numId w:val="2"/>
        </w:numPr>
        <w:spacing w:before="147"/>
        <w:ind w:left="1694" w:hanging="406"/>
        <w:rPr>
          <w:lang w:eastAsia="zh-TW"/>
        </w:rPr>
      </w:pPr>
      <w:r>
        <w:rPr>
          <w:rFonts w:ascii="Times New Roman" w:hAnsi="Times New Roman" w:cs="Times New Roman"/>
          <w:spacing w:val="-3"/>
          <w:sz w:val="28"/>
          <w:lang w:eastAsia="zh-TW"/>
        </w:rPr>
        <w:t>第四階段未結案之個案按月申報。</w:t>
      </w:r>
    </w:p>
    <w:p w:rsidR="005B2215" w:rsidRDefault="00A25D1D">
      <w:pPr>
        <w:pStyle w:val="a3"/>
        <w:spacing w:before="154"/>
        <w:ind w:left="1287" w:hanging="420"/>
        <w:jc w:val="both"/>
        <w:rPr>
          <w:lang w:eastAsia="zh-TW"/>
        </w:rPr>
      </w:pPr>
      <w:r>
        <w:rPr>
          <w:rFonts w:ascii="Times New Roman" w:eastAsia="Times New Roman" w:hAnsi="Times New Roman" w:cs="Times New Roman"/>
          <w:lang w:eastAsia="zh-TW"/>
        </w:rPr>
        <w:t>2</w:t>
      </w:r>
      <w:r>
        <w:rPr>
          <w:rFonts w:ascii="Times New Roman" w:eastAsia="新細明體" w:hAnsi="Times New Roman" w:cs="Times New Roman"/>
          <w:spacing w:val="-9"/>
          <w:lang w:eastAsia="zh-TW"/>
        </w:rPr>
        <w:t>、</w:t>
      </w:r>
      <w:r>
        <w:rPr>
          <w:rFonts w:ascii="Times New Roman" w:hAnsi="Times New Roman" w:cs="Times New Roman"/>
          <w:spacing w:val="-3"/>
          <w:lang w:eastAsia="zh-TW"/>
        </w:rPr>
        <w:t>住院</w:t>
      </w:r>
      <w:r>
        <w:rPr>
          <w:rFonts w:ascii="Times New Roman" w:hAnsi="Times New Roman" w:cs="Times New Roman"/>
          <w:lang w:eastAsia="zh-TW"/>
        </w:rPr>
        <w:t>醫療費用</w:t>
      </w:r>
      <w:r>
        <w:rPr>
          <w:rFonts w:ascii="Times New Roman" w:hAnsi="Times New Roman" w:cs="Times New Roman"/>
          <w:spacing w:val="-3"/>
          <w:lang w:eastAsia="zh-TW"/>
        </w:rPr>
        <w:t>點數申報格式</w:t>
      </w:r>
      <w:proofErr w:type="gramStart"/>
      <w:r>
        <w:rPr>
          <w:rFonts w:ascii="Times New Roman" w:hAnsi="Times New Roman" w:cs="Times New Roman"/>
          <w:spacing w:val="-3"/>
          <w:lang w:eastAsia="zh-TW"/>
        </w:rPr>
        <w:t>總表段支付</w:t>
      </w:r>
      <w:proofErr w:type="gramEnd"/>
      <w:r>
        <w:rPr>
          <w:rFonts w:ascii="Times New Roman" w:hAnsi="Times New Roman" w:cs="Times New Roman"/>
          <w:spacing w:val="-3"/>
          <w:lang w:eastAsia="zh-TW"/>
        </w:rPr>
        <w:t>制度計畫案件醫療費用點數</w:t>
      </w:r>
      <w:r>
        <w:rPr>
          <w:rFonts w:ascii="Times New Roman" w:hAnsi="Times New Roman" w:cs="Times New Roman"/>
          <w:spacing w:val="-3"/>
          <w:lang w:eastAsia="zh-TW"/>
        </w:rPr>
        <w:t>=</w:t>
      </w:r>
      <w:r>
        <w:rPr>
          <w:rFonts w:ascii="Times New Roman" w:hAnsi="Times New Roman" w:cs="Times New Roman"/>
          <w:spacing w:val="-3"/>
          <w:lang w:eastAsia="zh-TW"/>
        </w:rPr>
        <w:t>點數清單申請費用點數（</w:t>
      </w:r>
      <w:r>
        <w:rPr>
          <w:rFonts w:ascii="Times New Roman" w:hAnsi="Times New Roman" w:cs="Times New Roman"/>
          <w:spacing w:val="-22"/>
          <w:lang w:eastAsia="zh-TW"/>
        </w:rPr>
        <w:t>欄位</w:t>
      </w:r>
      <w:r>
        <w:rPr>
          <w:rFonts w:ascii="Times New Roman" w:hAnsi="Times New Roman" w:cs="Times New Roman"/>
          <w:spacing w:val="-22"/>
          <w:lang w:eastAsia="zh-TW"/>
        </w:rPr>
        <w:t xml:space="preserve"> </w:t>
      </w:r>
      <w:r>
        <w:rPr>
          <w:rFonts w:ascii="Times New Roman" w:hAnsi="Times New Roman" w:cs="Times New Roman"/>
          <w:lang w:eastAsia="zh-TW"/>
        </w:rPr>
        <w:t>IDd85</w:t>
      </w:r>
      <w:r>
        <w:rPr>
          <w:rFonts w:ascii="Times New Roman" w:hAnsi="Times New Roman" w:cs="Times New Roman"/>
          <w:lang w:eastAsia="zh-TW"/>
        </w:rPr>
        <w:t>）</w:t>
      </w:r>
      <w:r>
        <w:rPr>
          <w:rFonts w:ascii="Times New Roman" w:hAnsi="Times New Roman" w:cs="Times New Roman"/>
          <w:spacing w:val="-2"/>
          <w:lang w:eastAsia="zh-TW"/>
        </w:rPr>
        <w:t>+</w:t>
      </w:r>
      <w:r>
        <w:rPr>
          <w:rFonts w:ascii="Times New Roman" w:hAnsi="Times New Roman" w:cs="Times New Roman"/>
          <w:spacing w:val="-2"/>
          <w:lang w:eastAsia="zh-TW"/>
        </w:rPr>
        <w:t>部分負擔點數</w:t>
      </w:r>
      <w:r>
        <w:rPr>
          <w:rFonts w:ascii="Times New Roman" w:hAnsi="Times New Roman" w:cs="Times New Roman"/>
          <w:lang w:eastAsia="zh-TW"/>
        </w:rPr>
        <w:t>（欄位</w:t>
      </w:r>
      <w:r>
        <w:rPr>
          <w:rFonts w:ascii="Times New Roman" w:hAnsi="Times New Roman" w:cs="Times New Roman"/>
          <w:lang w:eastAsia="zh-TW"/>
        </w:rPr>
        <w:t>I</w:t>
      </w:r>
      <w:r>
        <w:rPr>
          <w:rFonts w:ascii="Times New Roman" w:hAnsi="Times New Roman" w:cs="Times New Roman"/>
          <w:spacing w:val="-2"/>
          <w:lang w:eastAsia="zh-TW"/>
        </w:rPr>
        <w:t>Dd</w:t>
      </w:r>
      <w:r>
        <w:rPr>
          <w:rFonts w:ascii="Times New Roman" w:hAnsi="Times New Roman" w:cs="Times New Roman"/>
          <w:lang w:eastAsia="zh-TW"/>
        </w:rPr>
        <w:t>8</w:t>
      </w:r>
      <w:r>
        <w:rPr>
          <w:rFonts w:ascii="Times New Roman" w:hAnsi="Times New Roman" w:cs="Times New Roman"/>
          <w:spacing w:val="-1"/>
          <w:lang w:eastAsia="zh-TW"/>
        </w:rPr>
        <w:t>4</w:t>
      </w:r>
      <w:r>
        <w:rPr>
          <w:rFonts w:ascii="Times New Roman" w:hAnsi="Times New Roman" w:cs="Times New Roman"/>
          <w:spacing w:val="-140"/>
          <w:lang w:eastAsia="zh-TW"/>
        </w:rPr>
        <w:t>）。</w:t>
      </w:r>
    </w:p>
    <w:p w:rsidR="005B2215" w:rsidRDefault="00A25D1D">
      <w:pPr>
        <w:pStyle w:val="a3"/>
        <w:spacing w:before="154"/>
        <w:ind w:left="1287" w:hanging="420"/>
        <w:jc w:val="both"/>
        <w:rPr>
          <w:lang w:eastAsia="zh-TW"/>
        </w:rPr>
      </w:pPr>
      <w:r>
        <w:rPr>
          <w:rFonts w:ascii="Times New Roman" w:eastAsia="Times New Roman" w:hAnsi="Times New Roman" w:cs="Times New Roman"/>
          <w:lang w:eastAsia="zh-TW"/>
        </w:rPr>
        <w:t>3</w:t>
      </w:r>
      <w:r>
        <w:rPr>
          <w:rFonts w:ascii="Times New Roman" w:eastAsia="新細明體" w:hAnsi="Times New Roman" w:cs="Times New Roman"/>
          <w:lang w:eastAsia="zh-TW"/>
        </w:rPr>
        <w:t>、</w:t>
      </w:r>
      <w:r>
        <w:rPr>
          <w:rFonts w:ascii="Times New Roman" w:eastAsia="新細明體" w:hAnsi="Times New Roman" w:cs="Times New Roman"/>
          <w:lang w:eastAsia="zh-TW"/>
        </w:rPr>
        <w:t xml:space="preserve"> </w:t>
      </w:r>
      <w:r>
        <w:rPr>
          <w:rFonts w:ascii="Times New Roman" w:hAnsi="Times New Roman" w:cs="Times New Roman"/>
          <w:lang w:eastAsia="zh-TW"/>
        </w:rPr>
        <w:t>門診及住院醫療點數申報格式填報：</w:t>
      </w:r>
    </w:p>
    <w:p w:rsidR="005B2215" w:rsidRDefault="00A25D1D">
      <w:pPr>
        <w:pStyle w:val="a4"/>
        <w:numPr>
          <w:ilvl w:val="0"/>
          <w:numId w:val="3"/>
        </w:numPr>
        <w:spacing w:before="146"/>
        <w:ind w:left="1736" w:hanging="416"/>
        <w:rPr>
          <w:rFonts w:ascii="Times New Roman" w:hAnsi="Times New Roman" w:cs="Times New Roman"/>
          <w:spacing w:val="-3"/>
          <w:sz w:val="28"/>
          <w:lang w:eastAsia="zh-TW"/>
        </w:rPr>
      </w:pPr>
      <w:proofErr w:type="gramStart"/>
      <w:r>
        <w:rPr>
          <w:rFonts w:ascii="Times New Roman" w:hAnsi="Times New Roman" w:cs="Times New Roman"/>
          <w:spacing w:val="-3"/>
          <w:sz w:val="28"/>
          <w:lang w:eastAsia="zh-TW"/>
        </w:rPr>
        <w:t>總表段之</w:t>
      </w:r>
      <w:proofErr w:type="gramEnd"/>
      <w:r>
        <w:rPr>
          <w:rFonts w:ascii="Times New Roman" w:hAnsi="Times New Roman" w:cs="Times New Roman"/>
          <w:spacing w:val="-3"/>
          <w:sz w:val="28"/>
          <w:lang w:eastAsia="zh-TW"/>
        </w:rPr>
        <w:t>申報類別：請填報</w:t>
      </w:r>
      <w:proofErr w:type="gramStart"/>
      <w:r>
        <w:rPr>
          <w:rFonts w:ascii="Times New Roman" w:hAnsi="Times New Roman" w:cs="Times New Roman"/>
          <w:spacing w:val="-3"/>
          <w:sz w:val="28"/>
          <w:lang w:eastAsia="zh-TW"/>
        </w:rPr>
        <w:t>【</w:t>
      </w:r>
      <w:proofErr w:type="gramEnd"/>
      <w:r>
        <w:rPr>
          <w:rFonts w:ascii="Times New Roman" w:hAnsi="Times New Roman" w:cs="Times New Roman"/>
          <w:spacing w:val="-3"/>
          <w:sz w:val="28"/>
          <w:lang w:eastAsia="zh-TW"/>
        </w:rPr>
        <w:t>1</w:t>
      </w:r>
      <w:r>
        <w:rPr>
          <w:rFonts w:ascii="Times New Roman" w:hAnsi="Times New Roman" w:cs="Times New Roman"/>
          <w:spacing w:val="-3"/>
          <w:sz w:val="28"/>
          <w:lang w:eastAsia="zh-TW"/>
        </w:rPr>
        <w:t>：送核</w:t>
      </w:r>
      <w:proofErr w:type="gramStart"/>
      <w:r>
        <w:rPr>
          <w:rFonts w:ascii="Times New Roman" w:hAnsi="Times New Roman" w:cs="Times New Roman"/>
          <w:spacing w:val="-3"/>
          <w:sz w:val="28"/>
          <w:lang w:eastAsia="zh-TW"/>
        </w:rPr>
        <w:t>】</w:t>
      </w:r>
      <w:proofErr w:type="gramEnd"/>
    </w:p>
    <w:p w:rsidR="005B2215" w:rsidRDefault="00A25D1D">
      <w:pPr>
        <w:pStyle w:val="a4"/>
        <w:numPr>
          <w:ilvl w:val="0"/>
          <w:numId w:val="3"/>
        </w:numPr>
        <w:spacing w:before="146"/>
        <w:ind w:left="1736" w:hanging="416"/>
        <w:rPr>
          <w:lang w:eastAsia="zh-TW"/>
        </w:rPr>
      </w:pPr>
      <w:r>
        <w:rPr>
          <w:rFonts w:ascii="Times New Roman" w:hAnsi="Times New Roman" w:cs="Times New Roman"/>
          <w:spacing w:val="-3"/>
          <w:sz w:val="28"/>
          <w:lang w:eastAsia="zh-TW"/>
        </w:rPr>
        <w:t>點數清單段之給付類別：請填報</w:t>
      </w:r>
      <w:proofErr w:type="gramStart"/>
      <w:r>
        <w:rPr>
          <w:rFonts w:ascii="Times New Roman" w:hAnsi="Times New Roman" w:cs="Times New Roman"/>
          <w:spacing w:val="-3"/>
          <w:sz w:val="28"/>
          <w:lang w:eastAsia="zh-TW"/>
        </w:rPr>
        <w:t>【</w:t>
      </w:r>
      <w:proofErr w:type="gramEnd"/>
      <w:r>
        <w:rPr>
          <w:rFonts w:ascii="Times New Roman" w:hAnsi="Times New Roman" w:cs="Times New Roman"/>
          <w:spacing w:val="-3"/>
          <w:sz w:val="28"/>
          <w:lang w:eastAsia="zh-TW"/>
        </w:rPr>
        <w:t>9</w:t>
      </w:r>
      <w:r>
        <w:rPr>
          <w:rFonts w:ascii="Times New Roman" w:hAnsi="Times New Roman" w:cs="Times New Roman"/>
          <w:spacing w:val="-3"/>
          <w:sz w:val="28"/>
          <w:lang w:eastAsia="zh-TW"/>
        </w:rPr>
        <w:t>：呼吸照護</w:t>
      </w:r>
      <w:proofErr w:type="gramStart"/>
      <w:r>
        <w:rPr>
          <w:rFonts w:ascii="Times New Roman" w:hAnsi="Times New Roman" w:cs="Times New Roman"/>
          <w:spacing w:val="-3"/>
          <w:sz w:val="28"/>
          <w:lang w:eastAsia="zh-TW"/>
        </w:rPr>
        <w:t>】</w:t>
      </w:r>
      <w:proofErr w:type="gramEnd"/>
    </w:p>
    <w:p w:rsidR="005B2215" w:rsidRDefault="00A25D1D">
      <w:pPr>
        <w:pStyle w:val="a4"/>
        <w:numPr>
          <w:ilvl w:val="0"/>
          <w:numId w:val="3"/>
        </w:numPr>
        <w:spacing w:before="146"/>
        <w:ind w:left="1736" w:hanging="416"/>
        <w:rPr>
          <w:lang w:eastAsia="zh-TW"/>
        </w:rPr>
      </w:pPr>
      <w:r>
        <w:rPr>
          <w:rFonts w:ascii="Times New Roman" w:hAnsi="Times New Roman" w:cs="Times New Roman"/>
          <w:spacing w:val="-3"/>
          <w:sz w:val="28"/>
          <w:lang w:eastAsia="zh-TW"/>
        </w:rPr>
        <w:t>第一階段者，除申報類別填</w:t>
      </w:r>
      <w:proofErr w:type="gramStart"/>
      <w:r>
        <w:rPr>
          <w:rFonts w:ascii="Times New Roman" w:hAnsi="Times New Roman" w:cs="Times New Roman"/>
          <w:spacing w:val="-3"/>
          <w:sz w:val="28"/>
          <w:lang w:eastAsia="zh-TW"/>
        </w:rPr>
        <w:t>【</w:t>
      </w:r>
      <w:proofErr w:type="gramEnd"/>
      <w:r>
        <w:rPr>
          <w:rFonts w:ascii="Times New Roman" w:hAnsi="Times New Roman" w:cs="Times New Roman"/>
          <w:spacing w:val="-3"/>
          <w:sz w:val="28"/>
          <w:lang w:eastAsia="zh-TW"/>
        </w:rPr>
        <w:t>1</w:t>
      </w:r>
      <w:r>
        <w:rPr>
          <w:rFonts w:ascii="Times New Roman" w:hAnsi="Times New Roman" w:cs="Times New Roman"/>
          <w:spacing w:val="-3"/>
          <w:sz w:val="28"/>
          <w:lang w:eastAsia="zh-TW"/>
        </w:rPr>
        <w:t>：送核</w:t>
      </w:r>
      <w:proofErr w:type="gramStart"/>
      <w:r>
        <w:rPr>
          <w:rFonts w:ascii="Times New Roman" w:hAnsi="Times New Roman" w:cs="Times New Roman"/>
          <w:spacing w:val="-3"/>
          <w:sz w:val="28"/>
          <w:lang w:eastAsia="zh-TW"/>
        </w:rPr>
        <w:t>】</w:t>
      </w:r>
      <w:proofErr w:type="gramEnd"/>
      <w:r>
        <w:rPr>
          <w:rFonts w:ascii="Times New Roman" w:hAnsi="Times New Roman" w:cs="Times New Roman"/>
          <w:spacing w:val="-3"/>
          <w:sz w:val="28"/>
          <w:lang w:eastAsia="zh-TW"/>
        </w:rPr>
        <w:t>、案件分類【</w:t>
      </w:r>
      <w:r>
        <w:rPr>
          <w:rFonts w:ascii="Times New Roman" w:hAnsi="Times New Roman" w:cs="Times New Roman"/>
          <w:spacing w:val="-3"/>
          <w:sz w:val="28"/>
          <w:lang w:eastAsia="zh-TW"/>
        </w:rPr>
        <w:t>4</w:t>
      </w:r>
      <w:r>
        <w:rPr>
          <w:rFonts w:ascii="Times New Roman" w:hAnsi="Times New Roman" w:cs="Times New Roman"/>
          <w:spacing w:val="-3"/>
          <w:sz w:val="28"/>
          <w:lang w:eastAsia="zh-TW"/>
        </w:rPr>
        <w:t>：支付制度試辦計畫案件</w:t>
      </w:r>
      <w:proofErr w:type="gramStart"/>
      <w:r>
        <w:rPr>
          <w:rFonts w:ascii="Times New Roman" w:hAnsi="Times New Roman" w:cs="Times New Roman"/>
          <w:spacing w:val="-3"/>
          <w:sz w:val="28"/>
          <w:lang w:eastAsia="zh-TW"/>
        </w:rPr>
        <w:t>】</w:t>
      </w:r>
      <w:proofErr w:type="gramEnd"/>
      <w:r>
        <w:rPr>
          <w:rFonts w:ascii="Times New Roman" w:hAnsi="Times New Roman" w:cs="Times New Roman"/>
          <w:spacing w:val="-3"/>
          <w:sz w:val="28"/>
          <w:lang w:eastAsia="zh-TW"/>
        </w:rPr>
        <w:t>、給付類別填【</w:t>
      </w:r>
      <w:r>
        <w:rPr>
          <w:rFonts w:ascii="Times New Roman" w:hAnsi="Times New Roman" w:cs="Times New Roman"/>
          <w:spacing w:val="-3"/>
          <w:sz w:val="28"/>
          <w:lang w:eastAsia="zh-TW"/>
        </w:rPr>
        <w:t>9</w:t>
      </w:r>
      <w:r>
        <w:rPr>
          <w:rFonts w:ascii="Times New Roman" w:hAnsi="Times New Roman" w:cs="Times New Roman"/>
          <w:spacing w:val="-3"/>
          <w:sz w:val="28"/>
          <w:lang w:eastAsia="zh-TW"/>
        </w:rPr>
        <w:t>：呼吸照護</w:t>
      </w:r>
      <w:proofErr w:type="gramStart"/>
      <w:r>
        <w:rPr>
          <w:rFonts w:ascii="Times New Roman" w:hAnsi="Times New Roman" w:cs="Times New Roman"/>
          <w:spacing w:val="-3"/>
          <w:sz w:val="28"/>
          <w:lang w:eastAsia="zh-TW"/>
        </w:rPr>
        <w:t>】</w:t>
      </w:r>
      <w:proofErr w:type="gramEnd"/>
      <w:r>
        <w:rPr>
          <w:rFonts w:ascii="Times New Roman" w:hAnsi="Times New Roman" w:cs="Times New Roman"/>
          <w:spacing w:val="-3"/>
          <w:sz w:val="28"/>
          <w:lang w:eastAsia="zh-TW"/>
        </w:rPr>
        <w:t>外，</w:t>
      </w:r>
      <w:proofErr w:type="gramStart"/>
      <w:r>
        <w:rPr>
          <w:rFonts w:ascii="Times New Roman" w:hAnsi="Times New Roman" w:cs="Times New Roman"/>
          <w:spacing w:val="-3"/>
          <w:sz w:val="28"/>
          <w:lang w:eastAsia="zh-TW"/>
        </w:rPr>
        <w:t>其餘依論</w:t>
      </w:r>
      <w:proofErr w:type="gramEnd"/>
      <w:r>
        <w:rPr>
          <w:rFonts w:ascii="Times New Roman" w:hAnsi="Times New Roman" w:cs="Times New Roman"/>
          <w:spacing w:val="-3"/>
          <w:sz w:val="28"/>
          <w:lang w:eastAsia="zh-TW"/>
        </w:rPr>
        <w:t>量計酬之現行申報方式申報；病</w:t>
      </w:r>
      <w:r>
        <w:rPr>
          <w:rFonts w:ascii="Times New Roman" w:hAnsi="Times New Roman" w:cs="Times New Roman"/>
          <w:spacing w:val="-3"/>
          <w:sz w:val="28"/>
          <w:szCs w:val="28"/>
          <w:lang w:eastAsia="zh-TW"/>
        </w:rPr>
        <w:t>患</w:t>
      </w:r>
      <w:r>
        <w:rPr>
          <w:rFonts w:ascii="Times New Roman" w:hAnsi="Times New Roman" w:cs="Times New Roman"/>
          <w:spacing w:val="-3"/>
          <w:sz w:val="28"/>
          <w:lang w:eastAsia="zh-TW"/>
        </w:rPr>
        <w:t>於本階段使用呼吸器但＜</w:t>
      </w:r>
      <w:r>
        <w:rPr>
          <w:rFonts w:ascii="Times New Roman" w:hAnsi="Times New Roman" w:cs="Times New Roman"/>
          <w:spacing w:val="-3"/>
          <w:sz w:val="28"/>
          <w:lang w:eastAsia="zh-TW"/>
        </w:rPr>
        <w:t xml:space="preserve">21 </w:t>
      </w:r>
      <w:r>
        <w:rPr>
          <w:rFonts w:ascii="Times New Roman" w:hAnsi="Times New Roman" w:cs="Times New Roman"/>
          <w:spacing w:val="-3"/>
          <w:sz w:val="28"/>
          <w:lang w:eastAsia="zh-TW"/>
        </w:rPr>
        <w:t>天即轉出至亞急性呼吸照護病房或慢性呼吸照護病房時，仍依上述規定申報，</w:t>
      </w:r>
      <w:proofErr w:type="gramStart"/>
      <w:r>
        <w:rPr>
          <w:rFonts w:ascii="Times New Roman" w:hAnsi="Times New Roman" w:cs="Times New Roman"/>
          <w:spacing w:val="-3"/>
          <w:sz w:val="28"/>
          <w:lang w:eastAsia="zh-TW"/>
        </w:rPr>
        <w:t>餘應暫緩</w:t>
      </w:r>
      <w:proofErr w:type="gramEnd"/>
      <w:r>
        <w:rPr>
          <w:rFonts w:ascii="Times New Roman" w:hAnsi="Times New Roman" w:cs="Times New Roman"/>
          <w:spacing w:val="-3"/>
          <w:sz w:val="28"/>
          <w:lang w:eastAsia="zh-TW"/>
        </w:rPr>
        <w:t>申報，俟確認病</w:t>
      </w:r>
      <w:r>
        <w:rPr>
          <w:rFonts w:ascii="Times New Roman" w:hAnsi="Times New Roman" w:cs="Times New Roman"/>
          <w:spacing w:val="-3"/>
          <w:sz w:val="28"/>
          <w:szCs w:val="28"/>
          <w:lang w:eastAsia="zh-TW"/>
        </w:rPr>
        <w:t>患</w:t>
      </w:r>
      <w:r>
        <w:rPr>
          <w:rFonts w:ascii="Times New Roman" w:hAnsi="Times New Roman" w:cs="Times New Roman"/>
          <w:spacing w:val="-3"/>
          <w:sz w:val="28"/>
          <w:lang w:eastAsia="zh-TW"/>
        </w:rPr>
        <w:t>使用呼吸器滿</w:t>
      </w:r>
      <w:r>
        <w:rPr>
          <w:rFonts w:ascii="Times New Roman" w:hAnsi="Times New Roman" w:cs="Times New Roman"/>
          <w:spacing w:val="-3"/>
          <w:sz w:val="28"/>
          <w:lang w:eastAsia="zh-TW"/>
        </w:rPr>
        <w:t>21</w:t>
      </w:r>
      <w:r>
        <w:rPr>
          <w:rFonts w:ascii="Times New Roman" w:hAnsi="Times New Roman" w:cs="Times New Roman"/>
          <w:spacing w:val="-3"/>
          <w:sz w:val="28"/>
          <w:lang w:eastAsia="zh-TW"/>
        </w:rPr>
        <w:t>天為呼吸器依賴患者，或脫離呼吸器滿</w:t>
      </w:r>
      <w:r>
        <w:rPr>
          <w:rFonts w:ascii="Times New Roman" w:hAnsi="Times New Roman" w:cs="Times New Roman"/>
          <w:spacing w:val="-3"/>
          <w:sz w:val="28"/>
          <w:lang w:eastAsia="zh-TW"/>
        </w:rPr>
        <w:t>5</w:t>
      </w:r>
      <w:r>
        <w:rPr>
          <w:rFonts w:ascii="Times New Roman" w:hAnsi="Times New Roman" w:cs="Times New Roman"/>
          <w:spacing w:val="-3"/>
          <w:sz w:val="28"/>
          <w:lang w:eastAsia="zh-TW"/>
        </w:rPr>
        <w:t>天非屬呼吸器依賴患者後，依相關規定申報。</w:t>
      </w:r>
    </w:p>
    <w:p w:rsidR="005B2215" w:rsidRDefault="00A25D1D">
      <w:pPr>
        <w:pStyle w:val="a4"/>
        <w:numPr>
          <w:ilvl w:val="0"/>
          <w:numId w:val="3"/>
        </w:numPr>
        <w:spacing w:before="146"/>
        <w:ind w:left="1736" w:hanging="416"/>
        <w:rPr>
          <w:rFonts w:ascii="Times New Roman" w:hAnsi="Times New Roman" w:cs="Times New Roman"/>
          <w:spacing w:val="-3"/>
          <w:sz w:val="28"/>
          <w:lang w:eastAsia="zh-TW"/>
        </w:rPr>
      </w:pPr>
      <w:r>
        <w:rPr>
          <w:rFonts w:ascii="Times New Roman" w:hAnsi="Times New Roman" w:cs="Times New Roman"/>
          <w:spacing w:val="-3"/>
          <w:sz w:val="28"/>
          <w:lang w:eastAsia="zh-TW"/>
        </w:rPr>
        <w:t>第二階段</w:t>
      </w:r>
      <w:r>
        <w:rPr>
          <w:rFonts w:ascii="Times New Roman" w:hAnsi="Times New Roman" w:cs="Times New Roman"/>
          <w:spacing w:val="-3"/>
          <w:sz w:val="28"/>
          <w:lang w:eastAsia="zh-TW"/>
        </w:rPr>
        <w:t>~</w:t>
      </w:r>
      <w:r>
        <w:rPr>
          <w:rFonts w:ascii="Times New Roman" w:hAnsi="Times New Roman" w:cs="Times New Roman"/>
          <w:spacing w:val="-3"/>
          <w:sz w:val="28"/>
          <w:lang w:eastAsia="zh-TW"/>
        </w:rPr>
        <w:t>第三階段者，除申報類別填</w:t>
      </w:r>
      <w:proofErr w:type="gramStart"/>
      <w:r>
        <w:rPr>
          <w:rFonts w:ascii="Times New Roman" w:hAnsi="Times New Roman" w:cs="Times New Roman"/>
          <w:spacing w:val="-3"/>
          <w:sz w:val="28"/>
          <w:lang w:eastAsia="zh-TW"/>
        </w:rPr>
        <w:t>【</w:t>
      </w:r>
      <w:proofErr w:type="gramEnd"/>
      <w:r>
        <w:rPr>
          <w:rFonts w:ascii="Times New Roman" w:hAnsi="Times New Roman" w:cs="Times New Roman"/>
          <w:spacing w:val="-3"/>
          <w:sz w:val="28"/>
          <w:lang w:eastAsia="zh-TW"/>
        </w:rPr>
        <w:t>1</w:t>
      </w:r>
      <w:r>
        <w:rPr>
          <w:rFonts w:ascii="Times New Roman" w:hAnsi="Times New Roman" w:cs="Times New Roman"/>
          <w:spacing w:val="-3"/>
          <w:sz w:val="28"/>
          <w:lang w:eastAsia="zh-TW"/>
        </w:rPr>
        <w:t>：送核</w:t>
      </w:r>
      <w:proofErr w:type="gramStart"/>
      <w:r>
        <w:rPr>
          <w:rFonts w:ascii="Times New Roman" w:hAnsi="Times New Roman" w:cs="Times New Roman"/>
          <w:spacing w:val="-3"/>
          <w:sz w:val="28"/>
          <w:lang w:eastAsia="zh-TW"/>
        </w:rPr>
        <w:t>】</w:t>
      </w:r>
      <w:proofErr w:type="gramEnd"/>
      <w:r>
        <w:rPr>
          <w:rFonts w:ascii="Times New Roman" w:hAnsi="Times New Roman" w:cs="Times New Roman"/>
          <w:spacing w:val="-3"/>
          <w:sz w:val="28"/>
          <w:lang w:eastAsia="zh-TW"/>
        </w:rPr>
        <w:t>、案件分類【</w:t>
      </w:r>
      <w:r>
        <w:rPr>
          <w:rFonts w:ascii="Times New Roman" w:hAnsi="Times New Roman" w:cs="Times New Roman"/>
          <w:spacing w:val="-3"/>
          <w:sz w:val="28"/>
          <w:lang w:eastAsia="zh-TW"/>
        </w:rPr>
        <w:t>4</w:t>
      </w:r>
      <w:r>
        <w:rPr>
          <w:rFonts w:ascii="Times New Roman" w:hAnsi="Times New Roman" w:cs="Times New Roman"/>
          <w:spacing w:val="-3"/>
          <w:sz w:val="28"/>
          <w:lang w:eastAsia="zh-TW"/>
        </w:rPr>
        <w:t>：支付制度試辦計畫案件</w:t>
      </w:r>
      <w:proofErr w:type="gramStart"/>
      <w:r>
        <w:rPr>
          <w:rFonts w:ascii="Times New Roman" w:hAnsi="Times New Roman" w:cs="Times New Roman"/>
          <w:spacing w:val="-3"/>
          <w:sz w:val="28"/>
          <w:lang w:eastAsia="zh-TW"/>
        </w:rPr>
        <w:t>】</w:t>
      </w:r>
      <w:proofErr w:type="gramEnd"/>
      <w:r>
        <w:rPr>
          <w:rFonts w:ascii="Times New Roman" w:hAnsi="Times New Roman" w:cs="Times New Roman"/>
          <w:spacing w:val="-3"/>
          <w:sz w:val="28"/>
          <w:lang w:eastAsia="zh-TW"/>
        </w:rPr>
        <w:t>、給付類別請填【</w:t>
      </w:r>
      <w:r>
        <w:rPr>
          <w:rFonts w:ascii="Times New Roman" w:hAnsi="Times New Roman" w:cs="Times New Roman"/>
          <w:spacing w:val="-3"/>
          <w:sz w:val="28"/>
          <w:lang w:eastAsia="zh-TW"/>
        </w:rPr>
        <w:t>9</w:t>
      </w:r>
      <w:r>
        <w:rPr>
          <w:rFonts w:ascii="Times New Roman" w:hAnsi="Times New Roman" w:cs="Times New Roman"/>
          <w:spacing w:val="-3"/>
          <w:sz w:val="28"/>
          <w:lang w:eastAsia="zh-TW"/>
        </w:rPr>
        <w:t>：呼吸照護</w:t>
      </w:r>
      <w:proofErr w:type="gramStart"/>
      <w:r>
        <w:rPr>
          <w:rFonts w:ascii="Times New Roman" w:hAnsi="Times New Roman" w:cs="Times New Roman"/>
          <w:spacing w:val="-3"/>
          <w:sz w:val="28"/>
          <w:lang w:eastAsia="zh-TW"/>
        </w:rPr>
        <w:t>】</w:t>
      </w:r>
      <w:proofErr w:type="gramEnd"/>
      <w:r>
        <w:rPr>
          <w:rFonts w:ascii="Times New Roman" w:hAnsi="Times New Roman" w:cs="Times New Roman"/>
          <w:spacing w:val="-3"/>
          <w:sz w:val="28"/>
          <w:lang w:eastAsia="zh-TW"/>
        </w:rPr>
        <w:t>外，其他欄位申報方式如下：</w:t>
      </w:r>
    </w:p>
    <w:p w:rsidR="005B2215" w:rsidRDefault="00A25D1D">
      <w:pPr>
        <w:pStyle w:val="a3"/>
        <w:spacing w:before="154"/>
        <w:ind w:left="1694" w:firstLine="14"/>
        <w:jc w:val="both"/>
        <w:rPr>
          <w:rFonts w:ascii="Times New Roman" w:hAnsi="Times New Roman" w:cs="Times New Roman"/>
          <w:lang w:eastAsia="zh-TW"/>
        </w:rPr>
      </w:pPr>
      <w:r>
        <w:rPr>
          <w:rFonts w:ascii="Times New Roman" w:hAnsi="Times New Roman" w:cs="Times New Roman"/>
          <w:lang w:eastAsia="zh-TW"/>
        </w:rPr>
        <w:t>住院醫療費用點數申報格式點數清單段欄位填報：</w:t>
      </w:r>
    </w:p>
    <w:p w:rsidR="005B2215" w:rsidRDefault="00A25D1D">
      <w:pPr>
        <w:pStyle w:val="a3"/>
        <w:spacing w:before="129"/>
        <w:ind w:left="1983" w:hanging="241"/>
        <w:jc w:val="both"/>
        <w:rPr>
          <w:rFonts w:ascii="Times New Roman" w:hAnsi="Times New Roman" w:cs="Times New Roman"/>
          <w:lang w:eastAsia="zh-TW"/>
        </w:rPr>
      </w:pPr>
      <w:r>
        <w:rPr>
          <w:rFonts w:ascii="Times New Roman" w:hAnsi="Times New Roman" w:cs="Times New Roman"/>
          <w:lang w:eastAsia="zh-TW"/>
        </w:rPr>
        <w:t>A.</w:t>
      </w:r>
      <w:r>
        <w:rPr>
          <w:rFonts w:ascii="Times New Roman" w:hAnsi="Times New Roman" w:cs="Times New Roman"/>
          <w:lang w:eastAsia="zh-TW"/>
        </w:rPr>
        <w:t>欄位</w:t>
      </w:r>
      <w:r>
        <w:rPr>
          <w:rFonts w:ascii="Times New Roman" w:hAnsi="Times New Roman" w:cs="Times New Roman"/>
          <w:lang w:eastAsia="zh-TW"/>
        </w:rPr>
        <w:t xml:space="preserve"> IDd66</w:t>
      </w:r>
      <w:r>
        <w:rPr>
          <w:rFonts w:ascii="Times New Roman" w:hAnsi="Times New Roman" w:cs="Times New Roman"/>
          <w:lang w:eastAsia="zh-TW"/>
        </w:rPr>
        <w:t>「診察費點數」</w:t>
      </w:r>
      <w:r>
        <w:rPr>
          <w:rFonts w:ascii="Times New Roman" w:hAnsi="Times New Roman" w:cs="Times New Roman"/>
          <w:lang w:eastAsia="zh-TW"/>
        </w:rPr>
        <w:t>-</w:t>
      </w:r>
      <w:r>
        <w:rPr>
          <w:rFonts w:ascii="Times New Roman" w:hAnsi="Times New Roman" w:cs="Times New Roman"/>
          <w:lang w:eastAsia="zh-TW"/>
        </w:rPr>
        <w:t>欄位</w:t>
      </w:r>
      <w:r>
        <w:rPr>
          <w:rFonts w:ascii="Times New Roman" w:hAnsi="Times New Roman" w:cs="Times New Roman"/>
          <w:lang w:eastAsia="zh-TW"/>
        </w:rPr>
        <w:t xml:space="preserve"> IDd82</w:t>
      </w:r>
      <w:r>
        <w:rPr>
          <w:rFonts w:ascii="Times New Roman" w:hAnsi="Times New Roman" w:cs="Times New Roman"/>
          <w:lang w:eastAsia="zh-TW"/>
        </w:rPr>
        <w:t>「嬰兒費點數」分項費用欄位：將</w:t>
      </w:r>
      <w:proofErr w:type="gramStart"/>
      <w:r>
        <w:rPr>
          <w:rFonts w:ascii="Times New Roman" w:hAnsi="Times New Roman" w:cs="Times New Roman"/>
          <w:lang w:eastAsia="zh-TW"/>
        </w:rPr>
        <w:t>醫</w:t>
      </w:r>
      <w:proofErr w:type="gramEnd"/>
      <w:r>
        <w:rPr>
          <w:rFonts w:ascii="Times New Roman" w:hAnsi="Times New Roman" w:cs="Times New Roman"/>
          <w:lang w:eastAsia="zh-TW"/>
        </w:rPr>
        <w:t>令清單醫令類別「</w:t>
      </w:r>
      <w:r>
        <w:rPr>
          <w:rFonts w:ascii="Times New Roman" w:hAnsi="Times New Roman" w:cs="Times New Roman"/>
          <w:lang w:eastAsia="zh-TW"/>
        </w:rPr>
        <w:t>4</w:t>
      </w:r>
      <w:r>
        <w:rPr>
          <w:rFonts w:ascii="Times New Roman" w:hAnsi="Times New Roman" w:cs="Times New Roman"/>
          <w:lang w:eastAsia="zh-TW"/>
        </w:rPr>
        <w:t>」實際發生之醫療費用，比照論病例計酬案件之歸屬方式申報。</w:t>
      </w:r>
    </w:p>
    <w:p w:rsidR="005B2215" w:rsidRDefault="00A25D1D">
      <w:pPr>
        <w:pStyle w:val="a3"/>
        <w:spacing w:before="129"/>
        <w:ind w:left="1983" w:hanging="241"/>
        <w:jc w:val="both"/>
        <w:rPr>
          <w:lang w:eastAsia="zh-TW"/>
        </w:rPr>
      </w:pPr>
      <w:r>
        <w:rPr>
          <w:rFonts w:ascii="Times New Roman" w:hAnsi="Times New Roman" w:cs="Times New Roman"/>
          <w:lang w:eastAsia="zh-TW"/>
        </w:rPr>
        <w:t>B.</w:t>
      </w:r>
      <w:r>
        <w:rPr>
          <w:rFonts w:ascii="Times New Roman" w:hAnsi="Times New Roman" w:cs="Times New Roman"/>
          <w:spacing w:val="-2"/>
          <w:lang w:eastAsia="zh-TW"/>
        </w:rPr>
        <w:t>合計點數</w:t>
      </w:r>
      <w:r>
        <w:rPr>
          <w:rFonts w:ascii="Times New Roman" w:hAnsi="Times New Roman" w:cs="Times New Roman"/>
          <w:lang w:eastAsia="zh-TW"/>
        </w:rPr>
        <w:t>（欄位</w:t>
      </w:r>
      <w:r>
        <w:rPr>
          <w:rFonts w:ascii="Times New Roman" w:hAnsi="Times New Roman" w:cs="Times New Roman"/>
          <w:spacing w:val="-70"/>
          <w:lang w:eastAsia="zh-TW"/>
        </w:rPr>
        <w:t xml:space="preserve"> </w:t>
      </w:r>
      <w:r>
        <w:rPr>
          <w:rFonts w:ascii="Times New Roman" w:hAnsi="Times New Roman" w:cs="Times New Roman"/>
          <w:spacing w:val="-4"/>
          <w:lang w:eastAsia="zh-TW"/>
        </w:rPr>
        <w:t>I</w:t>
      </w:r>
      <w:r>
        <w:rPr>
          <w:rFonts w:ascii="Times New Roman" w:hAnsi="Times New Roman" w:cs="Times New Roman"/>
          <w:lang w:eastAsia="zh-TW"/>
        </w:rPr>
        <w:t>D</w:t>
      </w:r>
      <w:r>
        <w:rPr>
          <w:rFonts w:ascii="Times New Roman" w:hAnsi="Times New Roman" w:cs="Times New Roman"/>
          <w:spacing w:val="-2"/>
          <w:lang w:eastAsia="zh-TW"/>
        </w:rPr>
        <w:t>d8</w:t>
      </w:r>
      <w:r>
        <w:rPr>
          <w:rFonts w:ascii="Times New Roman" w:hAnsi="Times New Roman" w:cs="Times New Roman"/>
          <w:spacing w:val="-1"/>
          <w:lang w:eastAsia="zh-TW"/>
        </w:rPr>
        <w:t>3</w:t>
      </w:r>
      <w:r>
        <w:rPr>
          <w:rFonts w:ascii="Times New Roman" w:hAnsi="Times New Roman" w:cs="Times New Roman"/>
          <w:lang w:eastAsia="zh-TW"/>
        </w:rPr>
        <w:t>）</w:t>
      </w:r>
      <w:r>
        <w:rPr>
          <w:rFonts w:ascii="Times New Roman" w:hAnsi="Times New Roman" w:cs="Times New Roman"/>
          <w:spacing w:val="-2"/>
          <w:lang w:eastAsia="zh-TW"/>
        </w:rPr>
        <w:t>及部分負擔點數</w:t>
      </w:r>
      <w:r>
        <w:rPr>
          <w:rFonts w:ascii="Times New Roman" w:hAnsi="Times New Roman" w:cs="Times New Roman"/>
          <w:lang w:eastAsia="zh-TW"/>
        </w:rPr>
        <w:t>（欄位</w:t>
      </w:r>
      <w:r>
        <w:rPr>
          <w:rFonts w:ascii="Times New Roman" w:hAnsi="Times New Roman" w:cs="Times New Roman"/>
          <w:spacing w:val="-70"/>
          <w:lang w:eastAsia="zh-TW"/>
        </w:rPr>
        <w:t xml:space="preserve"> </w:t>
      </w:r>
      <w:r>
        <w:rPr>
          <w:rFonts w:ascii="Times New Roman" w:hAnsi="Times New Roman" w:cs="Times New Roman"/>
          <w:spacing w:val="-2"/>
          <w:lang w:eastAsia="zh-TW"/>
        </w:rPr>
        <w:t>IDd84</w:t>
      </w:r>
      <w:r>
        <w:rPr>
          <w:rFonts w:ascii="Times New Roman" w:hAnsi="Times New Roman" w:cs="Times New Roman"/>
          <w:spacing w:val="-140"/>
          <w:lang w:eastAsia="zh-TW"/>
        </w:rPr>
        <w:t>）</w:t>
      </w:r>
      <w:r>
        <w:rPr>
          <w:rFonts w:ascii="Times New Roman" w:hAnsi="Times New Roman" w:cs="Times New Roman"/>
          <w:lang w:eastAsia="zh-TW"/>
        </w:rPr>
        <w:t>：比</w:t>
      </w:r>
      <w:r>
        <w:rPr>
          <w:rFonts w:ascii="Times New Roman" w:hAnsi="Times New Roman" w:cs="Times New Roman"/>
          <w:spacing w:val="-3"/>
          <w:lang w:eastAsia="zh-TW"/>
        </w:rPr>
        <w:t>照論病例計酬案件之方式申報。</w:t>
      </w:r>
    </w:p>
    <w:p w:rsidR="005B2215" w:rsidRDefault="00A25D1D">
      <w:pPr>
        <w:pStyle w:val="a3"/>
        <w:spacing w:before="129"/>
        <w:ind w:left="1983" w:hanging="241"/>
        <w:jc w:val="both"/>
        <w:rPr>
          <w:lang w:eastAsia="zh-TW"/>
        </w:rPr>
      </w:pPr>
      <w:r>
        <w:rPr>
          <w:rFonts w:ascii="Times New Roman" w:hAnsi="Times New Roman" w:cs="Times New Roman"/>
          <w:lang w:eastAsia="zh-TW"/>
        </w:rPr>
        <w:t>C.</w:t>
      </w:r>
      <w:r>
        <w:rPr>
          <w:rFonts w:ascii="Times New Roman" w:hAnsi="Times New Roman" w:cs="Times New Roman"/>
          <w:spacing w:val="2"/>
          <w:lang w:eastAsia="zh-TW"/>
        </w:rPr>
        <w:t>醫療費用點數合計</w:t>
      </w:r>
      <w:r>
        <w:rPr>
          <w:rFonts w:ascii="Times New Roman" w:hAnsi="Times New Roman" w:cs="Times New Roman"/>
          <w:spacing w:val="2"/>
          <w:lang w:eastAsia="zh-TW"/>
        </w:rPr>
        <w:t>(</w:t>
      </w:r>
      <w:r>
        <w:rPr>
          <w:rFonts w:ascii="Times New Roman" w:hAnsi="Times New Roman" w:cs="Times New Roman"/>
          <w:spacing w:val="2"/>
          <w:lang w:eastAsia="zh-TW"/>
        </w:rPr>
        <w:t>欄位</w:t>
      </w:r>
      <w:r>
        <w:rPr>
          <w:rFonts w:ascii="Times New Roman" w:hAnsi="Times New Roman" w:cs="Times New Roman"/>
          <w:lang w:eastAsia="zh-TW"/>
        </w:rPr>
        <w:t>IDd86</w:t>
      </w:r>
      <w:r>
        <w:rPr>
          <w:rFonts w:ascii="Times New Roman" w:hAnsi="Times New Roman" w:cs="Times New Roman"/>
          <w:lang w:eastAsia="zh-TW"/>
        </w:rPr>
        <w:t>、</w:t>
      </w:r>
      <w:r>
        <w:rPr>
          <w:rFonts w:ascii="Times New Roman" w:hAnsi="Times New Roman" w:cs="Times New Roman"/>
          <w:lang w:eastAsia="zh-TW"/>
        </w:rPr>
        <w:t>88</w:t>
      </w:r>
      <w:r>
        <w:rPr>
          <w:rFonts w:ascii="Times New Roman" w:hAnsi="Times New Roman" w:cs="Times New Roman"/>
          <w:lang w:eastAsia="zh-TW"/>
        </w:rPr>
        <w:t>、</w:t>
      </w:r>
      <w:r>
        <w:rPr>
          <w:rFonts w:ascii="Times New Roman" w:hAnsi="Times New Roman" w:cs="Times New Roman"/>
          <w:lang w:eastAsia="zh-TW"/>
        </w:rPr>
        <w:t>90</w:t>
      </w:r>
      <w:r>
        <w:rPr>
          <w:rFonts w:ascii="Times New Roman" w:hAnsi="Times New Roman" w:cs="Times New Roman"/>
          <w:lang w:eastAsia="zh-TW"/>
        </w:rPr>
        <w:t>、</w:t>
      </w:r>
      <w:r>
        <w:rPr>
          <w:rFonts w:ascii="Times New Roman" w:hAnsi="Times New Roman" w:cs="Times New Roman"/>
          <w:lang w:eastAsia="zh-TW"/>
        </w:rPr>
        <w:t>92</w:t>
      </w:r>
      <w:r>
        <w:rPr>
          <w:rFonts w:ascii="Times New Roman" w:hAnsi="Times New Roman" w:cs="Times New Roman"/>
          <w:lang w:eastAsia="zh-TW"/>
        </w:rPr>
        <w:t>、</w:t>
      </w:r>
      <w:r>
        <w:rPr>
          <w:rFonts w:ascii="Times New Roman" w:hAnsi="Times New Roman" w:cs="Times New Roman"/>
          <w:lang w:eastAsia="zh-TW"/>
        </w:rPr>
        <w:t>94</w:t>
      </w:r>
      <w:r>
        <w:rPr>
          <w:rFonts w:ascii="Times New Roman" w:hAnsi="Times New Roman" w:cs="Times New Roman"/>
          <w:lang w:eastAsia="zh-TW"/>
        </w:rPr>
        <w:t>、</w:t>
      </w:r>
      <w:r>
        <w:rPr>
          <w:rFonts w:ascii="Times New Roman" w:hAnsi="Times New Roman" w:cs="Times New Roman"/>
          <w:lang w:eastAsia="zh-TW"/>
        </w:rPr>
        <w:t>96</w:t>
      </w:r>
      <w:r>
        <w:rPr>
          <w:rFonts w:ascii="Times New Roman" w:hAnsi="Times New Roman" w:cs="Times New Roman"/>
          <w:lang w:eastAsia="zh-TW"/>
        </w:rPr>
        <w:t>、</w:t>
      </w:r>
      <w:r>
        <w:rPr>
          <w:rFonts w:ascii="Times New Roman" w:hAnsi="Times New Roman" w:cs="Times New Roman"/>
          <w:lang w:eastAsia="zh-TW"/>
        </w:rPr>
        <w:t>98)</w:t>
      </w:r>
      <w:r>
        <w:rPr>
          <w:rFonts w:ascii="Times New Roman" w:hAnsi="Times New Roman" w:cs="Times New Roman"/>
          <w:lang w:eastAsia="zh-TW"/>
        </w:rPr>
        <w:t>：</w:t>
      </w:r>
      <w:r>
        <w:rPr>
          <w:rFonts w:ascii="Times New Roman" w:hAnsi="Times New Roman" w:cs="Times New Roman"/>
          <w:spacing w:val="-3"/>
          <w:lang w:eastAsia="zh-TW"/>
        </w:rPr>
        <w:t>比照論病例計酬案件之方式申報。醫療費用點數之計算</w:t>
      </w:r>
      <w:r>
        <w:rPr>
          <w:rFonts w:ascii="Times New Roman" w:hAnsi="Times New Roman" w:cs="Times New Roman"/>
          <w:lang w:eastAsia="zh-TW"/>
        </w:rPr>
        <w:t>（住院第</w:t>
      </w:r>
      <w:r>
        <w:rPr>
          <w:rFonts w:ascii="Times New Roman" w:hAnsi="Times New Roman" w:cs="Times New Roman"/>
          <w:spacing w:val="-2"/>
          <w:lang w:eastAsia="zh-TW"/>
        </w:rPr>
        <w:t>61</w:t>
      </w:r>
      <w:r>
        <w:rPr>
          <w:rFonts w:ascii="Times New Roman" w:hAnsi="Times New Roman" w:cs="Times New Roman"/>
          <w:lang w:eastAsia="zh-TW"/>
        </w:rPr>
        <w:t>、</w:t>
      </w:r>
      <w:r>
        <w:rPr>
          <w:rFonts w:ascii="Times New Roman" w:hAnsi="Times New Roman" w:cs="Times New Roman"/>
          <w:spacing w:val="1"/>
          <w:lang w:eastAsia="zh-TW"/>
        </w:rPr>
        <w:t>6</w:t>
      </w:r>
      <w:r>
        <w:rPr>
          <w:rFonts w:ascii="Times New Roman" w:hAnsi="Times New Roman" w:cs="Times New Roman"/>
          <w:spacing w:val="-2"/>
          <w:lang w:eastAsia="zh-TW"/>
        </w:rPr>
        <w:t>3</w:t>
      </w:r>
      <w:r>
        <w:rPr>
          <w:rFonts w:ascii="Times New Roman" w:hAnsi="Times New Roman" w:cs="Times New Roman"/>
          <w:lang w:eastAsia="zh-TW"/>
        </w:rPr>
        <w:t>、</w:t>
      </w:r>
      <w:r>
        <w:rPr>
          <w:rFonts w:ascii="Times New Roman" w:hAnsi="Times New Roman" w:cs="Times New Roman"/>
          <w:spacing w:val="-2"/>
          <w:lang w:eastAsia="zh-TW"/>
        </w:rPr>
        <w:t>65</w:t>
      </w:r>
      <w:r>
        <w:rPr>
          <w:rFonts w:ascii="Times New Roman" w:hAnsi="Times New Roman" w:cs="Times New Roman"/>
          <w:lang w:eastAsia="zh-TW"/>
        </w:rPr>
        <w:t>、</w:t>
      </w:r>
      <w:r>
        <w:rPr>
          <w:rFonts w:ascii="Times New Roman" w:hAnsi="Times New Roman" w:cs="Times New Roman"/>
          <w:spacing w:val="-2"/>
          <w:lang w:eastAsia="zh-TW"/>
        </w:rPr>
        <w:t>67</w:t>
      </w:r>
      <w:r>
        <w:rPr>
          <w:rFonts w:ascii="Times New Roman" w:hAnsi="Times New Roman" w:cs="Times New Roman"/>
          <w:lang w:eastAsia="zh-TW"/>
        </w:rPr>
        <w:t>、</w:t>
      </w:r>
      <w:r>
        <w:rPr>
          <w:rFonts w:ascii="Times New Roman" w:hAnsi="Times New Roman" w:cs="Times New Roman"/>
          <w:spacing w:val="-2"/>
          <w:lang w:eastAsia="zh-TW"/>
        </w:rPr>
        <w:t>69</w:t>
      </w:r>
      <w:r>
        <w:rPr>
          <w:rFonts w:ascii="Times New Roman" w:hAnsi="Times New Roman" w:cs="Times New Roman"/>
          <w:lang w:eastAsia="zh-TW"/>
        </w:rPr>
        <w:t>、</w:t>
      </w:r>
      <w:r>
        <w:rPr>
          <w:rFonts w:ascii="Times New Roman" w:hAnsi="Times New Roman" w:cs="Times New Roman"/>
          <w:spacing w:val="1"/>
          <w:lang w:eastAsia="zh-TW"/>
        </w:rPr>
        <w:t>7</w:t>
      </w:r>
      <w:r>
        <w:rPr>
          <w:rFonts w:ascii="Times New Roman" w:hAnsi="Times New Roman" w:cs="Times New Roman"/>
          <w:spacing w:val="-1"/>
          <w:lang w:eastAsia="zh-TW"/>
        </w:rPr>
        <w:t>1</w:t>
      </w:r>
      <w:r>
        <w:rPr>
          <w:rFonts w:ascii="Times New Roman" w:hAnsi="Times New Roman" w:cs="Times New Roman"/>
          <w:lang w:eastAsia="zh-TW"/>
        </w:rPr>
        <w:t>、</w:t>
      </w:r>
      <w:r>
        <w:rPr>
          <w:rFonts w:ascii="Times New Roman" w:hAnsi="Times New Roman" w:cs="Times New Roman"/>
          <w:spacing w:val="-2"/>
          <w:lang w:eastAsia="zh-TW"/>
        </w:rPr>
        <w:t>73</w:t>
      </w:r>
      <w:r>
        <w:rPr>
          <w:rFonts w:ascii="Times New Roman" w:hAnsi="Times New Roman" w:cs="Times New Roman"/>
          <w:lang w:eastAsia="zh-TW"/>
        </w:rPr>
        <w:t>欄</w:t>
      </w:r>
      <w:r>
        <w:rPr>
          <w:rFonts w:ascii="Times New Roman" w:hAnsi="Times New Roman" w:cs="Times New Roman"/>
          <w:spacing w:val="-140"/>
          <w:lang w:eastAsia="zh-TW"/>
        </w:rPr>
        <w:t>）</w:t>
      </w:r>
      <w:r>
        <w:rPr>
          <w:rFonts w:ascii="Times New Roman" w:hAnsi="Times New Roman" w:cs="Times New Roman"/>
          <w:spacing w:val="-3"/>
          <w:lang w:eastAsia="zh-TW"/>
        </w:rPr>
        <w:t>：比照論病例計酬案件</w:t>
      </w:r>
      <w:r>
        <w:rPr>
          <w:rFonts w:ascii="Times New Roman" w:hAnsi="Times New Roman" w:cs="Times New Roman"/>
          <w:spacing w:val="-3"/>
          <w:lang w:eastAsia="zh-TW"/>
        </w:rPr>
        <w:lastRenderedPageBreak/>
        <w:t>之方式申報。</w:t>
      </w:r>
    </w:p>
    <w:p w:rsidR="005B2215" w:rsidRDefault="00A25D1D">
      <w:pPr>
        <w:pStyle w:val="a3"/>
        <w:spacing w:before="129"/>
        <w:ind w:left="1944" w:hanging="202"/>
        <w:jc w:val="both"/>
        <w:rPr>
          <w:rFonts w:ascii="Times New Roman" w:hAnsi="Times New Roman" w:cs="Times New Roman"/>
          <w:lang w:eastAsia="zh-TW"/>
        </w:rPr>
      </w:pPr>
      <w:r>
        <w:rPr>
          <w:rFonts w:ascii="Times New Roman" w:hAnsi="Times New Roman" w:cs="Times New Roman"/>
          <w:lang w:eastAsia="zh-TW"/>
        </w:rPr>
        <w:t>D.</w:t>
      </w:r>
      <w:r>
        <w:rPr>
          <w:rFonts w:ascii="Times New Roman" w:hAnsi="Times New Roman" w:cs="Times New Roman"/>
          <w:lang w:eastAsia="zh-TW"/>
        </w:rPr>
        <w:t>申請點數</w:t>
      </w:r>
      <w:r>
        <w:rPr>
          <w:rFonts w:ascii="Times New Roman" w:hAnsi="Times New Roman" w:cs="Times New Roman"/>
          <w:lang w:eastAsia="zh-TW"/>
        </w:rPr>
        <w:t>(</w:t>
      </w:r>
      <w:r>
        <w:rPr>
          <w:rFonts w:ascii="Times New Roman" w:hAnsi="Times New Roman" w:cs="Times New Roman"/>
          <w:lang w:eastAsia="zh-TW"/>
        </w:rPr>
        <w:t>欄位</w:t>
      </w:r>
      <w:r>
        <w:rPr>
          <w:rFonts w:ascii="Times New Roman" w:hAnsi="Times New Roman" w:cs="Times New Roman"/>
          <w:lang w:eastAsia="zh-TW"/>
        </w:rPr>
        <w:t>IDd85)</w:t>
      </w:r>
      <w:r>
        <w:rPr>
          <w:rFonts w:ascii="Times New Roman" w:hAnsi="Times New Roman" w:cs="Times New Roman"/>
          <w:lang w:eastAsia="zh-TW"/>
        </w:rPr>
        <w:t>。</w:t>
      </w:r>
    </w:p>
    <w:p w:rsidR="005B2215" w:rsidRDefault="00A25D1D">
      <w:pPr>
        <w:pStyle w:val="a3"/>
        <w:spacing w:before="129"/>
        <w:ind w:left="2631" w:hanging="266"/>
        <w:jc w:val="both"/>
        <w:rPr>
          <w:rFonts w:ascii="Times New Roman" w:hAnsi="Times New Roman" w:cs="Times New Roman"/>
          <w:lang w:eastAsia="zh-TW"/>
        </w:rPr>
      </w:pPr>
      <w:r>
        <w:rPr>
          <w:rFonts w:ascii="Times New Roman" w:hAnsi="Times New Roman" w:cs="Times New Roman"/>
          <w:lang w:eastAsia="zh-TW"/>
        </w:rPr>
        <w:t xml:space="preserve">(A) </w:t>
      </w:r>
      <w:r>
        <w:rPr>
          <w:rFonts w:ascii="Times New Roman" w:hAnsi="Times New Roman" w:cs="Times New Roman"/>
          <w:lang w:eastAsia="zh-TW"/>
        </w:rPr>
        <w:t>若：定額申報費用</w:t>
      </w:r>
      <w:r>
        <w:rPr>
          <w:rFonts w:ascii="Times New Roman" w:hAnsi="Times New Roman" w:cs="Times New Roman"/>
          <w:lang w:eastAsia="zh-TW"/>
        </w:rPr>
        <w:t>&gt;</w:t>
      </w:r>
      <w:r>
        <w:rPr>
          <w:rFonts w:ascii="Times New Roman" w:hAnsi="Times New Roman" w:cs="Times New Roman"/>
          <w:lang w:eastAsia="zh-TW"/>
        </w:rPr>
        <w:t>合計點數</w:t>
      </w:r>
    </w:p>
    <w:p w:rsidR="005B2215" w:rsidRDefault="00A25D1D">
      <w:pPr>
        <w:pStyle w:val="a3"/>
        <w:spacing w:before="129"/>
        <w:ind w:left="2798" w:hanging="2"/>
        <w:jc w:val="both"/>
        <w:rPr>
          <w:rFonts w:ascii="Times New Roman" w:hAnsi="Times New Roman" w:cs="Times New Roman"/>
          <w:lang w:eastAsia="zh-TW"/>
        </w:rPr>
      </w:pPr>
      <w:r>
        <w:rPr>
          <w:rFonts w:ascii="Times New Roman" w:hAnsi="Times New Roman" w:cs="Times New Roman"/>
          <w:lang w:eastAsia="zh-TW"/>
        </w:rPr>
        <w:t>則：</w:t>
      </w:r>
      <w:r>
        <w:rPr>
          <w:rFonts w:ascii="Times New Roman" w:hAnsi="Times New Roman" w:cs="Times New Roman"/>
          <w:lang w:eastAsia="zh-TW"/>
        </w:rPr>
        <w:t>[</w:t>
      </w:r>
      <w:r>
        <w:rPr>
          <w:rFonts w:ascii="Times New Roman" w:hAnsi="Times New Roman" w:cs="Times New Roman"/>
          <w:lang w:eastAsia="zh-TW"/>
        </w:rPr>
        <w:t>申請點數</w:t>
      </w:r>
      <w:r>
        <w:rPr>
          <w:rFonts w:ascii="Times New Roman" w:hAnsi="Times New Roman" w:cs="Times New Roman"/>
          <w:lang w:eastAsia="zh-TW"/>
        </w:rPr>
        <w:t>]</w:t>
      </w:r>
      <w:r>
        <w:rPr>
          <w:rFonts w:ascii="Times New Roman" w:hAnsi="Times New Roman" w:cs="Times New Roman"/>
          <w:lang w:eastAsia="zh-TW"/>
        </w:rPr>
        <w:t>欄位</w:t>
      </w:r>
      <w:r>
        <w:rPr>
          <w:rFonts w:ascii="Times New Roman" w:hAnsi="Times New Roman" w:cs="Times New Roman"/>
          <w:lang w:eastAsia="zh-TW"/>
        </w:rPr>
        <w:t>=</w:t>
      </w:r>
      <w:r>
        <w:rPr>
          <w:rFonts w:ascii="Times New Roman" w:hAnsi="Times New Roman" w:cs="Times New Roman"/>
          <w:lang w:eastAsia="zh-TW"/>
        </w:rPr>
        <w:t>定額申報費用</w:t>
      </w:r>
      <w:r>
        <w:rPr>
          <w:rFonts w:ascii="Times New Roman" w:hAnsi="Times New Roman" w:cs="Times New Roman"/>
          <w:lang w:eastAsia="zh-TW"/>
        </w:rPr>
        <w:t>-</w:t>
      </w:r>
      <w:r>
        <w:rPr>
          <w:rFonts w:ascii="Times New Roman" w:hAnsi="Times New Roman" w:cs="Times New Roman"/>
          <w:lang w:eastAsia="zh-TW"/>
        </w:rPr>
        <w:t>部分負擔點數</w:t>
      </w:r>
    </w:p>
    <w:p w:rsidR="005B2215" w:rsidRDefault="00A25D1D">
      <w:pPr>
        <w:pStyle w:val="a3"/>
        <w:spacing w:before="129"/>
        <w:ind w:left="2785" w:hanging="420"/>
        <w:jc w:val="both"/>
        <w:rPr>
          <w:rFonts w:ascii="Times New Roman" w:hAnsi="Times New Roman" w:cs="Times New Roman"/>
          <w:lang w:eastAsia="zh-TW"/>
        </w:rPr>
      </w:pPr>
      <w:r>
        <w:rPr>
          <w:rFonts w:ascii="Times New Roman" w:hAnsi="Times New Roman" w:cs="Times New Roman"/>
          <w:lang w:eastAsia="zh-TW"/>
        </w:rPr>
        <w:t>(B)</w:t>
      </w:r>
      <w:r>
        <w:rPr>
          <w:rFonts w:ascii="Times New Roman" w:hAnsi="Times New Roman" w:cs="Times New Roman"/>
          <w:lang w:eastAsia="zh-TW"/>
        </w:rPr>
        <w:t>若：亞急性呼吸照護病房定額申報費用</w:t>
      </w:r>
      <w:r>
        <w:rPr>
          <w:rFonts w:ascii="Times New Roman" w:hAnsi="Times New Roman" w:cs="Times New Roman"/>
          <w:lang w:eastAsia="zh-TW"/>
        </w:rPr>
        <w:t>&lt;</w:t>
      </w:r>
      <w:r>
        <w:rPr>
          <w:rFonts w:ascii="Times New Roman" w:hAnsi="Times New Roman" w:cs="Times New Roman"/>
          <w:lang w:eastAsia="zh-TW"/>
        </w:rPr>
        <w:t>亞急性呼吸照護病房合計點數</w:t>
      </w:r>
    </w:p>
    <w:p w:rsidR="005B2215" w:rsidRDefault="00A25D1D">
      <w:pPr>
        <w:pStyle w:val="a3"/>
        <w:spacing w:before="129"/>
        <w:ind w:left="2798" w:hanging="2"/>
        <w:jc w:val="both"/>
        <w:rPr>
          <w:rFonts w:ascii="Times New Roman" w:hAnsi="Times New Roman" w:cs="Times New Roman"/>
          <w:lang w:eastAsia="zh-TW"/>
        </w:rPr>
      </w:pPr>
      <w:r>
        <w:rPr>
          <w:rFonts w:ascii="Times New Roman" w:hAnsi="Times New Roman" w:cs="Times New Roman"/>
          <w:lang w:eastAsia="zh-TW"/>
        </w:rPr>
        <w:t>則：</w:t>
      </w:r>
      <w:r>
        <w:rPr>
          <w:rFonts w:ascii="Times New Roman" w:hAnsi="Times New Roman" w:cs="Times New Roman"/>
          <w:lang w:eastAsia="zh-TW"/>
        </w:rPr>
        <w:t>[</w:t>
      </w:r>
      <w:r>
        <w:rPr>
          <w:rFonts w:ascii="Times New Roman" w:hAnsi="Times New Roman" w:cs="Times New Roman"/>
          <w:lang w:eastAsia="zh-TW"/>
        </w:rPr>
        <w:t>申請點數</w:t>
      </w:r>
      <w:r>
        <w:rPr>
          <w:rFonts w:ascii="Times New Roman" w:hAnsi="Times New Roman" w:cs="Times New Roman"/>
          <w:lang w:eastAsia="zh-TW"/>
        </w:rPr>
        <w:t>]</w:t>
      </w:r>
      <w:r>
        <w:rPr>
          <w:rFonts w:ascii="Times New Roman" w:hAnsi="Times New Roman" w:cs="Times New Roman"/>
          <w:lang w:eastAsia="zh-TW"/>
        </w:rPr>
        <w:t>欄位</w:t>
      </w:r>
      <w:r>
        <w:rPr>
          <w:rFonts w:ascii="Times New Roman" w:hAnsi="Times New Roman" w:cs="Times New Roman"/>
          <w:lang w:eastAsia="zh-TW"/>
        </w:rPr>
        <w:t>=(</w:t>
      </w:r>
      <w:r>
        <w:rPr>
          <w:rFonts w:ascii="Times New Roman" w:hAnsi="Times New Roman" w:cs="Times New Roman"/>
          <w:lang w:eastAsia="zh-TW"/>
        </w:rPr>
        <w:t>定額申報費用</w:t>
      </w:r>
      <w:r>
        <w:rPr>
          <w:rFonts w:ascii="Times New Roman" w:hAnsi="Times New Roman" w:cs="Times New Roman"/>
          <w:lang w:eastAsia="zh-TW"/>
        </w:rPr>
        <w:t>-</w:t>
      </w:r>
      <w:r>
        <w:rPr>
          <w:rFonts w:ascii="Times New Roman" w:hAnsi="Times New Roman" w:cs="Times New Roman"/>
          <w:lang w:eastAsia="zh-TW"/>
        </w:rPr>
        <w:t>部分負擔點數</w:t>
      </w:r>
      <w:r>
        <w:rPr>
          <w:rFonts w:ascii="Times New Roman" w:hAnsi="Times New Roman" w:cs="Times New Roman"/>
          <w:lang w:eastAsia="zh-TW"/>
        </w:rPr>
        <w:t>)+1/3*(</w:t>
      </w:r>
      <w:r>
        <w:rPr>
          <w:rFonts w:ascii="Times New Roman" w:hAnsi="Times New Roman" w:cs="Times New Roman"/>
          <w:lang w:eastAsia="zh-TW"/>
        </w:rPr>
        <w:t>合計點數</w:t>
      </w:r>
      <w:r>
        <w:rPr>
          <w:rFonts w:ascii="Times New Roman" w:hAnsi="Times New Roman" w:cs="Times New Roman"/>
          <w:lang w:eastAsia="zh-TW"/>
        </w:rPr>
        <w:t>-</w:t>
      </w:r>
      <w:r>
        <w:rPr>
          <w:rFonts w:ascii="Times New Roman" w:hAnsi="Times New Roman" w:cs="Times New Roman"/>
          <w:lang w:eastAsia="zh-TW"/>
        </w:rPr>
        <w:t>定額申報費用</w:t>
      </w:r>
      <w:r>
        <w:rPr>
          <w:rFonts w:ascii="Times New Roman" w:hAnsi="Times New Roman" w:cs="Times New Roman"/>
          <w:lang w:eastAsia="zh-TW"/>
        </w:rPr>
        <w:t>)</w:t>
      </w:r>
    </w:p>
    <w:p w:rsidR="005B2215" w:rsidRDefault="00A25D1D">
      <w:pPr>
        <w:pStyle w:val="a3"/>
        <w:spacing w:before="154" w:line="251" w:lineRule="auto"/>
        <w:ind w:left="2785" w:right="282" w:hanging="420"/>
        <w:jc w:val="both"/>
        <w:rPr>
          <w:lang w:eastAsia="zh-TW"/>
        </w:rPr>
      </w:pPr>
      <w:r>
        <w:rPr>
          <w:rFonts w:ascii="Times New Roman" w:hAnsi="Times New Roman" w:cs="Times New Roman"/>
          <w:lang w:eastAsia="zh-TW"/>
        </w:rPr>
        <w:t>(C)</w:t>
      </w:r>
      <w:r>
        <w:rPr>
          <w:rFonts w:ascii="Times New Roman" w:hAnsi="Times New Roman" w:cs="Times New Roman"/>
          <w:spacing w:val="-20"/>
          <w:lang w:eastAsia="zh-TW"/>
        </w:rPr>
        <w:t>欄位</w:t>
      </w:r>
      <w:r>
        <w:rPr>
          <w:rFonts w:ascii="Times New Roman" w:hAnsi="Times New Roman" w:cs="Times New Roman"/>
          <w:spacing w:val="-20"/>
          <w:lang w:eastAsia="zh-TW"/>
        </w:rPr>
        <w:t xml:space="preserve"> </w:t>
      </w:r>
      <w:r>
        <w:rPr>
          <w:rFonts w:ascii="Times New Roman" w:hAnsi="Times New Roman" w:cs="Times New Roman"/>
          <w:lang w:eastAsia="zh-TW"/>
        </w:rPr>
        <w:t>IDd87</w:t>
      </w:r>
      <w:r>
        <w:rPr>
          <w:rFonts w:ascii="Times New Roman" w:hAnsi="Times New Roman" w:cs="Times New Roman"/>
          <w:lang w:eastAsia="zh-TW"/>
        </w:rPr>
        <w:t>、</w:t>
      </w:r>
      <w:r>
        <w:rPr>
          <w:rFonts w:ascii="Times New Roman" w:hAnsi="Times New Roman" w:cs="Times New Roman"/>
          <w:lang w:eastAsia="zh-TW"/>
        </w:rPr>
        <w:t>89</w:t>
      </w:r>
      <w:r>
        <w:rPr>
          <w:rFonts w:ascii="Times New Roman" w:hAnsi="Times New Roman" w:cs="Times New Roman"/>
          <w:lang w:eastAsia="zh-TW"/>
        </w:rPr>
        <w:t>、</w:t>
      </w:r>
      <w:r>
        <w:rPr>
          <w:rFonts w:ascii="Times New Roman" w:hAnsi="Times New Roman" w:cs="Times New Roman"/>
          <w:lang w:eastAsia="zh-TW"/>
        </w:rPr>
        <w:t>91</w:t>
      </w:r>
      <w:r>
        <w:rPr>
          <w:rFonts w:ascii="Times New Roman" w:hAnsi="Times New Roman" w:cs="Times New Roman"/>
          <w:lang w:eastAsia="zh-TW"/>
        </w:rPr>
        <w:t>、</w:t>
      </w:r>
      <w:r>
        <w:rPr>
          <w:rFonts w:ascii="Times New Roman" w:hAnsi="Times New Roman" w:cs="Times New Roman"/>
          <w:lang w:eastAsia="zh-TW"/>
        </w:rPr>
        <w:t>93</w:t>
      </w:r>
      <w:r>
        <w:rPr>
          <w:rFonts w:ascii="Times New Roman" w:hAnsi="Times New Roman" w:cs="Times New Roman"/>
          <w:lang w:eastAsia="zh-TW"/>
        </w:rPr>
        <w:t>、</w:t>
      </w:r>
      <w:r>
        <w:rPr>
          <w:rFonts w:ascii="Times New Roman" w:hAnsi="Times New Roman" w:cs="Times New Roman"/>
          <w:lang w:eastAsia="zh-TW"/>
        </w:rPr>
        <w:t>95</w:t>
      </w:r>
      <w:r>
        <w:rPr>
          <w:rFonts w:ascii="Times New Roman" w:hAnsi="Times New Roman" w:cs="Times New Roman"/>
          <w:lang w:eastAsia="zh-TW"/>
        </w:rPr>
        <w:t>、</w:t>
      </w:r>
      <w:r>
        <w:rPr>
          <w:rFonts w:ascii="Times New Roman" w:hAnsi="Times New Roman" w:cs="Times New Roman"/>
          <w:lang w:eastAsia="zh-TW"/>
        </w:rPr>
        <w:t>97</w:t>
      </w:r>
      <w:r>
        <w:rPr>
          <w:rFonts w:ascii="Times New Roman" w:hAnsi="Times New Roman" w:cs="Times New Roman"/>
          <w:lang w:eastAsia="zh-TW"/>
        </w:rPr>
        <w:t>、</w:t>
      </w:r>
      <w:r>
        <w:rPr>
          <w:rFonts w:ascii="Times New Roman" w:hAnsi="Times New Roman" w:cs="Times New Roman"/>
          <w:lang w:eastAsia="zh-TW"/>
        </w:rPr>
        <w:t>99</w:t>
      </w:r>
      <w:r>
        <w:rPr>
          <w:rFonts w:ascii="Times New Roman" w:hAnsi="Times New Roman" w:cs="Times New Roman"/>
          <w:spacing w:val="-2"/>
          <w:lang w:eastAsia="zh-TW"/>
        </w:rPr>
        <w:t>部分負擔欄位：比</w:t>
      </w:r>
      <w:r>
        <w:rPr>
          <w:rFonts w:ascii="Times New Roman" w:hAnsi="Times New Roman" w:cs="Times New Roman"/>
          <w:spacing w:val="-3"/>
          <w:lang w:eastAsia="zh-TW"/>
        </w:rPr>
        <w:t>照論病例計酬案件之方式申報，其他欄位比照現行申報方式。</w:t>
      </w:r>
    </w:p>
    <w:p w:rsidR="005B2215" w:rsidRDefault="00A25D1D">
      <w:pPr>
        <w:pStyle w:val="a3"/>
        <w:spacing w:before="154" w:line="251" w:lineRule="auto"/>
        <w:ind w:left="2785" w:right="282" w:hanging="420"/>
        <w:jc w:val="both"/>
        <w:rPr>
          <w:rFonts w:ascii="Times New Roman" w:hAnsi="Times New Roman" w:cs="Times New Roman"/>
          <w:lang w:eastAsia="zh-TW"/>
        </w:rPr>
      </w:pPr>
      <w:r>
        <w:rPr>
          <w:rFonts w:ascii="Times New Roman" w:hAnsi="Times New Roman" w:cs="Times New Roman"/>
          <w:lang w:eastAsia="zh-TW"/>
        </w:rPr>
        <w:t>(D)</w:t>
      </w:r>
      <w:r>
        <w:rPr>
          <w:rFonts w:ascii="Times New Roman" w:hAnsi="Times New Roman" w:cs="Times New Roman"/>
          <w:lang w:eastAsia="zh-TW"/>
        </w:rPr>
        <w:t>同一月份同一個案申報二次以上者，流水號請連續編號。</w:t>
      </w:r>
    </w:p>
    <w:p w:rsidR="005B2215" w:rsidRDefault="00A25D1D">
      <w:pPr>
        <w:pStyle w:val="a4"/>
        <w:numPr>
          <w:ilvl w:val="0"/>
          <w:numId w:val="3"/>
        </w:numPr>
        <w:spacing w:before="146"/>
        <w:ind w:left="1736" w:hanging="416"/>
        <w:jc w:val="both"/>
        <w:rPr>
          <w:lang w:eastAsia="zh-TW"/>
        </w:rPr>
      </w:pPr>
      <w:r>
        <w:rPr>
          <w:rFonts w:ascii="Times New Roman" w:hAnsi="Times New Roman" w:cs="Times New Roman"/>
          <w:spacing w:val="-1"/>
          <w:sz w:val="28"/>
          <w:lang w:eastAsia="zh-TW"/>
        </w:rPr>
        <w:t>第四階段者，除申報類別填</w:t>
      </w:r>
      <w:proofErr w:type="gramStart"/>
      <w:r>
        <w:rPr>
          <w:rFonts w:ascii="Times New Roman" w:hAnsi="Times New Roman" w:cs="Times New Roman"/>
          <w:spacing w:val="-1"/>
          <w:sz w:val="28"/>
          <w:lang w:eastAsia="zh-TW"/>
        </w:rPr>
        <w:t>【</w:t>
      </w:r>
      <w:proofErr w:type="gramEnd"/>
      <w:r>
        <w:rPr>
          <w:rFonts w:ascii="Times New Roman" w:hAnsi="Times New Roman" w:cs="Times New Roman"/>
          <w:spacing w:val="-1"/>
          <w:sz w:val="28"/>
          <w:lang w:eastAsia="zh-TW"/>
        </w:rPr>
        <w:t>1</w:t>
      </w:r>
      <w:r>
        <w:rPr>
          <w:rFonts w:ascii="Times New Roman" w:hAnsi="Times New Roman" w:cs="Times New Roman"/>
          <w:spacing w:val="-1"/>
          <w:sz w:val="28"/>
          <w:lang w:eastAsia="zh-TW"/>
        </w:rPr>
        <w:t>：送核</w:t>
      </w:r>
      <w:proofErr w:type="gramStart"/>
      <w:r>
        <w:rPr>
          <w:rFonts w:ascii="Times New Roman" w:hAnsi="Times New Roman" w:cs="Times New Roman"/>
          <w:spacing w:val="-1"/>
          <w:sz w:val="28"/>
          <w:lang w:eastAsia="zh-TW"/>
        </w:rPr>
        <w:t>】</w:t>
      </w:r>
      <w:proofErr w:type="gramEnd"/>
      <w:r>
        <w:rPr>
          <w:rFonts w:ascii="Times New Roman" w:hAnsi="Times New Roman" w:cs="Times New Roman"/>
          <w:spacing w:val="-1"/>
          <w:sz w:val="28"/>
          <w:lang w:eastAsia="zh-TW"/>
        </w:rPr>
        <w:t>、案件分類【</w:t>
      </w:r>
      <w:r>
        <w:rPr>
          <w:rFonts w:ascii="Times New Roman" w:hAnsi="Times New Roman" w:cs="Times New Roman"/>
          <w:spacing w:val="-1"/>
          <w:sz w:val="28"/>
          <w:lang w:eastAsia="zh-TW"/>
        </w:rPr>
        <w:t>A1</w:t>
      </w:r>
      <w:r>
        <w:rPr>
          <w:rFonts w:ascii="Times New Roman" w:hAnsi="Times New Roman" w:cs="Times New Roman"/>
          <w:spacing w:val="-1"/>
          <w:sz w:val="28"/>
          <w:lang w:eastAsia="zh-TW"/>
        </w:rPr>
        <w:t>：居家照護</w:t>
      </w:r>
      <w:proofErr w:type="gramStart"/>
      <w:r>
        <w:rPr>
          <w:rFonts w:ascii="Times New Roman" w:hAnsi="Times New Roman" w:cs="Times New Roman"/>
          <w:spacing w:val="-1"/>
          <w:sz w:val="28"/>
          <w:lang w:eastAsia="zh-TW"/>
        </w:rPr>
        <w:t>】</w:t>
      </w:r>
      <w:proofErr w:type="gramEnd"/>
      <w:r>
        <w:rPr>
          <w:rFonts w:ascii="Times New Roman" w:hAnsi="Times New Roman" w:cs="Times New Roman"/>
          <w:spacing w:val="-1"/>
          <w:sz w:val="28"/>
          <w:lang w:eastAsia="zh-TW"/>
        </w:rPr>
        <w:t>、【</w:t>
      </w:r>
      <w:r>
        <w:rPr>
          <w:rFonts w:ascii="Times New Roman" w:hAnsi="Times New Roman" w:cs="Times New Roman"/>
          <w:spacing w:val="-1"/>
          <w:sz w:val="28"/>
          <w:lang w:eastAsia="zh-TW"/>
        </w:rPr>
        <w:t>A6</w:t>
      </w:r>
      <w:r>
        <w:rPr>
          <w:rFonts w:ascii="Times New Roman" w:hAnsi="Times New Roman" w:cs="Times New Roman"/>
          <w:spacing w:val="-1"/>
          <w:sz w:val="28"/>
          <w:lang w:eastAsia="zh-TW"/>
        </w:rPr>
        <w:t>：護理之家之居家照護</w:t>
      </w:r>
      <w:proofErr w:type="gramStart"/>
      <w:r>
        <w:rPr>
          <w:rFonts w:ascii="Times New Roman" w:hAnsi="Times New Roman" w:cs="Times New Roman"/>
          <w:spacing w:val="-1"/>
          <w:sz w:val="28"/>
          <w:lang w:eastAsia="zh-TW"/>
        </w:rPr>
        <w:t>】</w:t>
      </w:r>
      <w:proofErr w:type="gramEnd"/>
      <w:r>
        <w:rPr>
          <w:rFonts w:ascii="Times New Roman" w:hAnsi="Times New Roman" w:cs="Times New Roman"/>
          <w:spacing w:val="-1"/>
          <w:sz w:val="28"/>
          <w:lang w:eastAsia="zh-TW"/>
        </w:rPr>
        <w:t>、【</w:t>
      </w:r>
      <w:r>
        <w:rPr>
          <w:rFonts w:ascii="Times New Roman" w:hAnsi="Times New Roman" w:cs="Times New Roman"/>
          <w:spacing w:val="-1"/>
          <w:sz w:val="28"/>
          <w:lang w:eastAsia="zh-TW"/>
        </w:rPr>
        <w:t>A7</w:t>
      </w:r>
      <w:r>
        <w:rPr>
          <w:rFonts w:ascii="Times New Roman" w:hAnsi="Times New Roman" w:cs="Times New Roman"/>
          <w:spacing w:val="-1"/>
          <w:sz w:val="28"/>
          <w:lang w:eastAsia="zh-TW"/>
        </w:rPr>
        <w:t>：安養、養護機構院民之居家照護</w:t>
      </w:r>
      <w:proofErr w:type="gramStart"/>
      <w:r>
        <w:rPr>
          <w:rFonts w:ascii="Times New Roman" w:hAnsi="Times New Roman" w:cs="Times New Roman"/>
          <w:spacing w:val="-1"/>
          <w:sz w:val="28"/>
          <w:lang w:eastAsia="zh-TW"/>
        </w:rPr>
        <w:t>】</w:t>
      </w:r>
      <w:proofErr w:type="gramEnd"/>
      <w:r>
        <w:rPr>
          <w:rFonts w:ascii="Times New Roman" w:hAnsi="Times New Roman" w:cs="Times New Roman"/>
          <w:spacing w:val="-1"/>
          <w:sz w:val="28"/>
          <w:lang w:eastAsia="zh-TW"/>
        </w:rPr>
        <w:t>、給付類別請填【</w:t>
      </w:r>
      <w:r>
        <w:rPr>
          <w:rFonts w:ascii="Times New Roman" w:hAnsi="Times New Roman" w:cs="Times New Roman"/>
          <w:spacing w:val="-1"/>
          <w:sz w:val="28"/>
          <w:lang w:eastAsia="zh-TW"/>
        </w:rPr>
        <w:t>9</w:t>
      </w:r>
      <w:r>
        <w:rPr>
          <w:rFonts w:ascii="Times New Roman" w:hAnsi="Times New Roman" w:cs="Times New Roman"/>
          <w:spacing w:val="-1"/>
          <w:sz w:val="28"/>
          <w:lang w:eastAsia="zh-TW"/>
        </w:rPr>
        <w:t>：呼吸照護</w:t>
      </w:r>
      <w:proofErr w:type="gramStart"/>
      <w:r>
        <w:rPr>
          <w:rFonts w:ascii="Times New Roman" w:hAnsi="Times New Roman" w:cs="Times New Roman"/>
          <w:spacing w:val="-1"/>
          <w:sz w:val="28"/>
          <w:lang w:eastAsia="zh-TW"/>
        </w:rPr>
        <w:t>】</w:t>
      </w:r>
      <w:proofErr w:type="gramEnd"/>
      <w:r>
        <w:rPr>
          <w:rFonts w:ascii="Times New Roman" w:hAnsi="Times New Roman" w:cs="Times New Roman"/>
          <w:spacing w:val="-1"/>
          <w:sz w:val="28"/>
          <w:lang w:eastAsia="zh-TW"/>
        </w:rPr>
        <w:t>、就醫科別【</w:t>
      </w:r>
      <w:r>
        <w:rPr>
          <w:rFonts w:ascii="Times New Roman" w:hAnsi="Times New Roman" w:cs="Times New Roman"/>
          <w:spacing w:val="-1"/>
          <w:sz w:val="28"/>
          <w:lang w:eastAsia="zh-TW"/>
        </w:rPr>
        <w:t>AC</w:t>
      </w:r>
      <w:r>
        <w:rPr>
          <w:rFonts w:ascii="Times New Roman" w:hAnsi="Times New Roman" w:cs="Times New Roman"/>
          <w:spacing w:val="-1"/>
          <w:sz w:val="28"/>
          <w:lang w:eastAsia="zh-TW"/>
        </w:rPr>
        <w:t>：胸腔內科</w:t>
      </w:r>
      <w:proofErr w:type="gramStart"/>
      <w:r>
        <w:rPr>
          <w:rFonts w:ascii="Times New Roman" w:hAnsi="Times New Roman" w:cs="Times New Roman"/>
          <w:spacing w:val="-1"/>
          <w:sz w:val="28"/>
          <w:lang w:eastAsia="zh-TW"/>
        </w:rPr>
        <w:t>】</w:t>
      </w:r>
      <w:proofErr w:type="gramEnd"/>
      <w:r>
        <w:rPr>
          <w:rFonts w:ascii="Times New Roman" w:hAnsi="Times New Roman" w:cs="Times New Roman"/>
          <w:spacing w:val="-1"/>
          <w:sz w:val="28"/>
          <w:lang w:eastAsia="zh-TW"/>
        </w:rPr>
        <w:t>外，其他欄位申報方式如下：</w:t>
      </w:r>
    </w:p>
    <w:p w:rsidR="005B2215" w:rsidRDefault="00A25D1D">
      <w:pPr>
        <w:pStyle w:val="a3"/>
        <w:numPr>
          <w:ilvl w:val="0"/>
          <w:numId w:val="4"/>
        </w:numPr>
        <w:spacing w:before="128" w:line="244" w:lineRule="auto"/>
        <w:ind w:left="2086" w:hanging="284"/>
        <w:jc w:val="both"/>
        <w:rPr>
          <w:rFonts w:ascii="Times New Roman" w:hAnsi="Times New Roman" w:cs="Times New Roman"/>
          <w:lang w:eastAsia="zh-TW"/>
        </w:rPr>
      </w:pPr>
      <w:r>
        <w:rPr>
          <w:rFonts w:ascii="Times New Roman" w:hAnsi="Times New Roman" w:cs="Times New Roman"/>
          <w:lang w:eastAsia="zh-TW"/>
        </w:rPr>
        <w:t>「就醫日期」及「治療結束日期」欄位分別填報該月第一次訪視日期及該月最後一次訪視日期。</w:t>
      </w:r>
    </w:p>
    <w:p w:rsidR="005B2215" w:rsidRDefault="00A25D1D">
      <w:pPr>
        <w:pStyle w:val="a3"/>
        <w:numPr>
          <w:ilvl w:val="0"/>
          <w:numId w:val="4"/>
        </w:numPr>
        <w:spacing w:before="128" w:line="244" w:lineRule="auto"/>
        <w:ind w:left="2086" w:hanging="284"/>
        <w:jc w:val="both"/>
        <w:rPr>
          <w:rFonts w:ascii="Times New Roman" w:hAnsi="Times New Roman" w:cs="Times New Roman"/>
          <w:lang w:eastAsia="zh-TW"/>
        </w:rPr>
      </w:pPr>
      <w:r>
        <w:rPr>
          <w:rFonts w:ascii="Times New Roman" w:hAnsi="Times New Roman" w:cs="Times New Roman"/>
          <w:lang w:eastAsia="zh-TW"/>
        </w:rPr>
        <w:t>[</w:t>
      </w:r>
      <w:r>
        <w:rPr>
          <w:rFonts w:ascii="Times New Roman" w:hAnsi="Times New Roman" w:cs="Times New Roman"/>
          <w:lang w:eastAsia="zh-TW"/>
        </w:rPr>
        <w:t>申請點數</w:t>
      </w:r>
      <w:r>
        <w:rPr>
          <w:rFonts w:ascii="Times New Roman" w:hAnsi="Times New Roman" w:cs="Times New Roman"/>
          <w:lang w:eastAsia="zh-TW"/>
        </w:rPr>
        <w:t>]</w:t>
      </w:r>
      <w:r>
        <w:rPr>
          <w:rFonts w:ascii="Times New Roman" w:hAnsi="Times New Roman" w:cs="Times New Roman"/>
          <w:lang w:eastAsia="zh-TW"/>
        </w:rPr>
        <w:t>欄位</w:t>
      </w:r>
      <w:r>
        <w:rPr>
          <w:rFonts w:ascii="Times New Roman" w:hAnsi="Times New Roman" w:cs="Times New Roman"/>
          <w:lang w:eastAsia="zh-TW"/>
        </w:rPr>
        <w:t>=</w:t>
      </w:r>
      <w:r>
        <w:rPr>
          <w:rFonts w:ascii="Times New Roman" w:hAnsi="Times New Roman" w:cs="Times New Roman"/>
          <w:lang w:eastAsia="zh-TW"/>
        </w:rPr>
        <w:t>定額申報費用</w:t>
      </w:r>
      <w:r>
        <w:rPr>
          <w:rFonts w:ascii="Times New Roman" w:hAnsi="Times New Roman" w:cs="Times New Roman"/>
          <w:lang w:eastAsia="zh-TW"/>
        </w:rPr>
        <w:t>-</w:t>
      </w:r>
      <w:r>
        <w:rPr>
          <w:rFonts w:ascii="Times New Roman" w:hAnsi="Times New Roman" w:cs="Times New Roman"/>
          <w:lang w:eastAsia="zh-TW"/>
        </w:rPr>
        <w:t>部分負擔點數。</w:t>
      </w:r>
    </w:p>
    <w:p w:rsidR="005B2215" w:rsidRDefault="00A25D1D">
      <w:pPr>
        <w:pStyle w:val="a3"/>
        <w:spacing w:before="154"/>
        <w:ind w:left="1287" w:hanging="420"/>
        <w:jc w:val="both"/>
        <w:rPr>
          <w:rFonts w:ascii="Times New Roman" w:hAnsi="Times New Roman" w:cs="Times New Roman"/>
          <w:lang w:eastAsia="zh-TW"/>
        </w:rPr>
      </w:pPr>
      <w:r>
        <w:rPr>
          <w:rFonts w:ascii="Times New Roman" w:hAnsi="Times New Roman" w:cs="Times New Roman"/>
          <w:lang w:eastAsia="zh-TW"/>
        </w:rPr>
        <w:t>4</w:t>
      </w:r>
      <w:r>
        <w:rPr>
          <w:rFonts w:ascii="Times New Roman" w:hAnsi="Times New Roman" w:cs="Times New Roman"/>
          <w:lang w:eastAsia="zh-TW"/>
        </w:rPr>
        <w:t>、門診及住院醫療費用點數</w:t>
      </w:r>
      <w:proofErr w:type="gramStart"/>
      <w:r>
        <w:rPr>
          <w:rFonts w:ascii="Times New Roman" w:hAnsi="Times New Roman" w:cs="Times New Roman"/>
          <w:lang w:eastAsia="zh-TW"/>
        </w:rPr>
        <w:t>醫</w:t>
      </w:r>
      <w:proofErr w:type="gramEnd"/>
      <w:r>
        <w:rPr>
          <w:rFonts w:ascii="Times New Roman" w:hAnsi="Times New Roman" w:cs="Times New Roman"/>
          <w:lang w:eastAsia="zh-TW"/>
        </w:rPr>
        <w:t>令清單段填報說明：</w:t>
      </w:r>
    </w:p>
    <w:p w:rsidR="005B2215" w:rsidRDefault="00A25D1D">
      <w:pPr>
        <w:pStyle w:val="a4"/>
        <w:numPr>
          <w:ilvl w:val="0"/>
          <w:numId w:val="5"/>
        </w:numPr>
        <w:spacing w:before="146"/>
        <w:ind w:left="1694" w:hanging="402"/>
        <w:rPr>
          <w:rFonts w:ascii="Times New Roman" w:hAnsi="Times New Roman" w:cs="Times New Roman"/>
          <w:spacing w:val="-3"/>
          <w:sz w:val="28"/>
          <w:lang w:eastAsia="zh-TW"/>
        </w:rPr>
      </w:pPr>
      <w:r>
        <w:rPr>
          <w:rFonts w:ascii="Times New Roman" w:hAnsi="Times New Roman" w:cs="Times New Roman"/>
          <w:spacing w:val="-3"/>
          <w:sz w:val="28"/>
          <w:lang w:eastAsia="zh-TW"/>
        </w:rPr>
        <w:t>第一階段之申報：以論量計酬申報。</w:t>
      </w:r>
    </w:p>
    <w:p w:rsidR="005B2215" w:rsidRDefault="00A25D1D">
      <w:pPr>
        <w:pStyle w:val="a4"/>
        <w:numPr>
          <w:ilvl w:val="0"/>
          <w:numId w:val="5"/>
        </w:numPr>
        <w:spacing w:before="146"/>
        <w:ind w:left="1694" w:hanging="402"/>
        <w:rPr>
          <w:rFonts w:ascii="Times New Roman" w:hAnsi="Times New Roman" w:cs="Times New Roman"/>
          <w:spacing w:val="-3"/>
          <w:sz w:val="28"/>
          <w:lang w:eastAsia="zh-TW"/>
        </w:rPr>
      </w:pPr>
      <w:r>
        <w:rPr>
          <w:rFonts w:ascii="Times New Roman" w:hAnsi="Times New Roman" w:cs="Times New Roman"/>
          <w:spacing w:val="-3"/>
          <w:sz w:val="28"/>
          <w:lang w:eastAsia="zh-TW"/>
        </w:rPr>
        <w:t>第二階段</w:t>
      </w:r>
      <w:r>
        <w:rPr>
          <w:rFonts w:ascii="Times New Roman" w:hAnsi="Times New Roman" w:cs="Times New Roman"/>
          <w:spacing w:val="-3"/>
          <w:sz w:val="28"/>
          <w:lang w:eastAsia="zh-TW"/>
        </w:rPr>
        <w:t>~</w:t>
      </w:r>
      <w:r>
        <w:rPr>
          <w:rFonts w:ascii="Times New Roman" w:hAnsi="Times New Roman" w:cs="Times New Roman"/>
          <w:spacing w:val="-3"/>
          <w:sz w:val="28"/>
          <w:lang w:eastAsia="zh-TW"/>
        </w:rPr>
        <w:t>第三階段之申報：</w:t>
      </w:r>
    </w:p>
    <w:p w:rsidR="005B2215" w:rsidRDefault="00A25D1D">
      <w:pPr>
        <w:pStyle w:val="a4"/>
        <w:numPr>
          <w:ilvl w:val="1"/>
          <w:numId w:val="6"/>
        </w:numPr>
        <w:spacing w:line="244" w:lineRule="auto"/>
        <w:ind w:left="2072" w:right="286"/>
        <w:rPr>
          <w:lang w:eastAsia="zh-TW"/>
        </w:rPr>
      </w:pPr>
      <w:r>
        <w:rPr>
          <w:rFonts w:ascii="Times New Roman" w:hAnsi="Times New Roman" w:cs="Times New Roman"/>
          <w:spacing w:val="-3"/>
          <w:sz w:val="28"/>
          <w:lang w:eastAsia="zh-TW"/>
        </w:rPr>
        <w:t>定額</w:t>
      </w:r>
      <w:proofErr w:type="gramStart"/>
      <w:r>
        <w:rPr>
          <w:rFonts w:ascii="Times New Roman" w:hAnsi="Times New Roman" w:cs="Times New Roman"/>
          <w:spacing w:val="-3"/>
          <w:sz w:val="28"/>
          <w:lang w:eastAsia="zh-TW"/>
        </w:rPr>
        <w:t>醫</w:t>
      </w:r>
      <w:proofErr w:type="gramEnd"/>
      <w:r>
        <w:rPr>
          <w:rFonts w:ascii="Times New Roman" w:hAnsi="Times New Roman" w:cs="Times New Roman"/>
          <w:spacing w:val="-3"/>
          <w:sz w:val="28"/>
          <w:lang w:eastAsia="zh-TW"/>
        </w:rPr>
        <w:t>令項目：</w:t>
      </w:r>
      <w:proofErr w:type="gramStart"/>
      <w:r>
        <w:rPr>
          <w:rFonts w:ascii="Times New Roman" w:hAnsi="Times New Roman" w:cs="Times New Roman"/>
          <w:spacing w:val="-3"/>
          <w:sz w:val="28"/>
          <w:lang w:eastAsia="zh-TW"/>
        </w:rPr>
        <w:t>醫</w:t>
      </w:r>
      <w:proofErr w:type="gramEnd"/>
      <w:r>
        <w:rPr>
          <w:rFonts w:ascii="Times New Roman" w:hAnsi="Times New Roman" w:cs="Times New Roman"/>
          <w:spacing w:val="-3"/>
          <w:sz w:val="28"/>
          <w:lang w:eastAsia="zh-TW"/>
        </w:rPr>
        <w:t>令類別請填「</w:t>
      </w:r>
      <w:r>
        <w:rPr>
          <w:rFonts w:ascii="Times New Roman" w:hAnsi="Times New Roman" w:cs="Times New Roman"/>
          <w:sz w:val="28"/>
          <w:lang w:eastAsia="zh-TW"/>
        </w:rPr>
        <w:t>2</w:t>
      </w:r>
      <w:r>
        <w:rPr>
          <w:rFonts w:ascii="Times New Roman" w:hAnsi="Times New Roman" w:cs="Times New Roman"/>
          <w:spacing w:val="-16"/>
          <w:sz w:val="28"/>
          <w:lang w:eastAsia="zh-TW"/>
        </w:rPr>
        <w:t>」，請集中於實際醫療費用</w:t>
      </w:r>
      <w:r>
        <w:rPr>
          <w:rFonts w:ascii="Times New Roman" w:hAnsi="Times New Roman" w:cs="Times New Roman"/>
          <w:spacing w:val="-8"/>
          <w:sz w:val="28"/>
          <w:lang w:eastAsia="zh-TW"/>
        </w:rPr>
        <w:t>醫令項目之前申報，並填列執行</w:t>
      </w:r>
      <w:proofErr w:type="gramStart"/>
      <w:r>
        <w:rPr>
          <w:rFonts w:ascii="Times New Roman" w:hAnsi="Times New Roman" w:cs="Times New Roman"/>
          <w:spacing w:val="-8"/>
          <w:sz w:val="28"/>
          <w:lang w:eastAsia="zh-TW"/>
        </w:rPr>
        <w:t>起</w:t>
      </w:r>
      <w:proofErr w:type="gramEnd"/>
      <w:r>
        <w:rPr>
          <w:rFonts w:ascii="Times New Roman" w:hAnsi="Times New Roman" w:cs="Times New Roman"/>
          <w:spacing w:val="-8"/>
          <w:sz w:val="28"/>
          <w:lang w:eastAsia="zh-TW"/>
        </w:rPr>
        <w:t>迄日期。</w:t>
      </w:r>
    </w:p>
    <w:p w:rsidR="005B2215" w:rsidRDefault="00A25D1D">
      <w:pPr>
        <w:pStyle w:val="a4"/>
        <w:numPr>
          <w:ilvl w:val="1"/>
          <w:numId w:val="6"/>
        </w:numPr>
        <w:spacing w:line="244" w:lineRule="auto"/>
        <w:ind w:left="2072" w:right="286"/>
        <w:rPr>
          <w:lang w:eastAsia="zh-TW"/>
        </w:rPr>
      </w:pPr>
      <w:r>
        <w:rPr>
          <w:rFonts w:ascii="Times New Roman" w:hAnsi="Times New Roman" w:cs="Times New Roman"/>
          <w:spacing w:val="-3"/>
          <w:sz w:val="28"/>
          <w:lang w:eastAsia="zh-TW"/>
        </w:rPr>
        <w:t>實際醫療費用</w:t>
      </w:r>
      <w:proofErr w:type="gramStart"/>
      <w:r>
        <w:rPr>
          <w:rFonts w:ascii="Times New Roman" w:hAnsi="Times New Roman" w:cs="Times New Roman"/>
          <w:spacing w:val="-3"/>
          <w:sz w:val="28"/>
          <w:lang w:eastAsia="zh-TW"/>
        </w:rPr>
        <w:t>醫</w:t>
      </w:r>
      <w:proofErr w:type="gramEnd"/>
      <w:r>
        <w:rPr>
          <w:rFonts w:ascii="Times New Roman" w:hAnsi="Times New Roman" w:cs="Times New Roman"/>
          <w:spacing w:val="-3"/>
          <w:sz w:val="28"/>
          <w:lang w:eastAsia="zh-TW"/>
        </w:rPr>
        <w:t>令項目：</w:t>
      </w:r>
      <w:proofErr w:type="gramStart"/>
      <w:r>
        <w:rPr>
          <w:rFonts w:ascii="Times New Roman" w:hAnsi="Times New Roman" w:cs="Times New Roman"/>
          <w:spacing w:val="-3"/>
          <w:sz w:val="28"/>
          <w:lang w:eastAsia="zh-TW"/>
        </w:rPr>
        <w:t>醫</w:t>
      </w:r>
      <w:proofErr w:type="gramEnd"/>
      <w:r>
        <w:rPr>
          <w:rFonts w:ascii="Times New Roman" w:hAnsi="Times New Roman" w:cs="Times New Roman"/>
          <w:spacing w:val="-3"/>
          <w:sz w:val="28"/>
          <w:lang w:eastAsia="zh-TW"/>
        </w:rPr>
        <w:t>令類別請填「</w:t>
      </w:r>
      <w:r>
        <w:rPr>
          <w:rFonts w:ascii="Times New Roman" w:hAnsi="Times New Roman" w:cs="Times New Roman"/>
          <w:sz w:val="28"/>
          <w:lang w:eastAsia="zh-TW"/>
        </w:rPr>
        <w:t>4</w:t>
      </w:r>
      <w:r>
        <w:rPr>
          <w:rFonts w:ascii="Times New Roman" w:hAnsi="Times New Roman" w:cs="Times New Roman"/>
          <w:spacing w:val="-21"/>
          <w:sz w:val="28"/>
          <w:lang w:eastAsia="zh-TW"/>
        </w:rPr>
        <w:t>」，並填列執行</w:t>
      </w:r>
      <w:proofErr w:type="gramStart"/>
      <w:r>
        <w:rPr>
          <w:rFonts w:ascii="Times New Roman" w:hAnsi="Times New Roman" w:cs="Times New Roman"/>
          <w:spacing w:val="-21"/>
          <w:sz w:val="28"/>
          <w:lang w:eastAsia="zh-TW"/>
        </w:rPr>
        <w:t>起</w:t>
      </w:r>
      <w:proofErr w:type="gramEnd"/>
      <w:r>
        <w:rPr>
          <w:rFonts w:ascii="Times New Roman" w:hAnsi="Times New Roman" w:cs="Times New Roman"/>
          <w:spacing w:val="-21"/>
          <w:sz w:val="28"/>
          <w:lang w:eastAsia="zh-TW"/>
        </w:rPr>
        <w:t>迄日期。</w:t>
      </w:r>
    </w:p>
    <w:p w:rsidR="005B2215" w:rsidRDefault="00A25D1D">
      <w:pPr>
        <w:pStyle w:val="a4"/>
        <w:numPr>
          <w:ilvl w:val="0"/>
          <w:numId w:val="5"/>
        </w:numPr>
        <w:spacing w:before="146"/>
        <w:ind w:left="1694" w:hanging="402"/>
        <w:rPr>
          <w:rFonts w:ascii="Times New Roman" w:hAnsi="Times New Roman" w:cs="Times New Roman"/>
          <w:spacing w:val="-3"/>
          <w:sz w:val="28"/>
          <w:lang w:eastAsia="zh-TW"/>
        </w:rPr>
      </w:pPr>
      <w:r>
        <w:rPr>
          <w:rFonts w:ascii="Times New Roman" w:hAnsi="Times New Roman" w:cs="Times New Roman"/>
          <w:spacing w:val="-3"/>
          <w:sz w:val="28"/>
          <w:lang w:eastAsia="zh-TW"/>
        </w:rPr>
        <w:t>第四階段之申報：</w:t>
      </w:r>
    </w:p>
    <w:p w:rsidR="005B2215" w:rsidRDefault="00A25D1D">
      <w:pPr>
        <w:pStyle w:val="a4"/>
        <w:numPr>
          <w:ilvl w:val="0"/>
          <w:numId w:val="7"/>
        </w:numPr>
        <w:tabs>
          <w:tab w:val="left" w:pos="2472"/>
        </w:tabs>
        <w:spacing w:line="244" w:lineRule="auto"/>
        <w:ind w:left="2030" w:right="286"/>
        <w:rPr>
          <w:rFonts w:ascii="Times New Roman" w:hAnsi="Times New Roman" w:cs="Times New Roman"/>
          <w:spacing w:val="-3"/>
          <w:sz w:val="28"/>
          <w:lang w:eastAsia="zh-TW"/>
        </w:rPr>
      </w:pPr>
      <w:r>
        <w:rPr>
          <w:rFonts w:ascii="Times New Roman" w:hAnsi="Times New Roman" w:cs="Times New Roman"/>
          <w:spacing w:val="-3"/>
          <w:sz w:val="28"/>
          <w:lang w:eastAsia="zh-TW"/>
        </w:rPr>
        <w:t>定額</w:t>
      </w:r>
      <w:proofErr w:type="gramStart"/>
      <w:r>
        <w:rPr>
          <w:rFonts w:ascii="Times New Roman" w:hAnsi="Times New Roman" w:cs="Times New Roman"/>
          <w:spacing w:val="-3"/>
          <w:sz w:val="28"/>
          <w:lang w:eastAsia="zh-TW"/>
        </w:rPr>
        <w:t>醫</w:t>
      </w:r>
      <w:proofErr w:type="gramEnd"/>
      <w:r>
        <w:rPr>
          <w:rFonts w:ascii="Times New Roman" w:hAnsi="Times New Roman" w:cs="Times New Roman"/>
          <w:spacing w:val="-3"/>
          <w:sz w:val="28"/>
          <w:lang w:eastAsia="zh-TW"/>
        </w:rPr>
        <w:t>令項目：</w:t>
      </w:r>
      <w:proofErr w:type="gramStart"/>
      <w:r>
        <w:rPr>
          <w:rFonts w:ascii="Times New Roman" w:hAnsi="Times New Roman" w:cs="Times New Roman"/>
          <w:spacing w:val="-3"/>
          <w:sz w:val="28"/>
          <w:lang w:eastAsia="zh-TW"/>
        </w:rPr>
        <w:t>醫</w:t>
      </w:r>
      <w:proofErr w:type="gramEnd"/>
      <w:r>
        <w:rPr>
          <w:rFonts w:ascii="Times New Roman" w:hAnsi="Times New Roman" w:cs="Times New Roman"/>
          <w:spacing w:val="-3"/>
          <w:sz w:val="28"/>
          <w:lang w:eastAsia="zh-TW"/>
        </w:rPr>
        <w:t>令類別請填「</w:t>
      </w:r>
      <w:r>
        <w:rPr>
          <w:rFonts w:ascii="Times New Roman" w:hAnsi="Times New Roman" w:cs="Times New Roman"/>
          <w:spacing w:val="-3"/>
          <w:sz w:val="28"/>
          <w:lang w:eastAsia="zh-TW"/>
        </w:rPr>
        <w:t>2</w:t>
      </w:r>
      <w:r>
        <w:rPr>
          <w:rFonts w:ascii="Times New Roman" w:hAnsi="Times New Roman" w:cs="Times New Roman"/>
          <w:spacing w:val="-3"/>
          <w:sz w:val="28"/>
          <w:lang w:eastAsia="zh-TW"/>
        </w:rPr>
        <w:t>」，請集中於實際醫療費用醫令項目之前申報。</w:t>
      </w:r>
    </w:p>
    <w:p w:rsidR="005B2215" w:rsidRDefault="00A25D1D">
      <w:pPr>
        <w:pStyle w:val="a4"/>
        <w:numPr>
          <w:ilvl w:val="0"/>
          <w:numId w:val="7"/>
        </w:numPr>
        <w:tabs>
          <w:tab w:val="left" w:pos="2472"/>
        </w:tabs>
        <w:spacing w:line="244" w:lineRule="auto"/>
        <w:ind w:left="2030" w:right="286"/>
        <w:rPr>
          <w:rFonts w:ascii="Times New Roman" w:hAnsi="Times New Roman" w:cs="Times New Roman"/>
          <w:spacing w:val="-3"/>
          <w:sz w:val="28"/>
          <w:lang w:eastAsia="zh-TW"/>
        </w:rPr>
      </w:pPr>
      <w:r>
        <w:rPr>
          <w:rFonts w:ascii="Times New Roman" w:hAnsi="Times New Roman" w:cs="Times New Roman"/>
          <w:spacing w:val="-3"/>
          <w:sz w:val="28"/>
          <w:lang w:eastAsia="zh-TW"/>
        </w:rPr>
        <w:t>實際醫療費用</w:t>
      </w:r>
      <w:proofErr w:type="gramStart"/>
      <w:r>
        <w:rPr>
          <w:rFonts w:ascii="Times New Roman" w:hAnsi="Times New Roman" w:cs="Times New Roman"/>
          <w:spacing w:val="-3"/>
          <w:sz w:val="28"/>
          <w:lang w:eastAsia="zh-TW"/>
        </w:rPr>
        <w:t>醫</w:t>
      </w:r>
      <w:proofErr w:type="gramEnd"/>
      <w:r>
        <w:rPr>
          <w:rFonts w:ascii="Times New Roman" w:hAnsi="Times New Roman" w:cs="Times New Roman"/>
          <w:spacing w:val="-3"/>
          <w:sz w:val="28"/>
          <w:lang w:eastAsia="zh-TW"/>
        </w:rPr>
        <w:t>令項目：</w:t>
      </w:r>
      <w:proofErr w:type="gramStart"/>
      <w:r>
        <w:rPr>
          <w:rFonts w:ascii="Times New Roman" w:hAnsi="Times New Roman" w:cs="Times New Roman"/>
          <w:spacing w:val="-3"/>
          <w:sz w:val="28"/>
          <w:lang w:eastAsia="zh-TW"/>
        </w:rPr>
        <w:t>醫</w:t>
      </w:r>
      <w:proofErr w:type="gramEnd"/>
      <w:r>
        <w:rPr>
          <w:rFonts w:ascii="Times New Roman" w:hAnsi="Times New Roman" w:cs="Times New Roman"/>
          <w:spacing w:val="-3"/>
          <w:sz w:val="28"/>
          <w:lang w:eastAsia="zh-TW"/>
        </w:rPr>
        <w:t>令類別請填「</w:t>
      </w:r>
      <w:r>
        <w:rPr>
          <w:rFonts w:ascii="Times New Roman" w:hAnsi="Times New Roman" w:cs="Times New Roman"/>
          <w:spacing w:val="-3"/>
          <w:sz w:val="28"/>
          <w:lang w:eastAsia="zh-TW"/>
        </w:rPr>
        <w:t>4</w:t>
      </w:r>
      <w:r>
        <w:rPr>
          <w:rFonts w:ascii="Times New Roman" w:hAnsi="Times New Roman" w:cs="Times New Roman"/>
          <w:spacing w:val="-3"/>
          <w:sz w:val="28"/>
          <w:lang w:eastAsia="zh-TW"/>
        </w:rPr>
        <w:t>」。</w:t>
      </w:r>
    </w:p>
    <w:p w:rsidR="005B2215" w:rsidRDefault="00A25D1D">
      <w:pPr>
        <w:pStyle w:val="a4"/>
        <w:numPr>
          <w:ilvl w:val="0"/>
          <w:numId w:val="7"/>
        </w:numPr>
        <w:tabs>
          <w:tab w:val="left" w:pos="3132"/>
        </w:tabs>
        <w:ind w:left="2030"/>
        <w:rPr>
          <w:lang w:eastAsia="zh-TW"/>
        </w:rPr>
      </w:pPr>
      <w:r>
        <w:rPr>
          <w:rFonts w:ascii="Times New Roman" w:hAnsi="Times New Roman" w:cs="Times New Roman"/>
          <w:spacing w:val="-3"/>
          <w:sz w:val="28"/>
          <w:lang w:eastAsia="zh-TW"/>
        </w:rPr>
        <w:lastRenderedPageBreak/>
        <w:t>「總量」欄位填列實際申報天數。</w:t>
      </w:r>
    </w:p>
    <w:p w:rsidR="005B2215" w:rsidRDefault="00A25D1D">
      <w:pPr>
        <w:pStyle w:val="a3"/>
        <w:spacing w:line="358" w:lineRule="exact"/>
        <w:ind w:left="854"/>
        <w:rPr>
          <w:lang w:eastAsia="zh-TW"/>
        </w:rPr>
      </w:pPr>
      <w:r>
        <w:rPr>
          <w:rFonts w:ascii="Times New Roman" w:eastAsia="Times New Roman" w:hAnsi="Times New Roman" w:cs="Times New Roman"/>
          <w:lang w:eastAsia="zh-TW"/>
        </w:rPr>
        <w:t>(</w:t>
      </w:r>
      <w:r>
        <w:rPr>
          <w:rFonts w:ascii="Times New Roman" w:hAnsi="Times New Roman" w:cs="Times New Roman"/>
          <w:lang w:eastAsia="zh-TW"/>
        </w:rPr>
        <w:t>二</w:t>
      </w:r>
      <w:r>
        <w:rPr>
          <w:rFonts w:ascii="Times New Roman" w:eastAsia="Times New Roman" w:hAnsi="Times New Roman" w:cs="Times New Roman"/>
          <w:lang w:eastAsia="zh-TW"/>
        </w:rPr>
        <w:t>)</w:t>
      </w:r>
      <w:r>
        <w:rPr>
          <w:rFonts w:ascii="Times New Roman" w:hAnsi="Times New Roman" w:cs="Times New Roman"/>
          <w:lang w:eastAsia="zh-TW"/>
        </w:rPr>
        <w:t>住院未參與計畫之申報：各病房異動皆應「獨立」</w:t>
      </w:r>
      <w:proofErr w:type="gramStart"/>
      <w:r>
        <w:rPr>
          <w:rFonts w:ascii="Times New Roman" w:hAnsi="Times New Roman" w:cs="Times New Roman"/>
          <w:lang w:eastAsia="zh-TW"/>
        </w:rPr>
        <w:t>切帳申報</w:t>
      </w:r>
      <w:proofErr w:type="gramEnd"/>
    </w:p>
    <w:p w:rsidR="005B2215" w:rsidRDefault="005B2215">
      <w:pPr>
        <w:pStyle w:val="a3"/>
        <w:spacing w:before="9"/>
        <w:rPr>
          <w:rFonts w:ascii="Times New Roman" w:hAnsi="Times New Roman" w:cs="Times New Roman"/>
          <w:sz w:val="6"/>
          <w:lang w:eastAsia="zh-TW"/>
        </w:rPr>
      </w:pPr>
    </w:p>
    <w:tbl>
      <w:tblPr>
        <w:tblW w:w="8819" w:type="dxa"/>
        <w:tblInd w:w="674" w:type="dxa"/>
        <w:tblLayout w:type="fixed"/>
        <w:tblCellMar>
          <w:left w:w="10" w:type="dxa"/>
          <w:right w:w="10" w:type="dxa"/>
        </w:tblCellMar>
        <w:tblLook w:val="04A0" w:firstRow="1" w:lastRow="0" w:firstColumn="1" w:lastColumn="0" w:noHBand="0" w:noVBand="1"/>
      </w:tblPr>
      <w:tblGrid>
        <w:gridCol w:w="1560"/>
        <w:gridCol w:w="709"/>
        <w:gridCol w:w="2129"/>
        <w:gridCol w:w="708"/>
        <w:gridCol w:w="1870"/>
        <w:gridCol w:w="1843"/>
      </w:tblGrid>
      <w:tr w:rsidR="005B2215">
        <w:trPr>
          <w:trHeight w:val="410"/>
        </w:trPr>
        <w:tc>
          <w:tcPr>
            <w:tcW w:w="156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5B2215" w:rsidRDefault="005B2215">
            <w:pPr>
              <w:pStyle w:val="TableParagraph"/>
              <w:snapToGrid w:val="0"/>
              <w:ind w:left="0"/>
              <w:rPr>
                <w:rFonts w:ascii="Times New Roman" w:hAnsi="Times New Roman" w:cs="Times New Roman"/>
                <w:sz w:val="34"/>
                <w:lang w:eastAsia="zh-TW"/>
              </w:rPr>
            </w:pPr>
          </w:p>
          <w:p w:rsidR="005B2215" w:rsidRDefault="00A25D1D">
            <w:pPr>
              <w:pStyle w:val="TableParagraph"/>
              <w:snapToGrid w:val="0"/>
              <w:ind w:left="-3"/>
              <w:jc w:val="center"/>
            </w:pPr>
            <w:proofErr w:type="spellStart"/>
            <w:r>
              <w:rPr>
                <w:rFonts w:ascii="Times New Roman" w:hAnsi="Times New Roman" w:cs="Times New Roman"/>
                <w:b/>
                <w:w w:val="95"/>
                <w:sz w:val="24"/>
              </w:rPr>
              <w:t>病房</w:t>
            </w:r>
            <w:proofErr w:type="spellEnd"/>
          </w:p>
        </w:tc>
        <w:tc>
          <w:tcPr>
            <w:tcW w:w="354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5B2215" w:rsidRDefault="00A25D1D">
            <w:pPr>
              <w:pStyle w:val="TableParagraph"/>
              <w:snapToGrid w:val="0"/>
              <w:ind w:left="105"/>
              <w:jc w:val="center"/>
            </w:pPr>
            <w:proofErr w:type="spellStart"/>
            <w:r>
              <w:rPr>
                <w:rFonts w:ascii="Times New Roman" w:hAnsi="Times New Roman" w:cs="Times New Roman"/>
                <w:b/>
                <w:w w:val="95"/>
                <w:sz w:val="24"/>
              </w:rPr>
              <w:t>費用清單</w:t>
            </w:r>
            <w:proofErr w:type="spellEnd"/>
          </w:p>
        </w:tc>
        <w:tc>
          <w:tcPr>
            <w:tcW w:w="371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5B2215" w:rsidRDefault="00A25D1D">
            <w:pPr>
              <w:pStyle w:val="TableParagraph"/>
              <w:snapToGrid w:val="0"/>
              <w:ind w:left="583"/>
              <w:jc w:val="center"/>
            </w:pPr>
            <w:proofErr w:type="spellStart"/>
            <w:r>
              <w:rPr>
                <w:rFonts w:ascii="Times New Roman" w:hAnsi="Times New Roman" w:cs="Times New Roman"/>
                <w:b/>
                <w:w w:val="95"/>
                <w:sz w:val="24"/>
              </w:rPr>
              <w:t>醫令清單</w:t>
            </w:r>
            <w:proofErr w:type="spellEnd"/>
          </w:p>
        </w:tc>
      </w:tr>
      <w:tr w:rsidR="005B2215">
        <w:trPr>
          <w:trHeight w:hRule="exact" w:val="691"/>
        </w:trPr>
        <w:tc>
          <w:tcPr>
            <w:tcW w:w="15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5B2215" w:rsidRDefault="005B2215">
            <w:pPr>
              <w:snapToGrid w:val="0"/>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5B2215" w:rsidRDefault="00A25D1D">
            <w:pPr>
              <w:pStyle w:val="TableParagraph"/>
              <w:snapToGrid w:val="0"/>
              <w:ind w:left="110" w:right="88"/>
            </w:pPr>
            <w:proofErr w:type="spellStart"/>
            <w:r>
              <w:rPr>
                <w:b/>
                <w:sz w:val="24"/>
              </w:rPr>
              <w:t>申報</w:t>
            </w:r>
            <w:r>
              <w:rPr>
                <w:b/>
                <w:w w:val="95"/>
                <w:sz w:val="24"/>
              </w:rPr>
              <w:t>類別</w:t>
            </w:r>
            <w:proofErr w:type="spellEnd"/>
          </w:p>
        </w:tc>
        <w:tc>
          <w:tcPr>
            <w:tcW w:w="212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5B2215" w:rsidRDefault="00A25D1D">
            <w:pPr>
              <w:pStyle w:val="TableParagraph"/>
              <w:snapToGrid w:val="0"/>
              <w:ind w:left="820" w:right="816"/>
              <w:jc w:val="center"/>
            </w:pPr>
            <w:proofErr w:type="spellStart"/>
            <w:r>
              <w:rPr>
                <w:b/>
                <w:sz w:val="24"/>
              </w:rPr>
              <w:t>案件</w:t>
            </w:r>
            <w:r>
              <w:rPr>
                <w:b/>
                <w:w w:val="95"/>
                <w:sz w:val="24"/>
              </w:rPr>
              <w:t>分類</w:t>
            </w:r>
            <w:proofErr w:type="spellEnd"/>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5B2215" w:rsidRDefault="00A25D1D">
            <w:pPr>
              <w:pStyle w:val="TableParagraph"/>
              <w:snapToGrid w:val="0"/>
              <w:ind w:left="107" w:right="91"/>
            </w:pPr>
            <w:proofErr w:type="spellStart"/>
            <w:r>
              <w:rPr>
                <w:b/>
                <w:sz w:val="24"/>
              </w:rPr>
              <w:t>給付</w:t>
            </w:r>
            <w:r>
              <w:rPr>
                <w:b/>
                <w:w w:val="95"/>
                <w:sz w:val="24"/>
              </w:rPr>
              <w:t>類別</w:t>
            </w:r>
            <w:proofErr w:type="spellEnd"/>
          </w:p>
        </w:tc>
        <w:tc>
          <w:tcPr>
            <w:tcW w:w="187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5B2215" w:rsidRDefault="00A25D1D">
            <w:pPr>
              <w:pStyle w:val="TableParagraph"/>
              <w:snapToGrid w:val="0"/>
              <w:ind w:left="0" w:right="142"/>
              <w:jc w:val="center"/>
            </w:pPr>
            <w:proofErr w:type="spellStart"/>
            <w:r>
              <w:rPr>
                <w:b/>
                <w:w w:val="95"/>
                <w:sz w:val="24"/>
              </w:rPr>
              <w:t>醫令代碼</w:t>
            </w:r>
            <w:proofErr w:type="spellEnd"/>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5B2215" w:rsidRDefault="00A25D1D">
            <w:pPr>
              <w:pStyle w:val="TableParagraph"/>
              <w:snapToGrid w:val="0"/>
              <w:ind w:left="0"/>
              <w:jc w:val="center"/>
            </w:pPr>
            <w:proofErr w:type="spellStart"/>
            <w:r>
              <w:rPr>
                <w:b/>
                <w:sz w:val="24"/>
              </w:rPr>
              <w:t>醫令</w:t>
            </w:r>
            <w:r>
              <w:rPr>
                <w:b/>
                <w:w w:val="95"/>
                <w:sz w:val="24"/>
              </w:rPr>
              <w:t>類別</w:t>
            </w:r>
            <w:proofErr w:type="spellEnd"/>
          </w:p>
        </w:tc>
      </w:tr>
      <w:tr w:rsidR="005B2215">
        <w:trPr>
          <w:trHeight w:hRule="exact" w:val="730"/>
        </w:trPr>
        <w:tc>
          <w:tcPr>
            <w:tcW w:w="156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5B2215" w:rsidRDefault="00A25D1D">
            <w:pPr>
              <w:pStyle w:val="TableParagraph"/>
              <w:snapToGrid w:val="0"/>
              <w:ind w:left="105" w:right="145"/>
            </w:pPr>
            <w:r>
              <w:rPr>
                <w:rFonts w:ascii="Times New Roman" w:eastAsia="Times New Roman" w:hAnsi="Times New Roman"/>
                <w:sz w:val="24"/>
              </w:rPr>
              <w:t xml:space="preserve">ICU </w:t>
            </w:r>
            <w:proofErr w:type="spellStart"/>
            <w:r>
              <w:rPr>
                <w:sz w:val="24"/>
              </w:rPr>
              <w:t>呼吸器使用</w:t>
            </w:r>
            <w:proofErr w:type="spellEnd"/>
            <w:r>
              <w:rPr>
                <w:rFonts w:ascii="Times New Roman" w:eastAsia="Times New Roman" w:hAnsi="Times New Roman"/>
                <w:sz w:val="24"/>
              </w:rPr>
              <w:t>&gt;21</w:t>
            </w:r>
            <w:r>
              <w:rPr>
                <w:sz w:val="24"/>
              </w:rPr>
              <w:t>天</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5B2215" w:rsidRDefault="00A25D1D">
            <w:pPr>
              <w:pStyle w:val="TableParagraph"/>
              <w:snapToGrid w:val="0"/>
              <w:ind w:left="105"/>
              <w:rPr>
                <w:sz w:val="24"/>
              </w:rPr>
            </w:pPr>
            <w:proofErr w:type="spellStart"/>
            <w:r>
              <w:rPr>
                <w:sz w:val="24"/>
              </w:rPr>
              <w:t>送核</w:t>
            </w:r>
            <w:proofErr w:type="spellEnd"/>
          </w:p>
        </w:tc>
        <w:tc>
          <w:tcPr>
            <w:tcW w:w="212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5B2215" w:rsidRDefault="00A25D1D">
            <w:pPr>
              <w:pStyle w:val="TableParagraph"/>
              <w:snapToGrid w:val="0"/>
              <w:ind w:left="105" w:right="314"/>
              <w:rPr>
                <w:sz w:val="24"/>
                <w:lang w:eastAsia="zh-TW"/>
              </w:rPr>
            </w:pPr>
            <w:r>
              <w:rPr>
                <w:sz w:val="24"/>
                <w:lang w:eastAsia="zh-TW"/>
              </w:rPr>
              <w:t>依現行論量計酬申報方式申報</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5B2215" w:rsidRDefault="00A25D1D">
            <w:pPr>
              <w:pStyle w:val="TableParagraph"/>
              <w:snapToGrid w:val="0"/>
              <w:ind w:left="103"/>
              <w:rPr>
                <w:rFonts w:ascii="Times New Roman" w:hAnsi="Times New Roman"/>
                <w:sz w:val="24"/>
              </w:rPr>
            </w:pPr>
            <w:r>
              <w:rPr>
                <w:rFonts w:ascii="Times New Roman" w:hAnsi="Times New Roman"/>
                <w:sz w:val="24"/>
              </w:rPr>
              <w:t>9</w:t>
            </w:r>
          </w:p>
        </w:tc>
        <w:tc>
          <w:tcPr>
            <w:tcW w:w="187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5B2215" w:rsidRDefault="00A25D1D">
            <w:pPr>
              <w:pStyle w:val="TableParagraph"/>
              <w:snapToGrid w:val="0"/>
              <w:ind w:left="103" w:right="216"/>
              <w:rPr>
                <w:sz w:val="24"/>
                <w:lang w:eastAsia="zh-TW"/>
              </w:rPr>
            </w:pPr>
            <w:r>
              <w:rPr>
                <w:sz w:val="24"/>
                <w:lang w:eastAsia="zh-TW"/>
              </w:rPr>
              <w:t>實際醫療費用</w:t>
            </w:r>
            <w:proofErr w:type="gramStart"/>
            <w:r>
              <w:rPr>
                <w:sz w:val="24"/>
                <w:lang w:eastAsia="zh-TW"/>
              </w:rPr>
              <w:t>醫</w:t>
            </w:r>
            <w:proofErr w:type="gramEnd"/>
            <w:r>
              <w:rPr>
                <w:sz w:val="24"/>
                <w:lang w:eastAsia="zh-TW"/>
              </w:rPr>
              <w:t>令項目</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5B2215" w:rsidRDefault="00A25D1D">
            <w:pPr>
              <w:pStyle w:val="TableParagraph"/>
              <w:snapToGrid w:val="0"/>
              <w:ind w:left="0"/>
              <w:rPr>
                <w:sz w:val="24"/>
                <w:lang w:eastAsia="zh-TW"/>
              </w:rPr>
            </w:pPr>
            <w:r>
              <w:rPr>
                <w:sz w:val="24"/>
                <w:lang w:eastAsia="zh-TW"/>
              </w:rPr>
              <w:t>依現行論量計酬申報方式申報</w:t>
            </w:r>
          </w:p>
        </w:tc>
      </w:tr>
      <w:tr w:rsidR="005B2215">
        <w:trPr>
          <w:trHeight w:hRule="exact" w:val="997"/>
        </w:trPr>
        <w:tc>
          <w:tcPr>
            <w:tcW w:w="15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5B2215" w:rsidRDefault="005B2215">
            <w:pPr>
              <w:snapToGrid w:val="0"/>
              <w:rPr>
                <w:lang w:eastAsia="zh-TW"/>
              </w:rPr>
            </w:pPr>
          </w:p>
        </w:tc>
        <w:tc>
          <w:tcPr>
            <w:tcW w:w="725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5B2215" w:rsidRDefault="00A25D1D">
            <w:pPr>
              <w:pStyle w:val="TableParagraph"/>
              <w:snapToGrid w:val="0"/>
              <w:ind w:left="105"/>
              <w:rPr>
                <w:lang w:eastAsia="zh-TW"/>
              </w:rPr>
            </w:pPr>
            <w:r>
              <w:rPr>
                <w:sz w:val="24"/>
                <w:lang w:eastAsia="zh-TW"/>
              </w:rPr>
              <w:t>申報時病患仍使用呼吸器但＜</w:t>
            </w:r>
            <w:r>
              <w:rPr>
                <w:rFonts w:ascii="Times New Roman" w:eastAsia="Times New Roman" w:hAnsi="Times New Roman"/>
                <w:sz w:val="24"/>
                <w:lang w:eastAsia="zh-TW"/>
              </w:rPr>
              <w:t>21</w:t>
            </w:r>
            <w:r>
              <w:rPr>
                <w:sz w:val="24"/>
                <w:lang w:eastAsia="zh-TW"/>
              </w:rPr>
              <w:t>天，應暫緩申報，</w:t>
            </w:r>
            <w:proofErr w:type="gramStart"/>
            <w:r>
              <w:rPr>
                <w:sz w:val="24"/>
                <w:lang w:eastAsia="zh-TW"/>
              </w:rPr>
              <w:t>俟</w:t>
            </w:r>
            <w:proofErr w:type="gramEnd"/>
            <w:r>
              <w:rPr>
                <w:sz w:val="24"/>
                <w:lang w:eastAsia="zh-TW"/>
              </w:rPr>
              <w:t>確認病患使用呼吸器滿</w:t>
            </w:r>
            <w:r>
              <w:rPr>
                <w:rFonts w:ascii="Times New Roman" w:eastAsia="Times New Roman" w:hAnsi="Times New Roman"/>
                <w:sz w:val="24"/>
                <w:lang w:eastAsia="zh-TW"/>
              </w:rPr>
              <w:t>21</w:t>
            </w:r>
            <w:r>
              <w:rPr>
                <w:sz w:val="24"/>
                <w:lang w:eastAsia="zh-TW"/>
              </w:rPr>
              <w:t>天為呼吸器依賴患者，或脫離呼吸器滿</w:t>
            </w:r>
            <w:r>
              <w:rPr>
                <w:rFonts w:ascii="Times New Roman" w:eastAsia="Times New Roman" w:hAnsi="Times New Roman"/>
                <w:sz w:val="24"/>
                <w:lang w:eastAsia="zh-TW"/>
              </w:rPr>
              <w:t>5</w:t>
            </w:r>
            <w:r>
              <w:rPr>
                <w:sz w:val="24"/>
                <w:lang w:eastAsia="zh-TW"/>
              </w:rPr>
              <w:t>天非屬呼吸器依賴患者後，依規定申報。</w:t>
            </w:r>
          </w:p>
        </w:tc>
      </w:tr>
      <w:tr w:rsidR="005B2215">
        <w:trPr>
          <w:trHeight w:hRule="exact" w:val="682"/>
        </w:trPr>
        <w:tc>
          <w:tcPr>
            <w:tcW w:w="156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5B2215" w:rsidRDefault="00A25D1D">
            <w:pPr>
              <w:pStyle w:val="TableParagraph"/>
              <w:snapToGrid w:val="0"/>
              <w:ind w:left="105" w:right="225"/>
              <w:rPr>
                <w:sz w:val="24"/>
              </w:rPr>
            </w:pPr>
            <w:proofErr w:type="spellStart"/>
            <w:r>
              <w:rPr>
                <w:sz w:val="24"/>
              </w:rPr>
              <w:t>亞急性呼吸照護病房</w:t>
            </w:r>
            <w:proofErr w:type="spellEnd"/>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5B2215" w:rsidRDefault="00A25D1D">
            <w:pPr>
              <w:pStyle w:val="TableParagraph"/>
              <w:snapToGrid w:val="0"/>
              <w:ind w:left="105"/>
              <w:rPr>
                <w:sz w:val="24"/>
              </w:rPr>
            </w:pPr>
            <w:proofErr w:type="spellStart"/>
            <w:r>
              <w:rPr>
                <w:sz w:val="24"/>
              </w:rPr>
              <w:t>送核</w:t>
            </w:r>
            <w:proofErr w:type="spellEnd"/>
          </w:p>
        </w:tc>
        <w:tc>
          <w:tcPr>
            <w:tcW w:w="212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5B2215" w:rsidRDefault="00A25D1D">
            <w:pPr>
              <w:pStyle w:val="TableParagraph"/>
              <w:snapToGrid w:val="0"/>
              <w:ind w:left="105" w:right="314"/>
              <w:rPr>
                <w:sz w:val="24"/>
                <w:lang w:eastAsia="zh-TW"/>
              </w:rPr>
            </w:pPr>
            <w:r>
              <w:rPr>
                <w:sz w:val="24"/>
                <w:lang w:eastAsia="zh-TW"/>
              </w:rPr>
              <w:t>依現行論量計酬申報方式申報</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5B2215" w:rsidRDefault="00A25D1D">
            <w:pPr>
              <w:pStyle w:val="TableParagraph"/>
              <w:snapToGrid w:val="0"/>
              <w:ind w:left="103"/>
              <w:rPr>
                <w:rFonts w:ascii="Times New Roman" w:hAnsi="Times New Roman"/>
                <w:sz w:val="24"/>
              </w:rPr>
            </w:pPr>
            <w:r>
              <w:rPr>
                <w:rFonts w:ascii="Times New Roman" w:hAnsi="Times New Roman"/>
                <w:sz w:val="24"/>
              </w:rPr>
              <w:t>9</w:t>
            </w:r>
          </w:p>
        </w:tc>
        <w:tc>
          <w:tcPr>
            <w:tcW w:w="187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5B2215" w:rsidRDefault="00A25D1D">
            <w:pPr>
              <w:pStyle w:val="TableParagraph"/>
              <w:snapToGrid w:val="0"/>
              <w:ind w:left="103" w:right="216"/>
              <w:rPr>
                <w:sz w:val="24"/>
                <w:lang w:eastAsia="zh-TW"/>
              </w:rPr>
            </w:pPr>
            <w:r>
              <w:rPr>
                <w:sz w:val="24"/>
                <w:lang w:eastAsia="zh-TW"/>
              </w:rPr>
              <w:t>實際醫療費用</w:t>
            </w:r>
            <w:proofErr w:type="gramStart"/>
            <w:r>
              <w:rPr>
                <w:sz w:val="24"/>
                <w:lang w:eastAsia="zh-TW"/>
              </w:rPr>
              <w:t>醫</w:t>
            </w:r>
            <w:proofErr w:type="gramEnd"/>
            <w:r>
              <w:rPr>
                <w:sz w:val="24"/>
                <w:lang w:eastAsia="zh-TW"/>
              </w:rPr>
              <w:t>令項目</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5B2215" w:rsidRDefault="00A25D1D">
            <w:pPr>
              <w:pStyle w:val="TableParagraph"/>
              <w:snapToGrid w:val="0"/>
              <w:ind w:left="0"/>
              <w:rPr>
                <w:sz w:val="24"/>
                <w:lang w:eastAsia="zh-TW"/>
              </w:rPr>
            </w:pPr>
            <w:r>
              <w:rPr>
                <w:sz w:val="24"/>
                <w:lang w:eastAsia="zh-TW"/>
              </w:rPr>
              <w:t>依現行論量計酬申報方式申報</w:t>
            </w:r>
          </w:p>
        </w:tc>
      </w:tr>
      <w:tr w:rsidR="005B2215">
        <w:trPr>
          <w:trHeight w:hRule="exact" w:val="411"/>
        </w:trPr>
        <w:tc>
          <w:tcPr>
            <w:tcW w:w="156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5B2215" w:rsidRDefault="00A25D1D">
            <w:pPr>
              <w:pStyle w:val="TableParagraph"/>
              <w:snapToGrid w:val="0"/>
              <w:ind w:left="105" w:right="225"/>
              <w:rPr>
                <w:sz w:val="24"/>
              </w:rPr>
            </w:pPr>
            <w:proofErr w:type="spellStart"/>
            <w:r>
              <w:rPr>
                <w:sz w:val="24"/>
              </w:rPr>
              <w:t>慢性呼吸照護病房</w:t>
            </w:r>
            <w:proofErr w:type="spellEnd"/>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5B2215" w:rsidRDefault="00A25D1D">
            <w:pPr>
              <w:pStyle w:val="TableParagraph"/>
              <w:snapToGrid w:val="0"/>
              <w:ind w:left="105"/>
              <w:rPr>
                <w:sz w:val="24"/>
              </w:rPr>
            </w:pPr>
            <w:proofErr w:type="spellStart"/>
            <w:r>
              <w:rPr>
                <w:sz w:val="24"/>
              </w:rPr>
              <w:t>送核</w:t>
            </w:r>
            <w:proofErr w:type="spellEnd"/>
          </w:p>
        </w:tc>
        <w:tc>
          <w:tcPr>
            <w:tcW w:w="212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5B2215" w:rsidRDefault="00A25D1D">
            <w:pPr>
              <w:pStyle w:val="TableParagraph"/>
              <w:snapToGrid w:val="0"/>
              <w:ind w:left="105" w:right="314"/>
              <w:rPr>
                <w:sz w:val="24"/>
                <w:lang w:eastAsia="zh-TW"/>
              </w:rPr>
            </w:pPr>
            <w:r>
              <w:rPr>
                <w:sz w:val="24"/>
                <w:lang w:eastAsia="zh-TW"/>
              </w:rPr>
              <w:t>依現行論量計酬申報方式申報</w:t>
            </w:r>
          </w:p>
        </w:tc>
        <w:tc>
          <w:tcPr>
            <w:tcW w:w="70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5B2215" w:rsidRDefault="00A25D1D">
            <w:pPr>
              <w:pStyle w:val="TableParagraph"/>
              <w:snapToGrid w:val="0"/>
              <w:ind w:left="103"/>
              <w:rPr>
                <w:rFonts w:ascii="Times New Roman" w:hAnsi="Times New Roman"/>
                <w:sz w:val="24"/>
              </w:rPr>
            </w:pPr>
            <w:r>
              <w:rPr>
                <w:rFonts w:ascii="Times New Roman" w:hAnsi="Times New Roman"/>
                <w:sz w:val="24"/>
              </w:rPr>
              <w:t>9</w:t>
            </w:r>
          </w:p>
        </w:tc>
        <w:tc>
          <w:tcPr>
            <w:tcW w:w="187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5B2215" w:rsidRDefault="00A25D1D">
            <w:pPr>
              <w:pStyle w:val="TableParagraph"/>
              <w:snapToGrid w:val="0"/>
              <w:ind w:left="103"/>
              <w:rPr>
                <w:rFonts w:ascii="Times New Roman" w:hAnsi="Times New Roman"/>
                <w:sz w:val="24"/>
              </w:rPr>
            </w:pPr>
            <w:r>
              <w:rPr>
                <w:rFonts w:ascii="Times New Roman" w:hAnsi="Times New Roman"/>
                <w:sz w:val="24"/>
              </w:rPr>
              <w:t>P1011-2C</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5B2215" w:rsidRDefault="00A25D1D">
            <w:pPr>
              <w:pStyle w:val="TableParagraph"/>
              <w:snapToGrid w:val="0"/>
              <w:ind w:left="103"/>
              <w:rPr>
                <w:rFonts w:ascii="Times New Roman" w:hAnsi="Times New Roman"/>
                <w:sz w:val="24"/>
              </w:rPr>
            </w:pPr>
            <w:r>
              <w:rPr>
                <w:rFonts w:ascii="Times New Roman" w:hAnsi="Times New Roman"/>
                <w:sz w:val="24"/>
              </w:rPr>
              <w:t>2</w:t>
            </w:r>
          </w:p>
        </w:tc>
      </w:tr>
      <w:tr w:rsidR="005B2215">
        <w:trPr>
          <w:trHeight w:hRule="exact" w:val="410"/>
        </w:trPr>
        <w:tc>
          <w:tcPr>
            <w:tcW w:w="15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5B2215" w:rsidRDefault="005B2215">
            <w:pPr>
              <w:snapToGrid w:val="0"/>
            </w:pPr>
          </w:p>
        </w:tc>
        <w:tc>
          <w:tcPr>
            <w:tcW w:w="70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5B2215" w:rsidRDefault="005B2215">
            <w:pPr>
              <w:snapToGrid w:val="0"/>
            </w:pPr>
          </w:p>
        </w:tc>
        <w:tc>
          <w:tcPr>
            <w:tcW w:w="212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5B2215" w:rsidRDefault="005B2215">
            <w:pPr>
              <w:snapToGrid w:val="0"/>
            </w:pPr>
          </w:p>
        </w:tc>
        <w:tc>
          <w:tcPr>
            <w:tcW w:w="7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5B2215" w:rsidRDefault="005B2215">
            <w:pPr>
              <w:snapToGrid w:val="0"/>
            </w:pPr>
          </w:p>
        </w:tc>
        <w:tc>
          <w:tcPr>
            <w:tcW w:w="187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5B2215" w:rsidRDefault="00A25D1D">
            <w:pPr>
              <w:pStyle w:val="TableParagraph"/>
              <w:snapToGrid w:val="0"/>
              <w:ind w:left="103"/>
              <w:rPr>
                <w:sz w:val="24"/>
              </w:rPr>
            </w:pPr>
            <w:proofErr w:type="spellStart"/>
            <w:r>
              <w:rPr>
                <w:sz w:val="24"/>
              </w:rPr>
              <w:t>得另核實項目</w:t>
            </w:r>
            <w:proofErr w:type="spellEnd"/>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5B2215" w:rsidRDefault="00A25D1D">
            <w:pPr>
              <w:pStyle w:val="TableParagraph"/>
              <w:snapToGrid w:val="0"/>
              <w:ind w:left="103"/>
            </w:pPr>
            <w:r>
              <w:rPr>
                <w:rFonts w:ascii="Times New Roman" w:eastAsia="Times New Roman" w:hAnsi="Times New Roman"/>
                <w:sz w:val="24"/>
              </w:rPr>
              <w:t>1</w:t>
            </w:r>
            <w:r>
              <w:rPr>
                <w:sz w:val="24"/>
              </w:rPr>
              <w:t>、</w:t>
            </w:r>
            <w:r>
              <w:rPr>
                <w:rFonts w:ascii="Times New Roman" w:eastAsia="Times New Roman" w:hAnsi="Times New Roman"/>
                <w:sz w:val="24"/>
              </w:rPr>
              <w:t>2</w:t>
            </w:r>
            <w:r>
              <w:rPr>
                <w:sz w:val="24"/>
              </w:rPr>
              <w:t>、</w:t>
            </w:r>
            <w:r>
              <w:rPr>
                <w:rFonts w:ascii="Times New Roman" w:eastAsia="Times New Roman" w:hAnsi="Times New Roman"/>
                <w:sz w:val="24"/>
              </w:rPr>
              <w:t>3</w:t>
            </w:r>
          </w:p>
        </w:tc>
      </w:tr>
      <w:tr w:rsidR="005B2215">
        <w:trPr>
          <w:trHeight w:hRule="exact" w:val="605"/>
        </w:trPr>
        <w:tc>
          <w:tcPr>
            <w:tcW w:w="15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5B2215" w:rsidRDefault="005B2215">
            <w:pPr>
              <w:snapToGrid w:val="0"/>
            </w:pPr>
          </w:p>
        </w:tc>
        <w:tc>
          <w:tcPr>
            <w:tcW w:w="70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5B2215" w:rsidRDefault="005B2215">
            <w:pPr>
              <w:snapToGrid w:val="0"/>
            </w:pPr>
          </w:p>
        </w:tc>
        <w:tc>
          <w:tcPr>
            <w:tcW w:w="212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5B2215" w:rsidRDefault="005B2215">
            <w:pPr>
              <w:snapToGrid w:val="0"/>
            </w:pPr>
          </w:p>
        </w:tc>
        <w:tc>
          <w:tcPr>
            <w:tcW w:w="7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5B2215" w:rsidRDefault="005B2215">
            <w:pPr>
              <w:snapToGrid w:val="0"/>
            </w:pPr>
          </w:p>
        </w:tc>
        <w:tc>
          <w:tcPr>
            <w:tcW w:w="187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5B2215" w:rsidRDefault="00A25D1D">
            <w:pPr>
              <w:pStyle w:val="TableParagraph"/>
              <w:snapToGrid w:val="0"/>
              <w:ind w:left="103" w:right="216"/>
              <w:rPr>
                <w:sz w:val="24"/>
                <w:lang w:eastAsia="zh-TW"/>
              </w:rPr>
            </w:pPr>
            <w:r>
              <w:rPr>
                <w:sz w:val="24"/>
                <w:lang w:eastAsia="zh-TW"/>
              </w:rPr>
              <w:t>實際醫療費用</w:t>
            </w:r>
            <w:proofErr w:type="gramStart"/>
            <w:r>
              <w:rPr>
                <w:sz w:val="24"/>
                <w:lang w:eastAsia="zh-TW"/>
              </w:rPr>
              <w:t>醫</w:t>
            </w:r>
            <w:proofErr w:type="gramEnd"/>
            <w:r>
              <w:rPr>
                <w:sz w:val="24"/>
                <w:lang w:eastAsia="zh-TW"/>
              </w:rPr>
              <w:t>令項目</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5B2215" w:rsidRDefault="00A25D1D">
            <w:pPr>
              <w:pStyle w:val="TableParagraph"/>
              <w:snapToGrid w:val="0"/>
              <w:ind w:left="0"/>
              <w:rPr>
                <w:sz w:val="24"/>
                <w:lang w:eastAsia="zh-TW"/>
              </w:rPr>
            </w:pPr>
            <w:r>
              <w:rPr>
                <w:sz w:val="24"/>
                <w:lang w:eastAsia="zh-TW"/>
              </w:rPr>
              <w:t>依現行論病例計酬申報方式申報</w:t>
            </w:r>
          </w:p>
        </w:tc>
      </w:tr>
      <w:tr w:rsidR="005B2215">
        <w:trPr>
          <w:trHeight w:hRule="exact" w:val="1266"/>
        </w:trPr>
        <w:tc>
          <w:tcPr>
            <w:tcW w:w="15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5B2215" w:rsidRDefault="005B2215">
            <w:pPr>
              <w:snapToGrid w:val="0"/>
              <w:rPr>
                <w:lang w:eastAsia="zh-TW"/>
              </w:rPr>
            </w:pPr>
          </w:p>
        </w:tc>
        <w:tc>
          <w:tcPr>
            <w:tcW w:w="725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5B2215" w:rsidRDefault="00A25D1D">
            <w:pPr>
              <w:pStyle w:val="TableParagraph"/>
              <w:snapToGrid w:val="0"/>
              <w:ind w:left="345" w:hanging="240"/>
              <w:rPr>
                <w:lang w:eastAsia="zh-TW"/>
              </w:rPr>
            </w:pPr>
            <w:r>
              <w:rPr>
                <w:rFonts w:ascii="Times New Roman" w:eastAsia="Times New Roman" w:hAnsi="Times New Roman"/>
                <w:sz w:val="24"/>
                <w:lang w:eastAsia="zh-TW"/>
              </w:rPr>
              <w:t>1.</w:t>
            </w:r>
            <w:r>
              <w:rPr>
                <w:sz w:val="24"/>
                <w:lang w:eastAsia="zh-TW"/>
              </w:rPr>
              <w:t>「實際醫療費用」</w:t>
            </w:r>
            <w:r>
              <w:rPr>
                <w:rFonts w:ascii="Times New Roman" w:eastAsia="Times New Roman" w:hAnsi="Times New Roman"/>
                <w:sz w:val="24"/>
                <w:lang w:eastAsia="zh-TW"/>
              </w:rPr>
              <w:t>&gt;</w:t>
            </w:r>
            <w:r>
              <w:rPr>
                <w:sz w:val="24"/>
                <w:lang w:eastAsia="zh-TW"/>
              </w:rPr>
              <w:t>「</w:t>
            </w:r>
            <w:r>
              <w:rPr>
                <w:rFonts w:ascii="Times New Roman" w:eastAsia="Times New Roman" w:hAnsi="Times New Roman"/>
                <w:sz w:val="24"/>
                <w:lang w:eastAsia="zh-TW"/>
              </w:rPr>
              <w:t xml:space="preserve">P </w:t>
            </w:r>
            <w:r>
              <w:rPr>
                <w:sz w:val="24"/>
                <w:lang w:eastAsia="zh-TW"/>
              </w:rPr>
              <w:t>碼」</w:t>
            </w:r>
            <w:r>
              <w:rPr>
                <w:rFonts w:ascii="Times New Roman" w:eastAsia="Times New Roman" w:hAnsi="Times New Roman"/>
                <w:sz w:val="24"/>
                <w:lang w:eastAsia="zh-TW"/>
              </w:rPr>
              <w:t>+</w:t>
            </w:r>
            <w:r>
              <w:rPr>
                <w:spacing w:val="-11"/>
                <w:sz w:val="24"/>
                <w:lang w:eastAsia="zh-TW"/>
              </w:rPr>
              <w:t>「得另核實項目」時，「申請金額＋部分負擔」</w:t>
            </w:r>
            <w:r>
              <w:rPr>
                <w:rFonts w:ascii="Times New Roman" w:eastAsia="Times New Roman" w:hAnsi="Times New Roman"/>
                <w:spacing w:val="-11"/>
                <w:sz w:val="24"/>
                <w:lang w:eastAsia="zh-TW"/>
              </w:rPr>
              <w:t>=</w:t>
            </w:r>
            <w:r>
              <w:rPr>
                <w:spacing w:val="-11"/>
                <w:sz w:val="24"/>
                <w:lang w:eastAsia="zh-TW"/>
              </w:rPr>
              <w:t>「</w:t>
            </w:r>
            <w:r>
              <w:rPr>
                <w:rFonts w:ascii="Times New Roman" w:eastAsia="Times New Roman" w:hAnsi="Times New Roman"/>
                <w:spacing w:val="-11"/>
                <w:sz w:val="24"/>
                <w:lang w:eastAsia="zh-TW"/>
              </w:rPr>
              <w:t xml:space="preserve">P </w:t>
            </w:r>
            <w:r>
              <w:rPr>
                <w:sz w:val="24"/>
                <w:lang w:eastAsia="zh-TW"/>
              </w:rPr>
              <w:t>碼」</w:t>
            </w:r>
            <w:r>
              <w:rPr>
                <w:rFonts w:ascii="Times New Roman" w:eastAsia="Times New Roman" w:hAnsi="Times New Roman"/>
                <w:sz w:val="24"/>
                <w:lang w:eastAsia="zh-TW"/>
              </w:rPr>
              <w:t>+</w:t>
            </w:r>
            <w:r>
              <w:rPr>
                <w:sz w:val="24"/>
                <w:lang w:eastAsia="zh-TW"/>
              </w:rPr>
              <w:t>「得另核實項目」</w:t>
            </w:r>
          </w:p>
          <w:p w:rsidR="005B2215" w:rsidRDefault="00A25D1D">
            <w:pPr>
              <w:pStyle w:val="TableParagraph"/>
              <w:snapToGrid w:val="0"/>
              <w:ind w:left="345" w:hanging="240"/>
              <w:rPr>
                <w:lang w:eastAsia="zh-TW"/>
              </w:rPr>
            </w:pPr>
            <w:r>
              <w:rPr>
                <w:rFonts w:ascii="Times New Roman" w:eastAsia="Times New Roman" w:hAnsi="Times New Roman"/>
                <w:sz w:val="24"/>
                <w:lang w:eastAsia="zh-TW"/>
              </w:rPr>
              <w:t>2.</w:t>
            </w:r>
            <w:r>
              <w:rPr>
                <w:sz w:val="24"/>
                <w:lang w:eastAsia="zh-TW"/>
              </w:rPr>
              <w:t>當「實際醫療費用」</w:t>
            </w:r>
            <w:r>
              <w:rPr>
                <w:rFonts w:ascii="Times New Roman" w:eastAsia="Times New Roman" w:hAnsi="Times New Roman"/>
                <w:sz w:val="24"/>
                <w:lang w:eastAsia="zh-TW"/>
              </w:rPr>
              <w:t>&lt;</w:t>
            </w:r>
            <w:r>
              <w:rPr>
                <w:sz w:val="24"/>
                <w:lang w:eastAsia="zh-TW"/>
              </w:rPr>
              <w:t>「</w:t>
            </w:r>
            <w:r>
              <w:rPr>
                <w:rFonts w:ascii="Times New Roman" w:eastAsia="Times New Roman" w:hAnsi="Times New Roman"/>
                <w:sz w:val="24"/>
                <w:lang w:eastAsia="zh-TW"/>
              </w:rPr>
              <w:t xml:space="preserve">P </w:t>
            </w:r>
            <w:r>
              <w:rPr>
                <w:sz w:val="24"/>
                <w:lang w:eastAsia="zh-TW"/>
              </w:rPr>
              <w:t>碼」</w:t>
            </w:r>
            <w:r>
              <w:rPr>
                <w:rFonts w:ascii="Times New Roman" w:eastAsia="Times New Roman" w:hAnsi="Times New Roman"/>
                <w:sz w:val="24"/>
                <w:lang w:eastAsia="zh-TW"/>
              </w:rPr>
              <w:t>+</w:t>
            </w:r>
            <w:r>
              <w:rPr>
                <w:spacing w:val="-11"/>
                <w:sz w:val="24"/>
                <w:lang w:eastAsia="zh-TW"/>
              </w:rPr>
              <w:t>「得另核實項目」時，「申請金額＋部</w:t>
            </w:r>
            <w:r>
              <w:rPr>
                <w:spacing w:val="-1"/>
                <w:sz w:val="24"/>
                <w:lang w:eastAsia="zh-TW"/>
              </w:rPr>
              <w:t>分負擔」</w:t>
            </w:r>
            <w:r>
              <w:rPr>
                <w:rFonts w:ascii="Times New Roman" w:eastAsia="Times New Roman" w:hAnsi="Times New Roman"/>
                <w:sz w:val="24"/>
                <w:lang w:eastAsia="zh-TW"/>
              </w:rPr>
              <w:t>=</w:t>
            </w:r>
            <w:r>
              <w:rPr>
                <w:spacing w:val="-14"/>
                <w:sz w:val="24"/>
                <w:lang w:eastAsia="zh-TW"/>
              </w:rPr>
              <w:t>「實際醫療費用」。</w:t>
            </w:r>
          </w:p>
        </w:tc>
      </w:tr>
      <w:tr w:rsidR="005B2215">
        <w:trPr>
          <w:trHeight w:hRule="exact" w:val="410"/>
        </w:trPr>
        <w:tc>
          <w:tcPr>
            <w:tcW w:w="156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5B2215" w:rsidRDefault="00A25D1D">
            <w:pPr>
              <w:pStyle w:val="TableParagraph"/>
              <w:snapToGrid w:val="0"/>
              <w:ind w:left="105" w:right="145"/>
            </w:pPr>
            <w:proofErr w:type="spellStart"/>
            <w:r>
              <w:rPr>
                <w:sz w:val="24"/>
              </w:rPr>
              <w:t>一般病房</w:t>
            </w:r>
            <w:proofErr w:type="spellEnd"/>
            <w:r>
              <w:rPr>
                <w:rFonts w:ascii="Times New Roman" w:eastAsia="Times New Roman" w:hAnsi="Times New Roman"/>
                <w:sz w:val="24"/>
              </w:rPr>
              <w:t>(</w:t>
            </w:r>
            <w:proofErr w:type="spellStart"/>
            <w:r>
              <w:rPr>
                <w:sz w:val="24"/>
              </w:rPr>
              <w:t>含經濟病房</w:t>
            </w:r>
            <w:proofErr w:type="spellEnd"/>
            <w:r>
              <w:rPr>
                <w:rFonts w:ascii="Times New Roman" w:eastAsia="Times New Roman" w:hAnsi="Times New Roman"/>
                <w:sz w:val="24"/>
              </w:rPr>
              <w:t>)</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5B2215" w:rsidRDefault="00A25D1D">
            <w:pPr>
              <w:pStyle w:val="TableParagraph"/>
              <w:snapToGrid w:val="0"/>
              <w:ind w:left="105"/>
              <w:rPr>
                <w:sz w:val="24"/>
              </w:rPr>
            </w:pPr>
            <w:proofErr w:type="spellStart"/>
            <w:r>
              <w:rPr>
                <w:sz w:val="24"/>
              </w:rPr>
              <w:t>送核</w:t>
            </w:r>
            <w:proofErr w:type="spellEnd"/>
          </w:p>
        </w:tc>
        <w:tc>
          <w:tcPr>
            <w:tcW w:w="212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5B2215" w:rsidRDefault="00A25D1D">
            <w:pPr>
              <w:pStyle w:val="TableParagraph"/>
              <w:snapToGrid w:val="0"/>
              <w:ind w:left="105" w:right="314"/>
              <w:rPr>
                <w:sz w:val="24"/>
                <w:lang w:eastAsia="zh-TW"/>
              </w:rPr>
            </w:pPr>
            <w:r>
              <w:rPr>
                <w:sz w:val="24"/>
                <w:lang w:eastAsia="zh-TW"/>
              </w:rPr>
              <w:t>依現行論量計酬申報方式申報</w:t>
            </w:r>
          </w:p>
        </w:tc>
        <w:tc>
          <w:tcPr>
            <w:tcW w:w="70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5B2215" w:rsidRDefault="00A25D1D">
            <w:pPr>
              <w:pStyle w:val="TableParagraph"/>
              <w:snapToGrid w:val="0"/>
              <w:ind w:left="103"/>
              <w:rPr>
                <w:rFonts w:ascii="Times New Roman" w:hAnsi="Times New Roman"/>
                <w:sz w:val="24"/>
              </w:rPr>
            </w:pPr>
            <w:r>
              <w:rPr>
                <w:rFonts w:ascii="Times New Roman" w:hAnsi="Times New Roman"/>
                <w:sz w:val="24"/>
              </w:rPr>
              <w:t>9</w:t>
            </w:r>
          </w:p>
        </w:tc>
        <w:tc>
          <w:tcPr>
            <w:tcW w:w="187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5B2215" w:rsidRDefault="00A25D1D">
            <w:pPr>
              <w:pStyle w:val="TableParagraph"/>
              <w:snapToGrid w:val="0"/>
              <w:ind w:left="103"/>
              <w:rPr>
                <w:rFonts w:ascii="Times New Roman" w:hAnsi="Times New Roman"/>
                <w:sz w:val="24"/>
              </w:rPr>
            </w:pPr>
            <w:r>
              <w:rPr>
                <w:rFonts w:ascii="Times New Roman" w:hAnsi="Times New Roman"/>
                <w:sz w:val="24"/>
              </w:rPr>
              <w:t>P1005K- P1012C</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5B2215" w:rsidRDefault="00A25D1D">
            <w:pPr>
              <w:pStyle w:val="TableParagraph"/>
              <w:snapToGrid w:val="0"/>
              <w:ind w:left="103"/>
              <w:rPr>
                <w:rFonts w:ascii="Times New Roman" w:hAnsi="Times New Roman"/>
                <w:sz w:val="24"/>
              </w:rPr>
            </w:pPr>
            <w:r>
              <w:rPr>
                <w:rFonts w:ascii="Times New Roman" w:hAnsi="Times New Roman"/>
                <w:sz w:val="24"/>
              </w:rPr>
              <w:t>2</w:t>
            </w:r>
          </w:p>
        </w:tc>
      </w:tr>
      <w:tr w:rsidR="005B2215">
        <w:trPr>
          <w:trHeight w:hRule="exact" w:val="411"/>
        </w:trPr>
        <w:tc>
          <w:tcPr>
            <w:tcW w:w="15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5B2215" w:rsidRDefault="005B2215">
            <w:pPr>
              <w:snapToGrid w:val="0"/>
            </w:pPr>
          </w:p>
        </w:tc>
        <w:tc>
          <w:tcPr>
            <w:tcW w:w="70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5B2215" w:rsidRDefault="005B2215">
            <w:pPr>
              <w:snapToGrid w:val="0"/>
            </w:pPr>
          </w:p>
        </w:tc>
        <w:tc>
          <w:tcPr>
            <w:tcW w:w="212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5B2215" w:rsidRDefault="005B2215">
            <w:pPr>
              <w:snapToGrid w:val="0"/>
            </w:pPr>
          </w:p>
        </w:tc>
        <w:tc>
          <w:tcPr>
            <w:tcW w:w="7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5B2215" w:rsidRDefault="005B2215">
            <w:pPr>
              <w:snapToGrid w:val="0"/>
            </w:pPr>
          </w:p>
        </w:tc>
        <w:tc>
          <w:tcPr>
            <w:tcW w:w="187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5B2215" w:rsidRDefault="00A25D1D">
            <w:pPr>
              <w:pStyle w:val="TableParagraph"/>
              <w:snapToGrid w:val="0"/>
              <w:ind w:left="103"/>
              <w:rPr>
                <w:sz w:val="24"/>
              </w:rPr>
            </w:pPr>
            <w:proofErr w:type="spellStart"/>
            <w:r>
              <w:rPr>
                <w:sz w:val="24"/>
              </w:rPr>
              <w:t>得另核實項目</w:t>
            </w:r>
            <w:proofErr w:type="spellEnd"/>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5B2215" w:rsidRDefault="00A25D1D">
            <w:pPr>
              <w:pStyle w:val="TableParagraph"/>
              <w:snapToGrid w:val="0"/>
              <w:ind w:left="103"/>
            </w:pPr>
            <w:r>
              <w:rPr>
                <w:rFonts w:ascii="Times New Roman" w:eastAsia="Times New Roman" w:hAnsi="Times New Roman"/>
                <w:sz w:val="24"/>
              </w:rPr>
              <w:t>1</w:t>
            </w:r>
            <w:r>
              <w:rPr>
                <w:sz w:val="24"/>
              </w:rPr>
              <w:t>、</w:t>
            </w:r>
            <w:r>
              <w:rPr>
                <w:rFonts w:ascii="Times New Roman" w:eastAsia="Times New Roman" w:hAnsi="Times New Roman"/>
                <w:sz w:val="24"/>
              </w:rPr>
              <w:t>2</w:t>
            </w:r>
            <w:r>
              <w:rPr>
                <w:sz w:val="24"/>
              </w:rPr>
              <w:t>、</w:t>
            </w:r>
            <w:r>
              <w:rPr>
                <w:rFonts w:ascii="Times New Roman" w:eastAsia="Times New Roman" w:hAnsi="Times New Roman"/>
                <w:sz w:val="24"/>
              </w:rPr>
              <w:t>3</w:t>
            </w:r>
          </w:p>
        </w:tc>
      </w:tr>
      <w:tr w:rsidR="005B2215">
        <w:trPr>
          <w:trHeight w:hRule="exact" w:val="601"/>
        </w:trPr>
        <w:tc>
          <w:tcPr>
            <w:tcW w:w="15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5B2215" w:rsidRDefault="005B2215">
            <w:pPr>
              <w:snapToGrid w:val="0"/>
            </w:pPr>
          </w:p>
        </w:tc>
        <w:tc>
          <w:tcPr>
            <w:tcW w:w="70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5B2215" w:rsidRDefault="005B2215">
            <w:pPr>
              <w:snapToGrid w:val="0"/>
            </w:pPr>
          </w:p>
        </w:tc>
        <w:tc>
          <w:tcPr>
            <w:tcW w:w="212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5B2215" w:rsidRDefault="005B2215">
            <w:pPr>
              <w:snapToGrid w:val="0"/>
            </w:pPr>
          </w:p>
        </w:tc>
        <w:tc>
          <w:tcPr>
            <w:tcW w:w="70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5B2215" w:rsidRDefault="005B2215">
            <w:pPr>
              <w:snapToGrid w:val="0"/>
            </w:pPr>
          </w:p>
        </w:tc>
        <w:tc>
          <w:tcPr>
            <w:tcW w:w="187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5B2215" w:rsidRDefault="00A25D1D">
            <w:pPr>
              <w:pStyle w:val="TableParagraph"/>
              <w:snapToGrid w:val="0"/>
              <w:ind w:left="103" w:right="216"/>
              <w:rPr>
                <w:sz w:val="24"/>
                <w:lang w:eastAsia="zh-TW"/>
              </w:rPr>
            </w:pPr>
            <w:r>
              <w:rPr>
                <w:sz w:val="24"/>
                <w:lang w:eastAsia="zh-TW"/>
              </w:rPr>
              <w:t>實際醫療費用</w:t>
            </w:r>
            <w:proofErr w:type="gramStart"/>
            <w:r>
              <w:rPr>
                <w:sz w:val="24"/>
                <w:lang w:eastAsia="zh-TW"/>
              </w:rPr>
              <w:t>醫</w:t>
            </w:r>
            <w:proofErr w:type="gramEnd"/>
            <w:r>
              <w:rPr>
                <w:sz w:val="24"/>
                <w:lang w:eastAsia="zh-TW"/>
              </w:rPr>
              <w:t>令項目</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5B2215" w:rsidRDefault="00A25D1D">
            <w:pPr>
              <w:pStyle w:val="TableParagraph"/>
              <w:snapToGrid w:val="0"/>
              <w:ind w:left="0"/>
              <w:rPr>
                <w:sz w:val="24"/>
                <w:lang w:eastAsia="zh-TW"/>
              </w:rPr>
            </w:pPr>
            <w:r>
              <w:rPr>
                <w:sz w:val="24"/>
                <w:lang w:eastAsia="zh-TW"/>
              </w:rPr>
              <w:t>依現行論病例計酬申報方式申報</w:t>
            </w:r>
          </w:p>
        </w:tc>
      </w:tr>
      <w:tr w:rsidR="005B2215">
        <w:trPr>
          <w:trHeight w:val="1220"/>
        </w:trPr>
        <w:tc>
          <w:tcPr>
            <w:tcW w:w="156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5B2215" w:rsidRDefault="005B2215">
            <w:pPr>
              <w:snapToGrid w:val="0"/>
              <w:rPr>
                <w:lang w:eastAsia="zh-TW"/>
              </w:rPr>
            </w:pPr>
          </w:p>
        </w:tc>
        <w:tc>
          <w:tcPr>
            <w:tcW w:w="7259"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5B2215" w:rsidRDefault="00A25D1D">
            <w:pPr>
              <w:pStyle w:val="TableParagraph"/>
              <w:numPr>
                <w:ilvl w:val="0"/>
                <w:numId w:val="8"/>
              </w:numPr>
              <w:tabs>
                <w:tab w:val="left" w:pos="-1308"/>
              </w:tabs>
              <w:snapToGrid w:val="0"/>
              <w:ind w:left="463" w:hanging="361"/>
              <w:rPr>
                <w:lang w:eastAsia="zh-TW"/>
              </w:rPr>
            </w:pPr>
            <w:r>
              <w:rPr>
                <w:sz w:val="24"/>
                <w:lang w:eastAsia="zh-TW"/>
              </w:rPr>
              <w:t>一般病房費用「實際醫療費用」</w:t>
            </w:r>
            <w:r>
              <w:rPr>
                <w:rFonts w:ascii="Times New Roman" w:eastAsia="Times New Roman" w:hAnsi="Times New Roman"/>
                <w:sz w:val="24"/>
                <w:lang w:eastAsia="zh-TW"/>
              </w:rPr>
              <w:t>&gt;</w:t>
            </w:r>
            <w:r>
              <w:rPr>
                <w:sz w:val="24"/>
                <w:lang w:eastAsia="zh-TW"/>
              </w:rPr>
              <w:t>「</w:t>
            </w:r>
            <w:r>
              <w:rPr>
                <w:rFonts w:ascii="Times New Roman" w:eastAsia="Times New Roman" w:hAnsi="Times New Roman"/>
                <w:sz w:val="24"/>
                <w:lang w:eastAsia="zh-TW"/>
              </w:rPr>
              <w:t>P</w:t>
            </w:r>
            <w:r>
              <w:rPr>
                <w:rFonts w:ascii="Times New Roman" w:eastAsia="Times New Roman" w:hAnsi="Times New Roman"/>
                <w:spacing w:val="-13"/>
                <w:sz w:val="24"/>
                <w:lang w:eastAsia="zh-TW"/>
              </w:rPr>
              <w:t xml:space="preserve"> </w:t>
            </w:r>
            <w:r>
              <w:rPr>
                <w:sz w:val="24"/>
                <w:lang w:eastAsia="zh-TW"/>
              </w:rPr>
              <w:t>碼」</w:t>
            </w:r>
            <w:r>
              <w:rPr>
                <w:rFonts w:ascii="Times New Roman" w:eastAsia="Times New Roman" w:hAnsi="Times New Roman"/>
                <w:sz w:val="24"/>
                <w:lang w:eastAsia="zh-TW"/>
              </w:rPr>
              <w:t>+</w:t>
            </w:r>
            <w:r>
              <w:rPr>
                <w:sz w:val="24"/>
                <w:lang w:eastAsia="zh-TW"/>
              </w:rPr>
              <w:t>「得另核實項目」時，「申請金額＋部分負擔」</w:t>
            </w:r>
            <w:r>
              <w:rPr>
                <w:rFonts w:ascii="Times New Roman" w:eastAsia="Times New Roman" w:hAnsi="Times New Roman"/>
                <w:sz w:val="24"/>
                <w:lang w:eastAsia="zh-TW"/>
              </w:rPr>
              <w:t>=</w:t>
            </w:r>
            <w:r>
              <w:rPr>
                <w:sz w:val="24"/>
                <w:lang w:eastAsia="zh-TW"/>
              </w:rPr>
              <w:t>「</w:t>
            </w:r>
            <w:r>
              <w:rPr>
                <w:rFonts w:ascii="Times New Roman" w:eastAsia="Times New Roman" w:hAnsi="Times New Roman"/>
                <w:sz w:val="24"/>
                <w:lang w:eastAsia="zh-TW"/>
              </w:rPr>
              <w:t xml:space="preserve">P </w:t>
            </w:r>
            <w:r>
              <w:rPr>
                <w:sz w:val="24"/>
                <w:lang w:eastAsia="zh-TW"/>
              </w:rPr>
              <w:t>碼」</w:t>
            </w:r>
            <w:r>
              <w:rPr>
                <w:rFonts w:ascii="Times New Roman" w:eastAsia="Times New Roman" w:hAnsi="Times New Roman"/>
                <w:sz w:val="24"/>
                <w:lang w:eastAsia="zh-TW"/>
              </w:rPr>
              <w:t>+</w:t>
            </w:r>
            <w:r>
              <w:rPr>
                <w:sz w:val="24"/>
                <w:lang w:eastAsia="zh-TW"/>
              </w:rPr>
              <w:t>「得另核實項目」</w:t>
            </w:r>
          </w:p>
          <w:p w:rsidR="005B2215" w:rsidRDefault="00A25D1D">
            <w:pPr>
              <w:pStyle w:val="TableParagraph"/>
              <w:numPr>
                <w:ilvl w:val="0"/>
                <w:numId w:val="8"/>
              </w:numPr>
              <w:tabs>
                <w:tab w:val="left" w:pos="-1748"/>
              </w:tabs>
              <w:snapToGrid w:val="0"/>
              <w:ind w:right="269" w:hanging="361"/>
              <w:rPr>
                <w:lang w:eastAsia="zh-TW"/>
              </w:rPr>
            </w:pPr>
            <w:r>
              <w:rPr>
                <w:sz w:val="24"/>
                <w:lang w:eastAsia="zh-TW"/>
              </w:rPr>
              <w:t>當「實際醫療費用」</w:t>
            </w:r>
            <w:r>
              <w:rPr>
                <w:rFonts w:ascii="Times New Roman" w:eastAsia="Times New Roman" w:hAnsi="Times New Roman"/>
                <w:sz w:val="24"/>
                <w:lang w:eastAsia="zh-TW"/>
              </w:rPr>
              <w:t>&lt;</w:t>
            </w:r>
            <w:r>
              <w:rPr>
                <w:sz w:val="24"/>
                <w:lang w:eastAsia="zh-TW"/>
              </w:rPr>
              <w:t>「</w:t>
            </w:r>
            <w:r>
              <w:rPr>
                <w:rFonts w:ascii="Times New Roman" w:eastAsia="Times New Roman" w:hAnsi="Times New Roman"/>
                <w:sz w:val="24"/>
                <w:lang w:eastAsia="zh-TW"/>
              </w:rPr>
              <w:t>P</w:t>
            </w:r>
            <w:r>
              <w:rPr>
                <w:rFonts w:ascii="Times New Roman" w:eastAsia="Times New Roman" w:hAnsi="Times New Roman"/>
                <w:spacing w:val="-14"/>
                <w:sz w:val="24"/>
                <w:lang w:eastAsia="zh-TW"/>
              </w:rPr>
              <w:t xml:space="preserve"> </w:t>
            </w:r>
            <w:r>
              <w:rPr>
                <w:sz w:val="24"/>
                <w:lang w:eastAsia="zh-TW"/>
              </w:rPr>
              <w:t>碼」</w:t>
            </w:r>
            <w:r>
              <w:rPr>
                <w:rFonts w:ascii="Times New Roman" w:eastAsia="Times New Roman" w:hAnsi="Times New Roman"/>
                <w:sz w:val="24"/>
                <w:lang w:eastAsia="zh-TW"/>
              </w:rPr>
              <w:t>+</w:t>
            </w:r>
            <w:r>
              <w:rPr>
                <w:spacing w:val="-11"/>
                <w:sz w:val="24"/>
                <w:lang w:eastAsia="zh-TW"/>
              </w:rPr>
              <w:t xml:space="preserve">「得另核實項目」時，「申請金額＋ </w:t>
            </w:r>
            <w:r>
              <w:rPr>
                <w:spacing w:val="-1"/>
                <w:sz w:val="24"/>
                <w:lang w:eastAsia="zh-TW"/>
              </w:rPr>
              <w:t>部分負擔」</w:t>
            </w:r>
            <w:r>
              <w:rPr>
                <w:rFonts w:ascii="Times New Roman" w:eastAsia="Times New Roman" w:hAnsi="Times New Roman"/>
                <w:sz w:val="24"/>
                <w:lang w:eastAsia="zh-TW"/>
              </w:rPr>
              <w:t>=</w:t>
            </w:r>
            <w:r>
              <w:rPr>
                <w:spacing w:val="-14"/>
                <w:sz w:val="24"/>
                <w:lang w:eastAsia="zh-TW"/>
              </w:rPr>
              <w:t>「實際醫療費用」。</w:t>
            </w:r>
          </w:p>
        </w:tc>
      </w:tr>
    </w:tbl>
    <w:p w:rsidR="005B2215" w:rsidRDefault="005B2215">
      <w:pPr>
        <w:pStyle w:val="a3"/>
        <w:spacing w:before="3" w:line="372" w:lineRule="auto"/>
        <w:ind w:left="427" w:firstLine="2"/>
        <w:rPr>
          <w:lang w:eastAsia="zh-TW"/>
        </w:rPr>
      </w:pPr>
    </w:p>
    <w:p w:rsidR="005B2215" w:rsidRDefault="00A25D1D">
      <w:pPr>
        <w:pStyle w:val="a3"/>
        <w:spacing w:before="3" w:line="372" w:lineRule="auto"/>
        <w:ind w:left="427" w:firstLine="2"/>
        <w:rPr>
          <w:lang w:eastAsia="zh-TW"/>
        </w:rPr>
      </w:pPr>
      <w:r>
        <w:rPr>
          <w:lang w:eastAsia="zh-TW"/>
        </w:rPr>
        <w:t>五、病患轉</w:t>
      </w:r>
      <w:proofErr w:type="gramStart"/>
      <w:r>
        <w:rPr>
          <w:lang w:eastAsia="zh-TW"/>
        </w:rPr>
        <w:t>介</w:t>
      </w:r>
      <w:proofErr w:type="gramEnd"/>
      <w:r>
        <w:rPr>
          <w:lang w:eastAsia="zh-TW"/>
        </w:rPr>
        <w:t>之流程：</w:t>
      </w:r>
      <w:proofErr w:type="gramStart"/>
      <w:r>
        <w:rPr>
          <w:lang w:eastAsia="zh-TW"/>
        </w:rPr>
        <w:t>詳</w:t>
      </w:r>
      <w:proofErr w:type="gramEnd"/>
      <w:r>
        <w:rPr>
          <w:lang w:eastAsia="zh-TW"/>
        </w:rPr>
        <w:t>附圖。</w:t>
      </w:r>
    </w:p>
    <w:p w:rsidR="005B2215" w:rsidRDefault="00A25D1D">
      <w:pPr>
        <w:pStyle w:val="a3"/>
        <w:spacing w:before="3" w:line="372" w:lineRule="auto"/>
        <w:ind w:left="427" w:firstLine="2"/>
        <w:rPr>
          <w:lang w:eastAsia="zh-TW"/>
        </w:rPr>
      </w:pPr>
      <w:r>
        <w:rPr>
          <w:lang w:eastAsia="zh-TW"/>
        </w:rPr>
        <w:t>六、品質監控指標</w:t>
      </w:r>
    </w:p>
    <w:p w:rsidR="005B2215" w:rsidRDefault="00A25D1D">
      <w:pPr>
        <w:pStyle w:val="a3"/>
        <w:spacing w:before="48"/>
        <w:ind w:left="758"/>
        <w:rPr>
          <w:lang w:eastAsia="zh-TW"/>
        </w:rPr>
      </w:pPr>
      <w:r>
        <w:rPr>
          <w:rFonts w:ascii="Times New Roman" w:eastAsia="Times New Roman" w:hAnsi="Times New Roman"/>
          <w:lang w:eastAsia="zh-TW"/>
        </w:rPr>
        <w:t>(</w:t>
      </w:r>
      <w:proofErr w:type="gramStart"/>
      <w:r>
        <w:rPr>
          <w:lang w:eastAsia="zh-TW"/>
        </w:rPr>
        <w:t>一</w:t>
      </w:r>
      <w:proofErr w:type="gramEnd"/>
      <w:r>
        <w:rPr>
          <w:rFonts w:ascii="Times New Roman" w:eastAsia="Times New Roman" w:hAnsi="Times New Roman"/>
          <w:lang w:eastAsia="zh-TW"/>
        </w:rPr>
        <w:t>)</w:t>
      </w:r>
      <w:r>
        <w:rPr>
          <w:lang w:eastAsia="zh-TW"/>
        </w:rPr>
        <w:t>結構指標</w:t>
      </w:r>
    </w:p>
    <w:p w:rsidR="005B2215" w:rsidRDefault="00A25D1D">
      <w:pPr>
        <w:pStyle w:val="a3"/>
        <w:spacing w:before="206"/>
        <w:ind w:left="1303"/>
        <w:rPr>
          <w:lang w:eastAsia="zh-TW"/>
        </w:rPr>
      </w:pPr>
      <w:r>
        <w:rPr>
          <w:rFonts w:ascii="Times New Roman" w:eastAsia="Times New Roman" w:hAnsi="Times New Roman"/>
          <w:lang w:eastAsia="zh-TW"/>
        </w:rPr>
        <w:t>1</w:t>
      </w:r>
      <w:r>
        <w:rPr>
          <w:rFonts w:ascii="新細明體" w:eastAsia="新細明體" w:hAnsi="新細明體"/>
          <w:lang w:eastAsia="zh-TW"/>
        </w:rPr>
        <w:t>、</w:t>
      </w:r>
      <w:r>
        <w:rPr>
          <w:lang w:eastAsia="zh-TW"/>
        </w:rPr>
        <w:t>照護小組各類照護人員之專業資格。</w:t>
      </w:r>
    </w:p>
    <w:p w:rsidR="005B2215" w:rsidRDefault="00A25D1D">
      <w:pPr>
        <w:pStyle w:val="a3"/>
        <w:spacing w:before="209"/>
        <w:ind w:left="1303"/>
        <w:rPr>
          <w:lang w:eastAsia="zh-TW"/>
        </w:rPr>
      </w:pPr>
      <w:r>
        <w:rPr>
          <w:rFonts w:ascii="Times New Roman" w:eastAsia="Times New Roman" w:hAnsi="Times New Roman"/>
          <w:lang w:eastAsia="zh-TW"/>
        </w:rPr>
        <w:t>2</w:t>
      </w:r>
      <w:r>
        <w:rPr>
          <w:rFonts w:ascii="新細明體" w:eastAsia="新細明體" w:hAnsi="新細明體"/>
          <w:lang w:eastAsia="zh-TW"/>
        </w:rPr>
        <w:t>、</w:t>
      </w:r>
      <w:r>
        <w:rPr>
          <w:lang w:eastAsia="zh-TW"/>
        </w:rPr>
        <w:t>照護小組各類照護人員與病患之比例。</w:t>
      </w:r>
    </w:p>
    <w:p w:rsidR="005B2215" w:rsidRDefault="00A25D1D">
      <w:pPr>
        <w:pStyle w:val="a3"/>
        <w:spacing w:before="209"/>
        <w:ind w:left="1303"/>
        <w:rPr>
          <w:lang w:eastAsia="zh-TW"/>
        </w:rPr>
      </w:pPr>
      <w:r>
        <w:rPr>
          <w:rFonts w:ascii="Times New Roman" w:eastAsia="Times New Roman" w:hAnsi="Times New Roman"/>
          <w:lang w:eastAsia="zh-TW"/>
        </w:rPr>
        <w:t>3</w:t>
      </w:r>
      <w:r>
        <w:rPr>
          <w:rFonts w:ascii="新細明體" w:eastAsia="新細明體" w:hAnsi="新細明體"/>
          <w:lang w:eastAsia="zh-TW"/>
        </w:rPr>
        <w:t>、</w:t>
      </w:r>
      <w:r>
        <w:rPr>
          <w:lang w:eastAsia="zh-TW"/>
        </w:rPr>
        <w:t>照護小組各類照護人員再教育狀況。</w:t>
      </w:r>
    </w:p>
    <w:p w:rsidR="005B2215" w:rsidRDefault="00A25D1D">
      <w:pPr>
        <w:pStyle w:val="a3"/>
        <w:spacing w:before="206"/>
        <w:ind w:left="758"/>
        <w:rPr>
          <w:lang w:eastAsia="zh-TW"/>
        </w:rPr>
      </w:pPr>
      <w:r>
        <w:rPr>
          <w:rFonts w:ascii="Times New Roman" w:eastAsia="Times New Roman" w:hAnsi="Times New Roman"/>
          <w:lang w:eastAsia="zh-TW"/>
        </w:rPr>
        <w:t>(</w:t>
      </w:r>
      <w:r>
        <w:rPr>
          <w:lang w:eastAsia="zh-TW"/>
        </w:rPr>
        <w:t>二</w:t>
      </w:r>
      <w:r>
        <w:rPr>
          <w:rFonts w:ascii="Times New Roman" w:eastAsia="Times New Roman" w:hAnsi="Times New Roman"/>
          <w:lang w:eastAsia="zh-TW"/>
        </w:rPr>
        <w:t>)</w:t>
      </w:r>
      <w:r>
        <w:rPr>
          <w:lang w:eastAsia="zh-TW"/>
        </w:rPr>
        <w:t>過程指標</w:t>
      </w:r>
    </w:p>
    <w:p w:rsidR="005B2215" w:rsidRDefault="00A25D1D">
      <w:pPr>
        <w:pStyle w:val="a3"/>
        <w:spacing w:before="209"/>
        <w:ind w:left="1313"/>
        <w:rPr>
          <w:lang w:eastAsia="zh-TW"/>
        </w:rPr>
      </w:pPr>
      <w:r>
        <w:rPr>
          <w:rFonts w:ascii="Times New Roman" w:eastAsia="Times New Roman" w:hAnsi="Times New Roman"/>
          <w:lang w:eastAsia="zh-TW"/>
        </w:rPr>
        <w:lastRenderedPageBreak/>
        <w:t>1</w:t>
      </w:r>
      <w:r>
        <w:rPr>
          <w:lang w:eastAsia="zh-TW"/>
        </w:rPr>
        <w:t>、照護小組各類照護人員之照護及在職教育品質。</w:t>
      </w:r>
    </w:p>
    <w:p w:rsidR="005B2215" w:rsidRDefault="00A25D1D">
      <w:pPr>
        <w:pStyle w:val="a3"/>
        <w:spacing w:before="209"/>
        <w:ind w:left="1313"/>
        <w:rPr>
          <w:lang w:eastAsia="zh-TW"/>
        </w:rPr>
      </w:pPr>
      <w:r>
        <w:rPr>
          <w:rFonts w:ascii="Times New Roman" w:eastAsia="Times New Roman" w:hAnsi="Times New Roman"/>
          <w:lang w:eastAsia="zh-TW"/>
        </w:rPr>
        <w:t>2</w:t>
      </w:r>
      <w:r>
        <w:rPr>
          <w:lang w:eastAsia="zh-TW"/>
        </w:rPr>
        <w:t>、內部品質監控指標：</w:t>
      </w:r>
    </w:p>
    <w:p w:rsidR="005B2215" w:rsidRDefault="00A25D1D">
      <w:pPr>
        <w:pStyle w:val="a3"/>
        <w:spacing w:before="207"/>
        <w:ind w:left="1531"/>
        <w:rPr>
          <w:lang w:eastAsia="zh-TW"/>
        </w:rPr>
      </w:pPr>
      <w:r>
        <w:rPr>
          <w:rFonts w:ascii="Times New Roman" w:eastAsia="Times New Roman" w:hAnsi="Times New Roman"/>
          <w:lang w:eastAsia="zh-TW"/>
        </w:rPr>
        <w:t>(1)</w:t>
      </w:r>
      <w:r>
        <w:rPr>
          <w:lang w:eastAsia="zh-TW"/>
        </w:rPr>
        <w:t>個案完整登錄比率。</w:t>
      </w:r>
    </w:p>
    <w:p w:rsidR="005B2215" w:rsidRDefault="00A25D1D">
      <w:pPr>
        <w:pStyle w:val="a3"/>
        <w:spacing w:before="209"/>
        <w:ind w:left="1553"/>
        <w:rPr>
          <w:lang w:eastAsia="zh-TW"/>
        </w:rPr>
      </w:pPr>
      <w:r>
        <w:rPr>
          <w:rFonts w:ascii="Times New Roman" w:eastAsia="Times New Roman" w:hAnsi="Times New Roman"/>
          <w:lang w:eastAsia="zh-TW"/>
        </w:rPr>
        <w:t>(2)</w:t>
      </w:r>
      <w:r>
        <w:rPr>
          <w:lang w:eastAsia="zh-TW"/>
        </w:rPr>
        <w:t>疾病嚴重度。</w:t>
      </w:r>
    </w:p>
    <w:p w:rsidR="005B2215" w:rsidRDefault="00A25D1D">
      <w:pPr>
        <w:pStyle w:val="a3"/>
        <w:spacing w:before="209"/>
        <w:ind w:left="1313"/>
        <w:rPr>
          <w:lang w:eastAsia="zh-TW"/>
        </w:rPr>
      </w:pPr>
      <w:r>
        <w:rPr>
          <w:rFonts w:ascii="Times New Roman" w:eastAsia="Times New Roman" w:hAnsi="Times New Roman"/>
          <w:lang w:eastAsia="zh-TW"/>
        </w:rPr>
        <w:t>3</w:t>
      </w:r>
      <w:r>
        <w:rPr>
          <w:lang w:eastAsia="zh-TW"/>
        </w:rPr>
        <w:t>、呼吸器依賴病患之個案管理與出院規劃完整性。</w:t>
      </w:r>
    </w:p>
    <w:p w:rsidR="005B2215" w:rsidRDefault="00A25D1D">
      <w:pPr>
        <w:pStyle w:val="a3"/>
        <w:spacing w:before="207"/>
        <w:ind w:left="758"/>
        <w:rPr>
          <w:lang w:eastAsia="zh-TW"/>
        </w:rPr>
      </w:pPr>
      <w:r>
        <w:rPr>
          <w:rFonts w:ascii="Times New Roman" w:eastAsia="Times New Roman" w:hAnsi="Times New Roman"/>
          <w:lang w:eastAsia="zh-TW"/>
        </w:rPr>
        <w:t>(</w:t>
      </w:r>
      <w:r>
        <w:rPr>
          <w:lang w:eastAsia="zh-TW"/>
        </w:rPr>
        <w:t>三</w:t>
      </w:r>
      <w:r>
        <w:rPr>
          <w:rFonts w:ascii="Times New Roman" w:eastAsia="Times New Roman" w:hAnsi="Times New Roman"/>
          <w:lang w:eastAsia="zh-TW"/>
        </w:rPr>
        <w:t>)</w:t>
      </w:r>
      <w:r>
        <w:rPr>
          <w:lang w:eastAsia="zh-TW"/>
        </w:rPr>
        <w:t>結果指標：</w:t>
      </w:r>
      <w:r>
        <w:rPr>
          <w:rFonts w:ascii="Times New Roman" w:eastAsia="Times New Roman" w:hAnsi="Times New Roman"/>
          <w:lang w:eastAsia="zh-TW"/>
        </w:rPr>
        <w:t>(</w:t>
      </w:r>
      <w:r>
        <w:rPr>
          <w:lang w:eastAsia="zh-TW"/>
        </w:rPr>
        <w:t>以下之</w:t>
      </w:r>
      <w:proofErr w:type="gramStart"/>
      <w:r>
        <w:rPr>
          <w:lang w:eastAsia="zh-TW"/>
        </w:rPr>
        <w:t>指標均以出院</w:t>
      </w:r>
      <w:proofErr w:type="gramEnd"/>
      <w:r>
        <w:rPr>
          <w:lang w:eastAsia="zh-TW"/>
        </w:rPr>
        <w:t>日為準</w:t>
      </w:r>
      <w:r>
        <w:rPr>
          <w:rFonts w:ascii="Times New Roman" w:eastAsia="Times New Roman" w:hAnsi="Times New Roman"/>
          <w:lang w:eastAsia="zh-TW"/>
        </w:rPr>
        <w:t>)</w:t>
      </w:r>
    </w:p>
    <w:p w:rsidR="005B2215" w:rsidRDefault="00A25D1D">
      <w:pPr>
        <w:pStyle w:val="a3"/>
        <w:spacing w:before="209"/>
        <w:ind w:left="1313"/>
      </w:pPr>
      <w:r>
        <w:rPr>
          <w:rFonts w:ascii="Times New Roman" w:eastAsia="Times New Roman" w:hAnsi="Times New Roman"/>
        </w:rPr>
        <w:t>1</w:t>
      </w:r>
      <w:r>
        <w:rPr>
          <w:rFonts w:ascii="新細明體" w:eastAsia="新細明體" w:hAnsi="新細明體"/>
        </w:rPr>
        <w:t>、</w:t>
      </w:r>
      <w:r>
        <w:t>品質監控指標</w:t>
      </w:r>
    </w:p>
    <w:p w:rsidR="005B2215" w:rsidRDefault="00A25D1D">
      <w:pPr>
        <w:pStyle w:val="a4"/>
        <w:numPr>
          <w:ilvl w:val="0"/>
          <w:numId w:val="9"/>
        </w:numPr>
        <w:tabs>
          <w:tab w:val="left" w:pos="1959"/>
        </w:tabs>
        <w:spacing w:before="209"/>
        <w:ind w:hanging="405"/>
        <w:rPr>
          <w:lang w:eastAsia="zh-TW"/>
        </w:rPr>
      </w:pPr>
      <w:r>
        <w:rPr>
          <w:spacing w:val="-1"/>
          <w:sz w:val="28"/>
          <w:lang w:eastAsia="zh-TW"/>
        </w:rPr>
        <w:t>平均住院日</w:t>
      </w:r>
      <w:r>
        <w:rPr>
          <w:sz w:val="28"/>
          <w:lang w:eastAsia="zh-TW"/>
        </w:rPr>
        <w:t>（</w:t>
      </w:r>
      <w:r>
        <w:rPr>
          <w:spacing w:val="-3"/>
          <w:sz w:val="28"/>
          <w:lang w:eastAsia="zh-TW"/>
        </w:rPr>
        <w:t>不適用慢性呼吸照護病房</w:t>
      </w:r>
      <w:r>
        <w:rPr>
          <w:spacing w:val="-140"/>
          <w:sz w:val="28"/>
          <w:lang w:eastAsia="zh-TW"/>
        </w:rPr>
        <w:t>）</w:t>
      </w:r>
      <w:r>
        <w:rPr>
          <w:sz w:val="28"/>
          <w:lang w:eastAsia="zh-TW"/>
        </w:rPr>
        <w:t>。</w:t>
      </w:r>
    </w:p>
    <w:p w:rsidR="005B2215" w:rsidRDefault="00A25D1D">
      <w:pPr>
        <w:pStyle w:val="a4"/>
        <w:numPr>
          <w:ilvl w:val="0"/>
          <w:numId w:val="9"/>
        </w:numPr>
        <w:tabs>
          <w:tab w:val="left" w:pos="1959"/>
        </w:tabs>
        <w:spacing w:before="207"/>
        <w:ind w:hanging="405"/>
        <w:rPr>
          <w:lang w:eastAsia="zh-TW"/>
        </w:rPr>
      </w:pPr>
      <w:r>
        <w:rPr>
          <w:spacing w:val="-3"/>
          <w:sz w:val="28"/>
          <w:lang w:eastAsia="zh-TW"/>
        </w:rPr>
        <w:t>平均呼吸器使用日</w:t>
      </w:r>
      <w:r>
        <w:rPr>
          <w:sz w:val="28"/>
          <w:lang w:eastAsia="zh-TW"/>
        </w:rPr>
        <w:t>（</w:t>
      </w:r>
      <w:r>
        <w:rPr>
          <w:spacing w:val="-3"/>
          <w:sz w:val="28"/>
          <w:lang w:eastAsia="zh-TW"/>
        </w:rPr>
        <w:t>不適用慢性呼吸照護病房</w:t>
      </w:r>
      <w:r>
        <w:rPr>
          <w:spacing w:val="-140"/>
          <w:sz w:val="28"/>
          <w:lang w:eastAsia="zh-TW"/>
        </w:rPr>
        <w:t>）</w:t>
      </w:r>
      <w:r>
        <w:rPr>
          <w:sz w:val="28"/>
          <w:lang w:eastAsia="zh-TW"/>
        </w:rPr>
        <w:t>。</w:t>
      </w:r>
    </w:p>
    <w:p w:rsidR="005B2215" w:rsidRDefault="00A25D1D">
      <w:pPr>
        <w:pStyle w:val="a4"/>
        <w:numPr>
          <w:ilvl w:val="0"/>
          <w:numId w:val="9"/>
        </w:numPr>
        <w:tabs>
          <w:tab w:val="left" w:pos="1959"/>
        </w:tabs>
        <w:spacing w:before="209"/>
        <w:ind w:hanging="405"/>
        <w:rPr>
          <w:sz w:val="28"/>
        </w:rPr>
      </w:pPr>
      <w:proofErr w:type="spellStart"/>
      <w:r>
        <w:rPr>
          <w:sz w:val="28"/>
        </w:rPr>
        <w:t>回轉率</w:t>
      </w:r>
      <w:proofErr w:type="spellEnd"/>
      <w:r>
        <w:rPr>
          <w:sz w:val="28"/>
        </w:rPr>
        <w:t>。</w:t>
      </w:r>
    </w:p>
    <w:p w:rsidR="005B2215" w:rsidRDefault="00A25D1D">
      <w:pPr>
        <w:pStyle w:val="a4"/>
        <w:numPr>
          <w:ilvl w:val="0"/>
          <w:numId w:val="9"/>
        </w:numPr>
        <w:tabs>
          <w:tab w:val="left" w:pos="1959"/>
        </w:tabs>
        <w:spacing w:before="209"/>
        <w:ind w:hanging="405"/>
        <w:rPr>
          <w:sz w:val="28"/>
        </w:rPr>
      </w:pPr>
      <w:proofErr w:type="spellStart"/>
      <w:r>
        <w:rPr>
          <w:sz w:val="28"/>
        </w:rPr>
        <w:t>死亡率</w:t>
      </w:r>
      <w:proofErr w:type="spellEnd"/>
      <w:r>
        <w:rPr>
          <w:sz w:val="28"/>
        </w:rPr>
        <w:t>。</w:t>
      </w:r>
    </w:p>
    <w:p w:rsidR="005B2215" w:rsidRDefault="00A25D1D">
      <w:pPr>
        <w:pStyle w:val="a4"/>
        <w:numPr>
          <w:ilvl w:val="0"/>
          <w:numId w:val="9"/>
        </w:numPr>
        <w:tabs>
          <w:tab w:val="left" w:pos="1959"/>
        </w:tabs>
        <w:spacing w:before="207"/>
        <w:ind w:hanging="405"/>
      </w:pPr>
      <w:proofErr w:type="spellStart"/>
      <w:r>
        <w:rPr>
          <w:spacing w:val="-3"/>
          <w:sz w:val="28"/>
        </w:rPr>
        <w:t>呼吸器脫離成功率</w:t>
      </w:r>
      <w:proofErr w:type="spellEnd"/>
      <w:r>
        <w:rPr>
          <w:spacing w:val="-3"/>
          <w:sz w:val="28"/>
        </w:rPr>
        <w:t>。</w:t>
      </w:r>
    </w:p>
    <w:p w:rsidR="005B2215" w:rsidRDefault="00A25D1D">
      <w:pPr>
        <w:pStyle w:val="a4"/>
        <w:numPr>
          <w:ilvl w:val="0"/>
          <w:numId w:val="9"/>
        </w:numPr>
        <w:tabs>
          <w:tab w:val="left" w:pos="1959"/>
        </w:tabs>
        <w:spacing w:before="209"/>
        <w:ind w:hanging="405"/>
        <w:rPr>
          <w:lang w:eastAsia="zh-TW"/>
        </w:rPr>
      </w:pPr>
      <w:r>
        <w:rPr>
          <w:spacing w:val="-3"/>
          <w:sz w:val="28"/>
          <w:lang w:eastAsia="zh-TW"/>
        </w:rPr>
        <w:t>未脫離</w:t>
      </w:r>
      <w:proofErr w:type="gramStart"/>
      <w:r>
        <w:rPr>
          <w:spacing w:val="-3"/>
          <w:sz w:val="28"/>
          <w:lang w:eastAsia="zh-TW"/>
        </w:rPr>
        <w:t>呼吸器下轉居家</w:t>
      </w:r>
      <w:proofErr w:type="gramEnd"/>
      <w:r>
        <w:rPr>
          <w:spacing w:val="-3"/>
          <w:sz w:val="28"/>
          <w:lang w:eastAsia="zh-TW"/>
        </w:rPr>
        <w:t>照護比率</w:t>
      </w:r>
    </w:p>
    <w:p w:rsidR="005B2215" w:rsidRDefault="00A25D1D">
      <w:pPr>
        <w:pStyle w:val="a3"/>
        <w:spacing w:before="210"/>
        <w:ind w:left="1303"/>
        <w:rPr>
          <w:lang w:eastAsia="zh-TW"/>
        </w:rPr>
      </w:pPr>
      <w:r>
        <w:rPr>
          <w:rFonts w:ascii="Times New Roman" w:eastAsia="Times New Roman" w:hAnsi="Times New Roman"/>
          <w:lang w:eastAsia="zh-TW"/>
        </w:rPr>
        <w:t>2</w:t>
      </w:r>
      <w:r>
        <w:rPr>
          <w:rFonts w:ascii="新細明體" w:eastAsia="新細明體" w:hAnsi="新細明體"/>
          <w:lang w:eastAsia="zh-TW"/>
        </w:rPr>
        <w:t>、</w:t>
      </w:r>
      <w:r>
        <w:rPr>
          <w:lang w:eastAsia="zh-TW"/>
        </w:rPr>
        <w:t>被保險人（或其家屬）之滿意度。</w:t>
      </w:r>
    </w:p>
    <w:p w:rsidR="005B2215" w:rsidRDefault="005B2215">
      <w:pPr>
        <w:pStyle w:val="a3"/>
        <w:spacing w:before="11"/>
        <w:rPr>
          <w:sz w:val="26"/>
          <w:lang w:eastAsia="zh-TW"/>
        </w:rPr>
      </w:pPr>
    </w:p>
    <w:p w:rsidR="005B2215" w:rsidRDefault="00A25D1D">
      <w:pPr>
        <w:pStyle w:val="a3"/>
        <w:spacing w:line="348" w:lineRule="auto"/>
        <w:ind w:left="679" w:right="106" w:hanging="567"/>
        <w:rPr>
          <w:lang w:eastAsia="zh-TW"/>
        </w:rPr>
      </w:pPr>
      <w:r>
        <w:rPr>
          <w:lang w:eastAsia="zh-TW"/>
        </w:rPr>
        <w:t>伍、計畫修正程序：本方案之修訂，屬給付項目及支付標準者，依全民健康保險法第四十一條第一項程序辦理，</w:t>
      </w:r>
      <w:proofErr w:type="gramStart"/>
      <w:r>
        <w:rPr>
          <w:lang w:eastAsia="zh-TW"/>
        </w:rPr>
        <w:t>餘屬執行</w:t>
      </w:r>
      <w:proofErr w:type="gramEnd"/>
      <w:r>
        <w:rPr>
          <w:lang w:eastAsia="zh-TW"/>
        </w:rPr>
        <w:t>面之規定，由保險人逕行修正公告。</w:t>
      </w:r>
    </w:p>
    <w:p w:rsidR="00A97935" w:rsidRDefault="00A97935">
      <w:pPr>
        <w:pStyle w:val="a3"/>
        <w:spacing w:line="348" w:lineRule="auto"/>
        <w:ind w:left="679" w:right="106" w:hanging="567"/>
        <w:rPr>
          <w:lang w:eastAsia="zh-TW"/>
        </w:rPr>
      </w:pPr>
    </w:p>
    <w:p w:rsidR="00A97935" w:rsidRDefault="00A97935">
      <w:pPr>
        <w:pStyle w:val="a3"/>
        <w:spacing w:line="348" w:lineRule="auto"/>
        <w:ind w:left="679" w:right="106" w:hanging="567"/>
        <w:rPr>
          <w:lang w:eastAsia="zh-TW"/>
        </w:rPr>
      </w:pPr>
    </w:p>
    <w:p w:rsidR="00A97935" w:rsidRDefault="00A97935">
      <w:pPr>
        <w:pStyle w:val="a3"/>
        <w:spacing w:line="348" w:lineRule="auto"/>
        <w:ind w:left="679" w:right="106" w:hanging="567"/>
        <w:rPr>
          <w:lang w:eastAsia="zh-TW"/>
        </w:rPr>
      </w:pPr>
    </w:p>
    <w:p w:rsidR="00A97935" w:rsidRDefault="00A97935">
      <w:pPr>
        <w:pStyle w:val="a3"/>
        <w:spacing w:line="348" w:lineRule="auto"/>
        <w:ind w:left="679" w:right="106" w:hanging="567"/>
        <w:rPr>
          <w:lang w:eastAsia="zh-TW"/>
        </w:rPr>
      </w:pPr>
    </w:p>
    <w:p w:rsidR="00A97935" w:rsidRDefault="00A97935">
      <w:pPr>
        <w:pStyle w:val="a3"/>
        <w:spacing w:line="348" w:lineRule="auto"/>
        <w:ind w:left="679" w:right="106" w:hanging="567"/>
        <w:rPr>
          <w:lang w:eastAsia="zh-TW"/>
        </w:rPr>
      </w:pPr>
    </w:p>
    <w:p w:rsidR="00A97935" w:rsidRDefault="00A97935">
      <w:pPr>
        <w:pStyle w:val="a3"/>
        <w:spacing w:line="348" w:lineRule="auto"/>
        <w:ind w:left="679" w:right="106" w:hanging="567"/>
        <w:rPr>
          <w:lang w:eastAsia="zh-TW"/>
        </w:rPr>
      </w:pPr>
    </w:p>
    <w:p w:rsidR="00A97935" w:rsidRDefault="00A97935">
      <w:pPr>
        <w:pStyle w:val="a3"/>
        <w:spacing w:line="348" w:lineRule="auto"/>
        <w:ind w:left="679" w:right="106" w:hanging="567"/>
        <w:rPr>
          <w:lang w:eastAsia="zh-TW"/>
        </w:rPr>
      </w:pPr>
    </w:p>
    <w:p w:rsidR="00A97935" w:rsidRDefault="00A97935">
      <w:pPr>
        <w:pStyle w:val="a3"/>
        <w:spacing w:line="348" w:lineRule="auto"/>
        <w:ind w:left="679" w:right="106" w:hanging="567"/>
        <w:rPr>
          <w:lang w:eastAsia="zh-TW"/>
        </w:rPr>
      </w:pPr>
    </w:p>
    <w:p w:rsidR="00A97935" w:rsidRDefault="00A97935">
      <w:pPr>
        <w:pStyle w:val="a3"/>
        <w:spacing w:line="348" w:lineRule="auto"/>
        <w:ind w:left="679" w:right="106" w:hanging="567"/>
        <w:rPr>
          <w:lang w:eastAsia="zh-TW"/>
        </w:rPr>
      </w:pPr>
    </w:p>
    <w:p w:rsidR="005C1F18" w:rsidRDefault="005C1F18">
      <w:pPr>
        <w:rPr>
          <w:lang w:eastAsia="zh-TW"/>
        </w:rPr>
        <w:sectPr w:rsidR="005C1F18">
          <w:footerReference w:type="default" r:id="rId8"/>
          <w:pgSz w:w="11910" w:h="16840"/>
          <w:pgMar w:top="1160" w:right="1278" w:bottom="1276" w:left="1276" w:header="720" w:footer="720" w:gutter="0"/>
          <w:cols w:space="720"/>
        </w:sectPr>
      </w:pPr>
    </w:p>
    <w:p w:rsidR="005B2215" w:rsidRDefault="00A25D1D">
      <w:pPr>
        <w:spacing w:line="460" w:lineRule="atLeast"/>
        <w:rPr>
          <w:lang w:eastAsia="zh-TW"/>
        </w:rPr>
      </w:pPr>
      <w:r>
        <w:rPr>
          <w:sz w:val="32"/>
          <w:lang w:eastAsia="zh-TW"/>
        </w:rPr>
        <w:lastRenderedPageBreak/>
        <w:t>附圖、呼吸器依賴患者整合性照護流程圖</w:t>
      </w:r>
    </w:p>
    <w:p w:rsidR="005B2215" w:rsidRDefault="00A25D1D">
      <w:pPr>
        <w:spacing w:line="460" w:lineRule="atLeast"/>
        <w:rPr>
          <w:lang w:eastAsia="zh-TW"/>
        </w:rPr>
      </w:pPr>
      <w:r>
        <w:rPr>
          <w:noProof/>
        </w:rPr>
        <mc:AlternateContent>
          <mc:Choice Requires="wpg">
            <w:drawing>
              <wp:anchor distT="0" distB="0" distL="114300" distR="114300" simplePos="0" relativeHeight="251658752" behindDoc="0" locked="0" layoutInCell="1" allowOverlap="1">
                <wp:simplePos x="0" y="0"/>
                <wp:positionH relativeFrom="page">
                  <wp:posOffset>581028</wp:posOffset>
                </wp:positionH>
                <wp:positionV relativeFrom="paragraph">
                  <wp:posOffset>149220</wp:posOffset>
                </wp:positionV>
                <wp:extent cx="6562721" cy="7896228"/>
                <wp:effectExtent l="0" t="0" r="10160" b="28575"/>
                <wp:wrapNone/>
                <wp:docPr id="7" name="群組 11"/>
                <wp:cNvGraphicFramePr/>
                <a:graphic xmlns:a="http://schemas.openxmlformats.org/drawingml/2006/main">
                  <a:graphicData uri="http://schemas.microsoft.com/office/word/2010/wordprocessingGroup">
                    <wpg:wgp>
                      <wpg:cNvGrpSpPr/>
                      <wpg:grpSpPr>
                        <a:xfrm>
                          <a:off x="0" y="0"/>
                          <a:ext cx="6562721" cy="7896228"/>
                          <a:chOff x="0" y="0"/>
                          <a:chExt cx="6562721" cy="7896228"/>
                        </a:xfrm>
                      </wpg:grpSpPr>
                      <wpg:grpSp>
                        <wpg:cNvPr id="8" name="Group 8"/>
                        <wpg:cNvGrpSpPr/>
                        <wpg:grpSpPr>
                          <a:xfrm>
                            <a:off x="2875824" y="4845022"/>
                            <a:ext cx="2641921" cy="0"/>
                            <a:chOff x="0" y="0"/>
                            <a:chExt cx="2641921" cy="0"/>
                          </a:xfrm>
                        </wpg:grpSpPr>
                        <wps:wsp>
                          <wps:cNvPr id="9" name="Line 9"/>
                          <wps:cNvCnPr/>
                          <wps:spPr>
                            <a:xfrm>
                              <a:off x="1848752" y="0"/>
                              <a:ext cx="793169" cy="0"/>
                            </a:xfrm>
                            <a:prstGeom prst="straightConnector1">
                              <a:avLst/>
                            </a:prstGeom>
                            <a:noFill/>
                            <a:ln w="9528" cap="flat">
                              <a:solidFill>
                                <a:srgbClr val="000000"/>
                              </a:solidFill>
                              <a:prstDash val="solid"/>
                              <a:round/>
                              <a:tailEnd type="arrow"/>
                            </a:ln>
                          </wps:spPr>
                          <wps:bodyPr/>
                        </wps:wsp>
                        <wps:wsp>
                          <wps:cNvPr id="10" name="Line 10"/>
                          <wps:cNvCnPr/>
                          <wps:spPr>
                            <a:xfrm>
                              <a:off x="0" y="0"/>
                              <a:ext cx="752752" cy="0"/>
                            </a:xfrm>
                            <a:prstGeom prst="straightConnector1">
                              <a:avLst/>
                            </a:prstGeom>
                            <a:noFill/>
                            <a:ln w="9528" cap="flat">
                              <a:solidFill>
                                <a:srgbClr val="000000"/>
                              </a:solidFill>
                              <a:prstDash val="solid"/>
                              <a:round/>
                              <a:tailEnd type="arrow"/>
                            </a:ln>
                          </wps:spPr>
                          <wps:bodyPr/>
                        </wps:wsp>
                      </wpg:grpSp>
                      <wpg:grpSp>
                        <wpg:cNvPr id="11" name="Group 11"/>
                        <wpg:cNvGrpSpPr/>
                        <wpg:grpSpPr>
                          <a:xfrm>
                            <a:off x="0" y="0"/>
                            <a:ext cx="6562721" cy="7896228"/>
                            <a:chOff x="0" y="0"/>
                            <a:chExt cx="6562721" cy="7896228"/>
                          </a:xfrm>
                        </wpg:grpSpPr>
                        <wps:wsp>
                          <wps:cNvPr id="12" name="AutoShape 12"/>
                          <wps:cNvCnPr/>
                          <wps:spPr>
                            <a:xfrm>
                              <a:off x="4051340" y="2478911"/>
                              <a:ext cx="762025" cy="0"/>
                            </a:xfrm>
                            <a:prstGeom prst="straightConnector1">
                              <a:avLst/>
                            </a:prstGeom>
                            <a:noFill/>
                            <a:ln w="9528" cap="flat">
                              <a:solidFill>
                                <a:srgbClr val="000000"/>
                              </a:solidFill>
                              <a:prstDash val="solid"/>
                              <a:round/>
                              <a:tailEnd type="arrow"/>
                            </a:ln>
                          </wps:spPr>
                          <wps:bodyPr/>
                        </wps:wsp>
                        <wps:wsp>
                          <wps:cNvPr id="13" name="AutoShape 13"/>
                          <wps:cNvCnPr/>
                          <wps:spPr>
                            <a:xfrm flipH="1">
                              <a:off x="4051340" y="2798705"/>
                              <a:ext cx="762025" cy="0"/>
                            </a:xfrm>
                            <a:prstGeom prst="straightConnector1">
                              <a:avLst/>
                            </a:prstGeom>
                            <a:noFill/>
                            <a:ln w="9528" cap="flat">
                              <a:solidFill>
                                <a:srgbClr val="000000"/>
                              </a:solidFill>
                              <a:prstDash val="solid"/>
                              <a:round/>
                              <a:tailEnd type="arrow"/>
                            </a:ln>
                          </wps:spPr>
                          <wps:bodyPr/>
                        </wps:wsp>
                        <wpg:grpSp>
                          <wpg:cNvPr id="14" name="Group 14"/>
                          <wpg:cNvGrpSpPr/>
                          <wpg:grpSpPr>
                            <a:xfrm>
                              <a:off x="0" y="0"/>
                              <a:ext cx="6562721" cy="7896228"/>
                              <a:chOff x="0" y="0"/>
                              <a:chExt cx="6562721" cy="7896228"/>
                            </a:xfrm>
                          </wpg:grpSpPr>
                          <wps:wsp>
                            <wps:cNvPr id="15" name="AutoShape 15"/>
                            <wps:cNvCnPr/>
                            <wps:spPr>
                              <a:xfrm>
                                <a:off x="1785795" y="707527"/>
                                <a:ext cx="571857" cy="0"/>
                              </a:xfrm>
                              <a:prstGeom prst="straightConnector1">
                                <a:avLst/>
                              </a:prstGeom>
                              <a:noFill/>
                              <a:ln w="9528" cap="flat">
                                <a:solidFill>
                                  <a:srgbClr val="000000"/>
                                </a:solidFill>
                                <a:prstDash val="solid"/>
                                <a:round/>
                                <a:tailEnd type="arrow"/>
                              </a:ln>
                            </wps:spPr>
                            <wps:bodyPr/>
                          </wps:wsp>
                          <wpg:grpSp>
                            <wpg:cNvPr id="16" name="Group 16"/>
                            <wpg:cNvGrpSpPr/>
                            <wpg:grpSpPr>
                              <a:xfrm>
                                <a:off x="0" y="0"/>
                                <a:ext cx="6562721" cy="7896228"/>
                                <a:chOff x="0" y="0"/>
                                <a:chExt cx="6562721" cy="7896228"/>
                              </a:xfrm>
                            </wpg:grpSpPr>
                            <wps:wsp>
                              <wps:cNvPr id="17" name="AutoShape 17"/>
                              <wps:cNvCnPr/>
                              <wps:spPr>
                                <a:xfrm>
                                  <a:off x="5963040" y="5306456"/>
                                  <a:ext cx="658" cy="842107"/>
                                </a:xfrm>
                                <a:prstGeom prst="straightConnector1">
                                  <a:avLst/>
                                </a:prstGeom>
                                <a:noFill/>
                                <a:ln w="9528" cap="flat">
                                  <a:solidFill>
                                    <a:srgbClr val="000000"/>
                                  </a:solidFill>
                                  <a:prstDash val="solid"/>
                                  <a:round/>
                                </a:ln>
                              </wps:spPr>
                              <wps:bodyPr/>
                            </wps:wsp>
                            <wpg:grpSp>
                              <wpg:cNvPr id="18" name="Group 18"/>
                              <wpg:cNvGrpSpPr/>
                              <wpg:grpSpPr>
                                <a:xfrm>
                                  <a:off x="0" y="0"/>
                                  <a:ext cx="6562721" cy="7896228"/>
                                  <a:chOff x="0" y="0"/>
                                  <a:chExt cx="6562721" cy="7896228"/>
                                </a:xfrm>
                              </wpg:grpSpPr>
                              <wps:wsp>
                                <wps:cNvPr id="19" name="AutoShape 19"/>
                                <wps:cNvCnPr/>
                                <wps:spPr>
                                  <a:xfrm>
                                    <a:off x="396913" y="5306456"/>
                                    <a:ext cx="668" cy="842107"/>
                                  </a:xfrm>
                                  <a:prstGeom prst="straightConnector1">
                                    <a:avLst/>
                                  </a:prstGeom>
                                  <a:noFill/>
                                  <a:ln w="9528" cap="flat">
                                    <a:solidFill>
                                      <a:srgbClr val="000000"/>
                                    </a:solidFill>
                                    <a:prstDash val="solid"/>
                                    <a:round/>
                                  </a:ln>
                                </wps:spPr>
                                <wps:bodyPr/>
                              </wps:wsp>
                              <wpg:grpSp>
                                <wpg:cNvPr id="20" name="Group 20"/>
                                <wpg:cNvGrpSpPr/>
                                <wpg:grpSpPr>
                                  <a:xfrm>
                                    <a:off x="0" y="0"/>
                                    <a:ext cx="6562721" cy="7896228"/>
                                    <a:chOff x="0" y="0"/>
                                    <a:chExt cx="6562721" cy="7896228"/>
                                  </a:xfrm>
                                </wpg:grpSpPr>
                                <wps:wsp>
                                  <wps:cNvPr id="21" name="AutoShape 21"/>
                                  <wps:cNvCnPr/>
                                  <wps:spPr>
                                    <a:xfrm>
                                      <a:off x="2296021" y="5306456"/>
                                      <a:ext cx="668" cy="842107"/>
                                    </a:xfrm>
                                    <a:prstGeom prst="straightConnector1">
                                      <a:avLst/>
                                    </a:prstGeom>
                                    <a:noFill/>
                                    <a:ln w="9528" cap="flat">
                                      <a:solidFill>
                                        <a:srgbClr val="000000"/>
                                      </a:solidFill>
                                      <a:prstDash val="solid"/>
                                      <a:round/>
                                    </a:ln>
                                  </wps:spPr>
                                  <wps:bodyPr/>
                                </wps:wsp>
                                <wpg:grpSp>
                                  <wpg:cNvPr id="22" name="Group 22"/>
                                  <wpg:cNvGrpSpPr/>
                                  <wpg:grpSpPr>
                                    <a:xfrm>
                                      <a:off x="0" y="0"/>
                                      <a:ext cx="6562721" cy="7896228"/>
                                      <a:chOff x="0" y="0"/>
                                      <a:chExt cx="6562721" cy="7896228"/>
                                    </a:xfrm>
                                  </wpg:grpSpPr>
                                  <wps:wsp>
                                    <wps:cNvPr id="23" name="AutoShape 23"/>
                                    <wps:cNvSpPr/>
                                    <wps:spPr>
                                      <a:xfrm>
                                        <a:off x="2341083" y="6840709"/>
                                        <a:ext cx="1754651" cy="1055519"/>
                                      </a:xfrm>
                                      <a:custGeom>
                                        <a:avLst/>
                                        <a:gdLst>
                                          <a:gd name="f0" fmla="val 10800000"/>
                                          <a:gd name="f1" fmla="val 5400000"/>
                                          <a:gd name="f2" fmla="val 16200000"/>
                                          <a:gd name="f3" fmla="val w"/>
                                          <a:gd name="f4" fmla="val h"/>
                                          <a:gd name="f5" fmla="val ss"/>
                                          <a:gd name="f6" fmla="val 0"/>
                                          <a:gd name="f7" fmla="abs f3"/>
                                          <a:gd name="f8" fmla="abs f4"/>
                                          <a:gd name="f9" fmla="abs f5"/>
                                          <a:gd name="f10" fmla="val f6"/>
                                          <a:gd name="f11" fmla="?: f7 f3 1"/>
                                          <a:gd name="f12" fmla="?: f8 f4 1"/>
                                          <a:gd name="f13" fmla="?: f9 f5 1"/>
                                          <a:gd name="f14" fmla="*/ f11 1 21600"/>
                                          <a:gd name="f15" fmla="*/ f12 1 21600"/>
                                          <a:gd name="f16" fmla="*/ 21600 f11 1"/>
                                          <a:gd name="f17" fmla="*/ 21600 f12 1"/>
                                          <a:gd name="f18" fmla="min f15 f14"/>
                                          <a:gd name="f19" fmla="*/ f16 1 f13"/>
                                          <a:gd name="f20" fmla="*/ f17 1 f13"/>
                                          <a:gd name="f21" fmla="val f19"/>
                                          <a:gd name="f22" fmla="val f20"/>
                                          <a:gd name="f23" fmla="*/ f10 f18 1"/>
                                          <a:gd name="f24" fmla="+- f22 0 f10"/>
                                          <a:gd name="f25" fmla="+- f21 0 f10"/>
                                          <a:gd name="f26" fmla="*/ f21 f18 1"/>
                                          <a:gd name="f27" fmla="*/ f22 f18 1"/>
                                          <a:gd name="f28" fmla="min f25 f24"/>
                                          <a:gd name="f29" fmla="*/ f28 1 6"/>
                                          <a:gd name="f30" fmla="+- f21 0 f29"/>
                                          <a:gd name="f31" fmla="+- f22 0 f29"/>
                                          <a:gd name="f32" fmla="*/ f29 29289 1"/>
                                          <a:gd name="f33" fmla="*/ f29 f18 1"/>
                                          <a:gd name="f34" fmla="*/ f32 1 100000"/>
                                          <a:gd name="f35" fmla="*/ f30 f18 1"/>
                                          <a:gd name="f36" fmla="*/ f31 f18 1"/>
                                          <a:gd name="f37" fmla="+- f21 0 f34"/>
                                          <a:gd name="f38" fmla="+- f22 0 f34"/>
                                          <a:gd name="f39" fmla="*/ f34 f18 1"/>
                                          <a:gd name="f40" fmla="*/ f37 f18 1"/>
                                          <a:gd name="f41" fmla="*/ f38 f18 1"/>
                                        </a:gdLst>
                                        <a:ahLst/>
                                        <a:cxnLst>
                                          <a:cxn ang="3cd4">
                                            <a:pos x="hc" y="t"/>
                                          </a:cxn>
                                          <a:cxn ang="0">
                                            <a:pos x="r" y="vc"/>
                                          </a:cxn>
                                          <a:cxn ang="cd4">
                                            <a:pos x="hc" y="b"/>
                                          </a:cxn>
                                          <a:cxn ang="cd2">
                                            <a:pos x="l" y="vc"/>
                                          </a:cxn>
                                        </a:cxnLst>
                                        <a:rect l="f39" t="f39" r="f40" b="f41"/>
                                        <a:pathLst>
                                          <a:path>
                                            <a:moveTo>
                                              <a:pt x="f23" y="f33"/>
                                            </a:moveTo>
                                            <a:arcTo wR="f33" hR="f33" stAng="f0" swAng="f1"/>
                                            <a:lnTo>
                                              <a:pt x="f35" y="f23"/>
                                            </a:lnTo>
                                            <a:arcTo wR="f33" hR="f33" stAng="f2" swAng="f1"/>
                                            <a:lnTo>
                                              <a:pt x="f26" y="f36"/>
                                            </a:lnTo>
                                            <a:arcTo wR="f33" hR="f33" stAng="f6" swAng="f1"/>
                                            <a:lnTo>
                                              <a:pt x="f33" y="f27"/>
                                            </a:lnTo>
                                            <a:arcTo wR="f33" hR="f33" stAng="f1" swAng="f1"/>
                                            <a:close/>
                                          </a:path>
                                        </a:pathLst>
                                      </a:custGeom>
                                      <a:solidFill>
                                        <a:srgbClr val="FFFFFF"/>
                                      </a:solidFill>
                                      <a:ln w="9528" cap="flat">
                                        <a:solidFill>
                                          <a:srgbClr val="000000"/>
                                        </a:solidFill>
                                        <a:prstDash val="solid"/>
                                        <a:miter/>
                                      </a:ln>
                                    </wps:spPr>
                                    <wps:bodyPr lIns="0" tIns="0" rIns="0" bIns="0"/>
                                  </wps:wsp>
                                  <wpg:grpSp>
                                    <wpg:cNvPr id="24" name="Group 24"/>
                                    <wpg:cNvGrpSpPr/>
                                    <wpg:grpSpPr>
                                      <a:xfrm>
                                        <a:off x="0" y="0"/>
                                        <a:ext cx="6562721" cy="7852648"/>
                                        <a:chOff x="0" y="0"/>
                                        <a:chExt cx="6562721" cy="7852648"/>
                                      </a:xfrm>
                                    </wpg:grpSpPr>
                                    <wps:wsp>
                                      <wps:cNvPr id="25" name="AutoShape 25"/>
                                      <wps:cNvCnPr/>
                                      <wps:spPr>
                                        <a:xfrm flipV="1">
                                          <a:off x="5770879" y="5306456"/>
                                          <a:ext cx="0" cy="494114"/>
                                        </a:xfrm>
                                        <a:prstGeom prst="straightConnector1">
                                          <a:avLst/>
                                        </a:prstGeom>
                                        <a:noFill/>
                                        <a:ln w="15873" cap="flat">
                                          <a:solidFill>
                                            <a:srgbClr val="FF5050"/>
                                          </a:solidFill>
                                          <a:custDash>
                                            <a:ds d="100000" sp="100000"/>
                                          </a:custDash>
                                          <a:round/>
                                        </a:ln>
                                      </wps:spPr>
                                      <wps:bodyPr/>
                                    </wps:wsp>
                                    <wps:wsp>
                                      <wps:cNvPr id="26" name="AutoShape 26"/>
                                      <wps:cNvCnPr/>
                                      <wps:spPr>
                                        <a:xfrm flipV="1">
                                          <a:off x="495650" y="5306456"/>
                                          <a:ext cx="0" cy="494114"/>
                                        </a:xfrm>
                                        <a:prstGeom prst="straightConnector1">
                                          <a:avLst/>
                                        </a:prstGeom>
                                        <a:noFill/>
                                        <a:ln w="15873" cap="flat">
                                          <a:solidFill>
                                            <a:srgbClr val="FF5050"/>
                                          </a:solidFill>
                                          <a:custDash>
                                            <a:ds d="100000" sp="100000"/>
                                          </a:custDash>
                                          <a:round/>
                                          <a:tailEnd type="arrow"/>
                                        </a:ln>
                                      </wps:spPr>
                                      <wps:bodyPr/>
                                    </wps:wsp>
                                    <wps:wsp>
                                      <wps:cNvPr id="27" name="AutoShape 27"/>
                                      <wps:cNvCnPr/>
                                      <wps:spPr>
                                        <a:xfrm flipV="1">
                                          <a:off x="630826" y="5306456"/>
                                          <a:ext cx="658" cy="380674"/>
                                        </a:xfrm>
                                        <a:prstGeom prst="straightConnector1">
                                          <a:avLst/>
                                        </a:prstGeom>
                                        <a:noFill/>
                                        <a:ln w="15873" cap="flat">
                                          <a:solidFill>
                                            <a:srgbClr val="FF5050"/>
                                          </a:solidFill>
                                          <a:custDash>
                                            <a:ds d="100000" sp="100000"/>
                                          </a:custDash>
                                          <a:round/>
                                          <a:tailEnd type="arrow"/>
                                        </a:ln>
                                      </wps:spPr>
                                      <wps:bodyPr/>
                                    </wps:wsp>
                                    <wps:wsp>
                                      <wps:cNvPr id="28" name="AutoShape 28"/>
                                      <wps:cNvCnPr/>
                                      <wps:spPr>
                                        <a:xfrm flipV="1">
                                          <a:off x="774615" y="5306456"/>
                                          <a:ext cx="668" cy="249933"/>
                                        </a:xfrm>
                                        <a:prstGeom prst="straightConnector1">
                                          <a:avLst/>
                                        </a:prstGeom>
                                        <a:noFill/>
                                        <a:ln w="15873" cap="flat">
                                          <a:solidFill>
                                            <a:srgbClr val="FF5050"/>
                                          </a:solidFill>
                                          <a:custDash>
                                            <a:ds d="100000" sp="100000"/>
                                          </a:custDash>
                                          <a:round/>
                                          <a:tailEnd type="arrow"/>
                                        </a:ln>
                                      </wps:spPr>
                                      <wps:bodyPr/>
                                    </wps:wsp>
                                    <wps:wsp>
                                      <wps:cNvPr id="29" name="AutoShape 29"/>
                                      <wps:cNvCnPr/>
                                      <wps:spPr>
                                        <a:xfrm flipV="1">
                                          <a:off x="2043556" y="5314786"/>
                                          <a:ext cx="667" cy="233272"/>
                                        </a:xfrm>
                                        <a:prstGeom prst="straightConnector1">
                                          <a:avLst/>
                                        </a:prstGeom>
                                        <a:noFill/>
                                        <a:ln w="15873" cap="flat">
                                          <a:solidFill>
                                            <a:srgbClr val="FF5050"/>
                                          </a:solidFill>
                                          <a:custDash>
                                            <a:ds d="100000" sp="100000"/>
                                          </a:custDash>
                                          <a:round/>
                                        </a:ln>
                                      </wps:spPr>
                                      <wps:bodyPr/>
                                    </wps:wsp>
                                    <wps:wsp>
                                      <wps:cNvPr id="30" name="AutoShape 30"/>
                                      <wps:cNvCnPr/>
                                      <wps:spPr>
                                        <a:xfrm flipV="1">
                                          <a:off x="3946641" y="5314786"/>
                                          <a:ext cx="668" cy="372344"/>
                                        </a:xfrm>
                                        <a:prstGeom prst="straightConnector1">
                                          <a:avLst/>
                                        </a:prstGeom>
                                        <a:noFill/>
                                        <a:ln w="15873" cap="flat">
                                          <a:solidFill>
                                            <a:srgbClr val="FF5050"/>
                                          </a:solidFill>
                                          <a:custDash>
                                            <a:ds d="100000" sp="100000"/>
                                          </a:custDash>
                                          <a:round/>
                                        </a:ln>
                                      </wps:spPr>
                                      <wps:bodyPr/>
                                    </wps:wsp>
                                    <wpg:grpSp>
                                      <wpg:cNvPr id="31" name="Group 31"/>
                                      <wpg:cNvGrpSpPr/>
                                      <wpg:grpSpPr>
                                        <a:xfrm>
                                          <a:off x="0" y="0"/>
                                          <a:ext cx="6562721" cy="7852648"/>
                                          <a:chOff x="0" y="0"/>
                                          <a:chExt cx="6562721" cy="7852648"/>
                                        </a:xfrm>
                                      </wpg:grpSpPr>
                                      <wpg:grpSp>
                                        <wpg:cNvPr id="32" name="Group 32"/>
                                        <wpg:cNvGrpSpPr/>
                                        <wpg:grpSpPr>
                                          <a:xfrm>
                                            <a:off x="4079175" y="373633"/>
                                            <a:ext cx="762024" cy="324923"/>
                                            <a:chOff x="0" y="0"/>
                                            <a:chExt cx="762024" cy="324923"/>
                                          </a:xfrm>
                                        </wpg:grpSpPr>
                                        <wps:wsp>
                                          <wps:cNvPr id="33" name="AutoShape 33"/>
                                          <wps:cNvCnPr/>
                                          <wps:spPr>
                                            <a:xfrm>
                                              <a:off x="0" y="0"/>
                                              <a:ext cx="762024" cy="0"/>
                                            </a:xfrm>
                                            <a:prstGeom prst="straightConnector1">
                                              <a:avLst/>
                                            </a:prstGeom>
                                            <a:noFill/>
                                            <a:ln w="9528" cap="flat">
                                              <a:solidFill>
                                                <a:srgbClr val="000000"/>
                                              </a:solidFill>
                                              <a:prstDash val="solid"/>
                                              <a:round/>
                                              <a:tailEnd type="arrow"/>
                                            </a:ln>
                                          </wps:spPr>
                                          <wps:bodyPr/>
                                        </wps:wsp>
                                        <wps:wsp>
                                          <wps:cNvPr id="34" name="AutoShape 34"/>
                                          <wps:cNvCnPr/>
                                          <wps:spPr>
                                            <a:xfrm flipH="1">
                                              <a:off x="0" y="324923"/>
                                              <a:ext cx="762024" cy="0"/>
                                            </a:xfrm>
                                            <a:prstGeom prst="straightConnector1">
                                              <a:avLst/>
                                            </a:prstGeom>
                                            <a:noFill/>
                                            <a:ln w="9528" cap="flat">
                                              <a:solidFill>
                                                <a:srgbClr val="000000"/>
                                              </a:solidFill>
                                              <a:prstDash val="solid"/>
                                              <a:round/>
                                              <a:tailEnd type="arrow"/>
                                            </a:ln>
                                          </wps:spPr>
                                          <wps:bodyPr/>
                                        </wps:wsp>
                                      </wpg:grpSp>
                                      <wpg:grpSp>
                                        <wpg:cNvPr id="35" name="Group 35"/>
                                        <wpg:cNvGrpSpPr/>
                                        <wpg:grpSpPr>
                                          <a:xfrm>
                                            <a:off x="0" y="0"/>
                                            <a:ext cx="6562721" cy="7852648"/>
                                            <a:chOff x="0" y="0"/>
                                            <a:chExt cx="6562721" cy="7852648"/>
                                          </a:xfrm>
                                        </wpg:grpSpPr>
                                        <wps:wsp>
                                          <wps:cNvPr id="36" name="AutoShape 36"/>
                                          <wps:cNvSpPr/>
                                          <wps:spPr>
                                            <a:xfrm>
                                              <a:off x="5293781" y="6662547"/>
                                              <a:ext cx="1182136" cy="565894"/>
                                            </a:xfrm>
                                            <a:custGeom>
                                              <a:avLst>
                                                <a:gd name="f8" fmla="val 20384"/>
                                                <a:gd name="f9" fmla="val -6727"/>
                                                <a:gd name="f10" fmla="val -148019"/>
                                                <a:gd name="f11" fmla="val -44227"/>
                                              </a:avLst>
                                              <a:gdLst>
                                                <a:gd name="f4" fmla="val w"/>
                                                <a:gd name="f5" fmla="val h"/>
                                                <a:gd name="f6" fmla="val ss"/>
                                                <a:gd name="f7" fmla="val 0"/>
                                                <a:gd name="f8" fmla="val 20384"/>
                                                <a:gd name="f9" fmla="val -6727"/>
                                                <a:gd name="f10" fmla="val -148019"/>
                                                <a:gd name="f11" fmla="val -44227"/>
                                                <a:gd name="f12" fmla="abs f4"/>
                                                <a:gd name="f13" fmla="abs f5"/>
                                                <a:gd name="f14" fmla="abs f6"/>
                                                <a:gd name="f15" fmla="val f7"/>
                                                <a:gd name="f16" fmla="?: f12 f4 1"/>
                                                <a:gd name="f17" fmla="?: f13 f5 1"/>
                                                <a:gd name="f18" fmla="?: f14 f6 1"/>
                                                <a:gd name="f19" fmla="*/ f16 1 21600"/>
                                                <a:gd name="f20" fmla="*/ f17 1 21600"/>
                                                <a:gd name="f21" fmla="*/ 21600 f16 1"/>
                                                <a:gd name="f22" fmla="*/ 21600 f17 1"/>
                                                <a:gd name="f23" fmla="min f20 f19"/>
                                                <a:gd name="f24" fmla="*/ f21 1 f18"/>
                                                <a:gd name="f25" fmla="*/ f22 1 f18"/>
                                                <a:gd name="f26" fmla="val f24"/>
                                                <a:gd name="f27" fmla="val f25"/>
                                                <a:gd name="f28" fmla="*/ f15 f23 1"/>
                                                <a:gd name="f29" fmla="+- f27 0 f15"/>
                                                <a:gd name="f30" fmla="+- f26 0 f15"/>
                                                <a:gd name="f31" fmla="*/ f26 f23 1"/>
                                                <a:gd name="f32" fmla="*/ f27 f23 1"/>
                                                <a:gd name="f33" fmla="min f30 f29"/>
                                                <a:gd name="f34" fmla="*/ f33 1 21600"/>
                                                <a:gd name="f35" fmla="*/ f9 1 f34"/>
                                                <a:gd name="f36" fmla="*/ f8 1 f34"/>
                                                <a:gd name="f37" fmla="*/ f11 1 f34"/>
                                                <a:gd name="f38" fmla="*/ f10 1 f34"/>
                                                <a:gd name="f39" fmla="*/ f29 f36 1"/>
                                                <a:gd name="f40" fmla="*/ f30 f35 1"/>
                                                <a:gd name="f41" fmla="*/ f29 f38 1"/>
                                                <a:gd name="f42" fmla="*/ f30 f37 1"/>
                                                <a:gd name="f43" fmla="*/ f39 1 100000"/>
                                                <a:gd name="f44" fmla="*/ f40 1 100000"/>
                                                <a:gd name="f45" fmla="*/ f41 1 100000"/>
                                                <a:gd name="f46" fmla="*/ f42 1 100000"/>
                                                <a:gd name="f47" fmla="*/ f44 f23 1"/>
                                                <a:gd name="f48" fmla="*/ f43 f23 1"/>
                                                <a:gd name="f49" fmla="*/ f46 f23 1"/>
                                                <a:gd name="f50" fmla="*/ f45 f23 1"/>
                                              </a:gdLst>
                                              <a:ahLst/>
                                              <a:cxnLst>
                                                <a:cxn ang="3cd4">
                                                  <a:pos x="hc" y="t"/>
                                                </a:cxn>
                                                <a:cxn ang="0">
                                                  <a:pos x="r" y="vc"/>
                                                </a:cxn>
                                                <a:cxn ang="cd4">
                                                  <a:pos x="hc" y="b"/>
                                                </a:cxn>
                                                <a:cxn ang="cd2">
                                                  <a:pos x="l" y="vc"/>
                                                </a:cxn>
                                              </a:cxnLst>
                                              <a:rect l="f28" t="f28" r="f31" b="f32"/>
                                              <a:pathLst>
                                                <a:path stroke="0">
                                                  <a:moveTo>
                                                    <a:pt x="f28" y="f28"/>
                                                  </a:moveTo>
                                                  <a:lnTo>
                                                    <a:pt x="f31" y="f28"/>
                                                  </a:lnTo>
                                                  <a:lnTo>
                                                    <a:pt x="f31" y="f32"/>
                                                  </a:lnTo>
                                                  <a:lnTo>
                                                    <a:pt x="f28" y="f32"/>
                                                  </a:lnTo>
                                                  <a:close/>
                                                </a:path>
                                                <a:path fill="none">
                                                  <a:moveTo>
                                                    <a:pt x="f47" y="f48"/>
                                                  </a:moveTo>
                                                  <a:lnTo>
                                                    <a:pt x="f49" y="f50"/>
                                                  </a:lnTo>
                                                </a:path>
                                              </a:pathLst>
                                            </a:custGeom>
                                            <a:solidFill>
                                              <a:srgbClr val="FFFFFF"/>
                                            </a:solidFill>
                                            <a:ln w="15873" cap="flat">
                                              <a:solidFill>
                                                <a:srgbClr val="000000"/>
                                              </a:solidFill>
                                              <a:prstDash val="solid"/>
                                              <a:miter/>
                                            </a:ln>
                                          </wps:spPr>
                                          <wps:txbx>
                                            <w:txbxContent>
                                              <w:p w:rsidR="005B2215" w:rsidRDefault="00A25D1D">
                                                <w:pPr>
                                                  <w:ind w:left="110" w:hanging="110"/>
                                                </w:pPr>
                                                <w:r>
                                                  <w:rPr>
                                                    <w:noProof/>
                                                    <w:lang w:eastAsia="zh-TW"/>
                                                  </w:rPr>
                                                  <w:drawing>
                                                    <wp:inline distT="0" distB="0" distL="0" distR="0">
                                                      <wp:extent cx="457200" cy="95253"/>
                                                      <wp:effectExtent l="0" t="0" r="0" b="0"/>
                                                      <wp:docPr id="6" name="圖片 13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rcRect/>
                                                              <a:stretch>
                                                                <a:fillRect/>
                                                              </a:stretch>
                                                            </pic:blipFill>
                                                            <pic:spPr>
                                                              <a:xfrm>
                                                                <a:off x="0" y="0"/>
                                                                <a:ext cx="457200" cy="95253"/>
                                                              </a:xfrm>
                                                              <a:prstGeom prst="rect">
                                                                <a:avLst/>
                                                              </a:prstGeom>
                                                              <a:noFill/>
                                                              <a:ln>
                                                                <a:noFill/>
                                                                <a:prstDash/>
                                                              </a:ln>
                                                            </pic:spPr>
                                                          </pic:pic>
                                                        </a:graphicData>
                                                      </a:graphic>
                                                    </wp:inline>
                                                  </w:drawing>
                                                </w:r>
                                                <w:r>
                                                  <w:rPr>
                                                    <w:lang w:eastAsia="zh-TW"/>
                                                  </w:rPr>
                                                  <w:t>需符合回轉ICU條件</w:t>
                                                </w:r>
                                              </w:p>
                                              <w:p w:rsidR="005B2215" w:rsidRDefault="005B2215">
                                                <w:pPr>
                                                  <w:rPr>
                                                    <w:lang w:eastAsia="zh-TW"/>
                                                  </w:rPr>
                                                </w:pPr>
                                              </w:p>
                                            </w:txbxContent>
                                          </wps:txbx>
                                          <wps:bodyPr vert="horz" wrap="square" lIns="91440" tIns="45720" rIns="91440" bIns="45720" anchor="t" anchorCtr="0" compatLnSpc="0">
                                            <a:noAutofit/>
                                          </wps:bodyPr>
                                        </wps:wsp>
                                        <wpg:grpSp>
                                          <wpg:cNvPr id="37" name="Group 37"/>
                                          <wpg:cNvGrpSpPr/>
                                          <wpg:grpSpPr>
                                            <a:xfrm>
                                              <a:off x="0" y="0"/>
                                              <a:ext cx="1801038" cy="1499643"/>
                                              <a:chOff x="0" y="0"/>
                                              <a:chExt cx="1801038" cy="1499643"/>
                                            </a:xfrm>
                                          </wpg:grpSpPr>
                                          <wps:wsp>
                                            <wps:cNvPr id="38" name="Oval 38"/>
                                            <wps:cNvSpPr/>
                                            <wps:spPr>
                                              <a:xfrm>
                                                <a:off x="0" y="0"/>
                                                <a:ext cx="1755977" cy="1499643"/>
                                              </a:xfrm>
                                              <a:custGeom>
                                                <a:avLst/>
                                                <a:gdLst>
                                                  <a:gd name="f0" fmla="val 21600000"/>
                                                  <a:gd name="f1" fmla="val 10800000"/>
                                                  <a:gd name="f2" fmla="val 5400000"/>
                                                  <a:gd name="f3" fmla="val 180"/>
                                                  <a:gd name="f4" fmla="val w"/>
                                                  <a:gd name="f5" fmla="val h"/>
                                                  <a:gd name="f6" fmla="val ss"/>
                                                  <a:gd name="f7" fmla="val 0"/>
                                                  <a:gd name="f8" fmla="*/ 5419351 1 1725033"/>
                                                  <a:gd name="f9" fmla="+- 0 0 -360"/>
                                                  <a:gd name="f10" fmla="+- 0 0 -180"/>
                                                  <a:gd name="f11" fmla="abs f4"/>
                                                  <a:gd name="f12" fmla="abs f5"/>
                                                  <a:gd name="f13" fmla="abs f6"/>
                                                  <a:gd name="f14" fmla="val f7"/>
                                                  <a:gd name="f15" fmla="+- 2700000 f2 0"/>
                                                  <a:gd name="f16" fmla="*/ f9 f1 1"/>
                                                  <a:gd name="f17" fmla="*/ f10 f1 1"/>
                                                  <a:gd name="f18" fmla="?: f11 f4 1"/>
                                                  <a:gd name="f19" fmla="?: f12 f5 1"/>
                                                  <a:gd name="f20" fmla="?: f13 f6 1"/>
                                                  <a:gd name="f21" fmla="*/ f15 f8 1"/>
                                                  <a:gd name="f22" fmla="*/ f16 1 f3"/>
                                                  <a:gd name="f23" fmla="*/ f17 1 f3"/>
                                                  <a:gd name="f24" fmla="*/ f18 1 21600"/>
                                                  <a:gd name="f25" fmla="*/ f19 1 21600"/>
                                                  <a:gd name="f26" fmla="*/ 21600 f18 1"/>
                                                  <a:gd name="f27" fmla="*/ 21600 f19 1"/>
                                                  <a:gd name="f28" fmla="*/ f21 1 f1"/>
                                                  <a:gd name="f29" fmla="+- f22 0 f2"/>
                                                  <a:gd name="f30" fmla="+- f23 0 f2"/>
                                                  <a:gd name="f31" fmla="min f25 f24"/>
                                                  <a:gd name="f32" fmla="*/ f26 1 f20"/>
                                                  <a:gd name="f33" fmla="*/ f27 1 f20"/>
                                                  <a:gd name="f34" fmla="+- 0 0 f28"/>
                                                  <a:gd name="f35" fmla="val f32"/>
                                                  <a:gd name="f36" fmla="val f33"/>
                                                  <a:gd name="f37" fmla="+- 0 0 f34"/>
                                                  <a:gd name="f38" fmla="*/ f14 f31 1"/>
                                                  <a:gd name="f39" fmla="+- f36 0 f14"/>
                                                  <a:gd name="f40" fmla="+- f35 0 f14"/>
                                                  <a:gd name="f41" fmla="*/ f37 f1 1"/>
                                                  <a:gd name="f42" fmla="*/ f39 1 2"/>
                                                  <a:gd name="f43" fmla="*/ f40 1 2"/>
                                                  <a:gd name="f44" fmla="*/ f41 1 f8"/>
                                                  <a:gd name="f45" fmla="+- f14 f42 0"/>
                                                  <a:gd name="f46" fmla="+- f14 f43 0"/>
                                                  <a:gd name="f47" fmla="+- f44 0 f2"/>
                                                  <a:gd name="f48" fmla="*/ f43 f31 1"/>
                                                  <a:gd name="f49" fmla="*/ f42 f31 1"/>
                                                  <a:gd name="f50" fmla="cos 1 f47"/>
                                                  <a:gd name="f51" fmla="sin 1 f47"/>
                                                  <a:gd name="f52" fmla="*/ f45 f31 1"/>
                                                  <a:gd name="f53" fmla="+- 0 0 f50"/>
                                                  <a:gd name="f54" fmla="+- 0 0 f51"/>
                                                  <a:gd name="f55" fmla="+- 0 0 f53"/>
                                                  <a:gd name="f56" fmla="+- 0 0 f54"/>
                                                  <a:gd name="f57" fmla="*/ f55 f43 1"/>
                                                  <a:gd name="f58" fmla="*/ f56 f42 1"/>
                                                  <a:gd name="f59" fmla="+- f46 0 f57"/>
                                                  <a:gd name="f60" fmla="+- f46 f57 0"/>
                                                  <a:gd name="f61" fmla="+- f45 0 f58"/>
                                                  <a:gd name="f62" fmla="+- f45 f58 0"/>
                                                  <a:gd name="f63" fmla="*/ f59 f31 1"/>
                                                  <a:gd name="f64" fmla="*/ f61 f31 1"/>
                                                  <a:gd name="f65" fmla="*/ f60 f31 1"/>
                                                  <a:gd name="f66" fmla="*/ f62 f31 1"/>
                                                </a:gdLst>
                                                <a:ahLst/>
                                                <a:cxnLst>
                                                  <a:cxn ang="3cd4">
                                                    <a:pos x="hc" y="t"/>
                                                  </a:cxn>
                                                  <a:cxn ang="0">
                                                    <a:pos x="r" y="vc"/>
                                                  </a:cxn>
                                                  <a:cxn ang="cd4">
                                                    <a:pos x="hc" y="b"/>
                                                  </a:cxn>
                                                  <a:cxn ang="cd2">
                                                    <a:pos x="l" y="vc"/>
                                                  </a:cxn>
                                                  <a:cxn ang="f29">
                                                    <a:pos x="f63" y="f64"/>
                                                  </a:cxn>
                                                  <a:cxn ang="f30">
                                                    <a:pos x="f63" y="f66"/>
                                                  </a:cxn>
                                                  <a:cxn ang="f30">
                                                    <a:pos x="f65" y="f66"/>
                                                  </a:cxn>
                                                  <a:cxn ang="f29">
                                                    <a:pos x="f65" y="f64"/>
                                                  </a:cxn>
                                                </a:cxnLst>
                                                <a:rect l="f63" t="f64" r="f65" b="f66"/>
                                                <a:pathLst>
                                                  <a:path>
                                                    <a:moveTo>
                                                      <a:pt x="f38" y="f52"/>
                                                    </a:moveTo>
                                                    <a:arcTo wR="f48" hR="f49" stAng="f1" swAng="f0"/>
                                                    <a:close/>
                                                  </a:path>
                                                </a:pathLst>
                                              </a:custGeom>
                                              <a:solidFill>
                                                <a:srgbClr val="FFFFFF"/>
                                              </a:solidFill>
                                              <a:ln w="9528" cap="flat">
                                                <a:solidFill>
                                                  <a:srgbClr val="000000"/>
                                                </a:solidFill>
                                                <a:prstDash val="solid"/>
                                                <a:round/>
                                              </a:ln>
                                            </wps:spPr>
                                            <wps:bodyPr lIns="0" tIns="0" rIns="0" bIns="0"/>
                                          </wps:wsp>
                                          <wps:wsp>
                                            <wps:cNvPr id="39" name="Text Box 39"/>
                                            <wps:cNvSpPr txBox="1"/>
                                            <wps:spPr>
                                              <a:xfrm>
                                                <a:off x="210714" y="256993"/>
                                                <a:ext cx="1590324" cy="922858"/>
                                              </a:xfrm>
                                              <a:prstGeom prst="rect">
                                                <a:avLst/>
                                              </a:prstGeom>
                                            </wps:spPr>
                                            <wps:txbx>
                                              <w:txbxContent>
                                                <w:p w:rsidR="005B2215" w:rsidRDefault="00A25D1D">
                                                  <w:pPr>
                                                    <w:snapToGrid w:val="0"/>
                                                    <w:rPr>
                                                      <w:sz w:val="28"/>
                                                      <w:lang w:eastAsia="zh-TW"/>
                                                    </w:rPr>
                                                  </w:pPr>
                                                  <w:r>
                                                    <w:rPr>
                                                      <w:sz w:val="28"/>
                                                      <w:lang w:eastAsia="zh-TW"/>
                                                    </w:rPr>
                                                    <w:t>呼吸器依賴患者</w:t>
                                                  </w:r>
                                                </w:p>
                                                <w:p w:rsidR="005B2215" w:rsidRDefault="00A25D1D">
                                                  <w:pPr>
                                                    <w:snapToGrid w:val="0"/>
                                                    <w:rPr>
                                                      <w:lang w:eastAsia="zh-TW"/>
                                                    </w:rPr>
                                                  </w:pPr>
                                                  <w:r>
                                                    <w:rPr>
                                                      <w:lang w:eastAsia="zh-TW"/>
                                                    </w:rPr>
                                                    <w:t>1.17歲以上</w:t>
                                                  </w:r>
                                                </w:p>
                                                <w:p w:rsidR="005B2215" w:rsidRDefault="00A25D1D">
                                                  <w:pPr>
                                                    <w:snapToGrid w:val="0"/>
                                                    <w:rPr>
                                                      <w:lang w:eastAsia="zh-TW"/>
                                                    </w:rPr>
                                                  </w:pPr>
                                                  <w:r>
                                                    <w:rPr>
                                                      <w:lang w:eastAsia="zh-TW"/>
                                                    </w:rPr>
                                                    <w:t>2.連續使用呼吸器</w:t>
                                                  </w:r>
                                                </w:p>
                                                <w:p w:rsidR="005B2215" w:rsidRDefault="00A25D1D">
                                                  <w:pPr>
                                                    <w:snapToGrid w:val="0"/>
                                                    <w:ind w:firstLine="251"/>
                                                  </w:pPr>
                                                  <w:r>
                                                    <w:rPr>
                                                      <w:lang w:eastAsia="zh-TW"/>
                                                    </w:rPr>
                                                    <w:t>21</w:t>
                                                  </w:r>
                                                  <w:r>
                                                    <w:t>天以上</w:t>
                                                  </w:r>
                                                </w:p>
                                              </w:txbxContent>
                                            </wps:txbx>
                                            <wps:bodyPr vert="horz" wrap="square" lIns="91440" tIns="45720" rIns="91440" bIns="45720" anchor="t" anchorCtr="0" compatLnSpc="0">
                                              <a:noAutofit/>
                                            </wps:bodyPr>
                                          </wps:wsp>
                                        </wpg:grpSp>
                                        <wps:wsp>
                                          <wps:cNvPr id="40" name="Text Box 40"/>
                                          <wps:cNvSpPr txBox="1"/>
                                          <wps:spPr>
                                            <a:xfrm>
                                              <a:off x="2386145" y="91011"/>
                                              <a:ext cx="1659233" cy="1042699"/>
                                            </a:xfrm>
                                            <a:prstGeom prst="rect">
                                              <a:avLst/>
                                            </a:prstGeom>
                                            <a:ln>
                                              <a:solidFill>
                                                <a:schemeClr val="tx1"/>
                                              </a:solidFill>
                                            </a:ln>
                                          </wps:spPr>
                                          <wps:txbx>
                                            <w:txbxContent>
                                              <w:p w:rsidR="005B2215" w:rsidRDefault="00A25D1D">
                                                <w:pPr>
                                                  <w:snapToGrid w:val="0"/>
                                                  <w:spacing w:line="320" w:lineRule="atLeast"/>
                                                  <w:jc w:val="center"/>
                                                  <w:rPr>
                                                    <w:lang w:eastAsia="zh-TW"/>
                                                  </w:rPr>
                                                </w:pPr>
                                                <w:r>
                                                  <w:rPr>
                                                    <w:sz w:val="32"/>
                                                    <w:lang w:eastAsia="zh-TW"/>
                                                  </w:rPr>
                                                  <w:t>保險人</w:t>
                                                </w:r>
                                              </w:p>
                                              <w:p w:rsidR="005B2215" w:rsidRDefault="00A25D1D">
                                                <w:pPr>
                                                  <w:snapToGrid w:val="0"/>
                                                  <w:spacing w:line="320" w:lineRule="atLeast"/>
                                                  <w:rPr>
                                                    <w:lang w:eastAsia="zh-TW"/>
                                                  </w:rPr>
                                                </w:pPr>
                                                <w:r>
                                                  <w:rPr>
                                                    <w:lang w:eastAsia="zh-TW"/>
                                                  </w:rPr>
                                                  <w:t>1.支付標準之訂定</w:t>
                                                </w:r>
                                              </w:p>
                                              <w:p w:rsidR="005B2215" w:rsidRDefault="00A25D1D">
                                                <w:pPr>
                                                  <w:snapToGrid w:val="0"/>
                                                  <w:spacing w:line="320" w:lineRule="atLeast"/>
                                                  <w:rPr>
                                                    <w:lang w:eastAsia="zh-TW"/>
                                                  </w:rPr>
                                                </w:pPr>
                                                <w:r>
                                                  <w:rPr>
                                                    <w:lang w:eastAsia="zh-TW"/>
                                                  </w:rPr>
                                                  <w:t>2.醫療費用審查核付</w:t>
                                                </w:r>
                                              </w:p>
                                            </w:txbxContent>
                                          </wps:txbx>
                                          <wps:bodyPr vert="horz" wrap="square" lIns="91440" tIns="45720" rIns="91440" bIns="45720" anchor="t" anchorCtr="0" compatLnSpc="0">
                                            <a:noAutofit/>
                                          </wps:bodyPr>
                                        </wps:wsp>
                                        <wps:wsp>
                                          <wps:cNvPr id="41" name="Text Box 41"/>
                                          <wps:cNvSpPr txBox="1"/>
                                          <wps:spPr>
                                            <a:xfrm>
                                              <a:off x="4862404" y="130101"/>
                                              <a:ext cx="1422010" cy="3230008"/>
                                            </a:xfrm>
                                            <a:prstGeom prst="rect">
                                              <a:avLst/>
                                            </a:prstGeom>
                                            <a:ln>
                                              <a:solidFill>
                                                <a:schemeClr val="tx1"/>
                                              </a:solidFill>
                                            </a:ln>
                                          </wps:spPr>
                                          <wps:txbx>
                                            <w:txbxContent>
                                              <w:p w:rsidR="005B2215" w:rsidRDefault="00A25D1D">
                                                <w:pPr>
                                                  <w:snapToGrid w:val="0"/>
                                                  <w:spacing w:before="120" w:after="240" w:line="320" w:lineRule="atLeast"/>
                                                  <w:jc w:val="center"/>
                                                  <w:rPr>
                                                    <w:sz w:val="32"/>
                                                    <w:szCs w:val="32"/>
                                                    <w:lang w:eastAsia="zh-TW"/>
                                                  </w:rPr>
                                                </w:pPr>
                                                <w:r>
                                                  <w:rPr>
                                                    <w:sz w:val="32"/>
                                                    <w:szCs w:val="32"/>
                                                    <w:lang w:eastAsia="zh-TW"/>
                                                  </w:rPr>
                                                  <w:t>呼吸照護</w:t>
                                                </w:r>
                                                <w:r>
                                                  <w:rPr>
                                                    <w:sz w:val="32"/>
                                                    <w:szCs w:val="32"/>
                                                    <w:lang w:eastAsia="zh-TW"/>
                                                  </w:rPr>
                                                  <w:br/>
                                                  <w:t>登錄系統</w:t>
                                                </w:r>
                                              </w:p>
                                              <w:p w:rsidR="005B2215" w:rsidRDefault="00A25D1D">
                                                <w:pPr>
                                                  <w:snapToGrid w:val="0"/>
                                                  <w:spacing w:after="240" w:line="320" w:lineRule="atLeast"/>
                                                  <w:jc w:val="center"/>
                                                  <w:rPr>
                                                    <w:lang w:eastAsia="zh-TW"/>
                                                  </w:rPr>
                                                </w:pPr>
                                                <w:r>
                                                  <w:rPr>
                                                    <w:lang w:eastAsia="zh-TW"/>
                                                  </w:rPr>
                                                  <w:t>1.病患異動登錄</w:t>
                                                </w:r>
                                              </w:p>
                                              <w:p w:rsidR="005B2215" w:rsidRDefault="00A25D1D">
                                                <w:pPr>
                                                  <w:snapToGrid w:val="0"/>
                                                  <w:spacing w:after="240" w:line="320" w:lineRule="atLeast"/>
                                                  <w:jc w:val="center"/>
                                                  <w:rPr>
                                                    <w:lang w:eastAsia="zh-TW"/>
                                                  </w:rPr>
                                                </w:pPr>
                                                <w:r>
                                                  <w:rPr>
                                                    <w:lang w:eastAsia="zh-TW"/>
                                                  </w:rPr>
                                                  <w:t>2.協助個案管理</w:t>
                                                </w:r>
                                              </w:p>
                                              <w:p w:rsidR="005B2215" w:rsidRDefault="00A25D1D">
                                                <w:pPr>
                                                  <w:snapToGrid w:val="0"/>
                                                  <w:spacing w:after="240" w:line="320" w:lineRule="atLeast"/>
                                                  <w:jc w:val="center"/>
                                                  <w:rPr>
                                                    <w:lang w:eastAsia="zh-TW"/>
                                                  </w:rPr>
                                                </w:pPr>
                                                <w:r>
                                                  <w:rPr>
                                                    <w:lang w:eastAsia="zh-TW"/>
                                                  </w:rPr>
                                                  <w:t>3.病患流向監測</w:t>
                                                </w:r>
                                              </w:p>
                                              <w:p w:rsidR="005B2215" w:rsidRDefault="00A25D1D">
                                                <w:pPr>
                                                  <w:snapToGrid w:val="0"/>
                                                  <w:spacing w:after="240" w:line="320" w:lineRule="atLeast"/>
                                                  <w:jc w:val="center"/>
                                                  <w:rPr>
                                                    <w:lang w:eastAsia="zh-TW"/>
                                                  </w:rPr>
                                                </w:pPr>
                                                <w:r>
                                                  <w:rPr>
                                                    <w:lang w:eastAsia="zh-TW"/>
                                                  </w:rPr>
                                                  <w:t>4.照護品質監測</w:t>
                                                </w:r>
                                              </w:p>
                                              <w:p w:rsidR="005B2215" w:rsidRDefault="00A25D1D">
                                                <w:pPr>
                                                  <w:snapToGrid w:val="0"/>
                                                  <w:spacing w:after="240" w:line="320" w:lineRule="atLeast"/>
                                                  <w:jc w:val="center"/>
                                                  <w:rPr>
                                                    <w:lang w:eastAsia="zh-TW"/>
                                                  </w:rPr>
                                                </w:pPr>
                                                <w:r>
                                                  <w:rPr>
                                                    <w:lang w:eastAsia="zh-TW"/>
                                                  </w:rPr>
                                                  <w:t>5.審查核付連結</w:t>
                                                </w:r>
                                              </w:p>
                                            </w:txbxContent>
                                          </wps:txbx>
                                          <wps:bodyPr vert="horz" wrap="square" lIns="91440" tIns="45720" rIns="91440" bIns="45720" anchor="t" anchorCtr="0" compatLnSpc="0">
                                            <a:noAutofit/>
                                          </wps:bodyPr>
                                        </wps:wsp>
                                        <wps:wsp>
                                          <wps:cNvPr id="42" name="Text Box 42"/>
                                          <wps:cNvSpPr txBox="1"/>
                                          <wps:spPr>
                                            <a:xfrm>
                                              <a:off x="396913" y="2161039"/>
                                              <a:ext cx="3598767" cy="1236250"/>
                                            </a:xfrm>
                                            <a:prstGeom prst="rect">
                                              <a:avLst/>
                                            </a:prstGeom>
                                            <a:ln>
                                              <a:solidFill>
                                                <a:schemeClr val="tx1"/>
                                              </a:solidFill>
                                            </a:ln>
                                          </wps:spPr>
                                          <wps:txbx>
                                            <w:txbxContent>
                                              <w:p w:rsidR="005B2215" w:rsidRDefault="00A25D1D">
                                                <w:pPr>
                                                  <w:snapToGrid w:val="0"/>
                                                  <w:spacing w:line="320" w:lineRule="atLeast"/>
                                                  <w:rPr>
                                                    <w:sz w:val="32"/>
                                                    <w:lang w:eastAsia="zh-TW"/>
                                                  </w:rPr>
                                                </w:pPr>
                                                <w:r>
                                                  <w:rPr>
                                                    <w:sz w:val="32"/>
                                                    <w:lang w:eastAsia="zh-TW"/>
                                                  </w:rPr>
                                                  <w:t>醫療服務提供者(整合性照護系統)</w:t>
                                                </w:r>
                                              </w:p>
                                              <w:p w:rsidR="005B2215" w:rsidRDefault="00A25D1D">
                                                <w:pPr>
                                                  <w:snapToGrid w:val="0"/>
                                                  <w:spacing w:line="320" w:lineRule="atLeast"/>
                                                  <w:jc w:val="center"/>
                                                  <w:rPr>
                                                    <w:lang w:eastAsia="zh-TW"/>
                                                  </w:rPr>
                                                </w:pPr>
                                                <w:r>
                                                  <w:rPr>
                                                    <w:lang w:eastAsia="zh-TW"/>
                                                  </w:rPr>
                                                  <w:t>1.醫療照護</w:t>
                                                </w:r>
                                              </w:p>
                                              <w:p w:rsidR="005B2215" w:rsidRDefault="00A25D1D">
                                                <w:pPr>
                                                  <w:snapToGrid w:val="0"/>
                                                  <w:spacing w:line="320" w:lineRule="atLeast"/>
                                                  <w:jc w:val="center"/>
                                                  <w:rPr>
                                                    <w:lang w:eastAsia="zh-TW"/>
                                                  </w:rPr>
                                                </w:pPr>
                                                <w:r>
                                                  <w:rPr>
                                                    <w:lang w:eastAsia="zh-TW"/>
                                                  </w:rPr>
                                                  <w:t>2.個案管理</w:t>
                                                </w:r>
                                              </w:p>
                                              <w:p w:rsidR="005B2215" w:rsidRDefault="00A25D1D">
                                                <w:pPr>
                                                  <w:snapToGrid w:val="0"/>
                                                  <w:spacing w:line="320" w:lineRule="atLeast"/>
                                                  <w:jc w:val="center"/>
                                                  <w:rPr>
                                                    <w:lang w:eastAsia="zh-TW"/>
                                                  </w:rPr>
                                                </w:pPr>
                                                <w:r>
                                                  <w:rPr>
                                                    <w:lang w:eastAsia="zh-TW"/>
                                                  </w:rPr>
                                                  <w:t>3.品質監控</w:t>
                                                </w:r>
                                              </w:p>
                                              <w:p w:rsidR="005B2215" w:rsidRDefault="00A25D1D">
                                                <w:pPr>
                                                  <w:snapToGrid w:val="0"/>
                                                  <w:spacing w:line="320" w:lineRule="atLeast"/>
                                                  <w:jc w:val="center"/>
                                                </w:pPr>
                                                <w:r>
                                                  <w:t>4.教育訓練</w:t>
                                                </w:r>
                                              </w:p>
                                            </w:txbxContent>
                                          </wps:txbx>
                                          <wps:bodyPr vert="horz" wrap="square" lIns="91440" tIns="45720" rIns="91440" bIns="45720" anchor="t" anchorCtr="0" compatLnSpc="0">
                                            <a:noAutofit/>
                                          </wps:bodyPr>
                                        </wps:wsp>
                                        <wps:wsp>
                                          <wps:cNvPr id="43" name="Text Box 43"/>
                                          <wps:cNvSpPr txBox="1"/>
                                          <wps:spPr>
                                            <a:xfrm>
                                              <a:off x="4207063" y="108311"/>
                                              <a:ext cx="556613" cy="346072"/>
                                            </a:xfrm>
                                            <a:prstGeom prst="rect">
                                              <a:avLst/>
                                            </a:prstGeom>
                                          </wps:spPr>
                                          <wps:txbx>
                                            <w:txbxContent>
                                              <w:p w:rsidR="005B2215" w:rsidRDefault="00A25D1D">
                                                <w:proofErr w:type="spellStart"/>
                                                <w:r>
                                                  <w:t>開發</w:t>
                                                </w:r>
                                                <w:proofErr w:type="spellEnd"/>
                                              </w:p>
                                            </w:txbxContent>
                                          </wps:txbx>
                                          <wps:bodyPr vert="horz" wrap="square" lIns="91440" tIns="45720" rIns="91440" bIns="45720" anchor="t" anchorCtr="0" compatLnSpc="0">
                                            <a:noAutofit/>
                                          </wps:bodyPr>
                                        </wps:wsp>
                                        <wps:wsp>
                                          <wps:cNvPr id="44" name="Text Box 44"/>
                                          <wps:cNvSpPr txBox="1"/>
                                          <wps:spPr>
                                            <a:xfrm>
                                              <a:off x="4075197" y="754957"/>
                                              <a:ext cx="843534" cy="292882"/>
                                            </a:xfrm>
                                            <a:prstGeom prst="rect">
                                              <a:avLst/>
                                            </a:prstGeom>
                                          </wps:spPr>
                                          <wps:txbx>
                                            <w:txbxContent>
                                              <w:p w:rsidR="005B2215" w:rsidRDefault="00A25D1D">
                                                <w:pPr>
                                                  <w:spacing w:line="240" w:lineRule="exact"/>
                                                </w:pPr>
                                                <w:proofErr w:type="spellStart"/>
                                                <w:r>
                                                  <w:t>監測結果</w:t>
                                                </w:r>
                                                <w:proofErr w:type="spellEnd"/>
                                              </w:p>
                                            </w:txbxContent>
                                          </wps:txbx>
                                          <wps:bodyPr vert="horz" wrap="square" lIns="91440" tIns="45720" rIns="91440" bIns="45720" anchor="t" anchorCtr="0" compatLnSpc="0">
                                            <a:noAutofit/>
                                          </wps:bodyPr>
                                        </wps:wsp>
                                        <wps:wsp>
                                          <wps:cNvPr id="45" name="Text Box 45"/>
                                          <wps:cNvSpPr txBox="1"/>
                                          <wps:spPr>
                                            <a:xfrm>
                                              <a:off x="1724174" y="406323"/>
                                              <a:ext cx="661970" cy="301212"/>
                                            </a:xfrm>
                                            <a:prstGeom prst="rect">
                                              <a:avLst/>
                                            </a:prstGeom>
                                          </wps:spPr>
                                          <wps:txbx>
                                            <w:txbxContent>
                                              <w:p w:rsidR="005B2215" w:rsidRDefault="00A25D1D">
                                                <w:proofErr w:type="spellStart"/>
                                                <w:r>
                                                  <w:t>交保費</w:t>
                                                </w:r>
                                                <w:proofErr w:type="spellEnd"/>
                                              </w:p>
                                            </w:txbxContent>
                                          </wps:txbx>
                                          <wps:bodyPr vert="horz" wrap="square" lIns="91440" tIns="45720" rIns="91440" bIns="45720" anchor="t" anchorCtr="0" compatLnSpc="0">
                                            <a:noAutofit/>
                                          </wps:bodyPr>
                                        </wps:wsp>
                                        <wps:wsp>
                                          <wps:cNvPr id="46" name="AutoShape 46"/>
                                          <wps:cNvCnPr/>
                                          <wps:spPr>
                                            <a:xfrm>
                                              <a:off x="774615" y="1499653"/>
                                              <a:ext cx="668" cy="661386"/>
                                            </a:xfrm>
                                            <a:prstGeom prst="straightConnector1">
                                              <a:avLst/>
                                            </a:prstGeom>
                                            <a:noFill/>
                                            <a:ln w="9528" cap="flat">
                                              <a:solidFill>
                                                <a:srgbClr val="000000"/>
                                              </a:solidFill>
                                              <a:prstDash val="solid"/>
                                              <a:round/>
                                              <a:tailEnd type="arrow"/>
                                            </a:ln>
                                          </wps:spPr>
                                          <wps:bodyPr/>
                                        </wps:wsp>
                                        <wps:wsp>
                                          <wps:cNvPr id="47" name="AutoShape 47"/>
                                          <wps:cNvCnPr/>
                                          <wps:spPr>
                                            <a:xfrm>
                                              <a:off x="2935461" y="1133710"/>
                                              <a:ext cx="9281" cy="1027329"/>
                                            </a:xfrm>
                                            <a:prstGeom prst="straightConnector1">
                                              <a:avLst/>
                                            </a:prstGeom>
                                            <a:noFill/>
                                            <a:ln w="9528" cap="flat">
                                              <a:solidFill>
                                                <a:srgbClr val="000000"/>
                                              </a:solidFill>
                                              <a:prstDash val="solid"/>
                                              <a:round/>
                                              <a:tailEnd type="arrow"/>
                                            </a:ln>
                                          </wps:spPr>
                                          <wps:bodyPr/>
                                        </wps:wsp>
                                        <wps:wsp>
                                          <wps:cNvPr id="48" name="Text Box 48"/>
                                          <wps:cNvSpPr txBox="1"/>
                                          <wps:spPr>
                                            <a:xfrm>
                                              <a:off x="4216335" y="2204619"/>
                                              <a:ext cx="556613" cy="409523"/>
                                            </a:xfrm>
                                            <a:prstGeom prst="rect">
                                              <a:avLst/>
                                            </a:prstGeom>
                                          </wps:spPr>
                                          <wps:txbx>
                                            <w:txbxContent>
                                              <w:p w:rsidR="005B2215" w:rsidRDefault="00A25D1D">
                                                <w:proofErr w:type="spellStart"/>
                                                <w:r>
                                                  <w:t>登錄</w:t>
                                                </w:r>
                                                <w:proofErr w:type="spellEnd"/>
                                              </w:p>
                                            </w:txbxContent>
                                          </wps:txbx>
                                          <wps:bodyPr vert="horz" wrap="square" lIns="91440" tIns="45720" rIns="91440" bIns="45720" anchor="t" anchorCtr="0" compatLnSpc="0">
                                            <a:noAutofit/>
                                          </wps:bodyPr>
                                        </wps:wsp>
                                        <wps:wsp>
                                          <wps:cNvPr id="49" name="Text Box 49"/>
                                          <wps:cNvSpPr txBox="1"/>
                                          <wps:spPr>
                                            <a:xfrm>
                                              <a:off x="4107000" y="2798705"/>
                                              <a:ext cx="962808" cy="306342"/>
                                            </a:xfrm>
                                            <a:prstGeom prst="rect">
                                              <a:avLst/>
                                            </a:prstGeom>
                                          </wps:spPr>
                                          <wps:txbx>
                                            <w:txbxContent>
                                              <w:p w:rsidR="005B2215" w:rsidRDefault="00A25D1D">
                                                <w:pPr>
                                                  <w:spacing w:line="240" w:lineRule="exact"/>
                                                </w:pPr>
                                                <w:proofErr w:type="spellStart"/>
                                                <w:r>
                                                  <w:t>管理資訊</w:t>
                                                </w:r>
                                                <w:proofErr w:type="spellEnd"/>
                                              </w:p>
                                            </w:txbxContent>
                                          </wps:txbx>
                                          <wps:bodyPr vert="horz" wrap="square" lIns="91440" tIns="45720" rIns="91440" bIns="45720" anchor="t" anchorCtr="0" compatLnSpc="0">
                                            <a:noAutofit/>
                                          </wps:bodyPr>
                                        </wps:wsp>
                                        <wps:wsp>
                                          <wps:cNvPr id="50" name="Text Box 50"/>
                                          <wps:cNvSpPr txBox="1"/>
                                          <wps:spPr>
                                            <a:xfrm>
                                              <a:off x="2167475" y="1480423"/>
                                              <a:ext cx="832268" cy="346072"/>
                                            </a:xfrm>
                                            <a:prstGeom prst="rect">
                                              <a:avLst/>
                                            </a:prstGeom>
                                          </wps:spPr>
                                          <wps:txbx>
                                            <w:txbxContent>
                                              <w:p w:rsidR="005B2215" w:rsidRDefault="00A25D1D">
                                                <w:proofErr w:type="spellStart"/>
                                                <w:r>
                                                  <w:t>支付費用</w:t>
                                                </w:r>
                                                <w:proofErr w:type="spellEnd"/>
                                              </w:p>
                                            </w:txbxContent>
                                          </wps:txbx>
                                          <wps:bodyPr vert="horz" wrap="square" lIns="91440" tIns="45720" rIns="91440" bIns="45720" anchor="t" anchorCtr="0" compatLnSpc="0">
                                            <a:noAutofit/>
                                          </wps:bodyPr>
                                        </wps:wsp>
                                        <wps:wsp>
                                          <wps:cNvPr id="51" name="Text Box 51"/>
                                          <wps:cNvSpPr txBox="1"/>
                                          <wps:spPr>
                                            <a:xfrm>
                                              <a:off x="260412" y="1656025"/>
                                              <a:ext cx="514203" cy="346072"/>
                                            </a:xfrm>
                                            <a:prstGeom prst="rect">
                                              <a:avLst/>
                                            </a:prstGeom>
                                          </wps:spPr>
                                          <wps:txbx>
                                            <w:txbxContent>
                                              <w:p w:rsidR="005B2215" w:rsidRDefault="00A25D1D">
                                                <w:proofErr w:type="spellStart"/>
                                                <w:r>
                                                  <w:t>收案</w:t>
                                                </w:r>
                                                <w:proofErr w:type="spellEnd"/>
                                              </w:p>
                                            </w:txbxContent>
                                          </wps:txbx>
                                          <wps:bodyPr vert="horz" wrap="square" lIns="91440" tIns="45720" rIns="91440" bIns="45720" anchor="t" anchorCtr="0" compatLnSpc="0">
                                            <a:noAutofit/>
                                          </wps:bodyPr>
                                        </wps:wsp>
                                        <wps:wsp>
                                          <wps:cNvPr id="52" name="Text Box 52"/>
                                          <wps:cNvSpPr txBox="1"/>
                                          <wps:spPr>
                                            <a:xfrm>
                                              <a:off x="1466405" y="3504310"/>
                                              <a:ext cx="1207977" cy="511414"/>
                                            </a:xfrm>
                                            <a:prstGeom prst="rect">
                                              <a:avLst/>
                                            </a:prstGeom>
                                          </wps:spPr>
                                          <wps:txbx>
                                            <w:txbxContent>
                                              <w:p w:rsidR="005B2215" w:rsidRDefault="00A25D1D">
                                                <w:pPr>
                                                  <w:spacing w:line="240" w:lineRule="exact"/>
                                                  <w:rPr>
                                                    <w:lang w:eastAsia="zh-TW"/>
                                                  </w:rPr>
                                                </w:pPr>
                                                <w:r>
                                                  <w:rPr>
                                                    <w:lang w:eastAsia="zh-TW"/>
                                                  </w:rPr>
                                                  <w:t>提供適宜階段之醫療照護</w:t>
                                                </w:r>
                                              </w:p>
                                            </w:txbxContent>
                                          </wps:txbx>
                                          <wps:bodyPr vert="horz" wrap="square" lIns="91440" tIns="45720" rIns="91440" bIns="45720" anchor="t" anchorCtr="0" compatLnSpc="0">
                                            <a:noAutofit/>
                                          </wps:bodyPr>
                                        </wps:wsp>
                                        <wps:wsp>
                                          <wps:cNvPr id="53" name="Text Box 53"/>
                                          <wps:cNvSpPr txBox="1"/>
                                          <wps:spPr>
                                            <a:xfrm>
                                              <a:off x="1638687" y="4485489"/>
                                              <a:ext cx="1237137" cy="829296"/>
                                            </a:xfrm>
                                            <a:prstGeom prst="rect">
                                              <a:avLst/>
                                            </a:prstGeom>
                                            <a:ln>
                                              <a:solidFill>
                                                <a:schemeClr val="tx1"/>
                                              </a:solidFill>
                                            </a:ln>
                                          </wps:spPr>
                                          <wps:txbx>
                                            <w:txbxContent>
                                              <w:p w:rsidR="005B2215" w:rsidRDefault="00A25D1D">
                                                <w:pPr>
                                                  <w:spacing w:line="0" w:lineRule="atLeast"/>
                                                  <w:ind w:right="-99"/>
                                                  <w:jc w:val="center"/>
                                                </w:pPr>
                                                <w:proofErr w:type="spellStart"/>
                                                <w:r>
                                                  <w:t>亞急性呼吸照護</w:t>
                                                </w:r>
                                                <w:proofErr w:type="spellEnd"/>
                                              </w:p>
                                              <w:p w:rsidR="005B2215" w:rsidRDefault="00A25D1D">
                                                <w:pPr>
                                                  <w:spacing w:line="0" w:lineRule="atLeast"/>
                                                  <w:ind w:right="-99"/>
                                                  <w:jc w:val="center"/>
                                                </w:pPr>
                                                <w:proofErr w:type="spellStart"/>
                                                <w:r>
                                                  <w:t>病房</w:t>
                                                </w:r>
                                                <w:proofErr w:type="spellEnd"/>
                                              </w:p>
                                              <w:p w:rsidR="005B2215" w:rsidRDefault="00A25D1D">
                                                <w:pPr>
                                                  <w:spacing w:line="0" w:lineRule="atLeast"/>
                                                  <w:jc w:val="center"/>
                                                </w:pPr>
                                                <w:r>
                                                  <w:t>第22-63天以Per-diem支付</w:t>
                                                </w:r>
                                              </w:p>
                                            </w:txbxContent>
                                          </wps:txbx>
                                          <wps:bodyPr vert="horz" wrap="square" lIns="91440" tIns="45720" rIns="91440" bIns="45720" anchor="t" anchorCtr="0" compatLnSpc="0">
                                            <a:noAutofit/>
                                          </wps:bodyPr>
                                        </wps:wsp>
                                        <wps:wsp>
                                          <wps:cNvPr id="54" name="Text Box 54"/>
                                          <wps:cNvSpPr txBox="1"/>
                                          <wps:spPr>
                                            <a:xfrm>
                                              <a:off x="3647797" y="4515609"/>
                                              <a:ext cx="1076779" cy="829296"/>
                                            </a:xfrm>
                                            <a:prstGeom prst="rect">
                                              <a:avLst/>
                                            </a:prstGeom>
                                            <a:ln>
                                              <a:solidFill>
                                                <a:schemeClr val="tx1"/>
                                              </a:solidFill>
                                            </a:ln>
                                          </wps:spPr>
                                          <wps:txbx>
                                            <w:txbxContent>
                                              <w:p w:rsidR="005B2215" w:rsidRDefault="00A25D1D">
                                                <w:pPr>
                                                  <w:jc w:val="center"/>
                                                  <w:rPr>
                                                    <w:lang w:eastAsia="zh-TW"/>
                                                  </w:rPr>
                                                </w:pPr>
                                                <w:r>
                                                  <w:rPr>
                                                    <w:lang w:eastAsia="zh-TW"/>
                                                  </w:rPr>
                                                  <w:t>慢性呼吸照護</w:t>
                                                </w:r>
                                              </w:p>
                                              <w:p w:rsidR="005B2215" w:rsidRDefault="00A25D1D">
                                                <w:pPr>
                                                  <w:jc w:val="center"/>
                                                  <w:rPr>
                                                    <w:lang w:eastAsia="zh-TW"/>
                                                  </w:rPr>
                                                </w:pPr>
                                                <w:r>
                                                  <w:rPr>
                                                    <w:lang w:eastAsia="zh-TW"/>
                                                  </w:rPr>
                                                  <w:t>病房</w:t>
                                                </w:r>
                                              </w:p>
                                              <w:p w:rsidR="005B2215" w:rsidRDefault="00A25D1D">
                                                <w:pPr>
                                                  <w:jc w:val="center"/>
                                                  <w:rPr>
                                                    <w:lang w:eastAsia="zh-TW"/>
                                                  </w:rPr>
                                                </w:pPr>
                                                <w:r>
                                                  <w:rPr>
                                                    <w:lang w:eastAsia="zh-TW"/>
                                                  </w:rPr>
                                                  <w:t>第64天起以</w:t>
                                                </w:r>
                                              </w:p>
                                              <w:p w:rsidR="005B2215" w:rsidRDefault="00A25D1D">
                                                <w:pPr>
                                                  <w:jc w:val="center"/>
                                                </w:pPr>
                                                <w:r>
                                                  <w:t>Per-</w:t>
                                                </w:r>
                                                <w:proofErr w:type="spellStart"/>
                                                <w:r>
                                                  <w:t>diem支付</w:t>
                                                </w:r>
                                                <w:proofErr w:type="spellEnd"/>
                                              </w:p>
                                            </w:txbxContent>
                                          </wps:txbx>
                                          <wps:bodyPr vert="horz" wrap="square" lIns="91440" tIns="45720" rIns="91440" bIns="45720" anchor="t" anchorCtr="0" compatLnSpc="0">
                                            <a:noAutofit/>
                                          </wps:bodyPr>
                                        </wps:wsp>
                                        <wps:wsp>
                                          <wps:cNvPr id="55" name="Text Box 55"/>
                                          <wps:cNvSpPr txBox="1"/>
                                          <wps:spPr>
                                            <a:xfrm>
                                              <a:off x="5505154" y="4477159"/>
                                              <a:ext cx="1057567" cy="829296"/>
                                            </a:xfrm>
                                            <a:prstGeom prst="rect">
                                              <a:avLst/>
                                            </a:prstGeom>
                                            <a:ln>
                                              <a:solidFill>
                                                <a:schemeClr val="tx1"/>
                                              </a:solidFill>
                                            </a:ln>
                                          </wps:spPr>
                                          <wps:txbx>
                                            <w:txbxContent>
                                              <w:p w:rsidR="005B2215" w:rsidRDefault="00A25D1D">
                                                <w:pPr>
                                                  <w:jc w:val="center"/>
                                                </w:pPr>
                                                <w:proofErr w:type="spellStart"/>
                                                <w:r>
                                                  <w:t>居家照護</w:t>
                                                </w:r>
                                                <w:proofErr w:type="spellEnd"/>
                                              </w:p>
                                              <w:p w:rsidR="005B2215" w:rsidRDefault="005B2215"/>
                                              <w:p w:rsidR="005B2215" w:rsidRDefault="00A25D1D">
                                                <w:pPr>
                                                  <w:ind w:right="-194" w:hanging="141"/>
                                                  <w:jc w:val="center"/>
                                                </w:pPr>
                                                <w:r>
                                                  <w:rPr>
                                                    <w:lang w:eastAsia="zh-TW"/>
                                                  </w:rPr>
                                                  <w:t>以</w:t>
                                                </w:r>
                                                <w:r>
                                                  <w:rPr>
                                                    <w:sz w:val="20"/>
                                                  </w:rPr>
                                                  <w:t>Per-</w:t>
                                                </w:r>
                                                <w:proofErr w:type="spellStart"/>
                                                <w:r>
                                                  <w:rPr>
                                                    <w:sz w:val="20"/>
                                                  </w:rPr>
                                                  <w:t>diem</w:t>
                                                </w:r>
                                                <w:r>
                                                  <w:t>支付</w:t>
                                                </w:r>
                                                <w:proofErr w:type="spellEnd"/>
                                              </w:p>
                                            </w:txbxContent>
                                          </wps:txbx>
                                          <wps:bodyPr vert="horz" wrap="square" lIns="91440" tIns="45720" rIns="91440" bIns="45720" anchor="t" anchorCtr="0" compatLnSpc="0">
                                            <a:noAutofit/>
                                          </wps:bodyPr>
                                        </wps:wsp>
                                        <wps:wsp>
                                          <wps:cNvPr id="56" name="Text Box 56"/>
                                          <wps:cNvSpPr txBox="1"/>
                                          <wps:spPr>
                                            <a:xfrm>
                                              <a:off x="24515" y="4473318"/>
                                              <a:ext cx="861419" cy="829296"/>
                                            </a:xfrm>
                                            <a:prstGeom prst="rect">
                                              <a:avLst/>
                                            </a:prstGeom>
                                            <a:ln>
                                              <a:solidFill>
                                                <a:schemeClr val="tx1"/>
                                              </a:solidFill>
                                            </a:ln>
                                          </wps:spPr>
                                          <wps:txbx>
                                            <w:txbxContent>
                                              <w:p w:rsidR="005B2215" w:rsidRDefault="00A25D1D">
                                                <w:pPr>
                                                  <w:jc w:val="center"/>
                                                  <w:rPr>
                                                    <w:lang w:eastAsia="zh-TW"/>
                                                  </w:rPr>
                                                </w:pPr>
                                                <w:r>
                                                  <w:rPr>
                                                    <w:lang w:eastAsia="zh-TW"/>
                                                  </w:rPr>
                                                  <w:t>加護病房</w:t>
                                                </w:r>
                                              </w:p>
                                              <w:p w:rsidR="005B2215" w:rsidRDefault="005B2215">
                                                <w:pPr>
                                                  <w:rPr>
                                                    <w:lang w:eastAsia="zh-TW"/>
                                                  </w:rPr>
                                                </w:pPr>
                                              </w:p>
                                              <w:p w:rsidR="005B2215" w:rsidRDefault="00A25D1D">
                                                <w:pPr>
                                                  <w:rPr>
                                                    <w:lang w:eastAsia="zh-TW"/>
                                                  </w:rPr>
                                                </w:pPr>
                                                <w:r>
                                                  <w:rPr>
                                                    <w:lang w:eastAsia="zh-TW"/>
                                                  </w:rPr>
                                                  <w:t>21天內</w:t>
                                                </w:r>
                                                <w:proofErr w:type="gramStart"/>
                                                <w:r>
                                                  <w:rPr>
                                                    <w:lang w:eastAsia="zh-TW"/>
                                                  </w:rPr>
                                                  <w:t>採</w:t>
                                                </w:r>
                                                <w:proofErr w:type="gramEnd"/>
                                                <w:r>
                                                  <w:rPr>
                                                    <w:lang w:eastAsia="zh-TW"/>
                                                  </w:rPr>
                                                  <w:t>F.F.S支付</w:t>
                                                </w:r>
                                              </w:p>
                                            </w:txbxContent>
                                          </wps:txbx>
                                          <wps:bodyPr vert="horz" wrap="square" lIns="91440" tIns="45720" rIns="91440" bIns="45720" anchor="t" anchorCtr="0" compatLnSpc="0">
                                            <a:noAutofit/>
                                          </wps:bodyPr>
                                        </wps:wsp>
                                        <wps:wsp>
                                          <wps:cNvPr id="57" name="Line 57"/>
                                          <wps:cNvCnPr/>
                                          <wps:spPr>
                                            <a:xfrm>
                                              <a:off x="432694" y="4015725"/>
                                              <a:ext cx="0" cy="461434"/>
                                            </a:xfrm>
                                            <a:prstGeom prst="straightConnector1">
                                              <a:avLst/>
                                            </a:prstGeom>
                                            <a:noFill/>
                                            <a:ln w="9528" cap="flat">
                                              <a:solidFill>
                                                <a:srgbClr val="000000"/>
                                              </a:solidFill>
                                              <a:prstDash val="solid"/>
                                              <a:round/>
                                              <a:tailEnd type="arrow"/>
                                            </a:ln>
                                          </wps:spPr>
                                          <wps:bodyPr/>
                                        </wps:wsp>
                                        <wps:wsp>
                                          <wps:cNvPr id="58" name="Line 58"/>
                                          <wps:cNvCnPr/>
                                          <wps:spPr>
                                            <a:xfrm>
                                              <a:off x="916420" y="4841822"/>
                                              <a:ext cx="705039" cy="3200"/>
                                            </a:xfrm>
                                            <a:prstGeom prst="straightConnector1">
                                              <a:avLst/>
                                            </a:prstGeom>
                                            <a:noFill/>
                                            <a:ln w="9528" cap="flat">
                                              <a:solidFill>
                                                <a:srgbClr val="000000"/>
                                              </a:solidFill>
                                              <a:prstDash val="solid"/>
                                              <a:round/>
                                              <a:tailEnd type="arrow"/>
                                            </a:ln>
                                          </wps:spPr>
                                          <wps:bodyPr/>
                                        </wps:wsp>
                                        <wps:wsp>
                                          <wps:cNvPr id="59" name="Line 59"/>
                                          <wps:cNvCnPr/>
                                          <wps:spPr>
                                            <a:xfrm>
                                              <a:off x="432694" y="4015725"/>
                                              <a:ext cx="5566126" cy="0"/>
                                            </a:xfrm>
                                            <a:prstGeom prst="straightConnector1">
                                              <a:avLst/>
                                            </a:prstGeom>
                                            <a:noFill/>
                                            <a:ln w="9528" cap="flat">
                                              <a:solidFill>
                                                <a:srgbClr val="000000"/>
                                              </a:solidFill>
                                              <a:prstDash val="solid"/>
                                              <a:round/>
                                            </a:ln>
                                          </wps:spPr>
                                          <wps:bodyPr/>
                                        </wps:wsp>
                                        <wps:wsp>
                                          <wps:cNvPr id="60" name="Line 60"/>
                                          <wps:cNvCnPr/>
                                          <wps:spPr>
                                            <a:xfrm>
                                              <a:off x="1466405" y="3397289"/>
                                              <a:ext cx="0" cy="618436"/>
                                            </a:xfrm>
                                            <a:prstGeom prst="straightConnector1">
                                              <a:avLst/>
                                            </a:prstGeom>
                                            <a:noFill/>
                                            <a:ln w="9528" cap="flat">
                                              <a:solidFill>
                                                <a:srgbClr val="000000"/>
                                              </a:solidFill>
                                              <a:prstDash val="solid"/>
                                              <a:round/>
                                              <a:tailEnd type="arrow"/>
                                            </a:ln>
                                          </wps:spPr>
                                          <wps:bodyPr/>
                                        </wps:wsp>
                                        <wps:wsp>
                                          <wps:cNvPr id="61" name="Line 61"/>
                                          <wps:cNvCnPr/>
                                          <wps:spPr>
                                            <a:xfrm>
                                              <a:off x="2296021" y="4015725"/>
                                              <a:ext cx="0" cy="461434"/>
                                            </a:xfrm>
                                            <a:prstGeom prst="straightConnector1">
                                              <a:avLst/>
                                            </a:prstGeom>
                                            <a:noFill/>
                                            <a:ln w="9528" cap="flat">
                                              <a:solidFill>
                                                <a:srgbClr val="000000"/>
                                              </a:solidFill>
                                              <a:prstDash val="solid"/>
                                              <a:round/>
                                              <a:tailEnd type="arrow"/>
                                            </a:ln>
                                          </wps:spPr>
                                          <wps:bodyPr/>
                                        </wps:wsp>
                                        <wps:wsp>
                                          <wps:cNvPr id="62" name="Line 62"/>
                                          <wps:cNvCnPr/>
                                          <wps:spPr>
                                            <a:xfrm>
                                              <a:off x="4266700" y="4015725"/>
                                              <a:ext cx="0" cy="461434"/>
                                            </a:xfrm>
                                            <a:prstGeom prst="straightConnector1">
                                              <a:avLst/>
                                            </a:prstGeom>
                                            <a:noFill/>
                                            <a:ln w="9528" cap="flat">
                                              <a:solidFill>
                                                <a:srgbClr val="000000"/>
                                              </a:solidFill>
                                              <a:prstDash val="solid"/>
                                              <a:round/>
                                              <a:tailEnd type="arrow"/>
                                            </a:ln>
                                          </wps:spPr>
                                          <wps:bodyPr/>
                                        </wps:wsp>
                                        <wps:wsp>
                                          <wps:cNvPr id="63" name="Line 63"/>
                                          <wps:cNvCnPr/>
                                          <wps:spPr>
                                            <a:xfrm>
                                              <a:off x="5998820" y="4015725"/>
                                              <a:ext cx="0" cy="461434"/>
                                            </a:xfrm>
                                            <a:prstGeom prst="straightConnector1">
                                              <a:avLst/>
                                            </a:prstGeom>
                                            <a:noFill/>
                                            <a:ln w="9528" cap="flat">
                                              <a:solidFill>
                                                <a:srgbClr val="000000"/>
                                              </a:solidFill>
                                              <a:prstDash val="solid"/>
                                              <a:round/>
                                              <a:tailEnd type="arrow"/>
                                            </a:ln>
                                          </wps:spPr>
                                          <wps:bodyPr/>
                                        </wps:wsp>
                                        <wps:wsp>
                                          <wps:cNvPr id="64" name="Text Box 64"/>
                                          <wps:cNvSpPr txBox="1"/>
                                          <wps:spPr>
                                            <a:xfrm>
                                              <a:off x="2709504" y="6431826"/>
                                              <a:ext cx="514203" cy="346072"/>
                                            </a:xfrm>
                                            <a:prstGeom prst="rect">
                                              <a:avLst/>
                                            </a:prstGeom>
                                          </wps:spPr>
                                          <wps:txbx>
                                            <w:txbxContent>
                                              <w:p w:rsidR="005B2215" w:rsidRDefault="00A25D1D">
                                                <w:proofErr w:type="spellStart"/>
                                                <w:r>
                                                  <w:t>結案</w:t>
                                                </w:r>
                                                <w:proofErr w:type="spellEnd"/>
                                              </w:p>
                                            </w:txbxContent>
                                          </wps:txbx>
                                          <wps:bodyPr vert="horz" wrap="square" lIns="91440" tIns="45720" rIns="91440" bIns="45720" anchor="t" anchorCtr="0" compatLnSpc="0">
                                            <a:noAutofit/>
                                          </wps:bodyPr>
                                        </wps:wsp>
                                        <wps:wsp>
                                          <wps:cNvPr id="65" name="Line 65"/>
                                          <wps:cNvCnPr/>
                                          <wps:spPr>
                                            <a:xfrm>
                                              <a:off x="396913" y="6148563"/>
                                              <a:ext cx="5566127" cy="0"/>
                                            </a:xfrm>
                                            <a:prstGeom prst="straightConnector1">
                                              <a:avLst/>
                                            </a:prstGeom>
                                            <a:noFill/>
                                            <a:ln w="9528" cap="flat">
                                              <a:solidFill>
                                                <a:srgbClr val="000000"/>
                                              </a:solidFill>
                                              <a:prstDash val="solid"/>
                                              <a:round/>
                                            </a:ln>
                                          </wps:spPr>
                                          <wps:bodyPr/>
                                        </wps:wsp>
                                        <wps:wsp>
                                          <wps:cNvPr id="66" name="Line 66"/>
                                          <wps:cNvCnPr/>
                                          <wps:spPr>
                                            <a:xfrm>
                                              <a:off x="3223708" y="6148563"/>
                                              <a:ext cx="0" cy="692146"/>
                                            </a:xfrm>
                                            <a:prstGeom prst="straightConnector1">
                                              <a:avLst/>
                                            </a:prstGeom>
                                            <a:noFill/>
                                            <a:ln w="9528" cap="flat">
                                              <a:solidFill>
                                                <a:srgbClr val="000000"/>
                                              </a:solidFill>
                                              <a:prstDash val="solid"/>
                                              <a:round/>
                                              <a:tailEnd type="arrow"/>
                                            </a:ln>
                                          </wps:spPr>
                                          <wps:bodyPr/>
                                        </wps:wsp>
                                        <wps:wsp>
                                          <wps:cNvPr id="67" name="Text Box 67"/>
                                          <wps:cNvSpPr txBox="1"/>
                                          <wps:spPr>
                                            <a:xfrm>
                                              <a:off x="2091269" y="6920820"/>
                                              <a:ext cx="1904411" cy="931828"/>
                                            </a:xfrm>
                                            <a:prstGeom prst="rect">
                                              <a:avLst/>
                                            </a:prstGeom>
                                          </wps:spPr>
                                          <wps:txbx>
                                            <w:txbxContent>
                                              <w:p w:rsidR="005B2215" w:rsidRDefault="00A25D1D">
                                                <w:pPr>
                                                  <w:snapToGrid w:val="0"/>
                                                  <w:spacing w:line="320" w:lineRule="exact"/>
                                                  <w:ind w:left="425"/>
                                                  <w:rPr>
                                                    <w:lang w:eastAsia="zh-TW"/>
                                                  </w:rPr>
                                                </w:pPr>
                                                <w:r>
                                                  <w:rPr>
                                                    <w:lang w:eastAsia="zh-TW"/>
                                                  </w:rPr>
                                                  <w:t>1.脫離呼吸器成功。</w:t>
                                                </w:r>
                                              </w:p>
                                              <w:p w:rsidR="005B2215" w:rsidRDefault="00A25D1D">
                                                <w:pPr>
                                                  <w:snapToGrid w:val="0"/>
                                                  <w:spacing w:line="320" w:lineRule="exact"/>
                                                  <w:ind w:left="425"/>
                                                  <w:rPr>
                                                    <w:lang w:eastAsia="zh-TW"/>
                                                  </w:rPr>
                                                </w:pPr>
                                                <w:r>
                                                  <w:rPr>
                                                    <w:lang w:eastAsia="zh-TW"/>
                                                  </w:rPr>
                                                  <w:t>2.個案病危出院。</w:t>
                                                </w:r>
                                              </w:p>
                                              <w:p w:rsidR="005B2215" w:rsidRDefault="00A25D1D">
                                                <w:pPr>
                                                  <w:snapToGrid w:val="0"/>
                                                  <w:spacing w:line="320" w:lineRule="exact"/>
                                                  <w:ind w:left="425"/>
                                                </w:pPr>
                                                <w:r>
                                                  <w:t>3.個案死亡。</w:t>
                                                </w:r>
                                              </w:p>
                                              <w:p w:rsidR="005B2215" w:rsidRDefault="00A25D1D">
                                                <w:pPr>
                                                  <w:snapToGrid w:val="0"/>
                                                  <w:spacing w:line="320" w:lineRule="exact"/>
                                                  <w:ind w:left="425"/>
                                                </w:pPr>
                                                <w:r>
                                                  <w:t>4.個案轉出。</w:t>
                                                </w:r>
                                              </w:p>
                                            </w:txbxContent>
                                          </wps:txbx>
                                          <wps:bodyPr vert="horz" wrap="square" lIns="91440" tIns="45720" rIns="91440" bIns="45720" anchor="t" anchorCtr="0" compatLnSpc="0">
                                            <a:noAutofit/>
                                          </wps:bodyPr>
                                        </wps:wsp>
                                        <wps:wsp>
                                          <wps:cNvPr id="68" name="AutoShape 68"/>
                                          <wps:cNvCnPr/>
                                          <wps:spPr>
                                            <a:xfrm flipV="1">
                                              <a:off x="495650" y="5800570"/>
                                              <a:ext cx="5275229" cy="8330"/>
                                            </a:xfrm>
                                            <a:prstGeom prst="straightConnector1">
                                              <a:avLst/>
                                            </a:prstGeom>
                                            <a:noFill/>
                                            <a:ln w="19046" cap="flat">
                                              <a:solidFill>
                                                <a:srgbClr val="FF5050"/>
                                              </a:solidFill>
                                              <a:custDash>
                                                <a:ds d="100000" sp="100000"/>
                                              </a:custDash>
                                              <a:round/>
                                            </a:ln>
                                          </wps:spPr>
                                          <wps:bodyPr/>
                                        </wps:wsp>
                                        <wps:wsp>
                                          <wps:cNvPr id="69" name="AutoShape 69"/>
                                          <wps:cNvCnPr/>
                                          <wps:spPr>
                                            <a:xfrm flipV="1">
                                              <a:off x="630826" y="5687130"/>
                                              <a:ext cx="3315815" cy="8330"/>
                                            </a:xfrm>
                                            <a:prstGeom prst="straightConnector1">
                                              <a:avLst/>
                                            </a:prstGeom>
                                            <a:noFill/>
                                            <a:ln w="19046" cap="flat">
                                              <a:solidFill>
                                                <a:srgbClr val="FF5050"/>
                                              </a:solidFill>
                                              <a:custDash>
                                                <a:ds d="100000" sp="100000"/>
                                              </a:custDash>
                                              <a:round/>
                                            </a:ln>
                                          </wps:spPr>
                                          <wps:bodyPr/>
                                        </wps:wsp>
                                        <wps:wsp>
                                          <wps:cNvPr id="70" name="AutoShape 70"/>
                                          <wps:cNvCnPr/>
                                          <wps:spPr>
                                            <a:xfrm flipV="1">
                                              <a:off x="775283" y="5548058"/>
                                              <a:ext cx="1268273" cy="8331"/>
                                            </a:xfrm>
                                            <a:prstGeom prst="straightConnector1">
                                              <a:avLst/>
                                            </a:prstGeom>
                                            <a:noFill/>
                                            <a:ln w="19046" cap="flat">
                                              <a:solidFill>
                                                <a:srgbClr val="FF5050"/>
                                              </a:solidFill>
                                              <a:custDash>
                                                <a:ds d="100000" sp="100000"/>
                                              </a:custDash>
                                              <a:round/>
                                            </a:ln>
                                          </wps:spPr>
                                          <wps:bodyPr/>
                                        </wps:wsp>
                                        <wps:wsp>
                                          <wps:cNvPr id="71" name="Text Box 71"/>
                                          <wps:cNvSpPr txBox="1"/>
                                          <wps:spPr>
                                            <a:xfrm>
                                              <a:off x="2844021" y="4816822"/>
                                              <a:ext cx="832268" cy="346072"/>
                                            </a:xfrm>
                                            <a:prstGeom prst="rect">
                                              <a:avLst/>
                                            </a:prstGeom>
                                          </wps:spPr>
                                          <wps:txbx>
                                            <w:txbxContent>
                                              <w:p w:rsidR="005B2215" w:rsidRDefault="00A25D1D">
                                                <w:proofErr w:type="spellStart"/>
                                                <w:r>
                                                  <w:t>轉介病患</w:t>
                                                </w:r>
                                                <w:proofErr w:type="spellEnd"/>
                                              </w:p>
                                            </w:txbxContent>
                                          </wps:txbx>
                                          <wps:bodyPr vert="horz" wrap="square" lIns="91440" tIns="45720" rIns="91440" bIns="45720" anchor="t" anchorCtr="0" compatLnSpc="0">
                                            <a:noAutofit/>
                                          </wps:bodyPr>
                                        </wps:wsp>
                                        <wps:wsp>
                                          <wps:cNvPr id="72" name="Text Box 72"/>
                                          <wps:cNvSpPr txBox="1"/>
                                          <wps:spPr>
                                            <a:xfrm>
                                              <a:off x="4711327" y="4813621"/>
                                              <a:ext cx="832268" cy="346072"/>
                                            </a:xfrm>
                                            <a:prstGeom prst="rect">
                                              <a:avLst/>
                                            </a:prstGeom>
                                          </wps:spPr>
                                          <wps:txbx>
                                            <w:txbxContent>
                                              <w:p w:rsidR="005B2215" w:rsidRDefault="00A25D1D">
                                                <w:proofErr w:type="spellStart"/>
                                                <w:r>
                                                  <w:t>轉介病患</w:t>
                                                </w:r>
                                                <w:proofErr w:type="spellEnd"/>
                                              </w:p>
                                            </w:txbxContent>
                                          </wps:txbx>
                                          <wps:bodyPr vert="horz" wrap="square" lIns="91440" tIns="45720" rIns="91440" bIns="45720" anchor="t" anchorCtr="0" compatLnSpc="0">
                                            <a:noAutofit/>
                                          </wps:bodyPr>
                                        </wps:wsp>
                                      </wpg:grpSp>
                                    </wpg:grpSp>
                                  </wpg:grpSp>
                                </wpg:grpSp>
                              </wpg:grpSp>
                            </wpg:grpSp>
                          </wpg:grpSp>
                        </wpg:grpSp>
                      </wpg:grpSp>
                    </wpg:wgp>
                  </a:graphicData>
                </a:graphic>
              </wp:anchor>
            </w:drawing>
          </mc:Choice>
          <mc:Fallback>
            <w:pict>
              <v:group id="群組 11" o:spid="_x0000_s1026" style="position:absolute;margin-left:45.75pt;margin-top:11.75pt;width:516.75pt;height:621.75pt;z-index:251658752;mso-position-horizontal-relative:page" coordsize="65627,789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">
                <v:group id="Group 8" o:spid="_x0000_s1027" style="position:absolute;left:28758;top:48450;width:26419;height:0" coordsize="264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type id="_x0000_t32" coordsize="21600,21600" o:spt="32" o:oned="t" path="m,l21600,21600e" filled="f">
                    <v:path arrowok="t" fillok="f" o:connecttype="none"/>
                    <o:lock v:ext="edit" shapetype="t"/>
                  </v:shapetype>
                  <v:shape id="Line 9" o:spid="_x0000_s1028" type="#_x0000_t32" style="position:absolute;left:18487;width:793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" strokeweight=".26467mm">
                    <v:stroke endarrow="open"/>
                  </v:shape>
                  <v:shape id="Line 10" o:spid="_x0000_s1029" type="#_x0000_t32" style="position:absolute;width:752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" strokeweight=".26467mm">
                    <v:stroke endarrow="open"/>
                  </v:shape>
                </v:group>
                <v:group id="Group 11" o:spid="_x0000_s1030" style="position:absolute;width:65627;height:78962" coordsize="65627,78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AutoShape 12" o:spid="_x0000_s1031" type="#_x0000_t32" style="position:absolute;left:40513;top:24789;width:762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" strokeweight=".26467mm">
                    <v:stroke endarrow="open"/>
                  </v:shape>
                  <v:shape id="AutoShape 13" o:spid="_x0000_s1032" type="#_x0000_t32" style="position:absolute;left:40513;top:27987;width:762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" strokeweight=".26467mm">
                    <v:stroke endarrow="open"/>
                  </v:shape>
                  <v:group id="Group 14" o:spid="_x0000_s1033" style="position:absolute;width:65627;height:78962" coordsize="65627,78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AutoShape 15" o:spid="_x0000_s1034" type="#_x0000_t32" style="position:absolute;left:17857;top:7075;width:571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" strokeweight=".26467mm">
                      <v:stroke endarrow="open"/>
                    </v:shape>
                    <v:group id="Group 16" o:spid="_x0000_s1035" style="position:absolute;width:65627;height:78962" coordsize="65627,78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shape id="AutoShape 17" o:spid="_x0000_s1036" type="#_x0000_t32" style="position:absolute;left:59630;top:53064;width:6;height:84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" strokeweight=".26467mm"/>
                      <v:group id="Group 18" o:spid="_x0000_s1037" style="position:absolute;width:65627;height:78962" coordsize="65627,78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AutoShape 19" o:spid="_x0000_s1038" type="#_x0000_t32" style="position:absolute;left:3969;top:53064;width:6;height:84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" strokeweight=".26467mm"/>
                        <v:group id="Group 20" o:spid="_x0000_s1039" style="position:absolute;width:65627;height:78962" coordsize="65627,78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AutoShape 21" o:spid="_x0000_s1040" type="#_x0000_t32" style="position:absolute;left:22960;top:53064;width:6;height:84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" strokeweight=".26467mm"/>
                          <v:group id="Group 22" o:spid="_x0000_s1041" style="position:absolute;width:65627;height:78962" coordsize="65627,789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AutoShape 23" o:spid="_x0000_s1042" style="position:absolute;left:23410;top:68407;width:17547;height:10555;visibility:visible;mso-wrap-style:square;v-text-anchor:top" coordsize="1754651,10555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" path="m,175920wa,,351840,351840,,175920,175920,l1578731,wa1402811,,1754651,351840,1578731,,1754651,175920l1754651,879599wa1402811,703679,1754651,1055519,1754651,879599,1578731,1055519l175920,1055519wa,703679,351840,1055519,175920,1055519,,879599l,175920xe" strokeweight=".26467mm">
                              <v:stroke joinstyle="miter"/>
                              <v:path arrowok="t" o:connecttype="custom" o:connectlocs="877326,0;1754651,527760;877326,1055519;0,527760" o:connectangles="270,0,90,180" textboxrect="51525,51525,1703126,1003994"/>
                            </v:shape>
                            <v:group id="Group 24" o:spid="_x0000_s1043" style="position:absolute;width:65627;height:78526" coordsize="65627,78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AutoShape 25" o:spid="_x0000_s1044" type="#_x0000_t32" style="position:absolute;left:57708;top:53064;width:0;height:494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" strokecolor="#ff5050" strokeweight=".44092mm"/>
                              <v:shape id="AutoShape 26" o:spid="_x0000_s1045" type="#_x0000_t32" style="position:absolute;left:4956;top:53064;width:0;height:494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" strokecolor="#ff5050" strokeweight=".44092mm">
                                <v:stroke endarrow="open"/>
                              </v:shape>
                              <v:shape id="AutoShape 27" o:spid="_x0000_s1046" type="#_x0000_t32" style="position:absolute;left:6308;top:53064;width:6;height:380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" strokecolor="#ff5050" strokeweight=".44092mm">
                                <v:stroke endarrow="open"/>
                              </v:shape>
                              <v:shape id="AutoShape 28" o:spid="_x0000_s1047" type="#_x0000_t32" style="position:absolute;left:7746;top:53064;width:6;height:249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" strokecolor="#ff5050" strokeweight=".44092mm">
                                <v:stroke endarrow="open"/>
                              </v:shape>
                              <v:shape id="AutoShape 29" o:spid="_x0000_s1048" type="#_x0000_t32" style="position:absolute;left:20435;top:53147;width:7;height:233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" strokecolor="#ff5050" strokeweight=".44092mm"/>
                              <v:shape id="AutoShape 30" o:spid="_x0000_s1049" type="#_x0000_t32" style="position:absolute;left:39466;top:53147;width:7;height:372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" strokecolor="#ff5050" strokeweight=".44092mm"/>
                              <v:group id="Group 31" o:spid="_x0000_s1050" style="position:absolute;width:65627;height:78526" coordsize="65627,78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group id="Group 32" o:spid="_x0000_s1051" style="position:absolute;left:40791;top:3736;width:7620;height:3249" coordsize="7620,3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 id="AutoShape 33" o:spid="_x0000_s1052" type="#_x0000_t32" style="position:absolute;width:762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" strokeweight=".26467mm">
                                    <v:stroke endarrow="open"/>
                                  </v:shape>
                                  <v:shape id="AutoShape 34" o:spid="_x0000_s1053" type="#_x0000_t32" style="position:absolute;top:3249;width:762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" strokeweight=".26467mm">
                                    <v:stroke endarrow="open"/>
                                  </v:shape>
                                </v:group>
                                <v:group id="Group 35" o:spid="_x0000_s1054" style="position:absolute;width:65627;height:78526" coordsize="65627,78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shape id="AutoShape 36" o:spid="_x0000_s1055" style="position:absolute;left:52937;top:66625;width:11822;height:5659;visibility:visible;mso-wrap-style:square;v-text-anchor:top" coordsize="1182136,5658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" adj="-11796480,,5400" path="m,nsl1182136,r,565894l,565894,,xem-79522,115352nfl-522823,-837631e" strokeweight=".44092mm">
                                    <v:stroke joinstyle="miter"/>
                                    <v:formulas/>
                                    <v:path arrowok="t" o:connecttype="custom" o:connectlocs="591068,0;1182136,282947;591068,565894;0,282947" o:connectangles="270,0,90,180" textboxrect="0,0,1182136,565894"/>
                                    <v:textbox>
                                      <w:txbxContent>
                                        <w:p w:rsidR="005B2215" w:rsidRDefault="00A25D1D">
                                          <w:pPr>
                                            <w:ind w:left="110" w:hanging="110"/>
                                          </w:pPr>
                                          <w:r>
                                            <w:rPr>
                                              <w:noProof/>
                                              <w:lang w:eastAsia="zh-TW"/>
                                            </w:rPr>
                                            <w:drawing>
                                              <wp:inline distT="0" distB="0" distL="0" distR="0">
                                                <wp:extent cx="457200" cy="95253"/>
                                                <wp:effectExtent l="0" t="0" r="0" b="0"/>
                                                <wp:docPr id="6" name="圖片 13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rcRect/>
                                                        <a:stretch>
                                                          <a:fillRect/>
                                                        </a:stretch>
                                                      </pic:blipFill>
                                                      <pic:spPr>
                                                        <a:xfrm>
                                                          <a:off x="0" y="0"/>
                                                          <a:ext cx="457200" cy="95253"/>
                                                        </a:xfrm>
                                                        <a:prstGeom prst="rect">
                                                          <a:avLst/>
                                                        </a:prstGeom>
                                                        <a:noFill/>
                                                        <a:ln>
                                                          <a:noFill/>
                                                          <a:prstDash/>
                                                        </a:ln>
                                                      </pic:spPr>
                                                    </pic:pic>
                                                  </a:graphicData>
                                                </a:graphic>
                                              </wp:inline>
                                            </w:drawing>
                                          </w:r>
                                          <w:r>
                                            <w:rPr>
                                              <w:lang w:eastAsia="zh-TW"/>
                                            </w:rPr>
                                            <w:t>需符合回轉ICU條件</w:t>
                                          </w:r>
                                        </w:p>
                                        <w:p w:rsidR="005B2215" w:rsidRDefault="005B2215">
                                          <w:pPr>
                                            <w:rPr>
                                              <w:lang w:eastAsia="zh-TW"/>
                                            </w:rPr>
                                          </w:pPr>
                                        </w:p>
                                      </w:txbxContent>
                                    </v:textbox>
                                  </v:shape>
                                  <v:group id="Group 37" o:spid="_x0000_s1056" style="position:absolute;width:18010;height:14996" coordsize="18010,149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Oval 38" o:spid="_x0000_s1057" style="position:absolute;width:17559;height:14996;visibility:visible;mso-wrap-style:square;v-text-anchor:top" coordsize="1755977,1499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" path="m,749821at,,1755976,1499642,,749821,,749821xe" strokeweight=".26467mm">
                                      <v:path arrowok="t" o:connecttype="custom" o:connectlocs="877989,0;1755977,749822;877989,1499643;0,749822;257157,219618;257157,1280025;1498820,1280025;1498820,219618" o:connectangles="270,0,90,180,270,90,90,270" textboxrect="257157,219618,1498820,1280025"/>
                                    </v:shape>
                                    <v:shapetype id="_x0000_t202" coordsize="21600,21600" o:spt="202" path="m,l,21600r21600,l21600,xe">
                                      <v:stroke joinstyle="miter"/>
                                      <v:path gradientshapeok="t" o:connecttype="rect"/>
                                    </v:shapetype>
                                    <v:shape id="Text Box 39" o:spid="_x0000_s1058" type="#_x0000_t202" style="position:absolute;left:2107;top:2569;width:15903;height:9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" filled="f" stroked="f">
                                      <v:textbox>
                                        <w:txbxContent>
                                          <w:p w:rsidR="005B2215" w:rsidRDefault="00A25D1D">
                                            <w:pPr>
                                              <w:snapToGrid w:val="0"/>
                                              <w:rPr>
                                                <w:sz w:val="28"/>
                                                <w:lang w:eastAsia="zh-TW"/>
                                              </w:rPr>
                                            </w:pPr>
                                            <w:r>
                                              <w:rPr>
                                                <w:sz w:val="28"/>
                                                <w:lang w:eastAsia="zh-TW"/>
                                              </w:rPr>
                                              <w:t>呼吸器依賴患者</w:t>
                                            </w:r>
                                          </w:p>
                                          <w:p w:rsidR="005B2215" w:rsidRDefault="00A25D1D">
                                            <w:pPr>
                                              <w:snapToGrid w:val="0"/>
                                              <w:rPr>
                                                <w:lang w:eastAsia="zh-TW"/>
                                              </w:rPr>
                                            </w:pPr>
                                            <w:r>
                                              <w:rPr>
                                                <w:lang w:eastAsia="zh-TW"/>
                                              </w:rPr>
                                              <w:t>1.17歲以上</w:t>
                                            </w:r>
                                          </w:p>
                                          <w:p w:rsidR="005B2215" w:rsidRDefault="00A25D1D">
                                            <w:pPr>
                                              <w:snapToGrid w:val="0"/>
                                              <w:rPr>
                                                <w:lang w:eastAsia="zh-TW"/>
                                              </w:rPr>
                                            </w:pPr>
                                            <w:r>
                                              <w:rPr>
                                                <w:lang w:eastAsia="zh-TW"/>
                                              </w:rPr>
                                              <w:t>2.連續使用呼吸器</w:t>
                                            </w:r>
                                          </w:p>
                                          <w:p w:rsidR="005B2215" w:rsidRDefault="00A25D1D">
                                            <w:pPr>
                                              <w:snapToGrid w:val="0"/>
                                              <w:ind w:firstLine="251"/>
                                            </w:pPr>
                                            <w:r>
                                              <w:rPr>
                                                <w:lang w:eastAsia="zh-TW"/>
                                              </w:rPr>
                                              <w:t>21</w:t>
                                            </w:r>
                                            <w:r>
                                              <w:t>天以上</w:t>
                                            </w:r>
                                          </w:p>
                                        </w:txbxContent>
                                      </v:textbox>
                                    </v:shape>
                                  </v:group>
                                  <v:shape id="Text Box 40" o:spid="_x0000_s1059" type="#_x0000_t202" style="position:absolute;left:23861;top:910;width:16592;height:104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" filled="f" strokecolor="black [3213]">
                                    <v:textbox>
                                      <w:txbxContent>
                                        <w:p w:rsidR="005B2215" w:rsidRDefault="00A25D1D">
                                          <w:pPr>
                                            <w:snapToGrid w:val="0"/>
                                            <w:spacing w:line="320" w:lineRule="atLeast"/>
                                            <w:jc w:val="center"/>
                                            <w:rPr>
                                              <w:lang w:eastAsia="zh-TW"/>
                                            </w:rPr>
                                          </w:pPr>
                                          <w:r>
                                            <w:rPr>
                                              <w:sz w:val="32"/>
                                              <w:lang w:eastAsia="zh-TW"/>
                                            </w:rPr>
                                            <w:t>保險人</w:t>
                                          </w:r>
                                        </w:p>
                                        <w:p w:rsidR="005B2215" w:rsidRDefault="00A25D1D">
                                          <w:pPr>
                                            <w:snapToGrid w:val="0"/>
                                            <w:spacing w:line="320" w:lineRule="atLeast"/>
                                            <w:rPr>
                                              <w:lang w:eastAsia="zh-TW"/>
                                            </w:rPr>
                                          </w:pPr>
                                          <w:r>
                                            <w:rPr>
                                              <w:lang w:eastAsia="zh-TW"/>
                                            </w:rPr>
                                            <w:t>1.支付標準之訂定</w:t>
                                          </w:r>
                                        </w:p>
                                        <w:p w:rsidR="005B2215" w:rsidRDefault="00A25D1D">
                                          <w:pPr>
                                            <w:snapToGrid w:val="0"/>
                                            <w:spacing w:line="320" w:lineRule="atLeast"/>
                                            <w:rPr>
                                              <w:lang w:eastAsia="zh-TW"/>
                                            </w:rPr>
                                          </w:pPr>
                                          <w:r>
                                            <w:rPr>
                                              <w:lang w:eastAsia="zh-TW"/>
                                            </w:rPr>
                                            <w:t>2.醫療費用審查核付</w:t>
                                          </w:r>
                                        </w:p>
                                      </w:txbxContent>
                                    </v:textbox>
                                  </v:shape>
                                  <v:shape id="Text Box 41" o:spid="_x0000_s1060" type="#_x0000_t202" style="position:absolute;left:48624;top:1301;width:14220;height:32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" filled="f" strokecolor="black [3213]">
                                    <v:textbox>
                                      <w:txbxContent>
                                        <w:p w:rsidR="005B2215" w:rsidRDefault="00A25D1D">
                                          <w:pPr>
                                            <w:snapToGrid w:val="0"/>
                                            <w:spacing w:before="120" w:after="240" w:line="320" w:lineRule="atLeast"/>
                                            <w:jc w:val="center"/>
                                            <w:rPr>
                                              <w:sz w:val="32"/>
                                              <w:szCs w:val="32"/>
                                              <w:lang w:eastAsia="zh-TW"/>
                                            </w:rPr>
                                          </w:pPr>
                                          <w:r>
                                            <w:rPr>
                                              <w:sz w:val="32"/>
                                              <w:szCs w:val="32"/>
                                              <w:lang w:eastAsia="zh-TW"/>
                                            </w:rPr>
                                            <w:t>呼吸照護</w:t>
                                          </w:r>
                                          <w:r>
                                            <w:rPr>
                                              <w:sz w:val="32"/>
                                              <w:szCs w:val="32"/>
                                              <w:lang w:eastAsia="zh-TW"/>
                                            </w:rPr>
                                            <w:br/>
                                            <w:t>登錄系統</w:t>
                                          </w:r>
                                        </w:p>
                                        <w:p w:rsidR="005B2215" w:rsidRDefault="00A25D1D">
                                          <w:pPr>
                                            <w:snapToGrid w:val="0"/>
                                            <w:spacing w:after="240" w:line="320" w:lineRule="atLeast"/>
                                            <w:jc w:val="center"/>
                                            <w:rPr>
                                              <w:lang w:eastAsia="zh-TW"/>
                                            </w:rPr>
                                          </w:pPr>
                                          <w:r>
                                            <w:rPr>
                                              <w:lang w:eastAsia="zh-TW"/>
                                            </w:rPr>
                                            <w:t>1.病患異動登錄</w:t>
                                          </w:r>
                                        </w:p>
                                        <w:p w:rsidR="005B2215" w:rsidRDefault="00A25D1D">
                                          <w:pPr>
                                            <w:snapToGrid w:val="0"/>
                                            <w:spacing w:after="240" w:line="320" w:lineRule="atLeast"/>
                                            <w:jc w:val="center"/>
                                            <w:rPr>
                                              <w:lang w:eastAsia="zh-TW"/>
                                            </w:rPr>
                                          </w:pPr>
                                          <w:r>
                                            <w:rPr>
                                              <w:lang w:eastAsia="zh-TW"/>
                                            </w:rPr>
                                            <w:t>2.協助個案管理</w:t>
                                          </w:r>
                                        </w:p>
                                        <w:p w:rsidR="005B2215" w:rsidRDefault="00A25D1D">
                                          <w:pPr>
                                            <w:snapToGrid w:val="0"/>
                                            <w:spacing w:after="240" w:line="320" w:lineRule="atLeast"/>
                                            <w:jc w:val="center"/>
                                            <w:rPr>
                                              <w:lang w:eastAsia="zh-TW"/>
                                            </w:rPr>
                                          </w:pPr>
                                          <w:r>
                                            <w:rPr>
                                              <w:lang w:eastAsia="zh-TW"/>
                                            </w:rPr>
                                            <w:t>3.病患流向監測</w:t>
                                          </w:r>
                                        </w:p>
                                        <w:p w:rsidR="005B2215" w:rsidRDefault="00A25D1D">
                                          <w:pPr>
                                            <w:snapToGrid w:val="0"/>
                                            <w:spacing w:after="240" w:line="320" w:lineRule="atLeast"/>
                                            <w:jc w:val="center"/>
                                            <w:rPr>
                                              <w:lang w:eastAsia="zh-TW"/>
                                            </w:rPr>
                                          </w:pPr>
                                          <w:r>
                                            <w:rPr>
                                              <w:lang w:eastAsia="zh-TW"/>
                                            </w:rPr>
                                            <w:t>4.照護品質監測</w:t>
                                          </w:r>
                                        </w:p>
                                        <w:p w:rsidR="005B2215" w:rsidRDefault="00A25D1D">
                                          <w:pPr>
                                            <w:snapToGrid w:val="0"/>
                                            <w:spacing w:after="240" w:line="320" w:lineRule="atLeast"/>
                                            <w:jc w:val="center"/>
                                            <w:rPr>
                                              <w:lang w:eastAsia="zh-TW"/>
                                            </w:rPr>
                                          </w:pPr>
                                          <w:r>
                                            <w:rPr>
                                              <w:lang w:eastAsia="zh-TW"/>
                                            </w:rPr>
                                            <w:t>5.審查核付連結</w:t>
                                          </w:r>
                                        </w:p>
                                      </w:txbxContent>
                                    </v:textbox>
                                  </v:shape>
                                  <v:shape id="Text Box 42" o:spid="_x0000_s1061" type="#_x0000_t202" style="position:absolute;left:3969;top:21610;width:35987;height:12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" filled="f" strokecolor="black [3213]">
                                    <v:textbox>
                                      <w:txbxContent>
                                        <w:p w:rsidR="005B2215" w:rsidRDefault="00A25D1D">
                                          <w:pPr>
                                            <w:snapToGrid w:val="0"/>
                                            <w:spacing w:line="320" w:lineRule="atLeast"/>
                                            <w:rPr>
                                              <w:sz w:val="32"/>
                                              <w:lang w:eastAsia="zh-TW"/>
                                            </w:rPr>
                                          </w:pPr>
                                          <w:r>
                                            <w:rPr>
                                              <w:sz w:val="32"/>
                                              <w:lang w:eastAsia="zh-TW"/>
                                            </w:rPr>
                                            <w:t>醫療服務提供者(整合性照護系統)</w:t>
                                          </w:r>
                                        </w:p>
                                        <w:p w:rsidR="005B2215" w:rsidRDefault="00A25D1D">
                                          <w:pPr>
                                            <w:snapToGrid w:val="0"/>
                                            <w:spacing w:line="320" w:lineRule="atLeast"/>
                                            <w:jc w:val="center"/>
                                            <w:rPr>
                                              <w:lang w:eastAsia="zh-TW"/>
                                            </w:rPr>
                                          </w:pPr>
                                          <w:r>
                                            <w:rPr>
                                              <w:lang w:eastAsia="zh-TW"/>
                                            </w:rPr>
                                            <w:t>1.醫療照護</w:t>
                                          </w:r>
                                        </w:p>
                                        <w:p w:rsidR="005B2215" w:rsidRDefault="00A25D1D">
                                          <w:pPr>
                                            <w:snapToGrid w:val="0"/>
                                            <w:spacing w:line="320" w:lineRule="atLeast"/>
                                            <w:jc w:val="center"/>
                                            <w:rPr>
                                              <w:lang w:eastAsia="zh-TW"/>
                                            </w:rPr>
                                          </w:pPr>
                                          <w:r>
                                            <w:rPr>
                                              <w:lang w:eastAsia="zh-TW"/>
                                            </w:rPr>
                                            <w:t>2.個案管理</w:t>
                                          </w:r>
                                        </w:p>
                                        <w:p w:rsidR="005B2215" w:rsidRDefault="00A25D1D">
                                          <w:pPr>
                                            <w:snapToGrid w:val="0"/>
                                            <w:spacing w:line="320" w:lineRule="atLeast"/>
                                            <w:jc w:val="center"/>
                                            <w:rPr>
                                              <w:lang w:eastAsia="zh-TW"/>
                                            </w:rPr>
                                          </w:pPr>
                                          <w:r>
                                            <w:rPr>
                                              <w:lang w:eastAsia="zh-TW"/>
                                            </w:rPr>
                                            <w:t>3.品質監控</w:t>
                                          </w:r>
                                        </w:p>
                                        <w:p w:rsidR="005B2215" w:rsidRDefault="00A25D1D">
                                          <w:pPr>
                                            <w:snapToGrid w:val="0"/>
                                            <w:spacing w:line="320" w:lineRule="atLeast"/>
                                            <w:jc w:val="center"/>
                                          </w:pPr>
                                          <w:r>
                                            <w:t>4.教育訓練</w:t>
                                          </w:r>
                                        </w:p>
                                      </w:txbxContent>
                                    </v:textbox>
                                  </v:shape>
                                  <v:shape id="Text Box 43" o:spid="_x0000_s1062" type="#_x0000_t202" style="position:absolute;left:42070;top:1083;width:5566;height:3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" filled="f" stroked="f">
                                    <v:textbox>
                                      <w:txbxContent>
                                        <w:p w:rsidR="005B2215" w:rsidRDefault="00A25D1D">
                                          <w:proofErr w:type="spellStart"/>
                                          <w:r>
                                            <w:t>開發</w:t>
                                          </w:r>
                                          <w:proofErr w:type="spellEnd"/>
                                        </w:p>
                                      </w:txbxContent>
                                    </v:textbox>
                                  </v:shape>
                                  <v:shape id="Text Box 44" o:spid="_x0000_s1063" type="#_x0000_t202" style="position:absolute;left:40751;top:7549;width:8436;height:29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" filled="f" stroked="f">
                                    <v:textbox>
                                      <w:txbxContent>
                                        <w:p w:rsidR="005B2215" w:rsidRDefault="00A25D1D">
                                          <w:pPr>
                                            <w:spacing w:line="240" w:lineRule="exact"/>
                                          </w:pPr>
                                          <w:proofErr w:type="spellStart"/>
                                          <w:r>
                                            <w:t>監測結果</w:t>
                                          </w:r>
                                          <w:proofErr w:type="spellEnd"/>
                                        </w:p>
                                      </w:txbxContent>
                                    </v:textbox>
                                  </v:shape>
                                  <v:shape id="Text Box 45" o:spid="_x0000_s1064" type="#_x0000_t202" style="position:absolute;left:17241;top:4063;width:6620;height:30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" filled="f" stroked="f">
                                    <v:textbox>
                                      <w:txbxContent>
                                        <w:p w:rsidR="005B2215" w:rsidRDefault="00A25D1D">
                                          <w:proofErr w:type="spellStart"/>
                                          <w:r>
                                            <w:t>交保費</w:t>
                                          </w:r>
                                          <w:proofErr w:type="spellEnd"/>
                                        </w:p>
                                      </w:txbxContent>
                                    </v:textbox>
                                  </v:shape>
                                  <v:shape id="AutoShape 46" o:spid="_x0000_s1065" type="#_x0000_t32" style="position:absolute;left:7746;top:14996;width:6;height:66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" strokeweight=".26467mm">
                                    <v:stroke endarrow="open"/>
                                  </v:shape>
                                  <v:shape id="AutoShape 47" o:spid="_x0000_s1066" type="#_x0000_t32" style="position:absolute;left:29354;top:11337;width:93;height:102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" strokeweight=".26467mm">
                                    <v:stroke endarrow="open"/>
                                  </v:shape>
                                  <v:shape id="Text Box 48" o:spid="_x0000_s1067" type="#_x0000_t202" style="position:absolute;left:42163;top:22046;width:5566;height:40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" filled="f" stroked="f">
                                    <v:textbox>
                                      <w:txbxContent>
                                        <w:p w:rsidR="005B2215" w:rsidRDefault="00A25D1D">
                                          <w:proofErr w:type="spellStart"/>
                                          <w:r>
                                            <w:t>登錄</w:t>
                                          </w:r>
                                          <w:proofErr w:type="spellEnd"/>
                                        </w:p>
                                      </w:txbxContent>
                                    </v:textbox>
                                  </v:shape>
                                  <v:shape id="Text Box 49" o:spid="_x0000_s1068" type="#_x0000_t202" style="position:absolute;left:41070;top:27987;width:9628;height:30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" filled="f" stroked="f">
                                    <v:textbox>
                                      <w:txbxContent>
                                        <w:p w:rsidR="005B2215" w:rsidRDefault="00A25D1D">
                                          <w:pPr>
                                            <w:spacing w:line="240" w:lineRule="exact"/>
                                          </w:pPr>
                                          <w:proofErr w:type="spellStart"/>
                                          <w:r>
                                            <w:t>管理資訊</w:t>
                                          </w:r>
                                          <w:proofErr w:type="spellEnd"/>
                                        </w:p>
                                      </w:txbxContent>
                                    </v:textbox>
                                  </v:shape>
                                  <v:shape id="Text Box 50" o:spid="_x0000_s1069" type="#_x0000_t202" style="position:absolute;left:21674;top:14804;width:8323;height:3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" filled="f" stroked="f">
                                    <v:textbox>
                                      <w:txbxContent>
                                        <w:p w:rsidR="005B2215" w:rsidRDefault="00A25D1D">
                                          <w:proofErr w:type="spellStart"/>
                                          <w:r>
                                            <w:t>支付費用</w:t>
                                          </w:r>
                                          <w:proofErr w:type="spellEnd"/>
                                        </w:p>
                                      </w:txbxContent>
                                    </v:textbox>
                                  </v:shape>
                                  <v:shape id="Text Box 51" o:spid="_x0000_s1070" type="#_x0000_t202" style="position:absolute;left:2604;top:16560;width:5142;height:3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" filled="f" stroked="f">
                                    <v:textbox>
                                      <w:txbxContent>
                                        <w:p w:rsidR="005B2215" w:rsidRDefault="00A25D1D">
                                          <w:proofErr w:type="spellStart"/>
                                          <w:r>
                                            <w:t>收案</w:t>
                                          </w:r>
                                          <w:proofErr w:type="spellEnd"/>
                                        </w:p>
                                      </w:txbxContent>
                                    </v:textbox>
                                  </v:shape>
                                  <v:shape id="Text Box 52" o:spid="_x0000_s1071" type="#_x0000_t202" style="position:absolute;left:14664;top:35043;width:12079;height:5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" filled="f" stroked="f">
                                    <v:textbox>
                                      <w:txbxContent>
                                        <w:p w:rsidR="005B2215" w:rsidRDefault="00A25D1D">
                                          <w:pPr>
                                            <w:spacing w:line="240" w:lineRule="exact"/>
                                            <w:rPr>
                                              <w:lang w:eastAsia="zh-TW"/>
                                            </w:rPr>
                                          </w:pPr>
                                          <w:r>
                                            <w:rPr>
                                              <w:lang w:eastAsia="zh-TW"/>
                                            </w:rPr>
                                            <w:t>提供適宜階段之醫療照護</w:t>
                                          </w:r>
                                        </w:p>
                                      </w:txbxContent>
                                    </v:textbox>
                                  </v:shape>
                                  <v:shape id="Text Box 53" o:spid="_x0000_s1072" type="#_x0000_t202" style="position:absolute;left:16386;top:44854;width:12372;height:8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" filled="f" strokecolor="black [3213]">
                                    <v:textbox>
                                      <w:txbxContent>
                                        <w:p w:rsidR="005B2215" w:rsidRDefault="00A25D1D">
                                          <w:pPr>
                                            <w:spacing w:line="0" w:lineRule="atLeast"/>
                                            <w:ind w:right="-99"/>
                                            <w:jc w:val="center"/>
                                          </w:pPr>
                                          <w:proofErr w:type="spellStart"/>
                                          <w:r>
                                            <w:t>亞急性呼吸照護</w:t>
                                          </w:r>
                                          <w:proofErr w:type="spellEnd"/>
                                        </w:p>
                                        <w:p w:rsidR="005B2215" w:rsidRDefault="00A25D1D">
                                          <w:pPr>
                                            <w:spacing w:line="0" w:lineRule="atLeast"/>
                                            <w:ind w:right="-99"/>
                                            <w:jc w:val="center"/>
                                          </w:pPr>
                                          <w:proofErr w:type="spellStart"/>
                                          <w:r>
                                            <w:t>病房</w:t>
                                          </w:r>
                                          <w:proofErr w:type="spellEnd"/>
                                        </w:p>
                                        <w:p w:rsidR="005B2215" w:rsidRDefault="00A25D1D">
                                          <w:pPr>
                                            <w:spacing w:line="0" w:lineRule="atLeast"/>
                                            <w:jc w:val="center"/>
                                          </w:pPr>
                                          <w:r>
                                            <w:t>第22-63天以Per-diem支付</w:t>
                                          </w:r>
                                        </w:p>
                                      </w:txbxContent>
                                    </v:textbox>
                                  </v:shape>
                                  <v:shape id="Text Box 54" o:spid="_x0000_s1073" type="#_x0000_t202" style="position:absolute;left:36477;top:45156;width:10768;height:8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" filled="f" strokecolor="black [3213]">
                                    <v:textbox>
                                      <w:txbxContent>
                                        <w:p w:rsidR="005B2215" w:rsidRDefault="00A25D1D">
                                          <w:pPr>
                                            <w:jc w:val="center"/>
                                            <w:rPr>
                                              <w:lang w:eastAsia="zh-TW"/>
                                            </w:rPr>
                                          </w:pPr>
                                          <w:r>
                                            <w:rPr>
                                              <w:lang w:eastAsia="zh-TW"/>
                                            </w:rPr>
                                            <w:t>慢性呼吸照護</w:t>
                                          </w:r>
                                        </w:p>
                                        <w:p w:rsidR="005B2215" w:rsidRDefault="00A25D1D">
                                          <w:pPr>
                                            <w:jc w:val="center"/>
                                            <w:rPr>
                                              <w:lang w:eastAsia="zh-TW"/>
                                            </w:rPr>
                                          </w:pPr>
                                          <w:r>
                                            <w:rPr>
                                              <w:lang w:eastAsia="zh-TW"/>
                                            </w:rPr>
                                            <w:t>病房</w:t>
                                          </w:r>
                                        </w:p>
                                        <w:p w:rsidR="005B2215" w:rsidRDefault="00A25D1D">
                                          <w:pPr>
                                            <w:jc w:val="center"/>
                                            <w:rPr>
                                              <w:lang w:eastAsia="zh-TW"/>
                                            </w:rPr>
                                          </w:pPr>
                                          <w:r>
                                            <w:rPr>
                                              <w:lang w:eastAsia="zh-TW"/>
                                            </w:rPr>
                                            <w:t>第64天起以</w:t>
                                          </w:r>
                                        </w:p>
                                        <w:p w:rsidR="005B2215" w:rsidRDefault="00A25D1D">
                                          <w:pPr>
                                            <w:jc w:val="center"/>
                                          </w:pPr>
                                          <w:r>
                                            <w:t>Per-</w:t>
                                          </w:r>
                                          <w:proofErr w:type="spellStart"/>
                                          <w:r>
                                            <w:t>diem支付</w:t>
                                          </w:r>
                                          <w:proofErr w:type="spellEnd"/>
                                        </w:p>
                                      </w:txbxContent>
                                    </v:textbox>
                                  </v:shape>
                                  <v:shape id="Text Box 55" o:spid="_x0000_s1074" type="#_x0000_t202" style="position:absolute;left:55051;top:44771;width:10576;height:8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" filled="f" strokecolor="black [3213]">
                                    <v:textbox>
                                      <w:txbxContent>
                                        <w:p w:rsidR="005B2215" w:rsidRDefault="00A25D1D">
                                          <w:pPr>
                                            <w:jc w:val="center"/>
                                          </w:pPr>
                                          <w:proofErr w:type="spellStart"/>
                                          <w:r>
                                            <w:t>居家照護</w:t>
                                          </w:r>
                                          <w:proofErr w:type="spellEnd"/>
                                        </w:p>
                                        <w:p w:rsidR="005B2215" w:rsidRDefault="005B2215"/>
                                        <w:p w:rsidR="005B2215" w:rsidRDefault="00A25D1D">
                                          <w:pPr>
                                            <w:ind w:right="-194" w:hanging="141"/>
                                            <w:jc w:val="center"/>
                                          </w:pPr>
                                          <w:r>
                                            <w:rPr>
                                              <w:lang w:eastAsia="zh-TW"/>
                                            </w:rPr>
                                            <w:t>以</w:t>
                                          </w:r>
                                          <w:r>
                                            <w:rPr>
                                              <w:sz w:val="20"/>
                                            </w:rPr>
                                            <w:t>Per-</w:t>
                                          </w:r>
                                          <w:proofErr w:type="spellStart"/>
                                          <w:r>
                                            <w:rPr>
                                              <w:sz w:val="20"/>
                                            </w:rPr>
                                            <w:t>diem</w:t>
                                          </w:r>
                                          <w:r>
                                            <w:t>支付</w:t>
                                          </w:r>
                                          <w:proofErr w:type="spellEnd"/>
                                        </w:p>
                                      </w:txbxContent>
                                    </v:textbox>
                                  </v:shape>
                                  <v:shape id="Text Box 56" o:spid="_x0000_s1075" type="#_x0000_t202" style="position:absolute;left:245;top:44733;width:8614;height:82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" filled="f" strokecolor="black [3213]">
                                    <v:textbox>
                                      <w:txbxContent>
                                        <w:p w:rsidR="005B2215" w:rsidRDefault="00A25D1D">
                                          <w:pPr>
                                            <w:jc w:val="center"/>
                                            <w:rPr>
                                              <w:lang w:eastAsia="zh-TW"/>
                                            </w:rPr>
                                          </w:pPr>
                                          <w:r>
                                            <w:rPr>
                                              <w:lang w:eastAsia="zh-TW"/>
                                            </w:rPr>
                                            <w:t>加護病房</w:t>
                                          </w:r>
                                        </w:p>
                                        <w:p w:rsidR="005B2215" w:rsidRDefault="005B2215">
                                          <w:pPr>
                                            <w:rPr>
                                              <w:lang w:eastAsia="zh-TW"/>
                                            </w:rPr>
                                          </w:pPr>
                                        </w:p>
                                        <w:p w:rsidR="005B2215" w:rsidRDefault="00A25D1D">
                                          <w:pPr>
                                            <w:rPr>
                                              <w:lang w:eastAsia="zh-TW"/>
                                            </w:rPr>
                                          </w:pPr>
                                          <w:r>
                                            <w:rPr>
                                              <w:lang w:eastAsia="zh-TW"/>
                                            </w:rPr>
                                            <w:t>21天內</w:t>
                                          </w:r>
                                          <w:proofErr w:type="gramStart"/>
                                          <w:r>
                                            <w:rPr>
                                              <w:lang w:eastAsia="zh-TW"/>
                                            </w:rPr>
                                            <w:t>採</w:t>
                                          </w:r>
                                          <w:proofErr w:type="gramEnd"/>
                                          <w:r>
                                            <w:rPr>
                                              <w:lang w:eastAsia="zh-TW"/>
                                            </w:rPr>
                                            <w:t>F.F.S支付</w:t>
                                          </w:r>
                                        </w:p>
                                      </w:txbxContent>
                                    </v:textbox>
                                  </v:shape>
                                  <v:shape id="Line 57" o:spid="_x0000_s1076" type="#_x0000_t32" style="position:absolute;left:4326;top:40157;width:0;height:46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" strokeweight=".26467mm">
                                    <v:stroke endarrow="open"/>
                                  </v:shape>
                                  <v:shape id="Line 58" o:spid="_x0000_s1077" type="#_x0000_t32" style="position:absolute;left:9164;top:48418;width:7050;height:3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" strokeweight=".26467mm">
                                    <v:stroke endarrow="open"/>
                                  </v:shape>
                                  <v:shape id="Line 59" o:spid="_x0000_s1078" type="#_x0000_t32" style="position:absolute;left:4326;top:40157;width:5566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" strokeweight=".26467mm"/>
                                  <v:shape id="Line 60" o:spid="_x0000_s1079" type="#_x0000_t32" style="position:absolute;left:14664;top:33972;width:0;height:61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" strokeweight=".26467mm">
                                    <v:stroke endarrow="open"/>
                                  </v:shape>
                                  <v:shape id="Line 61" o:spid="_x0000_s1080" type="#_x0000_t32" style="position:absolute;left:22960;top:40157;width:0;height:46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" strokeweight=".26467mm">
                                    <v:stroke endarrow="open"/>
                                  </v:shape>
                                  <v:shape id="Line 62" o:spid="_x0000_s1081" type="#_x0000_t32" style="position:absolute;left:42667;top:40157;width:0;height:46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" strokeweight=".26467mm">
                                    <v:stroke endarrow="open"/>
                                  </v:shape>
                                  <v:shape id="Line 63" o:spid="_x0000_s1082" type="#_x0000_t32" style="position:absolute;left:59988;top:40157;width:0;height:46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" strokeweight=".26467mm">
                                    <v:stroke endarrow="open"/>
                                  </v:shape>
                                  <v:shape id="Text Box 64" o:spid="_x0000_s1083" type="#_x0000_t202" style="position:absolute;left:27095;top:64318;width:5142;height:3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" filled="f" stroked="f">
                                    <v:textbox>
                                      <w:txbxContent>
                                        <w:p w:rsidR="005B2215" w:rsidRDefault="00A25D1D">
                                          <w:proofErr w:type="spellStart"/>
                                          <w:r>
                                            <w:t>結案</w:t>
                                          </w:r>
                                          <w:proofErr w:type="spellEnd"/>
                                        </w:p>
                                      </w:txbxContent>
                                    </v:textbox>
                                  </v:shape>
                                  <v:shape id="Line 65" o:spid="_x0000_s1084" type="#_x0000_t32" style="position:absolute;left:3969;top:61485;width:5566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" strokeweight=".26467mm"/>
                                  <v:shape id="Line 66" o:spid="_x0000_s1085" type="#_x0000_t32" style="position:absolute;left:32237;top:61485;width:0;height:69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" strokeweight=".26467mm">
                                    <v:stroke endarrow="open"/>
                                  </v:shape>
                                  <v:shape id="Text Box 67" o:spid="_x0000_s1086" type="#_x0000_t202" style="position:absolute;left:20912;top:69208;width:19044;height:9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" filled="f" stroked="f">
                                    <v:textbox>
                                      <w:txbxContent>
                                        <w:p w:rsidR="005B2215" w:rsidRDefault="00A25D1D">
                                          <w:pPr>
                                            <w:snapToGrid w:val="0"/>
                                            <w:spacing w:line="320" w:lineRule="exact"/>
                                            <w:ind w:left="425"/>
                                            <w:rPr>
                                              <w:lang w:eastAsia="zh-TW"/>
                                            </w:rPr>
                                          </w:pPr>
                                          <w:r>
                                            <w:rPr>
                                              <w:lang w:eastAsia="zh-TW"/>
                                            </w:rPr>
                                            <w:t>1.脫離呼吸器成功。</w:t>
                                          </w:r>
                                        </w:p>
                                        <w:p w:rsidR="005B2215" w:rsidRDefault="00A25D1D">
                                          <w:pPr>
                                            <w:snapToGrid w:val="0"/>
                                            <w:spacing w:line="320" w:lineRule="exact"/>
                                            <w:ind w:left="425"/>
                                            <w:rPr>
                                              <w:lang w:eastAsia="zh-TW"/>
                                            </w:rPr>
                                          </w:pPr>
                                          <w:r>
                                            <w:rPr>
                                              <w:lang w:eastAsia="zh-TW"/>
                                            </w:rPr>
                                            <w:t>2.個案病危出院。</w:t>
                                          </w:r>
                                        </w:p>
                                        <w:p w:rsidR="005B2215" w:rsidRDefault="00A25D1D">
                                          <w:pPr>
                                            <w:snapToGrid w:val="0"/>
                                            <w:spacing w:line="320" w:lineRule="exact"/>
                                            <w:ind w:left="425"/>
                                          </w:pPr>
                                          <w:r>
                                            <w:t>3.個案死亡。</w:t>
                                          </w:r>
                                        </w:p>
                                        <w:p w:rsidR="005B2215" w:rsidRDefault="00A25D1D">
                                          <w:pPr>
                                            <w:snapToGrid w:val="0"/>
                                            <w:spacing w:line="320" w:lineRule="exact"/>
                                            <w:ind w:left="425"/>
                                          </w:pPr>
                                          <w:r>
                                            <w:t>4.個案轉出。</w:t>
                                          </w:r>
                                        </w:p>
                                      </w:txbxContent>
                                    </v:textbox>
                                  </v:shape>
                                  <v:shape id="AutoShape 68" o:spid="_x0000_s1087" type="#_x0000_t32" style="position:absolute;left:4956;top:58005;width:52752;height:8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" strokecolor="#ff5050" strokeweight=".52906mm"/>
                                  <v:shape id="AutoShape 69" o:spid="_x0000_s1088" type="#_x0000_t32" style="position:absolute;left:6308;top:56871;width:33158;height:8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" strokecolor="#ff5050" strokeweight=".52906mm"/>
                                  <v:shape id="AutoShape 70" o:spid="_x0000_s1089" type="#_x0000_t32" style="position:absolute;left:7752;top:55480;width:12683;height:8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" strokecolor="#ff5050" strokeweight=".52906mm"/>
                                  <v:shape id="Text Box 71" o:spid="_x0000_s1090" type="#_x0000_t202" style="position:absolute;left:28440;top:48168;width:8322;height:3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" filled="f" stroked="f">
                                    <v:textbox>
                                      <w:txbxContent>
                                        <w:p w:rsidR="005B2215" w:rsidRDefault="00A25D1D">
                                          <w:proofErr w:type="spellStart"/>
                                          <w:r>
                                            <w:t>轉介病患</w:t>
                                          </w:r>
                                          <w:proofErr w:type="spellEnd"/>
                                        </w:p>
                                      </w:txbxContent>
                                    </v:textbox>
                                  </v:shape>
                                  <v:shape id="Text Box 72" o:spid="_x0000_s1091" type="#_x0000_t202" style="position:absolute;left:47113;top:48136;width:8322;height:3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" filled="f" stroked="f">
                                    <v:textbox>
                                      <w:txbxContent>
                                        <w:p w:rsidR="005B2215" w:rsidRDefault="00A25D1D">
                                          <w:proofErr w:type="spellStart"/>
                                          <w:r>
                                            <w:t>轉介病患</w:t>
                                          </w:r>
                                          <w:proofErr w:type="spellEnd"/>
                                        </w:p>
                                      </w:txbxContent>
                                    </v:textbox>
                                  </v:shape>
                                </v:group>
                              </v:group>
                            </v:group>
                          </v:group>
                        </v:group>
                      </v:group>
                    </v:group>
                  </v:group>
                </v:group>
                <w10:wrap anchorx="page"/>
              </v:group>
            </w:pict>
          </mc:Fallback>
        </mc:AlternateContent>
      </w:r>
    </w:p>
    <w:p w:rsidR="005B2215" w:rsidRDefault="005B2215">
      <w:pPr>
        <w:spacing w:line="460" w:lineRule="atLeast"/>
        <w:rPr>
          <w:sz w:val="32"/>
          <w:lang w:eastAsia="zh-TW"/>
        </w:rPr>
      </w:pPr>
    </w:p>
    <w:p w:rsidR="005B2215" w:rsidRDefault="00A25D1D">
      <w:pPr>
        <w:spacing w:line="460" w:lineRule="atLeast"/>
        <w:rPr>
          <w:lang w:eastAsia="zh-TW"/>
        </w:rPr>
      </w:pPr>
      <w:r>
        <w:rPr>
          <w:noProof/>
        </w:rPr>
        <mc:AlternateContent>
          <mc:Choice Requires="wps">
            <w:drawing>
              <wp:anchor distT="0" distB="0" distL="114300" distR="114300" simplePos="0" relativeHeight="251655680" behindDoc="0" locked="0" layoutInCell="1" allowOverlap="1">
                <wp:simplePos x="0" y="0"/>
                <wp:positionH relativeFrom="column">
                  <wp:posOffset>4129402</wp:posOffset>
                </wp:positionH>
                <wp:positionV relativeFrom="paragraph">
                  <wp:posOffset>69210</wp:posOffset>
                </wp:positionV>
                <wp:extent cx="0" cy="0"/>
                <wp:effectExtent l="0" t="0" r="0" b="0"/>
                <wp:wrapNone/>
                <wp:docPr id="73" name="直線單箭頭接點 10"/>
                <wp:cNvGraphicFramePr/>
                <a:graphic xmlns:a="http://schemas.openxmlformats.org/drawingml/2006/main">
                  <a:graphicData uri="http://schemas.microsoft.com/office/word/2010/wordprocessingShape">
                    <wps:wsp>
                      <wps:cNvCnPr/>
                      <wps:spPr>
                        <a:xfrm>
                          <a:off x="0" y="0"/>
                          <a:ext cx="0" cy="0"/>
                        </a:xfrm>
                        <a:prstGeom prst="straightConnector1">
                          <a:avLst/>
                        </a:prstGeom>
                        <a:noFill/>
                        <a:ln w="9528" cap="flat">
                          <a:solidFill>
                            <a:srgbClr val="000000"/>
                          </a:solidFill>
                          <a:prstDash val="solid"/>
                          <a:round/>
                          <a:tailEnd type="arrow"/>
                        </a:ln>
                      </wps:spPr>
                      <wps:bodyPr/>
                    </wps:wsp>
                  </a:graphicData>
                </a:graphic>
              </wp:anchor>
            </w:drawing>
          </mc:Choice>
          <mc:Fallback>
            <w:pict>
              <v:shape w14:anchorId="7A467565" id="直線單箭頭接點 10" o:spid="_x0000_s1026" type="#_x0000_t32" style="position:absolute;margin-left:325.15pt;margin-top:5.45pt;width:0;height:0;z-index:2516556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" strokeweight=".26467mm">
                <v:stroke endarrow="open"/>
              </v:shape>
            </w:pict>
          </mc:Fallback>
        </mc:AlternateContent>
      </w:r>
    </w:p>
    <w:p w:rsidR="005B2215" w:rsidRDefault="005B2215">
      <w:pPr>
        <w:spacing w:line="460" w:lineRule="atLeast"/>
        <w:rPr>
          <w:sz w:val="32"/>
          <w:lang w:eastAsia="zh-TW"/>
        </w:rPr>
      </w:pPr>
    </w:p>
    <w:p w:rsidR="005B2215" w:rsidRDefault="005B2215">
      <w:pPr>
        <w:spacing w:line="460" w:lineRule="atLeast"/>
        <w:rPr>
          <w:sz w:val="32"/>
          <w:lang w:eastAsia="zh-TW"/>
        </w:rPr>
      </w:pPr>
    </w:p>
    <w:p w:rsidR="005B2215" w:rsidRDefault="005B2215">
      <w:pPr>
        <w:spacing w:line="460" w:lineRule="atLeast"/>
        <w:rPr>
          <w:lang w:eastAsia="zh-TW"/>
        </w:rPr>
      </w:pPr>
      <w:bookmarkStart w:id="4" w:name="_PictureBullets"/>
      <w:bookmarkEnd w:id="4"/>
    </w:p>
    <w:p w:rsidR="005B2215" w:rsidRDefault="005B2215">
      <w:pPr>
        <w:rPr>
          <w:lang w:eastAsia="zh-TW"/>
        </w:rPr>
      </w:pPr>
    </w:p>
    <w:p w:rsidR="005B2215" w:rsidRDefault="005B2215">
      <w:pPr>
        <w:rPr>
          <w:lang w:eastAsia="zh-TW"/>
        </w:rPr>
      </w:pPr>
    </w:p>
    <w:p w:rsidR="005B2215" w:rsidRDefault="005B2215">
      <w:pPr>
        <w:rPr>
          <w:lang w:eastAsia="zh-TW"/>
        </w:rPr>
      </w:pPr>
    </w:p>
    <w:p w:rsidR="005B2215" w:rsidRDefault="005B2215">
      <w:pPr>
        <w:rPr>
          <w:lang w:eastAsia="zh-TW"/>
        </w:rPr>
      </w:pPr>
    </w:p>
    <w:p w:rsidR="005B2215" w:rsidRDefault="005B2215">
      <w:pPr>
        <w:rPr>
          <w:lang w:eastAsia="zh-TW"/>
        </w:rPr>
      </w:pPr>
    </w:p>
    <w:p w:rsidR="005B2215" w:rsidRDefault="005B2215">
      <w:pPr>
        <w:rPr>
          <w:lang w:eastAsia="zh-TW"/>
        </w:rPr>
      </w:pPr>
    </w:p>
    <w:p w:rsidR="005B2215" w:rsidRDefault="005B2215">
      <w:pPr>
        <w:rPr>
          <w:lang w:eastAsia="zh-TW"/>
        </w:rPr>
      </w:pPr>
    </w:p>
    <w:p w:rsidR="005B2215" w:rsidRDefault="005B2215">
      <w:pPr>
        <w:rPr>
          <w:lang w:eastAsia="zh-TW"/>
        </w:rPr>
      </w:pPr>
    </w:p>
    <w:p w:rsidR="005B2215" w:rsidRDefault="005B2215">
      <w:pPr>
        <w:rPr>
          <w:lang w:eastAsia="zh-TW"/>
        </w:rPr>
      </w:pPr>
    </w:p>
    <w:p w:rsidR="005B2215" w:rsidRDefault="005B2215">
      <w:pPr>
        <w:rPr>
          <w:lang w:eastAsia="zh-TW"/>
        </w:rPr>
      </w:pPr>
    </w:p>
    <w:p w:rsidR="005B2215" w:rsidRDefault="005B2215">
      <w:pPr>
        <w:rPr>
          <w:lang w:eastAsia="zh-TW"/>
        </w:rPr>
      </w:pPr>
    </w:p>
    <w:p w:rsidR="005B2215" w:rsidRDefault="005B2215">
      <w:pPr>
        <w:rPr>
          <w:lang w:eastAsia="zh-TW"/>
        </w:rPr>
      </w:pPr>
    </w:p>
    <w:p w:rsidR="005B2215" w:rsidRDefault="005B2215">
      <w:pPr>
        <w:rPr>
          <w:lang w:eastAsia="zh-TW"/>
        </w:rPr>
      </w:pPr>
    </w:p>
    <w:p w:rsidR="005B2215" w:rsidRDefault="005B2215">
      <w:pPr>
        <w:rPr>
          <w:lang w:eastAsia="zh-TW"/>
        </w:rPr>
      </w:pPr>
      <w:bookmarkStart w:id="5" w:name="_GoBack"/>
      <w:bookmarkEnd w:id="5"/>
    </w:p>
    <w:p w:rsidR="005B2215" w:rsidRDefault="005B2215">
      <w:pPr>
        <w:rPr>
          <w:lang w:eastAsia="zh-TW"/>
        </w:rPr>
      </w:pPr>
    </w:p>
    <w:p w:rsidR="005B2215" w:rsidRDefault="005B2215">
      <w:pPr>
        <w:rPr>
          <w:lang w:eastAsia="zh-TW"/>
        </w:rPr>
      </w:pPr>
    </w:p>
    <w:p w:rsidR="005B2215" w:rsidRDefault="005B2215">
      <w:pPr>
        <w:rPr>
          <w:lang w:eastAsia="zh-TW"/>
        </w:rPr>
      </w:pPr>
    </w:p>
    <w:p w:rsidR="005B2215" w:rsidRDefault="00A25D1D">
      <w:pPr>
        <w:rPr>
          <w:lang w:eastAsia="zh-TW"/>
        </w:rPr>
      </w:pPr>
      <w:r>
        <w:rPr>
          <w:noProof/>
        </w:rPr>
        <mc:AlternateContent>
          <mc:Choice Requires="wps">
            <w:drawing>
              <wp:anchor distT="0" distB="0" distL="114300" distR="114300" simplePos="0" relativeHeight="251657728" behindDoc="0" locked="0" layoutInCell="1" allowOverlap="1">
                <wp:simplePos x="0" y="0"/>
                <wp:positionH relativeFrom="column">
                  <wp:posOffset>775968</wp:posOffset>
                </wp:positionH>
                <wp:positionV relativeFrom="paragraph">
                  <wp:posOffset>149220</wp:posOffset>
                </wp:positionV>
                <wp:extent cx="777240" cy="342900"/>
                <wp:effectExtent l="0" t="0" r="0" b="0"/>
                <wp:wrapNone/>
                <wp:docPr id="74" name="文字方塊 9"/>
                <wp:cNvGraphicFramePr/>
                <a:graphic xmlns:a="http://schemas.openxmlformats.org/drawingml/2006/main">
                  <a:graphicData uri="http://schemas.microsoft.com/office/word/2010/wordprocessingShape">
                    <wps:wsp>
                      <wps:cNvSpPr txBox="1"/>
                      <wps:spPr>
                        <a:xfrm>
                          <a:off x="0" y="0"/>
                          <a:ext cx="777240" cy="342900"/>
                        </a:xfrm>
                        <a:prstGeom prst="rect">
                          <a:avLst/>
                        </a:prstGeom>
                        <a:noFill/>
                        <a:ln>
                          <a:noFill/>
                          <a:prstDash/>
                        </a:ln>
                      </wps:spPr>
                      <wps:txbx>
                        <w:txbxContent>
                          <w:p w:rsidR="005B2215" w:rsidRDefault="00A25D1D">
                            <w:proofErr w:type="spellStart"/>
                            <w:r>
                              <w:t>轉介病患</w:t>
                            </w:r>
                            <w:proofErr w:type="spellEnd"/>
                          </w:p>
                        </w:txbxContent>
                      </wps:txbx>
                      <wps:bodyPr vert="horz" wrap="square" lIns="91440" tIns="45720" rIns="91440" bIns="45720" anchor="t" anchorCtr="0" compatLnSpc="0">
                        <a:noAutofit/>
                      </wps:bodyPr>
                    </wps:wsp>
                  </a:graphicData>
                </a:graphic>
              </wp:anchor>
            </w:drawing>
          </mc:Choice>
          <mc:Fallback>
            <w:pict>
              <v:shape id="文字方塊 9" o:spid="_x0000_s1092" type="#_x0000_t202" style="position:absolute;margin-left:61.1pt;margin-top:11.75pt;width:61.2pt;height:27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" filled="f" stroked="f">
                <v:textbox>
                  <w:txbxContent>
                    <w:p w:rsidR="005B2215" w:rsidRDefault="00A25D1D">
                      <w:proofErr w:type="spellStart"/>
                      <w:r>
                        <w:t>轉介病患</w:t>
                      </w:r>
                      <w:proofErr w:type="spellEnd"/>
                    </w:p>
                  </w:txbxContent>
                </v:textbox>
              </v:shape>
            </w:pict>
          </mc:Fallback>
        </mc:AlternateContent>
      </w:r>
    </w:p>
    <w:p w:rsidR="005B2215" w:rsidRDefault="005B2215">
      <w:pPr>
        <w:rPr>
          <w:lang w:eastAsia="zh-TW"/>
        </w:rPr>
      </w:pPr>
    </w:p>
    <w:p w:rsidR="005B2215" w:rsidRDefault="005B2215">
      <w:pPr>
        <w:rPr>
          <w:lang w:eastAsia="zh-TW"/>
        </w:rPr>
      </w:pPr>
    </w:p>
    <w:p w:rsidR="005B2215" w:rsidRDefault="00A25D1D">
      <w:pPr>
        <w:rPr>
          <w:lang w:eastAsia="zh-TW"/>
        </w:rPr>
      </w:pPr>
      <w:r>
        <w:rPr>
          <w:noProof/>
        </w:rPr>
        <mc:AlternateContent>
          <mc:Choice Requires="wps">
            <w:drawing>
              <wp:anchor distT="0" distB="0" distL="114300" distR="114300" simplePos="0" relativeHeight="251656704" behindDoc="0" locked="0" layoutInCell="1" allowOverlap="1">
                <wp:simplePos x="0" y="0"/>
                <wp:positionH relativeFrom="column">
                  <wp:posOffset>4337685</wp:posOffset>
                </wp:positionH>
                <wp:positionV relativeFrom="paragraph">
                  <wp:posOffset>93341</wp:posOffset>
                </wp:positionV>
                <wp:extent cx="630" cy="834390"/>
                <wp:effectExtent l="0" t="0" r="37470" b="22860"/>
                <wp:wrapNone/>
                <wp:docPr id="75" name="直線單箭頭接點 8"/>
                <wp:cNvGraphicFramePr/>
                <a:graphic xmlns:a="http://schemas.openxmlformats.org/drawingml/2006/main">
                  <a:graphicData uri="http://schemas.microsoft.com/office/word/2010/wordprocessingShape">
                    <wps:wsp>
                      <wps:cNvCnPr/>
                      <wps:spPr>
                        <a:xfrm>
                          <a:off x="0" y="0"/>
                          <a:ext cx="630" cy="834390"/>
                        </a:xfrm>
                        <a:prstGeom prst="straightConnector1">
                          <a:avLst/>
                        </a:prstGeom>
                        <a:noFill/>
                        <a:ln w="9528" cap="flat">
                          <a:solidFill>
                            <a:srgbClr val="000000"/>
                          </a:solidFill>
                          <a:prstDash val="solid"/>
                          <a:round/>
                        </a:ln>
                      </wps:spPr>
                      <wps:bodyPr/>
                    </wps:wsp>
                  </a:graphicData>
                </a:graphic>
              </wp:anchor>
            </w:drawing>
          </mc:Choice>
          <mc:Fallback>
            <w:pict>
              <v:shape w14:anchorId="6F23102D" id="直線單箭頭接點 8" o:spid="_x0000_s1026" type="#_x0000_t32" style="position:absolute;margin-left:341.55pt;margin-top:7.35pt;width:.05pt;height:65.7pt;z-index:2516567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" strokeweight=".26467mm"/>
            </w:pict>
          </mc:Fallback>
        </mc:AlternateContent>
      </w:r>
    </w:p>
    <w:p w:rsidR="005B2215" w:rsidRDefault="005B2215">
      <w:pPr>
        <w:rPr>
          <w:lang w:eastAsia="zh-TW"/>
        </w:rPr>
      </w:pPr>
    </w:p>
    <w:p w:rsidR="005B2215" w:rsidRDefault="005B2215">
      <w:pPr>
        <w:rPr>
          <w:lang w:eastAsia="zh-TW"/>
        </w:rPr>
      </w:pPr>
    </w:p>
    <w:p w:rsidR="005B2215" w:rsidRDefault="005B2215">
      <w:pPr>
        <w:rPr>
          <w:lang w:eastAsia="zh-TW"/>
        </w:rPr>
      </w:pPr>
    </w:p>
    <w:p w:rsidR="005B2215" w:rsidRDefault="005B2215">
      <w:pPr>
        <w:rPr>
          <w:lang w:eastAsia="zh-TW"/>
        </w:rPr>
      </w:pPr>
    </w:p>
    <w:p w:rsidR="005B2215" w:rsidRDefault="005B2215">
      <w:pPr>
        <w:pageBreakBefore/>
        <w:suppressAutoHyphens w:val="0"/>
        <w:rPr>
          <w:lang w:eastAsia="zh-TW"/>
        </w:rPr>
      </w:pPr>
    </w:p>
    <w:p w:rsidR="005C1F18" w:rsidRDefault="005C1F18">
      <w:pPr>
        <w:rPr>
          <w:lang w:eastAsia="zh-TW"/>
        </w:rPr>
        <w:sectPr w:rsidR="005C1F18">
          <w:type w:val="continuous"/>
          <w:pgSz w:w="11910" w:h="16840"/>
          <w:pgMar w:top="1160" w:right="900" w:bottom="1276" w:left="1134" w:header="720" w:footer="720" w:gutter="0"/>
          <w:cols w:space="720"/>
        </w:sectPr>
      </w:pPr>
    </w:p>
    <w:p w:rsidR="005B2215" w:rsidRDefault="005B2215">
      <w:pPr>
        <w:pStyle w:val="a3"/>
        <w:spacing w:before="12"/>
        <w:rPr>
          <w:sz w:val="8"/>
          <w:lang w:eastAsia="zh-TW"/>
        </w:rPr>
      </w:pPr>
    </w:p>
    <w:p w:rsidR="005B2215" w:rsidRDefault="00A25D1D">
      <w:pPr>
        <w:pStyle w:val="1"/>
        <w:spacing w:before="1"/>
        <w:ind w:left="151"/>
        <w:rPr>
          <w:lang w:eastAsia="zh-TW"/>
        </w:rPr>
      </w:pPr>
      <w:r>
        <w:rPr>
          <w:b w:val="0"/>
          <w:lang w:eastAsia="zh-TW"/>
        </w:rPr>
        <w:t xml:space="preserve">附件一 </w:t>
      </w:r>
      <w:r>
        <w:rPr>
          <w:lang w:eastAsia="zh-TW"/>
        </w:rPr>
        <w:t>特約醫療機構參與「全民健康保險呼吸器依賴患者整合性照護」前瞻性支付方式計畫申請書</w:t>
      </w:r>
    </w:p>
    <w:p w:rsidR="005B2215" w:rsidRDefault="00A25D1D">
      <w:pPr>
        <w:pStyle w:val="a3"/>
        <w:spacing w:before="141"/>
        <w:ind w:left="292"/>
        <w:rPr>
          <w:lang w:eastAsia="zh-TW"/>
        </w:rPr>
      </w:pPr>
      <w:r>
        <w:rPr>
          <w:lang w:eastAsia="zh-TW"/>
        </w:rPr>
        <w:t>壹、整合性照護系統醫療機構名單</w:t>
      </w:r>
    </w:p>
    <w:p w:rsidR="005B2215" w:rsidRDefault="00A25D1D">
      <w:pPr>
        <w:pStyle w:val="a3"/>
        <w:rPr>
          <w:lang w:eastAsia="zh-TW"/>
        </w:rPr>
      </w:pPr>
      <w:r>
        <w:rPr>
          <w:noProof/>
        </w:rPr>
        <mc:AlternateContent>
          <mc:Choice Requires="wps">
            <w:drawing>
              <wp:anchor distT="0" distB="0" distL="114300" distR="114300" simplePos="0" relativeHeight="251654656" behindDoc="0" locked="0" layoutInCell="1" allowOverlap="1">
                <wp:simplePos x="0" y="0"/>
                <wp:positionH relativeFrom="page">
                  <wp:posOffset>676271</wp:posOffset>
                </wp:positionH>
                <wp:positionV relativeFrom="paragraph">
                  <wp:posOffset>80010</wp:posOffset>
                </wp:positionV>
                <wp:extent cx="9410703" cy="4144646"/>
                <wp:effectExtent l="0" t="0" r="0" b="8254"/>
                <wp:wrapNone/>
                <wp:docPr id="76" name="文字方塊 7"/>
                <wp:cNvGraphicFramePr/>
                <a:graphic xmlns:a="http://schemas.openxmlformats.org/drawingml/2006/main">
                  <a:graphicData uri="http://schemas.microsoft.com/office/word/2010/wordprocessingShape">
                    <wps:wsp>
                      <wps:cNvSpPr txBox="1"/>
                      <wps:spPr>
                        <a:xfrm>
                          <a:off x="0" y="0"/>
                          <a:ext cx="9410703" cy="4144646"/>
                        </a:xfrm>
                        <a:prstGeom prst="rect">
                          <a:avLst/>
                        </a:prstGeom>
                        <a:noFill/>
                        <a:ln>
                          <a:noFill/>
                          <a:prstDash/>
                        </a:ln>
                      </wps:spPr>
                      <wps:txbx>
                        <w:txbxContent>
                          <w:tbl>
                            <w:tblPr>
                              <w:tblW w:w="14770" w:type="dxa"/>
                              <w:tblLayout w:type="fixed"/>
                              <w:tblCellMar>
                                <w:left w:w="10" w:type="dxa"/>
                                <w:right w:w="10" w:type="dxa"/>
                              </w:tblCellMar>
                              <w:tblLook w:val="04A0" w:firstRow="1" w:lastRow="0" w:firstColumn="1" w:lastColumn="0" w:noHBand="0" w:noVBand="1"/>
                            </w:tblPr>
                            <w:tblGrid>
                              <w:gridCol w:w="2321"/>
                              <w:gridCol w:w="2406"/>
                              <w:gridCol w:w="993"/>
                              <w:gridCol w:w="1273"/>
                              <w:gridCol w:w="710"/>
                              <w:gridCol w:w="707"/>
                              <w:gridCol w:w="707"/>
                              <w:gridCol w:w="855"/>
                              <w:gridCol w:w="531"/>
                              <w:gridCol w:w="531"/>
                              <w:gridCol w:w="531"/>
                              <w:gridCol w:w="532"/>
                              <w:gridCol w:w="1417"/>
                              <w:gridCol w:w="1205"/>
                              <w:gridCol w:w="51"/>
                            </w:tblGrid>
                            <w:tr w:rsidR="005B2215">
                              <w:trPr>
                                <w:trHeight w:val="447"/>
                              </w:trPr>
                              <w:tc>
                                <w:tcPr>
                                  <w:tcW w:w="9972" w:type="dxa"/>
                                  <w:gridSpan w:val="8"/>
                                  <w:tcBorders>
                                    <w:top w:val="single" w:sz="12" w:space="0" w:color="000000"/>
                                    <w:left w:val="single" w:sz="18" w:space="0" w:color="000000"/>
                                    <w:bottom w:val="single" w:sz="6" w:space="0" w:color="000000"/>
                                    <w:right w:val="single" w:sz="6" w:space="0" w:color="000000"/>
                                  </w:tcBorders>
                                  <w:shd w:val="clear" w:color="auto" w:fill="auto"/>
                                  <w:tcMar>
                                    <w:top w:w="0" w:type="dxa"/>
                                    <w:left w:w="0" w:type="dxa"/>
                                    <w:bottom w:w="0" w:type="dxa"/>
                                    <w:right w:w="0" w:type="dxa"/>
                                  </w:tcMar>
                                </w:tcPr>
                                <w:p w:rsidR="005B2215" w:rsidRDefault="00A25D1D">
                                  <w:pPr>
                                    <w:pStyle w:val="TableParagraph"/>
                                    <w:spacing w:before="7"/>
                                    <w:ind w:left="4117" w:right="4121"/>
                                    <w:jc w:val="center"/>
                                    <w:rPr>
                                      <w:sz w:val="24"/>
                                    </w:rPr>
                                  </w:pPr>
                                  <w:proofErr w:type="spellStart"/>
                                  <w:r>
                                    <w:rPr>
                                      <w:sz w:val="24"/>
                                    </w:rPr>
                                    <w:t>整合性照護系統</w:t>
                                  </w:r>
                                  <w:proofErr w:type="spellEnd"/>
                                </w:p>
                              </w:tc>
                              <w:tc>
                                <w:tcPr>
                                  <w:tcW w:w="4747" w:type="dxa"/>
                                  <w:gridSpan w:val="6"/>
                                  <w:tcBorders>
                                    <w:top w:val="single" w:sz="12" w:space="0" w:color="000000"/>
                                    <w:left w:val="single" w:sz="6" w:space="0" w:color="000000"/>
                                    <w:bottom w:val="single" w:sz="6" w:space="0" w:color="000000"/>
                                    <w:right w:val="single" w:sz="12" w:space="0" w:color="000000"/>
                                  </w:tcBorders>
                                  <w:shd w:val="clear" w:color="auto" w:fill="auto"/>
                                  <w:tcMar>
                                    <w:top w:w="0" w:type="dxa"/>
                                    <w:left w:w="0" w:type="dxa"/>
                                    <w:bottom w:w="0" w:type="dxa"/>
                                    <w:right w:w="0" w:type="dxa"/>
                                  </w:tcMar>
                                </w:tcPr>
                                <w:p w:rsidR="005B2215" w:rsidRDefault="00A25D1D">
                                  <w:pPr>
                                    <w:pStyle w:val="TableParagraph"/>
                                    <w:spacing w:before="7"/>
                                    <w:ind w:left="710"/>
                                    <w:jc w:val="center"/>
                                    <w:rPr>
                                      <w:sz w:val="24"/>
                                    </w:rPr>
                                  </w:pPr>
                                  <w:proofErr w:type="spellStart"/>
                                  <w:r>
                                    <w:rPr>
                                      <w:sz w:val="24"/>
                                    </w:rPr>
                                    <w:t>各照護階段病床數</w:t>
                                  </w:r>
                                  <w:proofErr w:type="spellEnd"/>
                                  <w:r>
                                    <w:rPr>
                                      <w:sz w:val="24"/>
                                    </w:rPr>
                                    <w:t xml:space="preserve"> (床)</w:t>
                                  </w:r>
                                </w:p>
                              </w:tc>
                              <w:tc>
                                <w:tcPr>
                                  <w:tcW w:w="51" w:type="dxa"/>
                                </w:tcPr>
                                <w:p w:rsidR="005B2215" w:rsidRDefault="005B2215">
                                  <w:pPr>
                                    <w:pStyle w:val="TableParagraph"/>
                                    <w:spacing w:before="7"/>
                                    <w:ind w:left="710"/>
                                    <w:jc w:val="center"/>
                                    <w:rPr>
                                      <w:sz w:val="24"/>
                                    </w:rPr>
                                  </w:pPr>
                                </w:p>
                              </w:tc>
                            </w:tr>
                            <w:tr w:rsidR="005B2215">
                              <w:trPr>
                                <w:trHeight w:hRule="exact" w:val="290"/>
                              </w:trPr>
                              <w:tc>
                                <w:tcPr>
                                  <w:tcW w:w="2321" w:type="dxa"/>
                                  <w:vMerge w:val="restart"/>
                                  <w:tcBorders>
                                    <w:top w:val="single" w:sz="6" w:space="0" w:color="000000"/>
                                    <w:left w:val="single" w:sz="18" w:space="0" w:color="000000"/>
                                    <w:bottom w:val="single" w:sz="6" w:space="0" w:color="000000"/>
                                    <w:right w:val="single" w:sz="6" w:space="0" w:color="000000"/>
                                  </w:tcBorders>
                                  <w:shd w:val="clear" w:color="auto" w:fill="auto"/>
                                  <w:tcMar>
                                    <w:top w:w="0" w:type="dxa"/>
                                    <w:left w:w="0" w:type="dxa"/>
                                    <w:bottom w:w="0" w:type="dxa"/>
                                    <w:right w:w="0" w:type="dxa"/>
                                  </w:tcMar>
                                </w:tcPr>
                                <w:p w:rsidR="005B2215" w:rsidRDefault="005B2215">
                                  <w:pPr>
                                    <w:pStyle w:val="TableParagraph"/>
                                    <w:spacing w:before="12"/>
                                    <w:ind w:left="0"/>
                                    <w:rPr>
                                      <w:sz w:val="20"/>
                                    </w:rPr>
                                  </w:pPr>
                                </w:p>
                                <w:p w:rsidR="005B2215" w:rsidRDefault="00A25D1D">
                                  <w:pPr>
                                    <w:pStyle w:val="TableParagraph"/>
                                    <w:ind w:left="400"/>
                                    <w:rPr>
                                      <w:sz w:val="24"/>
                                    </w:rPr>
                                  </w:pPr>
                                  <w:proofErr w:type="spellStart"/>
                                  <w:r>
                                    <w:rPr>
                                      <w:sz w:val="24"/>
                                    </w:rPr>
                                    <w:t>醫療機構名稱</w:t>
                                  </w:r>
                                  <w:proofErr w:type="spellEnd"/>
                                </w:p>
                              </w:tc>
                              <w:tc>
                                <w:tcPr>
                                  <w:tcW w:w="2406"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B2215" w:rsidRDefault="005B2215">
                                  <w:pPr>
                                    <w:pStyle w:val="TableParagraph"/>
                                    <w:spacing w:before="12"/>
                                    <w:ind w:left="0"/>
                                    <w:rPr>
                                      <w:sz w:val="20"/>
                                    </w:rPr>
                                  </w:pPr>
                                </w:p>
                                <w:p w:rsidR="005B2215" w:rsidRDefault="00A25D1D">
                                  <w:pPr>
                                    <w:pStyle w:val="TableParagraph"/>
                                    <w:ind w:left="527"/>
                                    <w:rPr>
                                      <w:sz w:val="24"/>
                                    </w:rPr>
                                  </w:pPr>
                                  <w:proofErr w:type="spellStart"/>
                                  <w:r>
                                    <w:rPr>
                                      <w:sz w:val="24"/>
                                    </w:rPr>
                                    <w:t>醫療機構代號</w:t>
                                  </w:r>
                                  <w:proofErr w:type="spellEnd"/>
                                </w:p>
                              </w:tc>
                              <w:tc>
                                <w:tcPr>
                                  <w:tcW w:w="226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B2215" w:rsidRDefault="00A25D1D">
                                  <w:pPr>
                                    <w:pStyle w:val="TableParagraph"/>
                                    <w:spacing w:line="276" w:lineRule="exact"/>
                                    <w:ind w:left="287"/>
                                    <w:rPr>
                                      <w:sz w:val="24"/>
                                    </w:rPr>
                                  </w:pPr>
                                  <w:proofErr w:type="spellStart"/>
                                  <w:r>
                                    <w:rPr>
                                      <w:sz w:val="24"/>
                                    </w:rPr>
                                    <w:t>整合關係</w:t>
                                  </w:r>
                                  <w:proofErr w:type="spellEnd"/>
                                  <w:r>
                                    <w:rPr>
                                      <w:sz w:val="24"/>
                                    </w:rPr>
                                    <w:t>(</w:t>
                                  </w:r>
                                  <w:proofErr w:type="spellStart"/>
                                  <w:r>
                                    <w:rPr>
                                      <w:sz w:val="24"/>
                                    </w:rPr>
                                    <w:t>勾選</w:t>
                                  </w:r>
                                  <w:proofErr w:type="spellEnd"/>
                                  <w:r>
                                    <w:rPr>
                                      <w:sz w:val="24"/>
                                    </w:rPr>
                                    <w:t>)</w:t>
                                  </w:r>
                                </w:p>
                              </w:tc>
                              <w:tc>
                                <w:tcPr>
                                  <w:tcW w:w="2979"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B2215" w:rsidRDefault="00A25D1D">
                                  <w:pPr>
                                    <w:pStyle w:val="TableParagraph"/>
                                    <w:spacing w:before="5"/>
                                    <w:ind w:left="881"/>
                                    <w:rPr>
                                      <w:sz w:val="24"/>
                                    </w:rPr>
                                  </w:pPr>
                                  <w:proofErr w:type="spellStart"/>
                                  <w:r>
                                    <w:rPr>
                                      <w:sz w:val="24"/>
                                    </w:rPr>
                                    <w:t>層級</w:t>
                                  </w:r>
                                  <w:proofErr w:type="spellEnd"/>
                                  <w:r>
                                    <w:rPr>
                                      <w:sz w:val="24"/>
                                    </w:rPr>
                                    <w:t>(</w:t>
                                  </w:r>
                                  <w:proofErr w:type="spellStart"/>
                                  <w:r>
                                    <w:rPr>
                                      <w:sz w:val="24"/>
                                    </w:rPr>
                                    <w:t>勾選</w:t>
                                  </w:r>
                                  <w:proofErr w:type="spellEnd"/>
                                  <w:r>
                                    <w:rPr>
                                      <w:sz w:val="24"/>
                                    </w:rPr>
                                    <w:t>)</w:t>
                                  </w:r>
                                </w:p>
                              </w:tc>
                              <w:tc>
                                <w:tcPr>
                                  <w:tcW w:w="212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B2215" w:rsidRDefault="00A25D1D">
                                  <w:pPr>
                                    <w:pStyle w:val="TableParagraph"/>
                                    <w:spacing w:before="5"/>
                                    <w:ind w:left="575"/>
                                    <w:rPr>
                                      <w:sz w:val="24"/>
                                    </w:rPr>
                                  </w:pPr>
                                  <w:proofErr w:type="spellStart"/>
                                  <w:r>
                                    <w:rPr>
                                      <w:sz w:val="24"/>
                                    </w:rPr>
                                    <w:t>加護病房</w:t>
                                  </w:r>
                                  <w:proofErr w:type="spellEnd"/>
                                </w:p>
                              </w:tc>
                              <w:tc>
                                <w:tcPr>
                                  <w:tcW w:w="1417"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B2215" w:rsidRDefault="00A25D1D">
                                  <w:pPr>
                                    <w:pStyle w:val="TableParagraph"/>
                                    <w:spacing w:before="5" w:line="249" w:lineRule="auto"/>
                                    <w:ind w:left="47" w:right="137"/>
                                    <w:rPr>
                                      <w:sz w:val="24"/>
                                    </w:rPr>
                                  </w:pPr>
                                  <w:proofErr w:type="spellStart"/>
                                  <w:r>
                                    <w:rPr>
                                      <w:sz w:val="24"/>
                                    </w:rPr>
                                    <w:t>亞急性呼吸照護病房</w:t>
                                  </w:r>
                                  <w:proofErr w:type="spellEnd"/>
                                </w:p>
                              </w:tc>
                              <w:tc>
                                <w:tcPr>
                                  <w:tcW w:w="1205" w:type="dxa"/>
                                  <w:vMerge w:val="restart"/>
                                  <w:tcBorders>
                                    <w:top w:val="single" w:sz="6" w:space="0" w:color="000000"/>
                                    <w:left w:val="single" w:sz="6" w:space="0" w:color="000000"/>
                                    <w:bottom w:val="single" w:sz="6" w:space="0" w:color="000000"/>
                                    <w:right w:val="single" w:sz="12" w:space="0" w:color="000000"/>
                                  </w:tcBorders>
                                  <w:shd w:val="clear" w:color="auto" w:fill="auto"/>
                                  <w:tcMar>
                                    <w:top w:w="0" w:type="dxa"/>
                                    <w:left w:w="0" w:type="dxa"/>
                                    <w:bottom w:w="0" w:type="dxa"/>
                                    <w:right w:w="0" w:type="dxa"/>
                                  </w:tcMar>
                                </w:tcPr>
                                <w:p w:rsidR="005B2215" w:rsidRDefault="00A25D1D">
                                  <w:pPr>
                                    <w:pStyle w:val="TableParagraph"/>
                                    <w:spacing w:before="5" w:line="249" w:lineRule="auto"/>
                                    <w:ind w:left="47"/>
                                  </w:pPr>
                                  <w:proofErr w:type="spellStart"/>
                                  <w:r>
                                    <w:rPr>
                                      <w:spacing w:val="35"/>
                                      <w:sz w:val="24"/>
                                    </w:rPr>
                                    <w:t>慢性呼吸照護病房</w:t>
                                  </w:r>
                                  <w:proofErr w:type="spellEnd"/>
                                </w:p>
                              </w:tc>
                              <w:tc>
                                <w:tcPr>
                                  <w:tcW w:w="51" w:type="dxa"/>
                                  <w:shd w:val="clear" w:color="auto" w:fill="auto"/>
                                  <w:tcMar>
                                    <w:top w:w="0" w:type="dxa"/>
                                    <w:left w:w="10" w:type="dxa"/>
                                    <w:bottom w:w="0" w:type="dxa"/>
                                    <w:right w:w="10" w:type="dxa"/>
                                  </w:tcMar>
                                </w:tcPr>
                                <w:p w:rsidR="005B2215" w:rsidRDefault="005B2215">
                                  <w:pPr>
                                    <w:pStyle w:val="TableParagraph"/>
                                    <w:spacing w:before="5" w:line="249" w:lineRule="auto"/>
                                    <w:ind w:left="47"/>
                                  </w:pPr>
                                </w:p>
                              </w:tc>
                            </w:tr>
                            <w:tr w:rsidR="005B2215">
                              <w:trPr>
                                <w:trHeight w:hRule="exact" w:val="708"/>
                              </w:trPr>
                              <w:tc>
                                <w:tcPr>
                                  <w:tcW w:w="2321" w:type="dxa"/>
                                  <w:vMerge/>
                                  <w:tcBorders>
                                    <w:top w:val="single" w:sz="6" w:space="0" w:color="000000"/>
                                    <w:left w:val="single" w:sz="18" w:space="0" w:color="000000"/>
                                    <w:bottom w:val="single" w:sz="6" w:space="0" w:color="000000"/>
                                    <w:right w:val="single" w:sz="6" w:space="0" w:color="000000"/>
                                  </w:tcBorders>
                                  <w:shd w:val="clear" w:color="auto" w:fill="auto"/>
                                  <w:tcMar>
                                    <w:top w:w="0" w:type="dxa"/>
                                    <w:left w:w="0" w:type="dxa"/>
                                    <w:bottom w:w="0" w:type="dxa"/>
                                    <w:right w:w="0" w:type="dxa"/>
                                  </w:tcMar>
                                </w:tcPr>
                                <w:p w:rsidR="005B2215" w:rsidRDefault="005B2215"/>
                              </w:tc>
                              <w:tc>
                                <w:tcPr>
                                  <w:tcW w:w="2406"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B2215" w:rsidRDefault="005B2215"/>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B2215" w:rsidRDefault="00A25D1D">
                                  <w:pPr>
                                    <w:pStyle w:val="TableParagraph"/>
                                    <w:spacing w:line="251" w:lineRule="exact"/>
                                    <w:ind w:left="29" w:right="29"/>
                                    <w:jc w:val="center"/>
                                  </w:pPr>
                                  <w:proofErr w:type="spellStart"/>
                                  <w:r>
                                    <w:t>主要負責</w:t>
                                  </w:r>
                                  <w:proofErr w:type="spellEnd"/>
                                </w:p>
                                <w:p w:rsidR="005B2215" w:rsidRDefault="00A25D1D">
                                  <w:pPr>
                                    <w:pStyle w:val="TableParagraph"/>
                                    <w:spacing w:line="287" w:lineRule="exact"/>
                                    <w:ind w:left="29" w:right="29"/>
                                    <w:jc w:val="center"/>
                                  </w:pPr>
                                  <w:proofErr w:type="spellStart"/>
                                  <w:r>
                                    <w:t>醫院</w:t>
                                  </w:r>
                                  <w:proofErr w:type="spellEnd"/>
                                </w:p>
                              </w:tc>
                              <w:tc>
                                <w:tcPr>
                                  <w:tcW w:w="127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B2215" w:rsidRDefault="00A25D1D">
                                  <w:pPr>
                                    <w:pStyle w:val="TableParagraph"/>
                                    <w:spacing w:line="250" w:lineRule="exact"/>
                                    <w:ind w:left="172" w:hanging="92"/>
                                  </w:pPr>
                                  <w:proofErr w:type="spellStart"/>
                                  <w:r>
                                    <w:t>系統內其他</w:t>
                                  </w:r>
                                  <w:proofErr w:type="spellEnd"/>
                                </w:p>
                                <w:p w:rsidR="005B2215" w:rsidRDefault="00A25D1D">
                                  <w:pPr>
                                    <w:pStyle w:val="TableParagraph"/>
                                    <w:spacing w:line="311" w:lineRule="exact"/>
                                    <w:ind w:left="172"/>
                                  </w:pPr>
                                  <w:proofErr w:type="spellStart"/>
                                  <w:r>
                                    <w:t>醫療</w:t>
                                  </w:r>
                                  <w:r>
                                    <w:rPr>
                                      <w:sz w:val="24"/>
                                    </w:rPr>
                                    <w:t>機構</w:t>
                                  </w:r>
                                  <w:proofErr w:type="spellEnd"/>
                                </w:p>
                              </w:tc>
                              <w:tc>
                                <w:tcPr>
                                  <w:tcW w:w="7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B2215" w:rsidRDefault="00A25D1D">
                                  <w:pPr>
                                    <w:pStyle w:val="TableParagraph"/>
                                    <w:spacing w:line="275" w:lineRule="exact"/>
                                    <w:ind w:left="107"/>
                                    <w:rPr>
                                      <w:sz w:val="24"/>
                                    </w:rPr>
                                  </w:pPr>
                                  <w:proofErr w:type="spellStart"/>
                                  <w:r>
                                    <w:rPr>
                                      <w:sz w:val="24"/>
                                    </w:rPr>
                                    <w:t>醫學</w:t>
                                  </w:r>
                                  <w:proofErr w:type="spellEnd"/>
                                </w:p>
                                <w:p w:rsidR="005B2215" w:rsidRDefault="00A25D1D">
                                  <w:pPr>
                                    <w:pStyle w:val="TableParagraph"/>
                                    <w:spacing w:line="313" w:lineRule="exact"/>
                                    <w:ind w:left="107"/>
                                    <w:rPr>
                                      <w:sz w:val="24"/>
                                    </w:rPr>
                                  </w:pPr>
                                  <w:proofErr w:type="spellStart"/>
                                  <w:r>
                                    <w:rPr>
                                      <w:sz w:val="24"/>
                                    </w:rPr>
                                    <w:t>中心</w:t>
                                  </w:r>
                                  <w:proofErr w:type="spellEnd"/>
                                </w:p>
                              </w:tc>
                              <w:tc>
                                <w:tcPr>
                                  <w:tcW w:w="70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B2215" w:rsidRDefault="00A25D1D">
                                  <w:pPr>
                                    <w:pStyle w:val="TableParagraph"/>
                                    <w:spacing w:line="275" w:lineRule="exact"/>
                                    <w:ind w:left="107"/>
                                    <w:rPr>
                                      <w:sz w:val="24"/>
                                    </w:rPr>
                                  </w:pPr>
                                  <w:proofErr w:type="spellStart"/>
                                  <w:r>
                                    <w:rPr>
                                      <w:sz w:val="24"/>
                                    </w:rPr>
                                    <w:t>區域</w:t>
                                  </w:r>
                                  <w:proofErr w:type="spellEnd"/>
                                </w:p>
                                <w:p w:rsidR="005B2215" w:rsidRDefault="00A25D1D">
                                  <w:pPr>
                                    <w:pStyle w:val="TableParagraph"/>
                                    <w:spacing w:line="313" w:lineRule="exact"/>
                                    <w:ind w:left="107"/>
                                    <w:rPr>
                                      <w:sz w:val="24"/>
                                    </w:rPr>
                                  </w:pPr>
                                  <w:proofErr w:type="spellStart"/>
                                  <w:r>
                                    <w:rPr>
                                      <w:sz w:val="24"/>
                                    </w:rPr>
                                    <w:t>醫院</w:t>
                                  </w:r>
                                  <w:proofErr w:type="spellEnd"/>
                                </w:p>
                              </w:tc>
                              <w:tc>
                                <w:tcPr>
                                  <w:tcW w:w="70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B2215" w:rsidRDefault="00A25D1D">
                                  <w:pPr>
                                    <w:pStyle w:val="TableParagraph"/>
                                    <w:spacing w:line="275" w:lineRule="exact"/>
                                    <w:ind w:left="107"/>
                                    <w:rPr>
                                      <w:sz w:val="24"/>
                                    </w:rPr>
                                  </w:pPr>
                                  <w:proofErr w:type="spellStart"/>
                                  <w:r>
                                    <w:rPr>
                                      <w:sz w:val="24"/>
                                    </w:rPr>
                                    <w:t>地區</w:t>
                                  </w:r>
                                  <w:proofErr w:type="spellEnd"/>
                                </w:p>
                                <w:p w:rsidR="005B2215" w:rsidRDefault="00A25D1D">
                                  <w:pPr>
                                    <w:pStyle w:val="TableParagraph"/>
                                    <w:spacing w:line="313" w:lineRule="exact"/>
                                    <w:ind w:left="107"/>
                                    <w:rPr>
                                      <w:sz w:val="24"/>
                                    </w:rPr>
                                  </w:pPr>
                                  <w:proofErr w:type="spellStart"/>
                                  <w:r>
                                    <w:rPr>
                                      <w:sz w:val="24"/>
                                    </w:rPr>
                                    <w:t>醫院</w:t>
                                  </w:r>
                                  <w:proofErr w:type="spellEnd"/>
                                </w:p>
                              </w:tc>
                              <w:tc>
                                <w:tcPr>
                                  <w:tcW w:w="8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B2215" w:rsidRDefault="00A25D1D">
                                  <w:pPr>
                                    <w:pStyle w:val="TableParagraph"/>
                                    <w:spacing w:line="275" w:lineRule="exact"/>
                                    <w:ind w:left="59"/>
                                    <w:rPr>
                                      <w:sz w:val="24"/>
                                    </w:rPr>
                                  </w:pPr>
                                  <w:proofErr w:type="spellStart"/>
                                  <w:r>
                                    <w:rPr>
                                      <w:sz w:val="24"/>
                                    </w:rPr>
                                    <w:t>居家照</w:t>
                                  </w:r>
                                  <w:proofErr w:type="spellEnd"/>
                                </w:p>
                                <w:p w:rsidR="005B2215" w:rsidRDefault="00A25D1D">
                                  <w:pPr>
                                    <w:pStyle w:val="TableParagraph"/>
                                    <w:spacing w:line="313" w:lineRule="exact"/>
                                    <w:ind w:left="59"/>
                                    <w:rPr>
                                      <w:sz w:val="24"/>
                                    </w:rPr>
                                  </w:pPr>
                                  <w:proofErr w:type="spellStart"/>
                                  <w:r>
                                    <w:rPr>
                                      <w:sz w:val="24"/>
                                    </w:rPr>
                                    <w:t>護機構</w:t>
                                  </w:r>
                                  <w:proofErr w:type="spellEnd"/>
                                </w:p>
                              </w:tc>
                              <w:tc>
                                <w:tcPr>
                                  <w:tcW w:w="53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B2215" w:rsidRDefault="00A25D1D">
                                  <w:pPr>
                                    <w:pStyle w:val="TableParagraph"/>
                                    <w:spacing w:line="275" w:lineRule="exact"/>
                                    <w:ind w:left="155"/>
                                    <w:rPr>
                                      <w:sz w:val="24"/>
                                    </w:rPr>
                                  </w:pPr>
                                  <w:r>
                                    <w:rPr>
                                      <w:sz w:val="24"/>
                                    </w:rPr>
                                    <w:t>甲</w:t>
                                  </w:r>
                                </w:p>
                                <w:p w:rsidR="005B2215" w:rsidRDefault="00A25D1D">
                                  <w:pPr>
                                    <w:pStyle w:val="TableParagraph"/>
                                    <w:spacing w:line="313" w:lineRule="exact"/>
                                    <w:ind w:left="155"/>
                                    <w:rPr>
                                      <w:sz w:val="24"/>
                                    </w:rPr>
                                  </w:pPr>
                                  <w:r>
                                    <w:rPr>
                                      <w:sz w:val="24"/>
                                    </w:rPr>
                                    <w:t>級</w:t>
                                  </w:r>
                                </w:p>
                              </w:tc>
                              <w:tc>
                                <w:tcPr>
                                  <w:tcW w:w="53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B2215" w:rsidRDefault="00A25D1D">
                                  <w:pPr>
                                    <w:pStyle w:val="TableParagraph"/>
                                    <w:spacing w:line="275" w:lineRule="exact"/>
                                    <w:ind w:left="156"/>
                                    <w:rPr>
                                      <w:sz w:val="24"/>
                                    </w:rPr>
                                  </w:pPr>
                                  <w:r>
                                    <w:rPr>
                                      <w:sz w:val="24"/>
                                    </w:rPr>
                                    <w:t>乙</w:t>
                                  </w:r>
                                </w:p>
                                <w:p w:rsidR="005B2215" w:rsidRDefault="00A25D1D">
                                  <w:pPr>
                                    <w:pStyle w:val="TableParagraph"/>
                                    <w:spacing w:line="313" w:lineRule="exact"/>
                                    <w:ind w:left="156"/>
                                    <w:rPr>
                                      <w:sz w:val="24"/>
                                    </w:rPr>
                                  </w:pPr>
                                  <w:r>
                                    <w:rPr>
                                      <w:sz w:val="24"/>
                                    </w:rPr>
                                    <w:t>級</w:t>
                                  </w:r>
                                </w:p>
                              </w:tc>
                              <w:tc>
                                <w:tcPr>
                                  <w:tcW w:w="53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B2215" w:rsidRDefault="00A25D1D">
                                  <w:pPr>
                                    <w:pStyle w:val="TableParagraph"/>
                                    <w:spacing w:line="275" w:lineRule="exact"/>
                                    <w:ind w:left="156"/>
                                    <w:rPr>
                                      <w:sz w:val="24"/>
                                    </w:rPr>
                                  </w:pPr>
                                  <w:r>
                                    <w:rPr>
                                      <w:sz w:val="24"/>
                                    </w:rPr>
                                    <w:t>丙</w:t>
                                  </w:r>
                                </w:p>
                                <w:p w:rsidR="005B2215" w:rsidRDefault="00A25D1D">
                                  <w:pPr>
                                    <w:pStyle w:val="TableParagraph"/>
                                    <w:spacing w:line="313" w:lineRule="exact"/>
                                    <w:ind w:left="156"/>
                                    <w:rPr>
                                      <w:sz w:val="24"/>
                                    </w:rPr>
                                  </w:pPr>
                                  <w:r>
                                    <w:rPr>
                                      <w:sz w:val="24"/>
                                    </w:rPr>
                                    <w:t>級</w:t>
                                  </w:r>
                                </w:p>
                              </w:tc>
                              <w:tc>
                                <w:tcPr>
                                  <w:tcW w:w="53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B2215" w:rsidRDefault="00A25D1D">
                                  <w:pPr>
                                    <w:pStyle w:val="TableParagraph"/>
                                    <w:spacing w:line="275" w:lineRule="exact"/>
                                    <w:ind w:left="86"/>
                                    <w:rPr>
                                      <w:sz w:val="24"/>
                                    </w:rPr>
                                  </w:pPr>
                                  <w:r>
                                    <w:rPr>
                                      <w:sz w:val="24"/>
                                    </w:rPr>
                                    <w:t>丁</w:t>
                                  </w:r>
                                </w:p>
                                <w:p w:rsidR="005B2215" w:rsidRDefault="00A25D1D">
                                  <w:pPr>
                                    <w:pStyle w:val="TableParagraph"/>
                                    <w:spacing w:line="313" w:lineRule="exact"/>
                                    <w:ind w:left="86"/>
                                    <w:rPr>
                                      <w:sz w:val="24"/>
                                    </w:rPr>
                                  </w:pPr>
                                  <w:r>
                                    <w:rPr>
                                      <w:sz w:val="24"/>
                                    </w:rPr>
                                    <w:t>級</w:t>
                                  </w:r>
                                </w:p>
                              </w:tc>
                              <w:tc>
                                <w:tcPr>
                                  <w:tcW w:w="1417"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B2215" w:rsidRDefault="005B2215"/>
                              </w:tc>
                              <w:tc>
                                <w:tcPr>
                                  <w:tcW w:w="1205" w:type="dxa"/>
                                  <w:vMerge/>
                                  <w:tcBorders>
                                    <w:top w:val="single" w:sz="6" w:space="0" w:color="000000"/>
                                    <w:left w:val="single" w:sz="6" w:space="0" w:color="000000"/>
                                    <w:bottom w:val="single" w:sz="6" w:space="0" w:color="000000"/>
                                    <w:right w:val="single" w:sz="12" w:space="0" w:color="000000"/>
                                  </w:tcBorders>
                                  <w:shd w:val="clear" w:color="auto" w:fill="auto"/>
                                  <w:tcMar>
                                    <w:top w:w="0" w:type="dxa"/>
                                    <w:left w:w="0" w:type="dxa"/>
                                    <w:bottom w:w="0" w:type="dxa"/>
                                    <w:right w:w="0" w:type="dxa"/>
                                  </w:tcMar>
                                </w:tcPr>
                                <w:p w:rsidR="005B2215" w:rsidRDefault="005B2215"/>
                              </w:tc>
                              <w:tc>
                                <w:tcPr>
                                  <w:tcW w:w="51" w:type="dxa"/>
                                  <w:shd w:val="clear" w:color="auto" w:fill="auto"/>
                                  <w:tcMar>
                                    <w:top w:w="0" w:type="dxa"/>
                                    <w:left w:w="10" w:type="dxa"/>
                                    <w:bottom w:w="0" w:type="dxa"/>
                                    <w:right w:w="10" w:type="dxa"/>
                                  </w:tcMar>
                                </w:tcPr>
                                <w:p w:rsidR="005B2215" w:rsidRDefault="005B2215"/>
                              </w:tc>
                            </w:tr>
                            <w:tr w:rsidR="005B2215">
                              <w:trPr>
                                <w:trHeight w:hRule="exact" w:val="585"/>
                              </w:trPr>
                              <w:tc>
                                <w:tcPr>
                                  <w:tcW w:w="2321" w:type="dxa"/>
                                  <w:tcBorders>
                                    <w:top w:val="single" w:sz="6" w:space="0" w:color="000000"/>
                                    <w:left w:val="single" w:sz="18" w:space="0" w:color="000000"/>
                                    <w:bottom w:val="single" w:sz="6" w:space="0" w:color="000000"/>
                                    <w:right w:val="single" w:sz="6" w:space="0" w:color="000000"/>
                                  </w:tcBorders>
                                  <w:shd w:val="clear" w:color="auto" w:fill="auto"/>
                                  <w:tcMar>
                                    <w:top w:w="0" w:type="dxa"/>
                                    <w:left w:w="0" w:type="dxa"/>
                                    <w:bottom w:w="0" w:type="dxa"/>
                                    <w:right w:w="0" w:type="dxa"/>
                                  </w:tcMar>
                                </w:tcPr>
                                <w:p w:rsidR="005B2215" w:rsidRDefault="005B2215"/>
                              </w:tc>
                              <w:tc>
                                <w:tcPr>
                                  <w:tcW w:w="240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B2215" w:rsidRDefault="005B2215"/>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B2215" w:rsidRDefault="005B2215"/>
                              </w:tc>
                              <w:tc>
                                <w:tcPr>
                                  <w:tcW w:w="127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B2215" w:rsidRDefault="005B2215"/>
                              </w:tc>
                              <w:tc>
                                <w:tcPr>
                                  <w:tcW w:w="7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B2215" w:rsidRDefault="005B2215"/>
                              </w:tc>
                              <w:tc>
                                <w:tcPr>
                                  <w:tcW w:w="70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B2215" w:rsidRDefault="005B2215"/>
                              </w:tc>
                              <w:tc>
                                <w:tcPr>
                                  <w:tcW w:w="70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B2215" w:rsidRDefault="005B2215"/>
                              </w:tc>
                              <w:tc>
                                <w:tcPr>
                                  <w:tcW w:w="8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B2215" w:rsidRDefault="005B2215"/>
                              </w:tc>
                              <w:tc>
                                <w:tcPr>
                                  <w:tcW w:w="53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B2215" w:rsidRDefault="005B2215"/>
                              </w:tc>
                              <w:tc>
                                <w:tcPr>
                                  <w:tcW w:w="53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B2215" w:rsidRDefault="005B2215"/>
                              </w:tc>
                              <w:tc>
                                <w:tcPr>
                                  <w:tcW w:w="53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B2215" w:rsidRDefault="005B2215"/>
                              </w:tc>
                              <w:tc>
                                <w:tcPr>
                                  <w:tcW w:w="53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B2215" w:rsidRDefault="005B2215"/>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B2215" w:rsidRDefault="005B2215"/>
                              </w:tc>
                              <w:tc>
                                <w:tcPr>
                                  <w:tcW w:w="1205" w:type="dxa"/>
                                  <w:tcBorders>
                                    <w:top w:val="single" w:sz="6" w:space="0" w:color="000000"/>
                                    <w:left w:val="single" w:sz="6" w:space="0" w:color="000000"/>
                                    <w:bottom w:val="single" w:sz="6" w:space="0" w:color="000000"/>
                                    <w:right w:val="single" w:sz="12" w:space="0" w:color="000000"/>
                                  </w:tcBorders>
                                  <w:shd w:val="clear" w:color="auto" w:fill="auto"/>
                                  <w:tcMar>
                                    <w:top w:w="0" w:type="dxa"/>
                                    <w:left w:w="0" w:type="dxa"/>
                                    <w:bottom w:w="0" w:type="dxa"/>
                                    <w:right w:w="0" w:type="dxa"/>
                                  </w:tcMar>
                                </w:tcPr>
                                <w:p w:rsidR="005B2215" w:rsidRDefault="005B2215"/>
                              </w:tc>
                              <w:tc>
                                <w:tcPr>
                                  <w:tcW w:w="51" w:type="dxa"/>
                                  <w:shd w:val="clear" w:color="auto" w:fill="auto"/>
                                  <w:tcMar>
                                    <w:top w:w="0" w:type="dxa"/>
                                    <w:left w:w="10" w:type="dxa"/>
                                    <w:bottom w:w="0" w:type="dxa"/>
                                    <w:right w:w="10" w:type="dxa"/>
                                  </w:tcMar>
                                </w:tcPr>
                                <w:p w:rsidR="005B2215" w:rsidRDefault="005B2215"/>
                              </w:tc>
                            </w:tr>
                            <w:tr w:rsidR="005B2215">
                              <w:trPr>
                                <w:trHeight w:hRule="exact" w:val="588"/>
                              </w:trPr>
                              <w:tc>
                                <w:tcPr>
                                  <w:tcW w:w="2321" w:type="dxa"/>
                                  <w:tcBorders>
                                    <w:top w:val="single" w:sz="6" w:space="0" w:color="000000"/>
                                    <w:left w:val="single" w:sz="18" w:space="0" w:color="000000"/>
                                    <w:bottom w:val="single" w:sz="6" w:space="0" w:color="000000"/>
                                    <w:right w:val="single" w:sz="6" w:space="0" w:color="000000"/>
                                  </w:tcBorders>
                                  <w:shd w:val="clear" w:color="auto" w:fill="auto"/>
                                  <w:tcMar>
                                    <w:top w:w="0" w:type="dxa"/>
                                    <w:left w:w="0" w:type="dxa"/>
                                    <w:bottom w:w="0" w:type="dxa"/>
                                    <w:right w:w="0" w:type="dxa"/>
                                  </w:tcMar>
                                </w:tcPr>
                                <w:p w:rsidR="005B2215" w:rsidRDefault="005B2215"/>
                              </w:tc>
                              <w:tc>
                                <w:tcPr>
                                  <w:tcW w:w="240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B2215" w:rsidRDefault="005B2215"/>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B2215" w:rsidRDefault="005B2215"/>
                              </w:tc>
                              <w:tc>
                                <w:tcPr>
                                  <w:tcW w:w="127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B2215" w:rsidRDefault="005B2215"/>
                              </w:tc>
                              <w:tc>
                                <w:tcPr>
                                  <w:tcW w:w="7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B2215" w:rsidRDefault="005B2215"/>
                              </w:tc>
                              <w:tc>
                                <w:tcPr>
                                  <w:tcW w:w="70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B2215" w:rsidRDefault="005B2215"/>
                              </w:tc>
                              <w:tc>
                                <w:tcPr>
                                  <w:tcW w:w="70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B2215" w:rsidRDefault="005B2215"/>
                              </w:tc>
                              <w:tc>
                                <w:tcPr>
                                  <w:tcW w:w="8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B2215" w:rsidRDefault="005B2215"/>
                              </w:tc>
                              <w:tc>
                                <w:tcPr>
                                  <w:tcW w:w="53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B2215" w:rsidRDefault="005B2215"/>
                              </w:tc>
                              <w:tc>
                                <w:tcPr>
                                  <w:tcW w:w="53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B2215" w:rsidRDefault="005B2215"/>
                              </w:tc>
                              <w:tc>
                                <w:tcPr>
                                  <w:tcW w:w="53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B2215" w:rsidRDefault="005B2215"/>
                              </w:tc>
                              <w:tc>
                                <w:tcPr>
                                  <w:tcW w:w="53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B2215" w:rsidRDefault="005B2215"/>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B2215" w:rsidRDefault="005B2215"/>
                              </w:tc>
                              <w:tc>
                                <w:tcPr>
                                  <w:tcW w:w="1205" w:type="dxa"/>
                                  <w:tcBorders>
                                    <w:top w:val="single" w:sz="6" w:space="0" w:color="000000"/>
                                    <w:left w:val="single" w:sz="6" w:space="0" w:color="000000"/>
                                    <w:bottom w:val="single" w:sz="6" w:space="0" w:color="000000"/>
                                    <w:right w:val="single" w:sz="12" w:space="0" w:color="000000"/>
                                  </w:tcBorders>
                                  <w:shd w:val="clear" w:color="auto" w:fill="auto"/>
                                  <w:tcMar>
                                    <w:top w:w="0" w:type="dxa"/>
                                    <w:left w:w="0" w:type="dxa"/>
                                    <w:bottom w:w="0" w:type="dxa"/>
                                    <w:right w:w="0" w:type="dxa"/>
                                  </w:tcMar>
                                </w:tcPr>
                                <w:p w:rsidR="005B2215" w:rsidRDefault="005B2215"/>
                              </w:tc>
                              <w:tc>
                                <w:tcPr>
                                  <w:tcW w:w="51" w:type="dxa"/>
                                  <w:shd w:val="clear" w:color="auto" w:fill="auto"/>
                                  <w:tcMar>
                                    <w:top w:w="0" w:type="dxa"/>
                                    <w:left w:w="10" w:type="dxa"/>
                                    <w:bottom w:w="0" w:type="dxa"/>
                                    <w:right w:w="10" w:type="dxa"/>
                                  </w:tcMar>
                                </w:tcPr>
                                <w:p w:rsidR="005B2215" w:rsidRDefault="005B2215"/>
                              </w:tc>
                            </w:tr>
                            <w:tr w:rsidR="005B2215">
                              <w:trPr>
                                <w:trHeight w:hRule="exact" w:val="585"/>
                              </w:trPr>
                              <w:tc>
                                <w:tcPr>
                                  <w:tcW w:w="2321" w:type="dxa"/>
                                  <w:tcBorders>
                                    <w:top w:val="single" w:sz="6" w:space="0" w:color="000000"/>
                                    <w:left w:val="single" w:sz="18" w:space="0" w:color="000000"/>
                                    <w:bottom w:val="single" w:sz="6" w:space="0" w:color="000000"/>
                                    <w:right w:val="single" w:sz="6" w:space="0" w:color="000000"/>
                                  </w:tcBorders>
                                  <w:shd w:val="clear" w:color="auto" w:fill="auto"/>
                                  <w:tcMar>
                                    <w:top w:w="0" w:type="dxa"/>
                                    <w:left w:w="0" w:type="dxa"/>
                                    <w:bottom w:w="0" w:type="dxa"/>
                                    <w:right w:w="0" w:type="dxa"/>
                                  </w:tcMar>
                                </w:tcPr>
                                <w:p w:rsidR="005B2215" w:rsidRDefault="005B2215"/>
                              </w:tc>
                              <w:tc>
                                <w:tcPr>
                                  <w:tcW w:w="240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B2215" w:rsidRDefault="005B2215"/>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B2215" w:rsidRDefault="005B2215"/>
                              </w:tc>
                              <w:tc>
                                <w:tcPr>
                                  <w:tcW w:w="127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B2215" w:rsidRDefault="005B2215"/>
                              </w:tc>
                              <w:tc>
                                <w:tcPr>
                                  <w:tcW w:w="7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B2215" w:rsidRDefault="005B2215"/>
                              </w:tc>
                              <w:tc>
                                <w:tcPr>
                                  <w:tcW w:w="70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B2215" w:rsidRDefault="005B2215"/>
                              </w:tc>
                              <w:tc>
                                <w:tcPr>
                                  <w:tcW w:w="70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B2215" w:rsidRDefault="005B2215"/>
                              </w:tc>
                              <w:tc>
                                <w:tcPr>
                                  <w:tcW w:w="8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B2215" w:rsidRDefault="005B2215"/>
                              </w:tc>
                              <w:tc>
                                <w:tcPr>
                                  <w:tcW w:w="53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B2215" w:rsidRDefault="005B2215"/>
                              </w:tc>
                              <w:tc>
                                <w:tcPr>
                                  <w:tcW w:w="53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B2215" w:rsidRDefault="005B2215"/>
                              </w:tc>
                              <w:tc>
                                <w:tcPr>
                                  <w:tcW w:w="53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B2215" w:rsidRDefault="005B2215"/>
                              </w:tc>
                              <w:tc>
                                <w:tcPr>
                                  <w:tcW w:w="53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B2215" w:rsidRDefault="005B2215"/>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B2215" w:rsidRDefault="005B2215"/>
                              </w:tc>
                              <w:tc>
                                <w:tcPr>
                                  <w:tcW w:w="1205" w:type="dxa"/>
                                  <w:tcBorders>
                                    <w:top w:val="single" w:sz="6" w:space="0" w:color="000000"/>
                                    <w:left w:val="single" w:sz="6" w:space="0" w:color="000000"/>
                                    <w:bottom w:val="single" w:sz="6" w:space="0" w:color="000000"/>
                                    <w:right w:val="single" w:sz="12" w:space="0" w:color="000000"/>
                                  </w:tcBorders>
                                  <w:shd w:val="clear" w:color="auto" w:fill="auto"/>
                                  <w:tcMar>
                                    <w:top w:w="0" w:type="dxa"/>
                                    <w:left w:w="0" w:type="dxa"/>
                                    <w:bottom w:w="0" w:type="dxa"/>
                                    <w:right w:w="0" w:type="dxa"/>
                                  </w:tcMar>
                                </w:tcPr>
                                <w:p w:rsidR="005B2215" w:rsidRDefault="005B2215"/>
                              </w:tc>
                              <w:tc>
                                <w:tcPr>
                                  <w:tcW w:w="51" w:type="dxa"/>
                                  <w:shd w:val="clear" w:color="auto" w:fill="auto"/>
                                  <w:tcMar>
                                    <w:top w:w="0" w:type="dxa"/>
                                    <w:left w:w="10" w:type="dxa"/>
                                    <w:bottom w:w="0" w:type="dxa"/>
                                    <w:right w:w="10" w:type="dxa"/>
                                  </w:tcMar>
                                </w:tcPr>
                                <w:p w:rsidR="005B2215" w:rsidRDefault="005B2215"/>
                              </w:tc>
                            </w:tr>
                            <w:tr w:rsidR="005B2215">
                              <w:trPr>
                                <w:trHeight w:hRule="exact" w:val="586"/>
                              </w:trPr>
                              <w:tc>
                                <w:tcPr>
                                  <w:tcW w:w="2321" w:type="dxa"/>
                                  <w:tcBorders>
                                    <w:top w:val="single" w:sz="6" w:space="0" w:color="000000"/>
                                    <w:left w:val="single" w:sz="18" w:space="0" w:color="000000"/>
                                    <w:bottom w:val="single" w:sz="6" w:space="0" w:color="000000"/>
                                    <w:right w:val="single" w:sz="6" w:space="0" w:color="000000"/>
                                  </w:tcBorders>
                                  <w:shd w:val="clear" w:color="auto" w:fill="auto"/>
                                  <w:tcMar>
                                    <w:top w:w="0" w:type="dxa"/>
                                    <w:left w:w="0" w:type="dxa"/>
                                    <w:bottom w:w="0" w:type="dxa"/>
                                    <w:right w:w="0" w:type="dxa"/>
                                  </w:tcMar>
                                </w:tcPr>
                                <w:p w:rsidR="005B2215" w:rsidRDefault="005B2215"/>
                              </w:tc>
                              <w:tc>
                                <w:tcPr>
                                  <w:tcW w:w="240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B2215" w:rsidRDefault="005B2215"/>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B2215" w:rsidRDefault="005B2215"/>
                              </w:tc>
                              <w:tc>
                                <w:tcPr>
                                  <w:tcW w:w="127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B2215" w:rsidRDefault="005B2215"/>
                              </w:tc>
                              <w:tc>
                                <w:tcPr>
                                  <w:tcW w:w="7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B2215" w:rsidRDefault="005B2215"/>
                              </w:tc>
                              <w:tc>
                                <w:tcPr>
                                  <w:tcW w:w="70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B2215" w:rsidRDefault="005B2215"/>
                              </w:tc>
                              <w:tc>
                                <w:tcPr>
                                  <w:tcW w:w="70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B2215" w:rsidRDefault="005B2215"/>
                              </w:tc>
                              <w:tc>
                                <w:tcPr>
                                  <w:tcW w:w="8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B2215" w:rsidRDefault="005B2215"/>
                              </w:tc>
                              <w:tc>
                                <w:tcPr>
                                  <w:tcW w:w="53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B2215" w:rsidRDefault="005B2215"/>
                              </w:tc>
                              <w:tc>
                                <w:tcPr>
                                  <w:tcW w:w="53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B2215" w:rsidRDefault="005B2215"/>
                              </w:tc>
                              <w:tc>
                                <w:tcPr>
                                  <w:tcW w:w="53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B2215" w:rsidRDefault="005B2215"/>
                              </w:tc>
                              <w:tc>
                                <w:tcPr>
                                  <w:tcW w:w="53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B2215" w:rsidRDefault="005B2215"/>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B2215" w:rsidRDefault="005B2215"/>
                              </w:tc>
                              <w:tc>
                                <w:tcPr>
                                  <w:tcW w:w="1205" w:type="dxa"/>
                                  <w:tcBorders>
                                    <w:top w:val="single" w:sz="6" w:space="0" w:color="000000"/>
                                    <w:left w:val="single" w:sz="6" w:space="0" w:color="000000"/>
                                    <w:bottom w:val="single" w:sz="6" w:space="0" w:color="000000"/>
                                    <w:right w:val="single" w:sz="12" w:space="0" w:color="000000"/>
                                  </w:tcBorders>
                                  <w:shd w:val="clear" w:color="auto" w:fill="auto"/>
                                  <w:tcMar>
                                    <w:top w:w="0" w:type="dxa"/>
                                    <w:left w:w="0" w:type="dxa"/>
                                    <w:bottom w:w="0" w:type="dxa"/>
                                    <w:right w:w="0" w:type="dxa"/>
                                  </w:tcMar>
                                </w:tcPr>
                                <w:p w:rsidR="005B2215" w:rsidRDefault="005B2215"/>
                              </w:tc>
                              <w:tc>
                                <w:tcPr>
                                  <w:tcW w:w="51" w:type="dxa"/>
                                  <w:shd w:val="clear" w:color="auto" w:fill="auto"/>
                                  <w:tcMar>
                                    <w:top w:w="0" w:type="dxa"/>
                                    <w:left w:w="10" w:type="dxa"/>
                                    <w:bottom w:w="0" w:type="dxa"/>
                                    <w:right w:w="10" w:type="dxa"/>
                                  </w:tcMar>
                                </w:tcPr>
                                <w:p w:rsidR="005B2215" w:rsidRDefault="005B2215"/>
                              </w:tc>
                            </w:tr>
                            <w:tr w:rsidR="005B2215">
                              <w:trPr>
                                <w:trHeight w:hRule="exact" w:val="588"/>
                              </w:trPr>
                              <w:tc>
                                <w:tcPr>
                                  <w:tcW w:w="2321" w:type="dxa"/>
                                  <w:tcBorders>
                                    <w:top w:val="single" w:sz="6" w:space="0" w:color="000000"/>
                                    <w:left w:val="single" w:sz="18" w:space="0" w:color="000000"/>
                                    <w:bottom w:val="single" w:sz="6" w:space="0" w:color="000000"/>
                                    <w:right w:val="single" w:sz="6" w:space="0" w:color="000000"/>
                                  </w:tcBorders>
                                  <w:shd w:val="clear" w:color="auto" w:fill="auto"/>
                                  <w:tcMar>
                                    <w:top w:w="0" w:type="dxa"/>
                                    <w:left w:w="0" w:type="dxa"/>
                                    <w:bottom w:w="0" w:type="dxa"/>
                                    <w:right w:w="0" w:type="dxa"/>
                                  </w:tcMar>
                                </w:tcPr>
                                <w:p w:rsidR="005B2215" w:rsidRDefault="005B2215"/>
                              </w:tc>
                              <w:tc>
                                <w:tcPr>
                                  <w:tcW w:w="240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B2215" w:rsidRDefault="005B2215"/>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B2215" w:rsidRDefault="005B2215"/>
                              </w:tc>
                              <w:tc>
                                <w:tcPr>
                                  <w:tcW w:w="127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B2215" w:rsidRDefault="005B2215"/>
                              </w:tc>
                              <w:tc>
                                <w:tcPr>
                                  <w:tcW w:w="7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B2215" w:rsidRDefault="005B2215"/>
                              </w:tc>
                              <w:tc>
                                <w:tcPr>
                                  <w:tcW w:w="70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B2215" w:rsidRDefault="005B2215"/>
                              </w:tc>
                              <w:tc>
                                <w:tcPr>
                                  <w:tcW w:w="70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B2215" w:rsidRDefault="005B2215"/>
                              </w:tc>
                              <w:tc>
                                <w:tcPr>
                                  <w:tcW w:w="8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B2215" w:rsidRDefault="005B2215"/>
                              </w:tc>
                              <w:tc>
                                <w:tcPr>
                                  <w:tcW w:w="53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B2215" w:rsidRDefault="005B2215"/>
                              </w:tc>
                              <w:tc>
                                <w:tcPr>
                                  <w:tcW w:w="53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B2215" w:rsidRDefault="005B2215"/>
                              </w:tc>
                              <w:tc>
                                <w:tcPr>
                                  <w:tcW w:w="53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B2215" w:rsidRDefault="005B2215"/>
                              </w:tc>
                              <w:tc>
                                <w:tcPr>
                                  <w:tcW w:w="53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B2215" w:rsidRDefault="005B2215"/>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B2215" w:rsidRDefault="005B2215"/>
                              </w:tc>
                              <w:tc>
                                <w:tcPr>
                                  <w:tcW w:w="1205" w:type="dxa"/>
                                  <w:tcBorders>
                                    <w:top w:val="single" w:sz="6" w:space="0" w:color="000000"/>
                                    <w:left w:val="single" w:sz="6" w:space="0" w:color="000000"/>
                                    <w:bottom w:val="single" w:sz="6" w:space="0" w:color="000000"/>
                                    <w:right w:val="single" w:sz="12" w:space="0" w:color="000000"/>
                                  </w:tcBorders>
                                  <w:shd w:val="clear" w:color="auto" w:fill="auto"/>
                                  <w:tcMar>
                                    <w:top w:w="0" w:type="dxa"/>
                                    <w:left w:w="0" w:type="dxa"/>
                                    <w:bottom w:w="0" w:type="dxa"/>
                                    <w:right w:w="0" w:type="dxa"/>
                                  </w:tcMar>
                                </w:tcPr>
                                <w:p w:rsidR="005B2215" w:rsidRDefault="005B2215"/>
                              </w:tc>
                              <w:tc>
                                <w:tcPr>
                                  <w:tcW w:w="51" w:type="dxa"/>
                                  <w:shd w:val="clear" w:color="auto" w:fill="auto"/>
                                  <w:tcMar>
                                    <w:top w:w="0" w:type="dxa"/>
                                    <w:left w:w="10" w:type="dxa"/>
                                    <w:bottom w:w="0" w:type="dxa"/>
                                    <w:right w:w="10" w:type="dxa"/>
                                  </w:tcMar>
                                </w:tcPr>
                                <w:p w:rsidR="005B2215" w:rsidRDefault="005B2215"/>
                              </w:tc>
                            </w:tr>
                            <w:tr w:rsidR="005B2215">
                              <w:trPr>
                                <w:trHeight w:hRule="exact" w:val="585"/>
                              </w:trPr>
                              <w:tc>
                                <w:tcPr>
                                  <w:tcW w:w="2321" w:type="dxa"/>
                                  <w:tcBorders>
                                    <w:top w:val="single" w:sz="6" w:space="0" w:color="000000"/>
                                    <w:left w:val="single" w:sz="18" w:space="0" w:color="000000"/>
                                    <w:bottom w:val="single" w:sz="6" w:space="0" w:color="000000"/>
                                    <w:right w:val="single" w:sz="6" w:space="0" w:color="000000"/>
                                  </w:tcBorders>
                                  <w:shd w:val="clear" w:color="auto" w:fill="auto"/>
                                  <w:tcMar>
                                    <w:top w:w="0" w:type="dxa"/>
                                    <w:left w:w="0" w:type="dxa"/>
                                    <w:bottom w:w="0" w:type="dxa"/>
                                    <w:right w:w="0" w:type="dxa"/>
                                  </w:tcMar>
                                </w:tcPr>
                                <w:p w:rsidR="005B2215" w:rsidRDefault="005B2215"/>
                              </w:tc>
                              <w:tc>
                                <w:tcPr>
                                  <w:tcW w:w="240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B2215" w:rsidRDefault="005B2215"/>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B2215" w:rsidRDefault="005B2215"/>
                              </w:tc>
                              <w:tc>
                                <w:tcPr>
                                  <w:tcW w:w="127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B2215" w:rsidRDefault="005B2215"/>
                              </w:tc>
                              <w:tc>
                                <w:tcPr>
                                  <w:tcW w:w="7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B2215" w:rsidRDefault="005B2215"/>
                              </w:tc>
                              <w:tc>
                                <w:tcPr>
                                  <w:tcW w:w="70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B2215" w:rsidRDefault="005B2215"/>
                              </w:tc>
                              <w:tc>
                                <w:tcPr>
                                  <w:tcW w:w="70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B2215" w:rsidRDefault="005B2215"/>
                              </w:tc>
                              <w:tc>
                                <w:tcPr>
                                  <w:tcW w:w="8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B2215" w:rsidRDefault="005B2215"/>
                              </w:tc>
                              <w:tc>
                                <w:tcPr>
                                  <w:tcW w:w="53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B2215" w:rsidRDefault="005B2215"/>
                              </w:tc>
                              <w:tc>
                                <w:tcPr>
                                  <w:tcW w:w="53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B2215" w:rsidRDefault="005B2215"/>
                              </w:tc>
                              <w:tc>
                                <w:tcPr>
                                  <w:tcW w:w="53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B2215" w:rsidRDefault="005B2215"/>
                              </w:tc>
                              <w:tc>
                                <w:tcPr>
                                  <w:tcW w:w="53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B2215" w:rsidRDefault="005B2215"/>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B2215" w:rsidRDefault="005B2215"/>
                              </w:tc>
                              <w:tc>
                                <w:tcPr>
                                  <w:tcW w:w="1205" w:type="dxa"/>
                                  <w:tcBorders>
                                    <w:top w:val="single" w:sz="6" w:space="0" w:color="000000"/>
                                    <w:left w:val="single" w:sz="6" w:space="0" w:color="000000"/>
                                    <w:bottom w:val="single" w:sz="6" w:space="0" w:color="000000"/>
                                    <w:right w:val="single" w:sz="12" w:space="0" w:color="000000"/>
                                  </w:tcBorders>
                                  <w:shd w:val="clear" w:color="auto" w:fill="auto"/>
                                  <w:tcMar>
                                    <w:top w:w="0" w:type="dxa"/>
                                    <w:left w:w="0" w:type="dxa"/>
                                    <w:bottom w:w="0" w:type="dxa"/>
                                    <w:right w:w="0" w:type="dxa"/>
                                  </w:tcMar>
                                </w:tcPr>
                                <w:p w:rsidR="005B2215" w:rsidRDefault="005B2215"/>
                              </w:tc>
                              <w:tc>
                                <w:tcPr>
                                  <w:tcW w:w="51" w:type="dxa"/>
                                  <w:shd w:val="clear" w:color="auto" w:fill="auto"/>
                                  <w:tcMar>
                                    <w:top w:w="0" w:type="dxa"/>
                                    <w:left w:w="10" w:type="dxa"/>
                                    <w:bottom w:w="0" w:type="dxa"/>
                                    <w:right w:w="10" w:type="dxa"/>
                                  </w:tcMar>
                                </w:tcPr>
                                <w:p w:rsidR="005B2215" w:rsidRDefault="005B2215"/>
                              </w:tc>
                            </w:tr>
                            <w:tr w:rsidR="005B2215">
                              <w:trPr>
                                <w:trHeight w:hRule="exact" w:val="585"/>
                              </w:trPr>
                              <w:tc>
                                <w:tcPr>
                                  <w:tcW w:w="2321" w:type="dxa"/>
                                  <w:tcBorders>
                                    <w:top w:val="single" w:sz="6" w:space="0" w:color="000000"/>
                                    <w:left w:val="single" w:sz="18" w:space="0" w:color="000000"/>
                                    <w:bottom w:val="single" w:sz="6" w:space="0" w:color="000000"/>
                                    <w:right w:val="single" w:sz="6" w:space="0" w:color="000000"/>
                                  </w:tcBorders>
                                  <w:shd w:val="clear" w:color="auto" w:fill="auto"/>
                                  <w:tcMar>
                                    <w:top w:w="0" w:type="dxa"/>
                                    <w:left w:w="0" w:type="dxa"/>
                                    <w:bottom w:w="0" w:type="dxa"/>
                                    <w:right w:w="0" w:type="dxa"/>
                                  </w:tcMar>
                                </w:tcPr>
                                <w:p w:rsidR="005B2215" w:rsidRDefault="005B2215"/>
                              </w:tc>
                              <w:tc>
                                <w:tcPr>
                                  <w:tcW w:w="240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B2215" w:rsidRDefault="005B2215"/>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B2215" w:rsidRDefault="005B2215"/>
                              </w:tc>
                              <w:tc>
                                <w:tcPr>
                                  <w:tcW w:w="127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B2215" w:rsidRDefault="005B2215"/>
                              </w:tc>
                              <w:tc>
                                <w:tcPr>
                                  <w:tcW w:w="7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B2215" w:rsidRDefault="005B2215"/>
                              </w:tc>
                              <w:tc>
                                <w:tcPr>
                                  <w:tcW w:w="70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B2215" w:rsidRDefault="005B2215"/>
                              </w:tc>
                              <w:tc>
                                <w:tcPr>
                                  <w:tcW w:w="70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B2215" w:rsidRDefault="005B2215"/>
                              </w:tc>
                              <w:tc>
                                <w:tcPr>
                                  <w:tcW w:w="8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B2215" w:rsidRDefault="005B2215"/>
                              </w:tc>
                              <w:tc>
                                <w:tcPr>
                                  <w:tcW w:w="53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B2215" w:rsidRDefault="005B2215"/>
                              </w:tc>
                              <w:tc>
                                <w:tcPr>
                                  <w:tcW w:w="53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B2215" w:rsidRDefault="005B2215"/>
                              </w:tc>
                              <w:tc>
                                <w:tcPr>
                                  <w:tcW w:w="53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B2215" w:rsidRDefault="005B2215"/>
                              </w:tc>
                              <w:tc>
                                <w:tcPr>
                                  <w:tcW w:w="53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B2215" w:rsidRDefault="005B2215"/>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B2215" w:rsidRDefault="005B2215"/>
                              </w:tc>
                              <w:tc>
                                <w:tcPr>
                                  <w:tcW w:w="1205" w:type="dxa"/>
                                  <w:tcBorders>
                                    <w:top w:val="single" w:sz="6" w:space="0" w:color="000000"/>
                                    <w:left w:val="single" w:sz="6" w:space="0" w:color="000000"/>
                                    <w:bottom w:val="single" w:sz="6" w:space="0" w:color="000000"/>
                                    <w:right w:val="single" w:sz="12" w:space="0" w:color="000000"/>
                                  </w:tcBorders>
                                  <w:shd w:val="clear" w:color="auto" w:fill="auto"/>
                                  <w:tcMar>
                                    <w:top w:w="0" w:type="dxa"/>
                                    <w:left w:w="0" w:type="dxa"/>
                                    <w:bottom w:w="0" w:type="dxa"/>
                                    <w:right w:w="0" w:type="dxa"/>
                                  </w:tcMar>
                                </w:tcPr>
                                <w:p w:rsidR="005B2215" w:rsidRDefault="005B2215"/>
                              </w:tc>
                              <w:tc>
                                <w:tcPr>
                                  <w:tcW w:w="51" w:type="dxa"/>
                                  <w:shd w:val="clear" w:color="auto" w:fill="auto"/>
                                  <w:tcMar>
                                    <w:top w:w="0" w:type="dxa"/>
                                    <w:left w:w="10" w:type="dxa"/>
                                    <w:bottom w:w="0" w:type="dxa"/>
                                    <w:right w:w="10" w:type="dxa"/>
                                  </w:tcMar>
                                </w:tcPr>
                                <w:p w:rsidR="005B2215" w:rsidRDefault="005B2215"/>
                              </w:tc>
                            </w:tr>
                            <w:tr w:rsidR="005B2215">
                              <w:trPr>
                                <w:trHeight w:hRule="exact" w:val="594"/>
                              </w:trPr>
                              <w:tc>
                                <w:tcPr>
                                  <w:tcW w:w="2321" w:type="dxa"/>
                                  <w:tcBorders>
                                    <w:top w:val="single" w:sz="6" w:space="0" w:color="000000"/>
                                    <w:left w:val="single" w:sz="18" w:space="0" w:color="000000"/>
                                    <w:bottom w:val="single" w:sz="18" w:space="0" w:color="000000"/>
                                    <w:right w:val="single" w:sz="6" w:space="0" w:color="000000"/>
                                  </w:tcBorders>
                                  <w:shd w:val="clear" w:color="auto" w:fill="auto"/>
                                  <w:tcMar>
                                    <w:top w:w="0" w:type="dxa"/>
                                    <w:left w:w="0" w:type="dxa"/>
                                    <w:bottom w:w="0" w:type="dxa"/>
                                    <w:right w:w="0" w:type="dxa"/>
                                  </w:tcMar>
                                </w:tcPr>
                                <w:p w:rsidR="005B2215" w:rsidRDefault="005B2215"/>
                              </w:tc>
                              <w:tc>
                                <w:tcPr>
                                  <w:tcW w:w="2406" w:type="dxa"/>
                                  <w:tcBorders>
                                    <w:top w:val="single" w:sz="6" w:space="0" w:color="000000"/>
                                    <w:left w:val="single" w:sz="6" w:space="0" w:color="000000"/>
                                    <w:bottom w:val="single" w:sz="18" w:space="0" w:color="000000"/>
                                    <w:right w:val="single" w:sz="6" w:space="0" w:color="000000"/>
                                  </w:tcBorders>
                                  <w:shd w:val="clear" w:color="auto" w:fill="auto"/>
                                  <w:tcMar>
                                    <w:top w:w="0" w:type="dxa"/>
                                    <w:left w:w="0" w:type="dxa"/>
                                    <w:bottom w:w="0" w:type="dxa"/>
                                    <w:right w:w="0" w:type="dxa"/>
                                  </w:tcMar>
                                </w:tcPr>
                                <w:p w:rsidR="005B2215" w:rsidRDefault="005B2215"/>
                              </w:tc>
                              <w:tc>
                                <w:tcPr>
                                  <w:tcW w:w="993" w:type="dxa"/>
                                  <w:tcBorders>
                                    <w:top w:val="single" w:sz="6" w:space="0" w:color="000000"/>
                                    <w:left w:val="single" w:sz="6" w:space="0" w:color="000000"/>
                                    <w:bottom w:val="single" w:sz="18" w:space="0" w:color="000000"/>
                                    <w:right w:val="single" w:sz="6" w:space="0" w:color="000000"/>
                                  </w:tcBorders>
                                  <w:shd w:val="clear" w:color="auto" w:fill="auto"/>
                                  <w:tcMar>
                                    <w:top w:w="0" w:type="dxa"/>
                                    <w:left w:w="0" w:type="dxa"/>
                                    <w:bottom w:w="0" w:type="dxa"/>
                                    <w:right w:w="0" w:type="dxa"/>
                                  </w:tcMar>
                                </w:tcPr>
                                <w:p w:rsidR="005B2215" w:rsidRDefault="005B2215"/>
                              </w:tc>
                              <w:tc>
                                <w:tcPr>
                                  <w:tcW w:w="1273" w:type="dxa"/>
                                  <w:tcBorders>
                                    <w:top w:val="single" w:sz="6" w:space="0" w:color="000000"/>
                                    <w:left w:val="single" w:sz="6" w:space="0" w:color="000000"/>
                                    <w:bottom w:val="single" w:sz="18" w:space="0" w:color="000000"/>
                                    <w:right w:val="single" w:sz="6" w:space="0" w:color="000000"/>
                                  </w:tcBorders>
                                  <w:shd w:val="clear" w:color="auto" w:fill="auto"/>
                                  <w:tcMar>
                                    <w:top w:w="0" w:type="dxa"/>
                                    <w:left w:w="0" w:type="dxa"/>
                                    <w:bottom w:w="0" w:type="dxa"/>
                                    <w:right w:w="0" w:type="dxa"/>
                                  </w:tcMar>
                                </w:tcPr>
                                <w:p w:rsidR="005B2215" w:rsidRDefault="005B2215"/>
                              </w:tc>
                              <w:tc>
                                <w:tcPr>
                                  <w:tcW w:w="710" w:type="dxa"/>
                                  <w:tcBorders>
                                    <w:top w:val="single" w:sz="6" w:space="0" w:color="000000"/>
                                    <w:left w:val="single" w:sz="6" w:space="0" w:color="000000"/>
                                    <w:bottom w:val="single" w:sz="18" w:space="0" w:color="000000"/>
                                    <w:right w:val="single" w:sz="6" w:space="0" w:color="000000"/>
                                  </w:tcBorders>
                                  <w:shd w:val="clear" w:color="auto" w:fill="auto"/>
                                  <w:tcMar>
                                    <w:top w:w="0" w:type="dxa"/>
                                    <w:left w:w="0" w:type="dxa"/>
                                    <w:bottom w:w="0" w:type="dxa"/>
                                    <w:right w:w="0" w:type="dxa"/>
                                  </w:tcMar>
                                </w:tcPr>
                                <w:p w:rsidR="005B2215" w:rsidRDefault="005B2215"/>
                              </w:tc>
                              <w:tc>
                                <w:tcPr>
                                  <w:tcW w:w="707" w:type="dxa"/>
                                  <w:tcBorders>
                                    <w:top w:val="single" w:sz="6" w:space="0" w:color="000000"/>
                                    <w:left w:val="single" w:sz="6" w:space="0" w:color="000000"/>
                                    <w:bottom w:val="single" w:sz="18" w:space="0" w:color="000000"/>
                                    <w:right w:val="single" w:sz="6" w:space="0" w:color="000000"/>
                                  </w:tcBorders>
                                  <w:shd w:val="clear" w:color="auto" w:fill="auto"/>
                                  <w:tcMar>
                                    <w:top w:w="0" w:type="dxa"/>
                                    <w:left w:w="0" w:type="dxa"/>
                                    <w:bottom w:w="0" w:type="dxa"/>
                                    <w:right w:w="0" w:type="dxa"/>
                                  </w:tcMar>
                                </w:tcPr>
                                <w:p w:rsidR="005B2215" w:rsidRDefault="005B2215"/>
                              </w:tc>
                              <w:tc>
                                <w:tcPr>
                                  <w:tcW w:w="707" w:type="dxa"/>
                                  <w:tcBorders>
                                    <w:top w:val="single" w:sz="6" w:space="0" w:color="000000"/>
                                    <w:left w:val="single" w:sz="6" w:space="0" w:color="000000"/>
                                    <w:bottom w:val="single" w:sz="18" w:space="0" w:color="000000"/>
                                    <w:right w:val="single" w:sz="6" w:space="0" w:color="000000"/>
                                  </w:tcBorders>
                                  <w:shd w:val="clear" w:color="auto" w:fill="auto"/>
                                  <w:tcMar>
                                    <w:top w:w="0" w:type="dxa"/>
                                    <w:left w:w="0" w:type="dxa"/>
                                    <w:bottom w:w="0" w:type="dxa"/>
                                    <w:right w:w="0" w:type="dxa"/>
                                  </w:tcMar>
                                </w:tcPr>
                                <w:p w:rsidR="005B2215" w:rsidRDefault="005B2215"/>
                              </w:tc>
                              <w:tc>
                                <w:tcPr>
                                  <w:tcW w:w="855" w:type="dxa"/>
                                  <w:tcBorders>
                                    <w:top w:val="single" w:sz="6" w:space="0" w:color="000000"/>
                                    <w:left w:val="single" w:sz="6" w:space="0" w:color="000000"/>
                                    <w:bottom w:val="single" w:sz="18" w:space="0" w:color="000000"/>
                                    <w:right w:val="single" w:sz="6" w:space="0" w:color="000000"/>
                                  </w:tcBorders>
                                  <w:shd w:val="clear" w:color="auto" w:fill="auto"/>
                                  <w:tcMar>
                                    <w:top w:w="0" w:type="dxa"/>
                                    <w:left w:w="0" w:type="dxa"/>
                                    <w:bottom w:w="0" w:type="dxa"/>
                                    <w:right w:w="0" w:type="dxa"/>
                                  </w:tcMar>
                                </w:tcPr>
                                <w:p w:rsidR="005B2215" w:rsidRDefault="005B2215"/>
                              </w:tc>
                              <w:tc>
                                <w:tcPr>
                                  <w:tcW w:w="531" w:type="dxa"/>
                                  <w:tcBorders>
                                    <w:top w:val="single" w:sz="6" w:space="0" w:color="000000"/>
                                    <w:left w:val="single" w:sz="6" w:space="0" w:color="000000"/>
                                    <w:bottom w:val="single" w:sz="18" w:space="0" w:color="000000"/>
                                    <w:right w:val="single" w:sz="6" w:space="0" w:color="000000"/>
                                  </w:tcBorders>
                                  <w:shd w:val="clear" w:color="auto" w:fill="auto"/>
                                  <w:tcMar>
                                    <w:top w:w="0" w:type="dxa"/>
                                    <w:left w:w="0" w:type="dxa"/>
                                    <w:bottom w:w="0" w:type="dxa"/>
                                    <w:right w:w="0" w:type="dxa"/>
                                  </w:tcMar>
                                </w:tcPr>
                                <w:p w:rsidR="005B2215" w:rsidRDefault="005B2215"/>
                              </w:tc>
                              <w:tc>
                                <w:tcPr>
                                  <w:tcW w:w="531" w:type="dxa"/>
                                  <w:tcBorders>
                                    <w:top w:val="single" w:sz="6" w:space="0" w:color="000000"/>
                                    <w:left w:val="single" w:sz="6" w:space="0" w:color="000000"/>
                                    <w:bottom w:val="single" w:sz="18" w:space="0" w:color="000000"/>
                                    <w:right w:val="single" w:sz="6" w:space="0" w:color="000000"/>
                                  </w:tcBorders>
                                  <w:shd w:val="clear" w:color="auto" w:fill="auto"/>
                                  <w:tcMar>
                                    <w:top w:w="0" w:type="dxa"/>
                                    <w:left w:w="0" w:type="dxa"/>
                                    <w:bottom w:w="0" w:type="dxa"/>
                                    <w:right w:w="0" w:type="dxa"/>
                                  </w:tcMar>
                                </w:tcPr>
                                <w:p w:rsidR="005B2215" w:rsidRDefault="005B2215"/>
                              </w:tc>
                              <w:tc>
                                <w:tcPr>
                                  <w:tcW w:w="531" w:type="dxa"/>
                                  <w:tcBorders>
                                    <w:top w:val="single" w:sz="6" w:space="0" w:color="000000"/>
                                    <w:left w:val="single" w:sz="6" w:space="0" w:color="000000"/>
                                    <w:bottom w:val="single" w:sz="18" w:space="0" w:color="000000"/>
                                    <w:right w:val="single" w:sz="6" w:space="0" w:color="000000"/>
                                  </w:tcBorders>
                                  <w:shd w:val="clear" w:color="auto" w:fill="auto"/>
                                  <w:tcMar>
                                    <w:top w:w="0" w:type="dxa"/>
                                    <w:left w:w="0" w:type="dxa"/>
                                    <w:bottom w:w="0" w:type="dxa"/>
                                    <w:right w:w="0" w:type="dxa"/>
                                  </w:tcMar>
                                </w:tcPr>
                                <w:p w:rsidR="005B2215" w:rsidRDefault="005B2215"/>
                              </w:tc>
                              <w:tc>
                                <w:tcPr>
                                  <w:tcW w:w="532" w:type="dxa"/>
                                  <w:tcBorders>
                                    <w:top w:val="single" w:sz="6" w:space="0" w:color="000000"/>
                                    <w:left w:val="single" w:sz="6" w:space="0" w:color="000000"/>
                                    <w:bottom w:val="single" w:sz="18" w:space="0" w:color="000000"/>
                                    <w:right w:val="single" w:sz="6" w:space="0" w:color="000000"/>
                                  </w:tcBorders>
                                  <w:shd w:val="clear" w:color="auto" w:fill="auto"/>
                                  <w:tcMar>
                                    <w:top w:w="0" w:type="dxa"/>
                                    <w:left w:w="0" w:type="dxa"/>
                                    <w:bottom w:w="0" w:type="dxa"/>
                                    <w:right w:w="0" w:type="dxa"/>
                                  </w:tcMar>
                                </w:tcPr>
                                <w:p w:rsidR="005B2215" w:rsidRDefault="005B2215"/>
                              </w:tc>
                              <w:tc>
                                <w:tcPr>
                                  <w:tcW w:w="1417" w:type="dxa"/>
                                  <w:tcBorders>
                                    <w:top w:val="single" w:sz="6" w:space="0" w:color="000000"/>
                                    <w:left w:val="single" w:sz="6" w:space="0" w:color="000000"/>
                                    <w:bottom w:val="single" w:sz="18" w:space="0" w:color="000000"/>
                                    <w:right w:val="single" w:sz="6" w:space="0" w:color="000000"/>
                                  </w:tcBorders>
                                  <w:shd w:val="clear" w:color="auto" w:fill="auto"/>
                                  <w:tcMar>
                                    <w:top w:w="0" w:type="dxa"/>
                                    <w:left w:w="0" w:type="dxa"/>
                                    <w:bottom w:w="0" w:type="dxa"/>
                                    <w:right w:w="0" w:type="dxa"/>
                                  </w:tcMar>
                                </w:tcPr>
                                <w:p w:rsidR="005B2215" w:rsidRDefault="005B2215"/>
                              </w:tc>
                              <w:tc>
                                <w:tcPr>
                                  <w:tcW w:w="1205" w:type="dxa"/>
                                  <w:tcBorders>
                                    <w:top w:val="single" w:sz="6" w:space="0" w:color="000000"/>
                                    <w:left w:val="single" w:sz="6" w:space="0" w:color="000000"/>
                                    <w:bottom w:val="single" w:sz="18" w:space="0" w:color="000000"/>
                                    <w:right w:val="single" w:sz="12" w:space="0" w:color="000000"/>
                                  </w:tcBorders>
                                  <w:shd w:val="clear" w:color="auto" w:fill="auto"/>
                                  <w:tcMar>
                                    <w:top w:w="0" w:type="dxa"/>
                                    <w:left w:w="0" w:type="dxa"/>
                                    <w:bottom w:w="0" w:type="dxa"/>
                                    <w:right w:w="0" w:type="dxa"/>
                                  </w:tcMar>
                                </w:tcPr>
                                <w:p w:rsidR="005B2215" w:rsidRDefault="005B2215"/>
                              </w:tc>
                              <w:tc>
                                <w:tcPr>
                                  <w:tcW w:w="51" w:type="dxa"/>
                                  <w:shd w:val="clear" w:color="auto" w:fill="auto"/>
                                  <w:tcMar>
                                    <w:top w:w="0" w:type="dxa"/>
                                    <w:left w:w="10" w:type="dxa"/>
                                    <w:bottom w:w="0" w:type="dxa"/>
                                    <w:right w:w="10" w:type="dxa"/>
                                  </w:tcMar>
                                </w:tcPr>
                                <w:p w:rsidR="005B2215" w:rsidRDefault="005B2215"/>
                              </w:tc>
                            </w:tr>
                            <w:tr w:rsidR="005B2215">
                              <w:trPr>
                                <w:trHeight w:val="94"/>
                              </w:trPr>
                              <w:tc>
                                <w:tcPr>
                                  <w:tcW w:w="14719" w:type="dxa"/>
                                  <w:gridSpan w:val="14"/>
                                  <w:tcBorders>
                                    <w:bottom w:val="single" w:sz="6" w:space="0" w:color="000000"/>
                                  </w:tcBorders>
                                  <w:shd w:val="clear" w:color="auto" w:fill="auto"/>
                                  <w:tcMar>
                                    <w:top w:w="0" w:type="dxa"/>
                                    <w:left w:w="28" w:type="dxa"/>
                                    <w:bottom w:w="0" w:type="dxa"/>
                                    <w:right w:w="28" w:type="dxa"/>
                                  </w:tcMar>
                                </w:tcPr>
                                <w:p w:rsidR="005B2215" w:rsidRDefault="005B2215">
                                  <w:pPr>
                                    <w:pStyle w:val="a3"/>
                                  </w:pPr>
                                </w:p>
                              </w:tc>
                              <w:tc>
                                <w:tcPr>
                                  <w:tcW w:w="51" w:type="dxa"/>
                                </w:tcPr>
                                <w:p w:rsidR="005B2215" w:rsidRDefault="005B2215">
                                  <w:pPr>
                                    <w:pStyle w:val="a3"/>
                                  </w:pPr>
                                </w:p>
                              </w:tc>
                            </w:tr>
                          </w:tbl>
                          <w:p w:rsidR="005B2215" w:rsidRDefault="005B2215">
                            <w:pPr>
                              <w:pStyle w:val="a3"/>
                            </w:pPr>
                          </w:p>
                          <w:tbl>
                            <w:tblPr>
                              <w:tblW w:w="14799" w:type="dxa"/>
                              <w:tblInd w:w="-15" w:type="dxa"/>
                              <w:tblCellMar>
                                <w:left w:w="10" w:type="dxa"/>
                                <w:right w:w="10" w:type="dxa"/>
                              </w:tblCellMar>
                              <w:tblLook w:val="04A0" w:firstRow="1" w:lastRow="0" w:firstColumn="1" w:lastColumn="0" w:noHBand="0" w:noVBand="1"/>
                            </w:tblPr>
                            <w:tblGrid>
                              <w:gridCol w:w="14799"/>
                            </w:tblGrid>
                            <w:tr w:rsidR="005B2215">
                              <w:trPr>
                                <w:trHeight w:val="100"/>
                              </w:trPr>
                              <w:tc>
                                <w:tcPr>
                                  <w:tcW w:w="14799" w:type="dxa"/>
                                  <w:tcBorders>
                                    <w:top w:val="single" w:sz="18" w:space="0" w:color="000000"/>
                                  </w:tcBorders>
                                  <w:shd w:val="clear" w:color="auto" w:fill="auto"/>
                                  <w:tcMar>
                                    <w:top w:w="0" w:type="dxa"/>
                                    <w:left w:w="28" w:type="dxa"/>
                                    <w:bottom w:w="0" w:type="dxa"/>
                                    <w:right w:w="28" w:type="dxa"/>
                                  </w:tcMar>
                                </w:tcPr>
                                <w:p w:rsidR="005B2215" w:rsidRDefault="005B2215">
                                  <w:pPr>
                                    <w:pStyle w:val="a3"/>
                                  </w:pPr>
                                </w:p>
                              </w:tc>
                            </w:tr>
                          </w:tbl>
                          <w:p w:rsidR="005B2215" w:rsidRDefault="005B2215">
                            <w:pPr>
                              <w:pStyle w:val="a3"/>
                            </w:pPr>
                          </w:p>
                        </w:txbxContent>
                      </wps:txbx>
                      <wps:bodyPr vert="horz" wrap="square" lIns="0" tIns="0" rIns="0" bIns="0" anchor="t" anchorCtr="0" compatLnSpc="0">
                        <a:noAutofit/>
                      </wps:bodyPr>
                    </wps:wsp>
                  </a:graphicData>
                </a:graphic>
              </wp:anchor>
            </w:drawing>
          </mc:Choice>
          <mc:Fallback>
            <w:pict>
              <v:shape id="文字方塊 7" o:spid="_x0000_s1093" type="#_x0000_t202" style="position:absolute;margin-left:53.25pt;margin-top:6.3pt;width:741pt;height:326.35pt;z-index:251654656;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" filled="f" stroked="f">
                <v:textbox inset="0,0,0,0">
                  <w:txbxContent>
                    <w:tbl>
                      <w:tblPr>
                        <w:tblW w:w="14770" w:type="dxa"/>
                        <w:tblLayout w:type="fixed"/>
                        <w:tblCellMar>
                          <w:left w:w="10" w:type="dxa"/>
                          <w:right w:w="10" w:type="dxa"/>
                        </w:tblCellMar>
                        <w:tblLook w:val="04A0" w:firstRow="1" w:lastRow="0" w:firstColumn="1" w:lastColumn="0" w:noHBand="0" w:noVBand="1"/>
                      </w:tblPr>
                      <w:tblGrid>
                        <w:gridCol w:w="2321"/>
                        <w:gridCol w:w="2406"/>
                        <w:gridCol w:w="993"/>
                        <w:gridCol w:w="1273"/>
                        <w:gridCol w:w="710"/>
                        <w:gridCol w:w="707"/>
                        <w:gridCol w:w="707"/>
                        <w:gridCol w:w="855"/>
                        <w:gridCol w:w="531"/>
                        <w:gridCol w:w="531"/>
                        <w:gridCol w:w="531"/>
                        <w:gridCol w:w="532"/>
                        <w:gridCol w:w="1417"/>
                        <w:gridCol w:w="1205"/>
                        <w:gridCol w:w="51"/>
                      </w:tblGrid>
                      <w:tr w:rsidR="005B2215">
                        <w:trPr>
                          <w:trHeight w:val="447"/>
                        </w:trPr>
                        <w:tc>
                          <w:tcPr>
                            <w:tcW w:w="9972" w:type="dxa"/>
                            <w:gridSpan w:val="8"/>
                            <w:tcBorders>
                              <w:top w:val="single" w:sz="12" w:space="0" w:color="000000"/>
                              <w:left w:val="single" w:sz="18" w:space="0" w:color="000000"/>
                              <w:bottom w:val="single" w:sz="6" w:space="0" w:color="000000"/>
                              <w:right w:val="single" w:sz="6" w:space="0" w:color="000000"/>
                            </w:tcBorders>
                            <w:shd w:val="clear" w:color="auto" w:fill="auto"/>
                            <w:tcMar>
                              <w:top w:w="0" w:type="dxa"/>
                              <w:left w:w="0" w:type="dxa"/>
                              <w:bottom w:w="0" w:type="dxa"/>
                              <w:right w:w="0" w:type="dxa"/>
                            </w:tcMar>
                          </w:tcPr>
                          <w:p w:rsidR="005B2215" w:rsidRDefault="00A25D1D">
                            <w:pPr>
                              <w:pStyle w:val="TableParagraph"/>
                              <w:spacing w:before="7"/>
                              <w:ind w:left="4117" w:right="4121"/>
                              <w:jc w:val="center"/>
                              <w:rPr>
                                <w:sz w:val="24"/>
                              </w:rPr>
                            </w:pPr>
                            <w:proofErr w:type="spellStart"/>
                            <w:r>
                              <w:rPr>
                                <w:sz w:val="24"/>
                              </w:rPr>
                              <w:t>整合性照護系統</w:t>
                            </w:r>
                            <w:proofErr w:type="spellEnd"/>
                          </w:p>
                        </w:tc>
                        <w:tc>
                          <w:tcPr>
                            <w:tcW w:w="4747" w:type="dxa"/>
                            <w:gridSpan w:val="6"/>
                            <w:tcBorders>
                              <w:top w:val="single" w:sz="12" w:space="0" w:color="000000"/>
                              <w:left w:val="single" w:sz="6" w:space="0" w:color="000000"/>
                              <w:bottom w:val="single" w:sz="6" w:space="0" w:color="000000"/>
                              <w:right w:val="single" w:sz="12" w:space="0" w:color="000000"/>
                            </w:tcBorders>
                            <w:shd w:val="clear" w:color="auto" w:fill="auto"/>
                            <w:tcMar>
                              <w:top w:w="0" w:type="dxa"/>
                              <w:left w:w="0" w:type="dxa"/>
                              <w:bottom w:w="0" w:type="dxa"/>
                              <w:right w:w="0" w:type="dxa"/>
                            </w:tcMar>
                          </w:tcPr>
                          <w:p w:rsidR="005B2215" w:rsidRDefault="00A25D1D">
                            <w:pPr>
                              <w:pStyle w:val="TableParagraph"/>
                              <w:spacing w:before="7"/>
                              <w:ind w:left="710"/>
                              <w:jc w:val="center"/>
                              <w:rPr>
                                <w:sz w:val="24"/>
                              </w:rPr>
                            </w:pPr>
                            <w:proofErr w:type="spellStart"/>
                            <w:r>
                              <w:rPr>
                                <w:sz w:val="24"/>
                              </w:rPr>
                              <w:t>各照護階段病床數</w:t>
                            </w:r>
                            <w:proofErr w:type="spellEnd"/>
                            <w:r>
                              <w:rPr>
                                <w:sz w:val="24"/>
                              </w:rPr>
                              <w:t xml:space="preserve"> (床)</w:t>
                            </w:r>
                          </w:p>
                        </w:tc>
                        <w:tc>
                          <w:tcPr>
                            <w:tcW w:w="51" w:type="dxa"/>
                          </w:tcPr>
                          <w:p w:rsidR="005B2215" w:rsidRDefault="005B2215">
                            <w:pPr>
                              <w:pStyle w:val="TableParagraph"/>
                              <w:spacing w:before="7"/>
                              <w:ind w:left="710"/>
                              <w:jc w:val="center"/>
                              <w:rPr>
                                <w:sz w:val="24"/>
                              </w:rPr>
                            </w:pPr>
                          </w:p>
                        </w:tc>
                      </w:tr>
                      <w:tr w:rsidR="005B2215">
                        <w:trPr>
                          <w:trHeight w:hRule="exact" w:val="290"/>
                        </w:trPr>
                        <w:tc>
                          <w:tcPr>
                            <w:tcW w:w="2321" w:type="dxa"/>
                            <w:vMerge w:val="restart"/>
                            <w:tcBorders>
                              <w:top w:val="single" w:sz="6" w:space="0" w:color="000000"/>
                              <w:left w:val="single" w:sz="18" w:space="0" w:color="000000"/>
                              <w:bottom w:val="single" w:sz="6" w:space="0" w:color="000000"/>
                              <w:right w:val="single" w:sz="6" w:space="0" w:color="000000"/>
                            </w:tcBorders>
                            <w:shd w:val="clear" w:color="auto" w:fill="auto"/>
                            <w:tcMar>
                              <w:top w:w="0" w:type="dxa"/>
                              <w:left w:w="0" w:type="dxa"/>
                              <w:bottom w:w="0" w:type="dxa"/>
                              <w:right w:w="0" w:type="dxa"/>
                            </w:tcMar>
                          </w:tcPr>
                          <w:p w:rsidR="005B2215" w:rsidRDefault="005B2215">
                            <w:pPr>
                              <w:pStyle w:val="TableParagraph"/>
                              <w:spacing w:before="12"/>
                              <w:ind w:left="0"/>
                              <w:rPr>
                                <w:sz w:val="20"/>
                              </w:rPr>
                            </w:pPr>
                          </w:p>
                          <w:p w:rsidR="005B2215" w:rsidRDefault="00A25D1D">
                            <w:pPr>
                              <w:pStyle w:val="TableParagraph"/>
                              <w:ind w:left="400"/>
                              <w:rPr>
                                <w:sz w:val="24"/>
                              </w:rPr>
                            </w:pPr>
                            <w:proofErr w:type="spellStart"/>
                            <w:r>
                              <w:rPr>
                                <w:sz w:val="24"/>
                              </w:rPr>
                              <w:t>醫療機構名稱</w:t>
                            </w:r>
                            <w:proofErr w:type="spellEnd"/>
                          </w:p>
                        </w:tc>
                        <w:tc>
                          <w:tcPr>
                            <w:tcW w:w="2406"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B2215" w:rsidRDefault="005B2215">
                            <w:pPr>
                              <w:pStyle w:val="TableParagraph"/>
                              <w:spacing w:before="12"/>
                              <w:ind w:left="0"/>
                              <w:rPr>
                                <w:sz w:val="20"/>
                              </w:rPr>
                            </w:pPr>
                          </w:p>
                          <w:p w:rsidR="005B2215" w:rsidRDefault="00A25D1D">
                            <w:pPr>
                              <w:pStyle w:val="TableParagraph"/>
                              <w:ind w:left="527"/>
                              <w:rPr>
                                <w:sz w:val="24"/>
                              </w:rPr>
                            </w:pPr>
                            <w:proofErr w:type="spellStart"/>
                            <w:r>
                              <w:rPr>
                                <w:sz w:val="24"/>
                              </w:rPr>
                              <w:t>醫療機構代號</w:t>
                            </w:r>
                            <w:proofErr w:type="spellEnd"/>
                          </w:p>
                        </w:tc>
                        <w:tc>
                          <w:tcPr>
                            <w:tcW w:w="226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B2215" w:rsidRDefault="00A25D1D">
                            <w:pPr>
                              <w:pStyle w:val="TableParagraph"/>
                              <w:spacing w:line="276" w:lineRule="exact"/>
                              <w:ind w:left="287"/>
                              <w:rPr>
                                <w:sz w:val="24"/>
                              </w:rPr>
                            </w:pPr>
                            <w:proofErr w:type="spellStart"/>
                            <w:r>
                              <w:rPr>
                                <w:sz w:val="24"/>
                              </w:rPr>
                              <w:t>整合關係</w:t>
                            </w:r>
                            <w:proofErr w:type="spellEnd"/>
                            <w:r>
                              <w:rPr>
                                <w:sz w:val="24"/>
                              </w:rPr>
                              <w:t>(</w:t>
                            </w:r>
                            <w:proofErr w:type="spellStart"/>
                            <w:r>
                              <w:rPr>
                                <w:sz w:val="24"/>
                              </w:rPr>
                              <w:t>勾選</w:t>
                            </w:r>
                            <w:proofErr w:type="spellEnd"/>
                            <w:r>
                              <w:rPr>
                                <w:sz w:val="24"/>
                              </w:rPr>
                              <w:t>)</w:t>
                            </w:r>
                          </w:p>
                        </w:tc>
                        <w:tc>
                          <w:tcPr>
                            <w:tcW w:w="2979"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B2215" w:rsidRDefault="00A25D1D">
                            <w:pPr>
                              <w:pStyle w:val="TableParagraph"/>
                              <w:spacing w:before="5"/>
                              <w:ind w:left="881"/>
                              <w:rPr>
                                <w:sz w:val="24"/>
                              </w:rPr>
                            </w:pPr>
                            <w:proofErr w:type="spellStart"/>
                            <w:r>
                              <w:rPr>
                                <w:sz w:val="24"/>
                              </w:rPr>
                              <w:t>層級</w:t>
                            </w:r>
                            <w:proofErr w:type="spellEnd"/>
                            <w:r>
                              <w:rPr>
                                <w:sz w:val="24"/>
                              </w:rPr>
                              <w:t>(</w:t>
                            </w:r>
                            <w:proofErr w:type="spellStart"/>
                            <w:r>
                              <w:rPr>
                                <w:sz w:val="24"/>
                              </w:rPr>
                              <w:t>勾選</w:t>
                            </w:r>
                            <w:proofErr w:type="spellEnd"/>
                            <w:r>
                              <w:rPr>
                                <w:sz w:val="24"/>
                              </w:rPr>
                              <w:t>)</w:t>
                            </w:r>
                          </w:p>
                        </w:tc>
                        <w:tc>
                          <w:tcPr>
                            <w:tcW w:w="212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B2215" w:rsidRDefault="00A25D1D">
                            <w:pPr>
                              <w:pStyle w:val="TableParagraph"/>
                              <w:spacing w:before="5"/>
                              <w:ind w:left="575"/>
                              <w:rPr>
                                <w:sz w:val="24"/>
                              </w:rPr>
                            </w:pPr>
                            <w:proofErr w:type="spellStart"/>
                            <w:r>
                              <w:rPr>
                                <w:sz w:val="24"/>
                              </w:rPr>
                              <w:t>加護病房</w:t>
                            </w:r>
                            <w:proofErr w:type="spellEnd"/>
                          </w:p>
                        </w:tc>
                        <w:tc>
                          <w:tcPr>
                            <w:tcW w:w="1417"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B2215" w:rsidRDefault="00A25D1D">
                            <w:pPr>
                              <w:pStyle w:val="TableParagraph"/>
                              <w:spacing w:before="5" w:line="249" w:lineRule="auto"/>
                              <w:ind w:left="47" w:right="137"/>
                              <w:rPr>
                                <w:sz w:val="24"/>
                              </w:rPr>
                            </w:pPr>
                            <w:proofErr w:type="spellStart"/>
                            <w:r>
                              <w:rPr>
                                <w:sz w:val="24"/>
                              </w:rPr>
                              <w:t>亞急性呼吸照護病房</w:t>
                            </w:r>
                            <w:proofErr w:type="spellEnd"/>
                          </w:p>
                        </w:tc>
                        <w:tc>
                          <w:tcPr>
                            <w:tcW w:w="1205" w:type="dxa"/>
                            <w:vMerge w:val="restart"/>
                            <w:tcBorders>
                              <w:top w:val="single" w:sz="6" w:space="0" w:color="000000"/>
                              <w:left w:val="single" w:sz="6" w:space="0" w:color="000000"/>
                              <w:bottom w:val="single" w:sz="6" w:space="0" w:color="000000"/>
                              <w:right w:val="single" w:sz="12" w:space="0" w:color="000000"/>
                            </w:tcBorders>
                            <w:shd w:val="clear" w:color="auto" w:fill="auto"/>
                            <w:tcMar>
                              <w:top w:w="0" w:type="dxa"/>
                              <w:left w:w="0" w:type="dxa"/>
                              <w:bottom w:w="0" w:type="dxa"/>
                              <w:right w:w="0" w:type="dxa"/>
                            </w:tcMar>
                          </w:tcPr>
                          <w:p w:rsidR="005B2215" w:rsidRDefault="00A25D1D">
                            <w:pPr>
                              <w:pStyle w:val="TableParagraph"/>
                              <w:spacing w:before="5" w:line="249" w:lineRule="auto"/>
                              <w:ind w:left="47"/>
                            </w:pPr>
                            <w:proofErr w:type="spellStart"/>
                            <w:r>
                              <w:rPr>
                                <w:spacing w:val="35"/>
                                <w:sz w:val="24"/>
                              </w:rPr>
                              <w:t>慢性呼吸照護病房</w:t>
                            </w:r>
                            <w:proofErr w:type="spellEnd"/>
                          </w:p>
                        </w:tc>
                        <w:tc>
                          <w:tcPr>
                            <w:tcW w:w="51" w:type="dxa"/>
                            <w:shd w:val="clear" w:color="auto" w:fill="auto"/>
                            <w:tcMar>
                              <w:top w:w="0" w:type="dxa"/>
                              <w:left w:w="10" w:type="dxa"/>
                              <w:bottom w:w="0" w:type="dxa"/>
                              <w:right w:w="10" w:type="dxa"/>
                            </w:tcMar>
                          </w:tcPr>
                          <w:p w:rsidR="005B2215" w:rsidRDefault="005B2215">
                            <w:pPr>
                              <w:pStyle w:val="TableParagraph"/>
                              <w:spacing w:before="5" w:line="249" w:lineRule="auto"/>
                              <w:ind w:left="47"/>
                            </w:pPr>
                          </w:p>
                        </w:tc>
                      </w:tr>
                      <w:tr w:rsidR="005B2215">
                        <w:trPr>
                          <w:trHeight w:hRule="exact" w:val="708"/>
                        </w:trPr>
                        <w:tc>
                          <w:tcPr>
                            <w:tcW w:w="2321" w:type="dxa"/>
                            <w:vMerge/>
                            <w:tcBorders>
                              <w:top w:val="single" w:sz="6" w:space="0" w:color="000000"/>
                              <w:left w:val="single" w:sz="18" w:space="0" w:color="000000"/>
                              <w:bottom w:val="single" w:sz="6" w:space="0" w:color="000000"/>
                              <w:right w:val="single" w:sz="6" w:space="0" w:color="000000"/>
                            </w:tcBorders>
                            <w:shd w:val="clear" w:color="auto" w:fill="auto"/>
                            <w:tcMar>
                              <w:top w:w="0" w:type="dxa"/>
                              <w:left w:w="0" w:type="dxa"/>
                              <w:bottom w:w="0" w:type="dxa"/>
                              <w:right w:w="0" w:type="dxa"/>
                            </w:tcMar>
                          </w:tcPr>
                          <w:p w:rsidR="005B2215" w:rsidRDefault="005B2215"/>
                        </w:tc>
                        <w:tc>
                          <w:tcPr>
                            <w:tcW w:w="2406"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B2215" w:rsidRDefault="005B2215"/>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B2215" w:rsidRDefault="00A25D1D">
                            <w:pPr>
                              <w:pStyle w:val="TableParagraph"/>
                              <w:spacing w:line="251" w:lineRule="exact"/>
                              <w:ind w:left="29" w:right="29"/>
                              <w:jc w:val="center"/>
                            </w:pPr>
                            <w:proofErr w:type="spellStart"/>
                            <w:r>
                              <w:t>主要負責</w:t>
                            </w:r>
                            <w:proofErr w:type="spellEnd"/>
                          </w:p>
                          <w:p w:rsidR="005B2215" w:rsidRDefault="00A25D1D">
                            <w:pPr>
                              <w:pStyle w:val="TableParagraph"/>
                              <w:spacing w:line="287" w:lineRule="exact"/>
                              <w:ind w:left="29" w:right="29"/>
                              <w:jc w:val="center"/>
                            </w:pPr>
                            <w:proofErr w:type="spellStart"/>
                            <w:r>
                              <w:t>醫院</w:t>
                            </w:r>
                            <w:proofErr w:type="spellEnd"/>
                          </w:p>
                        </w:tc>
                        <w:tc>
                          <w:tcPr>
                            <w:tcW w:w="127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B2215" w:rsidRDefault="00A25D1D">
                            <w:pPr>
                              <w:pStyle w:val="TableParagraph"/>
                              <w:spacing w:line="250" w:lineRule="exact"/>
                              <w:ind w:left="172" w:hanging="92"/>
                            </w:pPr>
                            <w:proofErr w:type="spellStart"/>
                            <w:r>
                              <w:t>系統內其他</w:t>
                            </w:r>
                            <w:proofErr w:type="spellEnd"/>
                          </w:p>
                          <w:p w:rsidR="005B2215" w:rsidRDefault="00A25D1D">
                            <w:pPr>
                              <w:pStyle w:val="TableParagraph"/>
                              <w:spacing w:line="311" w:lineRule="exact"/>
                              <w:ind w:left="172"/>
                            </w:pPr>
                            <w:proofErr w:type="spellStart"/>
                            <w:r>
                              <w:t>醫療</w:t>
                            </w:r>
                            <w:r>
                              <w:rPr>
                                <w:sz w:val="24"/>
                              </w:rPr>
                              <w:t>機構</w:t>
                            </w:r>
                            <w:proofErr w:type="spellEnd"/>
                          </w:p>
                        </w:tc>
                        <w:tc>
                          <w:tcPr>
                            <w:tcW w:w="7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B2215" w:rsidRDefault="00A25D1D">
                            <w:pPr>
                              <w:pStyle w:val="TableParagraph"/>
                              <w:spacing w:line="275" w:lineRule="exact"/>
                              <w:ind w:left="107"/>
                              <w:rPr>
                                <w:sz w:val="24"/>
                              </w:rPr>
                            </w:pPr>
                            <w:proofErr w:type="spellStart"/>
                            <w:r>
                              <w:rPr>
                                <w:sz w:val="24"/>
                              </w:rPr>
                              <w:t>醫學</w:t>
                            </w:r>
                            <w:proofErr w:type="spellEnd"/>
                          </w:p>
                          <w:p w:rsidR="005B2215" w:rsidRDefault="00A25D1D">
                            <w:pPr>
                              <w:pStyle w:val="TableParagraph"/>
                              <w:spacing w:line="313" w:lineRule="exact"/>
                              <w:ind w:left="107"/>
                              <w:rPr>
                                <w:sz w:val="24"/>
                              </w:rPr>
                            </w:pPr>
                            <w:proofErr w:type="spellStart"/>
                            <w:r>
                              <w:rPr>
                                <w:sz w:val="24"/>
                              </w:rPr>
                              <w:t>中心</w:t>
                            </w:r>
                            <w:proofErr w:type="spellEnd"/>
                          </w:p>
                        </w:tc>
                        <w:tc>
                          <w:tcPr>
                            <w:tcW w:w="70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B2215" w:rsidRDefault="00A25D1D">
                            <w:pPr>
                              <w:pStyle w:val="TableParagraph"/>
                              <w:spacing w:line="275" w:lineRule="exact"/>
                              <w:ind w:left="107"/>
                              <w:rPr>
                                <w:sz w:val="24"/>
                              </w:rPr>
                            </w:pPr>
                            <w:proofErr w:type="spellStart"/>
                            <w:r>
                              <w:rPr>
                                <w:sz w:val="24"/>
                              </w:rPr>
                              <w:t>區域</w:t>
                            </w:r>
                            <w:proofErr w:type="spellEnd"/>
                          </w:p>
                          <w:p w:rsidR="005B2215" w:rsidRDefault="00A25D1D">
                            <w:pPr>
                              <w:pStyle w:val="TableParagraph"/>
                              <w:spacing w:line="313" w:lineRule="exact"/>
                              <w:ind w:left="107"/>
                              <w:rPr>
                                <w:sz w:val="24"/>
                              </w:rPr>
                            </w:pPr>
                            <w:proofErr w:type="spellStart"/>
                            <w:r>
                              <w:rPr>
                                <w:sz w:val="24"/>
                              </w:rPr>
                              <w:t>醫院</w:t>
                            </w:r>
                            <w:proofErr w:type="spellEnd"/>
                          </w:p>
                        </w:tc>
                        <w:tc>
                          <w:tcPr>
                            <w:tcW w:w="70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B2215" w:rsidRDefault="00A25D1D">
                            <w:pPr>
                              <w:pStyle w:val="TableParagraph"/>
                              <w:spacing w:line="275" w:lineRule="exact"/>
                              <w:ind w:left="107"/>
                              <w:rPr>
                                <w:sz w:val="24"/>
                              </w:rPr>
                            </w:pPr>
                            <w:proofErr w:type="spellStart"/>
                            <w:r>
                              <w:rPr>
                                <w:sz w:val="24"/>
                              </w:rPr>
                              <w:t>地區</w:t>
                            </w:r>
                            <w:proofErr w:type="spellEnd"/>
                          </w:p>
                          <w:p w:rsidR="005B2215" w:rsidRDefault="00A25D1D">
                            <w:pPr>
                              <w:pStyle w:val="TableParagraph"/>
                              <w:spacing w:line="313" w:lineRule="exact"/>
                              <w:ind w:left="107"/>
                              <w:rPr>
                                <w:sz w:val="24"/>
                              </w:rPr>
                            </w:pPr>
                            <w:proofErr w:type="spellStart"/>
                            <w:r>
                              <w:rPr>
                                <w:sz w:val="24"/>
                              </w:rPr>
                              <w:t>醫院</w:t>
                            </w:r>
                            <w:proofErr w:type="spellEnd"/>
                          </w:p>
                        </w:tc>
                        <w:tc>
                          <w:tcPr>
                            <w:tcW w:w="8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B2215" w:rsidRDefault="00A25D1D">
                            <w:pPr>
                              <w:pStyle w:val="TableParagraph"/>
                              <w:spacing w:line="275" w:lineRule="exact"/>
                              <w:ind w:left="59"/>
                              <w:rPr>
                                <w:sz w:val="24"/>
                              </w:rPr>
                            </w:pPr>
                            <w:proofErr w:type="spellStart"/>
                            <w:r>
                              <w:rPr>
                                <w:sz w:val="24"/>
                              </w:rPr>
                              <w:t>居家照</w:t>
                            </w:r>
                            <w:proofErr w:type="spellEnd"/>
                          </w:p>
                          <w:p w:rsidR="005B2215" w:rsidRDefault="00A25D1D">
                            <w:pPr>
                              <w:pStyle w:val="TableParagraph"/>
                              <w:spacing w:line="313" w:lineRule="exact"/>
                              <w:ind w:left="59"/>
                              <w:rPr>
                                <w:sz w:val="24"/>
                              </w:rPr>
                            </w:pPr>
                            <w:proofErr w:type="spellStart"/>
                            <w:r>
                              <w:rPr>
                                <w:sz w:val="24"/>
                              </w:rPr>
                              <w:t>護機構</w:t>
                            </w:r>
                            <w:proofErr w:type="spellEnd"/>
                          </w:p>
                        </w:tc>
                        <w:tc>
                          <w:tcPr>
                            <w:tcW w:w="53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B2215" w:rsidRDefault="00A25D1D">
                            <w:pPr>
                              <w:pStyle w:val="TableParagraph"/>
                              <w:spacing w:line="275" w:lineRule="exact"/>
                              <w:ind w:left="155"/>
                              <w:rPr>
                                <w:sz w:val="24"/>
                              </w:rPr>
                            </w:pPr>
                            <w:r>
                              <w:rPr>
                                <w:sz w:val="24"/>
                              </w:rPr>
                              <w:t>甲</w:t>
                            </w:r>
                          </w:p>
                          <w:p w:rsidR="005B2215" w:rsidRDefault="00A25D1D">
                            <w:pPr>
                              <w:pStyle w:val="TableParagraph"/>
                              <w:spacing w:line="313" w:lineRule="exact"/>
                              <w:ind w:left="155"/>
                              <w:rPr>
                                <w:sz w:val="24"/>
                              </w:rPr>
                            </w:pPr>
                            <w:r>
                              <w:rPr>
                                <w:sz w:val="24"/>
                              </w:rPr>
                              <w:t>級</w:t>
                            </w:r>
                          </w:p>
                        </w:tc>
                        <w:tc>
                          <w:tcPr>
                            <w:tcW w:w="53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B2215" w:rsidRDefault="00A25D1D">
                            <w:pPr>
                              <w:pStyle w:val="TableParagraph"/>
                              <w:spacing w:line="275" w:lineRule="exact"/>
                              <w:ind w:left="156"/>
                              <w:rPr>
                                <w:sz w:val="24"/>
                              </w:rPr>
                            </w:pPr>
                            <w:r>
                              <w:rPr>
                                <w:sz w:val="24"/>
                              </w:rPr>
                              <w:t>乙</w:t>
                            </w:r>
                          </w:p>
                          <w:p w:rsidR="005B2215" w:rsidRDefault="00A25D1D">
                            <w:pPr>
                              <w:pStyle w:val="TableParagraph"/>
                              <w:spacing w:line="313" w:lineRule="exact"/>
                              <w:ind w:left="156"/>
                              <w:rPr>
                                <w:sz w:val="24"/>
                              </w:rPr>
                            </w:pPr>
                            <w:r>
                              <w:rPr>
                                <w:sz w:val="24"/>
                              </w:rPr>
                              <w:t>級</w:t>
                            </w:r>
                          </w:p>
                        </w:tc>
                        <w:tc>
                          <w:tcPr>
                            <w:tcW w:w="53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B2215" w:rsidRDefault="00A25D1D">
                            <w:pPr>
                              <w:pStyle w:val="TableParagraph"/>
                              <w:spacing w:line="275" w:lineRule="exact"/>
                              <w:ind w:left="156"/>
                              <w:rPr>
                                <w:sz w:val="24"/>
                              </w:rPr>
                            </w:pPr>
                            <w:r>
                              <w:rPr>
                                <w:sz w:val="24"/>
                              </w:rPr>
                              <w:t>丙</w:t>
                            </w:r>
                          </w:p>
                          <w:p w:rsidR="005B2215" w:rsidRDefault="00A25D1D">
                            <w:pPr>
                              <w:pStyle w:val="TableParagraph"/>
                              <w:spacing w:line="313" w:lineRule="exact"/>
                              <w:ind w:left="156"/>
                              <w:rPr>
                                <w:sz w:val="24"/>
                              </w:rPr>
                            </w:pPr>
                            <w:r>
                              <w:rPr>
                                <w:sz w:val="24"/>
                              </w:rPr>
                              <w:t>級</w:t>
                            </w:r>
                          </w:p>
                        </w:tc>
                        <w:tc>
                          <w:tcPr>
                            <w:tcW w:w="53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B2215" w:rsidRDefault="00A25D1D">
                            <w:pPr>
                              <w:pStyle w:val="TableParagraph"/>
                              <w:spacing w:line="275" w:lineRule="exact"/>
                              <w:ind w:left="86"/>
                              <w:rPr>
                                <w:sz w:val="24"/>
                              </w:rPr>
                            </w:pPr>
                            <w:r>
                              <w:rPr>
                                <w:sz w:val="24"/>
                              </w:rPr>
                              <w:t>丁</w:t>
                            </w:r>
                          </w:p>
                          <w:p w:rsidR="005B2215" w:rsidRDefault="00A25D1D">
                            <w:pPr>
                              <w:pStyle w:val="TableParagraph"/>
                              <w:spacing w:line="313" w:lineRule="exact"/>
                              <w:ind w:left="86"/>
                              <w:rPr>
                                <w:sz w:val="24"/>
                              </w:rPr>
                            </w:pPr>
                            <w:r>
                              <w:rPr>
                                <w:sz w:val="24"/>
                              </w:rPr>
                              <w:t>級</w:t>
                            </w:r>
                          </w:p>
                        </w:tc>
                        <w:tc>
                          <w:tcPr>
                            <w:tcW w:w="1417"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B2215" w:rsidRDefault="005B2215"/>
                        </w:tc>
                        <w:tc>
                          <w:tcPr>
                            <w:tcW w:w="1205" w:type="dxa"/>
                            <w:vMerge/>
                            <w:tcBorders>
                              <w:top w:val="single" w:sz="6" w:space="0" w:color="000000"/>
                              <w:left w:val="single" w:sz="6" w:space="0" w:color="000000"/>
                              <w:bottom w:val="single" w:sz="6" w:space="0" w:color="000000"/>
                              <w:right w:val="single" w:sz="12" w:space="0" w:color="000000"/>
                            </w:tcBorders>
                            <w:shd w:val="clear" w:color="auto" w:fill="auto"/>
                            <w:tcMar>
                              <w:top w:w="0" w:type="dxa"/>
                              <w:left w:w="0" w:type="dxa"/>
                              <w:bottom w:w="0" w:type="dxa"/>
                              <w:right w:w="0" w:type="dxa"/>
                            </w:tcMar>
                          </w:tcPr>
                          <w:p w:rsidR="005B2215" w:rsidRDefault="005B2215"/>
                        </w:tc>
                        <w:tc>
                          <w:tcPr>
                            <w:tcW w:w="51" w:type="dxa"/>
                            <w:shd w:val="clear" w:color="auto" w:fill="auto"/>
                            <w:tcMar>
                              <w:top w:w="0" w:type="dxa"/>
                              <w:left w:w="10" w:type="dxa"/>
                              <w:bottom w:w="0" w:type="dxa"/>
                              <w:right w:w="10" w:type="dxa"/>
                            </w:tcMar>
                          </w:tcPr>
                          <w:p w:rsidR="005B2215" w:rsidRDefault="005B2215"/>
                        </w:tc>
                      </w:tr>
                      <w:tr w:rsidR="005B2215">
                        <w:trPr>
                          <w:trHeight w:hRule="exact" w:val="585"/>
                        </w:trPr>
                        <w:tc>
                          <w:tcPr>
                            <w:tcW w:w="2321" w:type="dxa"/>
                            <w:tcBorders>
                              <w:top w:val="single" w:sz="6" w:space="0" w:color="000000"/>
                              <w:left w:val="single" w:sz="18" w:space="0" w:color="000000"/>
                              <w:bottom w:val="single" w:sz="6" w:space="0" w:color="000000"/>
                              <w:right w:val="single" w:sz="6" w:space="0" w:color="000000"/>
                            </w:tcBorders>
                            <w:shd w:val="clear" w:color="auto" w:fill="auto"/>
                            <w:tcMar>
                              <w:top w:w="0" w:type="dxa"/>
                              <w:left w:w="0" w:type="dxa"/>
                              <w:bottom w:w="0" w:type="dxa"/>
                              <w:right w:w="0" w:type="dxa"/>
                            </w:tcMar>
                          </w:tcPr>
                          <w:p w:rsidR="005B2215" w:rsidRDefault="005B2215"/>
                        </w:tc>
                        <w:tc>
                          <w:tcPr>
                            <w:tcW w:w="240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B2215" w:rsidRDefault="005B2215"/>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B2215" w:rsidRDefault="005B2215"/>
                        </w:tc>
                        <w:tc>
                          <w:tcPr>
                            <w:tcW w:w="127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B2215" w:rsidRDefault="005B2215"/>
                        </w:tc>
                        <w:tc>
                          <w:tcPr>
                            <w:tcW w:w="7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B2215" w:rsidRDefault="005B2215"/>
                        </w:tc>
                        <w:tc>
                          <w:tcPr>
                            <w:tcW w:w="70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B2215" w:rsidRDefault="005B2215"/>
                        </w:tc>
                        <w:tc>
                          <w:tcPr>
                            <w:tcW w:w="70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B2215" w:rsidRDefault="005B2215"/>
                        </w:tc>
                        <w:tc>
                          <w:tcPr>
                            <w:tcW w:w="8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B2215" w:rsidRDefault="005B2215"/>
                        </w:tc>
                        <w:tc>
                          <w:tcPr>
                            <w:tcW w:w="53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B2215" w:rsidRDefault="005B2215"/>
                        </w:tc>
                        <w:tc>
                          <w:tcPr>
                            <w:tcW w:w="53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B2215" w:rsidRDefault="005B2215"/>
                        </w:tc>
                        <w:tc>
                          <w:tcPr>
                            <w:tcW w:w="53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B2215" w:rsidRDefault="005B2215"/>
                        </w:tc>
                        <w:tc>
                          <w:tcPr>
                            <w:tcW w:w="53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B2215" w:rsidRDefault="005B2215"/>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B2215" w:rsidRDefault="005B2215"/>
                        </w:tc>
                        <w:tc>
                          <w:tcPr>
                            <w:tcW w:w="1205" w:type="dxa"/>
                            <w:tcBorders>
                              <w:top w:val="single" w:sz="6" w:space="0" w:color="000000"/>
                              <w:left w:val="single" w:sz="6" w:space="0" w:color="000000"/>
                              <w:bottom w:val="single" w:sz="6" w:space="0" w:color="000000"/>
                              <w:right w:val="single" w:sz="12" w:space="0" w:color="000000"/>
                            </w:tcBorders>
                            <w:shd w:val="clear" w:color="auto" w:fill="auto"/>
                            <w:tcMar>
                              <w:top w:w="0" w:type="dxa"/>
                              <w:left w:w="0" w:type="dxa"/>
                              <w:bottom w:w="0" w:type="dxa"/>
                              <w:right w:w="0" w:type="dxa"/>
                            </w:tcMar>
                          </w:tcPr>
                          <w:p w:rsidR="005B2215" w:rsidRDefault="005B2215"/>
                        </w:tc>
                        <w:tc>
                          <w:tcPr>
                            <w:tcW w:w="51" w:type="dxa"/>
                            <w:shd w:val="clear" w:color="auto" w:fill="auto"/>
                            <w:tcMar>
                              <w:top w:w="0" w:type="dxa"/>
                              <w:left w:w="10" w:type="dxa"/>
                              <w:bottom w:w="0" w:type="dxa"/>
                              <w:right w:w="10" w:type="dxa"/>
                            </w:tcMar>
                          </w:tcPr>
                          <w:p w:rsidR="005B2215" w:rsidRDefault="005B2215"/>
                        </w:tc>
                      </w:tr>
                      <w:tr w:rsidR="005B2215">
                        <w:trPr>
                          <w:trHeight w:hRule="exact" w:val="588"/>
                        </w:trPr>
                        <w:tc>
                          <w:tcPr>
                            <w:tcW w:w="2321" w:type="dxa"/>
                            <w:tcBorders>
                              <w:top w:val="single" w:sz="6" w:space="0" w:color="000000"/>
                              <w:left w:val="single" w:sz="18" w:space="0" w:color="000000"/>
                              <w:bottom w:val="single" w:sz="6" w:space="0" w:color="000000"/>
                              <w:right w:val="single" w:sz="6" w:space="0" w:color="000000"/>
                            </w:tcBorders>
                            <w:shd w:val="clear" w:color="auto" w:fill="auto"/>
                            <w:tcMar>
                              <w:top w:w="0" w:type="dxa"/>
                              <w:left w:w="0" w:type="dxa"/>
                              <w:bottom w:w="0" w:type="dxa"/>
                              <w:right w:w="0" w:type="dxa"/>
                            </w:tcMar>
                          </w:tcPr>
                          <w:p w:rsidR="005B2215" w:rsidRDefault="005B2215"/>
                        </w:tc>
                        <w:tc>
                          <w:tcPr>
                            <w:tcW w:w="240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B2215" w:rsidRDefault="005B2215"/>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B2215" w:rsidRDefault="005B2215"/>
                        </w:tc>
                        <w:tc>
                          <w:tcPr>
                            <w:tcW w:w="127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B2215" w:rsidRDefault="005B2215"/>
                        </w:tc>
                        <w:tc>
                          <w:tcPr>
                            <w:tcW w:w="7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B2215" w:rsidRDefault="005B2215"/>
                        </w:tc>
                        <w:tc>
                          <w:tcPr>
                            <w:tcW w:w="70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B2215" w:rsidRDefault="005B2215"/>
                        </w:tc>
                        <w:tc>
                          <w:tcPr>
                            <w:tcW w:w="70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B2215" w:rsidRDefault="005B2215"/>
                        </w:tc>
                        <w:tc>
                          <w:tcPr>
                            <w:tcW w:w="8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B2215" w:rsidRDefault="005B2215"/>
                        </w:tc>
                        <w:tc>
                          <w:tcPr>
                            <w:tcW w:w="53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B2215" w:rsidRDefault="005B2215"/>
                        </w:tc>
                        <w:tc>
                          <w:tcPr>
                            <w:tcW w:w="53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B2215" w:rsidRDefault="005B2215"/>
                        </w:tc>
                        <w:tc>
                          <w:tcPr>
                            <w:tcW w:w="53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B2215" w:rsidRDefault="005B2215"/>
                        </w:tc>
                        <w:tc>
                          <w:tcPr>
                            <w:tcW w:w="53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B2215" w:rsidRDefault="005B2215"/>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B2215" w:rsidRDefault="005B2215"/>
                        </w:tc>
                        <w:tc>
                          <w:tcPr>
                            <w:tcW w:w="1205" w:type="dxa"/>
                            <w:tcBorders>
                              <w:top w:val="single" w:sz="6" w:space="0" w:color="000000"/>
                              <w:left w:val="single" w:sz="6" w:space="0" w:color="000000"/>
                              <w:bottom w:val="single" w:sz="6" w:space="0" w:color="000000"/>
                              <w:right w:val="single" w:sz="12" w:space="0" w:color="000000"/>
                            </w:tcBorders>
                            <w:shd w:val="clear" w:color="auto" w:fill="auto"/>
                            <w:tcMar>
                              <w:top w:w="0" w:type="dxa"/>
                              <w:left w:w="0" w:type="dxa"/>
                              <w:bottom w:w="0" w:type="dxa"/>
                              <w:right w:w="0" w:type="dxa"/>
                            </w:tcMar>
                          </w:tcPr>
                          <w:p w:rsidR="005B2215" w:rsidRDefault="005B2215"/>
                        </w:tc>
                        <w:tc>
                          <w:tcPr>
                            <w:tcW w:w="51" w:type="dxa"/>
                            <w:shd w:val="clear" w:color="auto" w:fill="auto"/>
                            <w:tcMar>
                              <w:top w:w="0" w:type="dxa"/>
                              <w:left w:w="10" w:type="dxa"/>
                              <w:bottom w:w="0" w:type="dxa"/>
                              <w:right w:w="10" w:type="dxa"/>
                            </w:tcMar>
                          </w:tcPr>
                          <w:p w:rsidR="005B2215" w:rsidRDefault="005B2215"/>
                        </w:tc>
                      </w:tr>
                      <w:tr w:rsidR="005B2215">
                        <w:trPr>
                          <w:trHeight w:hRule="exact" w:val="585"/>
                        </w:trPr>
                        <w:tc>
                          <w:tcPr>
                            <w:tcW w:w="2321" w:type="dxa"/>
                            <w:tcBorders>
                              <w:top w:val="single" w:sz="6" w:space="0" w:color="000000"/>
                              <w:left w:val="single" w:sz="18" w:space="0" w:color="000000"/>
                              <w:bottom w:val="single" w:sz="6" w:space="0" w:color="000000"/>
                              <w:right w:val="single" w:sz="6" w:space="0" w:color="000000"/>
                            </w:tcBorders>
                            <w:shd w:val="clear" w:color="auto" w:fill="auto"/>
                            <w:tcMar>
                              <w:top w:w="0" w:type="dxa"/>
                              <w:left w:w="0" w:type="dxa"/>
                              <w:bottom w:w="0" w:type="dxa"/>
                              <w:right w:w="0" w:type="dxa"/>
                            </w:tcMar>
                          </w:tcPr>
                          <w:p w:rsidR="005B2215" w:rsidRDefault="005B2215"/>
                        </w:tc>
                        <w:tc>
                          <w:tcPr>
                            <w:tcW w:w="240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B2215" w:rsidRDefault="005B2215"/>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B2215" w:rsidRDefault="005B2215"/>
                        </w:tc>
                        <w:tc>
                          <w:tcPr>
                            <w:tcW w:w="127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B2215" w:rsidRDefault="005B2215"/>
                        </w:tc>
                        <w:tc>
                          <w:tcPr>
                            <w:tcW w:w="7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B2215" w:rsidRDefault="005B2215"/>
                        </w:tc>
                        <w:tc>
                          <w:tcPr>
                            <w:tcW w:w="70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B2215" w:rsidRDefault="005B2215"/>
                        </w:tc>
                        <w:tc>
                          <w:tcPr>
                            <w:tcW w:w="70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B2215" w:rsidRDefault="005B2215"/>
                        </w:tc>
                        <w:tc>
                          <w:tcPr>
                            <w:tcW w:w="8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B2215" w:rsidRDefault="005B2215"/>
                        </w:tc>
                        <w:tc>
                          <w:tcPr>
                            <w:tcW w:w="53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B2215" w:rsidRDefault="005B2215"/>
                        </w:tc>
                        <w:tc>
                          <w:tcPr>
                            <w:tcW w:w="53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B2215" w:rsidRDefault="005B2215"/>
                        </w:tc>
                        <w:tc>
                          <w:tcPr>
                            <w:tcW w:w="53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B2215" w:rsidRDefault="005B2215"/>
                        </w:tc>
                        <w:tc>
                          <w:tcPr>
                            <w:tcW w:w="53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B2215" w:rsidRDefault="005B2215"/>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B2215" w:rsidRDefault="005B2215"/>
                        </w:tc>
                        <w:tc>
                          <w:tcPr>
                            <w:tcW w:w="1205" w:type="dxa"/>
                            <w:tcBorders>
                              <w:top w:val="single" w:sz="6" w:space="0" w:color="000000"/>
                              <w:left w:val="single" w:sz="6" w:space="0" w:color="000000"/>
                              <w:bottom w:val="single" w:sz="6" w:space="0" w:color="000000"/>
                              <w:right w:val="single" w:sz="12" w:space="0" w:color="000000"/>
                            </w:tcBorders>
                            <w:shd w:val="clear" w:color="auto" w:fill="auto"/>
                            <w:tcMar>
                              <w:top w:w="0" w:type="dxa"/>
                              <w:left w:w="0" w:type="dxa"/>
                              <w:bottom w:w="0" w:type="dxa"/>
                              <w:right w:w="0" w:type="dxa"/>
                            </w:tcMar>
                          </w:tcPr>
                          <w:p w:rsidR="005B2215" w:rsidRDefault="005B2215"/>
                        </w:tc>
                        <w:tc>
                          <w:tcPr>
                            <w:tcW w:w="51" w:type="dxa"/>
                            <w:shd w:val="clear" w:color="auto" w:fill="auto"/>
                            <w:tcMar>
                              <w:top w:w="0" w:type="dxa"/>
                              <w:left w:w="10" w:type="dxa"/>
                              <w:bottom w:w="0" w:type="dxa"/>
                              <w:right w:w="10" w:type="dxa"/>
                            </w:tcMar>
                          </w:tcPr>
                          <w:p w:rsidR="005B2215" w:rsidRDefault="005B2215"/>
                        </w:tc>
                      </w:tr>
                      <w:tr w:rsidR="005B2215">
                        <w:trPr>
                          <w:trHeight w:hRule="exact" w:val="586"/>
                        </w:trPr>
                        <w:tc>
                          <w:tcPr>
                            <w:tcW w:w="2321" w:type="dxa"/>
                            <w:tcBorders>
                              <w:top w:val="single" w:sz="6" w:space="0" w:color="000000"/>
                              <w:left w:val="single" w:sz="18" w:space="0" w:color="000000"/>
                              <w:bottom w:val="single" w:sz="6" w:space="0" w:color="000000"/>
                              <w:right w:val="single" w:sz="6" w:space="0" w:color="000000"/>
                            </w:tcBorders>
                            <w:shd w:val="clear" w:color="auto" w:fill="auto"/>
                            <w:tcMar>
                              <w:top w:w="0" w:type="dxa"/>
                              <w:left w:w="0" w:type="dxa"/>
                              <w:bottom w:w="0" w:type="dxa"/>
                              <w:right w:w="0" w:type="dxa"/>
                            </w:tcMar>
                          </w:tcPr>
                          <w:p w:rsidR="005B2215" w:rsidRDefault="005B2215"/>
                        </w:tc>
                        <w:tc>
                          <w:tcPr>
                            <w:tcW w:w="240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B2215" w:rsidRDefault="005B2215"/>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B2215" w:rsidRDefault="005B2215"/>
                        </w:tc>
                        <w:tc>
                          <w:tcPr>
                            <w:tcW w:w="127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B2215" w:rsidRDefault="005B2215"/>
                        </w:tc>
                        <w:tc>
                          <w:tcPr>
                            <w:tcW w:w="7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B2215" w:rsidRDefault="005B2215"/>
                        </w:tc>
                        <w:tc>
                          <w:tcPr>
                            <w:tcW w:w="70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B2215" w:rsidRDefault="005B2215"/>
                        </w:tc>
                        <w:tc>
                          <w:tcPr>
                            <w:tcW w:w="70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B2215" w:rsidRDefault="005B2215"/>
                        </w:tc>
                        <w:tc>
                          <w:tcPr>
                            <w:tcW w:w="8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B2215" w:rsidRDefault="005B2215"/>
                        </w:tc>
                        <w:tc>
                          <w:tcPr>
                            <w:tcW w:w="53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B2215" w:rsidRDefault="005B2215"/>
                        </w:tc>
                        <w:tc>
                          <w:tcPr>
                            <w:tcW w:w="53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B2215" w:rsidRDefault="005B2215"/>
                        </w:tc>
                        <w:tc>
                          <w:tcPr>
                            <w:tcW w:w="53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B2215" w:rsidRDefault="005B2215"/>
                        </w:tc>
                        <w:tc>
                          <w:tcPr>
                            <w:tcW w:w="53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B2215" w:rsidRDefault="005B2215"/>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B2215" w:rsidRDefault="005B2215"/>
                        </w:tc>
                        <w:tc>
                          <w:tcPr>
                            <w:tcW w:w="1205" w:type="dxa"/>
                            <w:tcBorders>
                              <w:top w:val="single" w:sz="6" w:space="0" w:color="000000"/>
                              <w:left w:val="single" w:sz="6" w:space="0" w:color="000000"/>
                              <w:bottom w:val="single" w:sz="6" w:space="0" w:color="000000"/>
                              <w:right w:val="single" w:sz="12" w:space="0" w:color="000000"/>
                            </w:tcBorders>
                            <w:shd w:val="clear" w:color="auto" w:fill="auto"/>
                            <w:tcMar>
                              <w:top w:w="0" w:type="dxa"/>
                              <w:left w:w="0" w:type="dxa"/>
                              <w:bottom w:w="0" w:type="dxa"/>
                              <w:right w:w="0" w:type="dxa"/>
                            </w:tcMar>
                          </w:tcPr>
                          <w:p w:rsidR="005B2215" w:rsidRDefault="005B2215"/>
                        </w:tc>
                        <w:tc>
                          <w:tcPr>
                            <w:tcW w:w="51" w:type="dxa"/>
                            <w:shd w:val="clear" w:color="auto" w:fill="auto"/>
                            <w:tcMar>
                              <w:top w:w="0" w:type="dxa"/>
                              <w:left w:w="10" w:type="dxa"/>
                              <w:bottom w:w="0" w:type="dxa"/>
                              <w:right w:w="10" w:type="dxa"/>
                            </w:tcMar>
                          </w:tcPr>
                          <w:p w:rsidR="005B2215" w:rsidRDefault="005B2215"/>
                        </w:tc>
                      </w:tr>
                      <w:tr w:rsidR="005B2215">
                        <w:trPr>
                          <w:trHeight w:hRule="exact" w:val="588"/>
                        </w:trPr>
                        <w:tc>
                          <w:tcPr>
                            <w:tcW w:w="2321" w:type="dxa"/>
                            <w:tcBorders>
                              <w:top w:val="single" w:sz="6" w:space="0" w:color="000000"/>
                              <w:left w:val="single" w:sz="18" w:space="0" w:color="000000"/>
                              <w:bottom w:val="single" w:sz="6" w:space="0" w:color="000000"/>
                              <w:right w:val="single" w:sz="6" w:space="0" w:color="000000"/>
                            </w:tcBorders>
                            <w:shd w:val="clear" w:color="auto" w:fill="auto"/>
                            <w:tcMar>
                              <w:top w:w="0" w:type="dxa"/>
                              <w:left w:w="0" w:type="dxa"/>
                              <w:bottom w:w="0" w:type="dxa"/>
                              <w:right w:w="0" w:type="dxa"/>
                            </w:tcMar>
                          </w:tcPr>
                          <w:p w:rsidR="005B2215" w:rsidRDefault="005B2215"/>
                        </w:tc>
                        <w:tc>
                          <w:tcPr>
                            <w:tcW w:w="240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B2215" w:rsidRDefault="005B2215"/>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B2215" w:rsidRDefault="005B2215"/>
                        </w:tc>
                        <w:tc>
                          <w:tcPr>
                            <w:tcW w:w="127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B2215" w:rsidRDefault="005B2215"/>
                        </w:tc>
                        <w:tc>
                          <w:tcPr>
                            <w:tcW w:w="7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B2215" w:rsidRDefault="005B2215"/>
                        </w:tc>
                        <w:tc>
                          <w:tcPr>
                            <w:tcW w:w="70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B2215" w:rsidRDefault="005B2215"/>
                        </w:tc>
                        <w:tc>
                          <w:tcPr>
                            <w:tcW w:w="70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B2215" w:rsidRDefault="005B2215"/>
                        </w:tc>
                        <w:tc>
                          <w:tcPr>
                            <w:tcW w:w="8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B2215" w:rsidRDefault="005B2215"/>
                        </w:tc>
                        <w:tc>
                          <w:tcPr>
                            <w:tcW w:w="53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B2215" w:rsidRDefault="005B2215"/>
                        </w:tc>
                        <w:tc>
                          <w:tcPr>
                            <w:tcW w:w="53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B2215" w:rsidRDefault="005B2215"/>
                        </w:tc>
                        <w:tc>
                          <w:tcPr>
                            <w:tcW w:w="53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B2215" w:rsidRDefault="005B2215"/>
                        </w:tc>
                        <w:tc>
                          <w:tcPr>
                            <w:tcW w:w="53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B2215" w:rsidRDefault="005B2215"/>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B2215" w:rsidRDefault="005B2215"/>
                        </w:tc>
                        <w:tc>
                          <w:tcPr>
                            <w:tcW w:w="1205" w:type="dxa"/>
                            <w:tcBorders>
                              <w:top w:val="single" w:sz="6" w:space="0" w:color="000000"/>
                              <w:left w:val="single" w:sz="6" w:space="0" w:color="000000"/>
                              <w:bottom w:val="single" w:sz="6" w:space="0" w:color="000000"/>
                              <w:right w:val="single" w:sz="12" w:space="0" w:color="000000"/>
                            </w:tcBorders>
                            <w:shd w:val="clear" w:color="auto" w:fill="auto"/>
                            <w:tcMar>
                              <w:top w:w="0" w:type="dxa"/>
                              <w:left w:w="0" w:type="dxa"/>
                              <w:bottom w:w="0" w:type="dxa"/>
                              <w:right w:w="0" w:type="dxa"/>
                            </w:tcMar>
                          </w:tcPr>
                          <w:p w:rsidR="005B2215" w:rsidRDefault="005B2215"/>
                        </w:tc>
                        <w:tc>
                          <w:tcPr>
                            <w:tcW w:w="51" w:type="dxa"/>
                            <w:shd w:val="clear" w:color="auto" w:fill="auto"/>
                            <w:tcMar>
                              <w:top w:w="0" w:type="dxa"/>
                              <w:left w:w="10" w:type="dxa"/>
                              <w:bottom w:w="0" w:type="dxa"/>
                              <w:right w:w="10" w:type="dxa"/>
                            </w:tcMar>
                          </w:tcPr>
                          <w:p w:rsidR="005B2215" w:rsidRDefault="005B2215"/>
                        </w:tc>
                      </w:tr>
                      <w:tr w:rsidR="005B2215">
                        <w:trPr>
                          <w:trHeight w:hRule="exact" w:val="585"/>
                        </w:trPr>
                        <w:tc>
                          <w:tcPr>
                            <w:tcW w:w="2321" w:type="dxa"/>
                            <w:tcBorders>
                              <w:top w:val="single" w:sz="6" w:space="0" w:color="000000"/>
                              <w:left w:val="single" w:sz="18" w:space="0" w:color="000000"/>
                              <w:bottom w:val="single" w:sz="6" w:space="0" w:color="000000"/>
                              <w:right w:val="single" w:sz="6" w:space="0" w:color="000000"/>
                            </w:tcBorders>
                            <w:shd w:val="clear" w:color="auto" w:fill="auto"/>
                            <w:tcMar>
                              <w:top w:w="0" w:type="dxa"/>
                              <w:left w:w="0" w:type="dxa"/>
                              <w:bottom w:w="0" w:type="dxa"/>
                              <w:right w:w="0" w:type="dxa"/>
                            </w:tcMar>
                          </w:tcPr>
                          <w:p w:rsidR="005B2215" w:rsidRDefault="005B2215"/>
                        </w:tc>
                        <w:tc>
                          <w:tcPr>
                            <w:tcW w:w="240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B2215" w:rsidRDefault="005B2215"/>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B2215" w:rsidRDefault="005B2215"/>
                        </w:tc>
                        <w:tc>
                          <w:tcPr>
                            <w:tcW w:w="127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B2215" w:rsidRDefault="005B2215"/>
                        </w:tc>
                        <w:tc>
                          <w:tcPr>
                            <w:tcW w:w="7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B2215" w:rsidRDefault="005B2215"/>
                        </w:tc>
                        <w:tc>
                          <w:tcPr>
                            <w:tcW w:w="70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B2215" w:rsidRDefault="005B2215"/>
                        </w:tc>
                        <w:tc>
                          <w:tcPr>
                            <w:tcW w:w="70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B2215" w:rsidRDefault="005B2215"/>
                        </w:tc>
                        <w:tc>
                          <w:tcPr>
                            <w:tcW w:w="8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B2215" w:rsidRDefault="005B2215"/>
                        </w:tc>
                        <w:tc>
                          <w:tcPr>
                            <w:tcW w:w="53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B2215" w:rsidRDefault="005B2215"/>
                        </w:tc>
                        <w:tc>
                          <w:tcPr>
                            <w:tcW w:w="53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B2215" w:rsidRDefault="005B2215"/>
                        </w:tc>
                        <w:tc>
                          <w:tcPr>
                            <w:tcW w:w="53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B2215" w:rsidRDefault="005B2215"/>
                        </w:tc>
                        <w:tc>
                          <w:tcPr>
                            <w:tcW w:w="53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B2215" w:rsidRDefault="005B2215"/>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B2215" w:rsidRDefault="005B2215"/>
                        </w:tc>
                        <w:tc>
                          <w:tcPr>
                            <w:tcW w:w="1205" w:type="dxa"/>
                            <w:tcBorders>
                              <w:top w:val="single" w:sz="6" w:space="0" w:color="000000"/>
                              <w:left w:val="single" w:sz="6" w:space="0" w:color="000000"/>
                              <w:bottom w:val="single" w:sz="6" w:space="0" w:color="000000"/>
                              <w:right w:val="single" w:sz="12" w:space="0" w:color="000000"/>
                            </w:tcBorders>
                            <w:shd w:val="clear" w:color="auto" w:fill="auto"/>
                            <w:tcMar>
                              <w:top w:w="0" w:type="dxa"/>
                              <w:left w:w="0" w:type="dxa"/>
                              <w:bottom w:w="0" w:type="dxa"/>
                              <w:right w:w="0" w:type="dxa"/>
                            </w:tcMar>
                          </w:tcPr>
                          <w:p w:rsidR="005B2215" w:rsidRDefault="005B2215"/>
                        </w:tc>
                        <w:tc>
                          <w:tcPr>
                            <w:tcW w:w="51" w:type="dxa"/>
                            <w:shd w:val="clear" w:color="auto" w:fill="auto"/>
                            <w:tcMar>
                              <w:top w:w="0" w:type="dxa"/>
                              <w:left w:w="10" w:type="dxa"/>
                              <w:bottom w:w="0" w:type="dxa"/>
                              <w:right w:w="10" w:type="dxa"/>
                            </w:tcMar>
                          </w:tcPr>
                          <w:p w:rsidR="005B2215" w:rsidRDefault="005B2215"/>
                        </w:tc>
                      </w:tr>
                      <w:tr w:rsidR="005B2215">
                        <w:trPr>
                          <w:trHeight w:hRule="exact" w:val="585"/>
                        </w:trPr>
                        <w:tc>
                          <w:tcPr>
                            <w:tcW w:w="2321" w:type="dxa"/>
                            <w:tcBorders>
                              <w:top w:val="single" w:sz="6" w:space="0" w:color="000000"/>
                              <w:left w:val="single" w:sz="18" w:space="0" w:color="000000"/>
                              <w:bottom w:val="single" w:sz="6" w:space="0" w:color="000000"/>
                              <w:right w:val="single" w:sz="6" w:space="0" w:color="000000"/>
                            </w:tcBorders>
                            <w:shd w:val="clear" w:color="auto" w:fill="auto"/>
                            <w:tcMar>
                              <w:top w:w="0" w:type="dxa"/>
                              <w:left w:w="0" w:type="dxa"/>
                              <w:bottom w:w="0" w:type="dxa"/>
                              <w:right w:w="0" w:type="dxa"/>
                            </w:tcMar>
                          </w:tcPr>
                          <w:p w:rsidR="005B2215" w:rsidRDefault="005B2215"/>
                        </w:tc>
                        <w:tc>
                          <w:tcPr>
                            <w:tcW w:w="2406"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B2215" w:rsidRDefault="005B2215"/>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B2215" w:rsidRDefault="005B2215"/>
                        </w:tc>
                        <w:tc>
                          <w:tcPr>
                            <w:tcW w:w="1273"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B2215" w:rsidRDefault="005B2215"/>
                        </w:tc>
                        <w:tc>
                          <w:tcPr>
                            <w:tcW w:w="71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B2215" w:rsidRDefault="005B2215"/>
                        </w:tc>
                        <w:tc>
                          <w:tcPr>
                            <w:tcW w:w="70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B2215" w:rsidRDefault="005B2215"/>
                        </w:tc>
                        <w:tc>
                          <w:tcPr>
                            <w:tcW w:w="70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B2215" w:rsidRDefault="005B2215"/>
                        </w:tc>
                        <w:tc>
                          <w:tcPr>
                            <w:tcW w:w="855"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B2215" w:rsidRDefault="005B2215"/>
                        </w:tc>
                        <w:tc>
                          <w:tcPr>
                            <w:tcW w:w="53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B2215" w:rsidRDefault="005B2215"/>
                        </w:tc>
                        <w:tc>
                          <w:tcPr>
                            <w:tcW w:w="53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B2215" w:rsidRDefault="005B2215"/>
                        </w:tc>
                        <w:tc>
                          <w:tcPr>
                            <w:tcW w:w="53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B2215" w:rsidRDefault="005B2215"/>
                        </w:tc>
                        <w:tc>
                          <w:tcPr>
                            <w:tcW w:w="532"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B2215" w:rsidRDefault="005B2215"/>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B2215" w:rsidRDefault="005B2215"/>
                        </w:tc>
                        <w:tc>
                          <w:tcPr>
                            <w:tcW w:w="1205" w:type="dxa"/>
                            <w:tcBorders>
                              <w:top w:val="single" w:sz="6" w:space="0" w:color="000000"/>
                              <w:left w:val="single" w:sz="6" w:space="0" w:color="000000"/>
                              <w:bottom w:val="single" w:sz="6" w:space="0" w:color="000000"/>
                              <w:right w:val="single" w:sz="12" w:space="0" w:color="000000"/>
                            </w:tcBorders>
                            <w:shd w:val="clear" w:color="auto" w:fill="auto"/>
                            <w:tcMar>
                              <w:top w:w="0" w:type="dxa"/>
                              <w:left w:w="0" w:type="dxa"/>
                              <w:bottom w:w="0" w:type="dxa"/>
                              <w:right w:w="0" w:type="dxa"/>
                            </w:tcMar>
                          </w:tcPr>
                          <w:p w:rsidR="005B2215" w:rsidRDefault="005B2215"/>
                        </w:tc>
                        <w:tc>
                          <w:tcPr>
                            <w:tcW w:w="51" w:type="dxa"/>
                            <w:shd w:val="clear" w:color="auto" w:fill="auto"/>
                            <w:tcMar>
                              <w:top w:w="0" w:type="dxa"/>
                              <w:left w:w="10" w:type="dxa"/>
                              <w:bottom w:w="0" w:type="dxa"/>
                              <w:right w:w="10" w:type="dxa"/>
                            </w:tcMar>
                          </w:tcPr>
                          <w:p w:rsidR="005B2215" w:rsidRDefault="005B2215"/>
                        </w:tc>
                      </w:tr>
                      <w:tr w:rsidR="005B2215">
                        <w:trPr>
                          <w:trHeight w:hRule="exact" w:val="594"/>
                        </w:trPr>
                        <w:tc>
                          <w:tcPr>
                            <w:tcW w:w="2321" w:type="dxa"/>
                            <w:tcBorders>
                              <w:top w:val="single" w:sz="6" w:space="0" w:color="000000"/>
                              <w:left w:val="single" w:sz="18" w:space="0" w:color="000000"/>
                              <w:bottom w:val="single" w:sz="18" w:space="0" w:color="000000"/>
                              <w:right w:val="single" w:sz="6" w:space="0" w:color="000000"/>
                            </w:tcBorders>
                            <w:shd w:val="clear" w:color="auto" w:fill="auto"/>
                            <w:tcMar>
                              <w:top w:w="0" w:type="dxa"/>
                              <w:left w:w="0" w:type="dxa"/>
                              <w:bottom w:w="0" w:type="dxa"/>
                              <w:right w:w="0" w:type="dxa"/>
                            </w:tcMar>
                          </w:tcPr>
                          <w:p w:rsidR="005B2215" w:rsidRDefault="005B2215"/>
                        </w:tc>
                        <w:tc>
                          <w:tcPr>
                            <w:tcW w:w="2406" w:type="dxa"/>
                            <w:tcBorders>
                              <w:top w:val="single" w:sz="6" w:space="0" w:color="000000"/>
                              <w:left w:val="single" w:sz="6" w:space="0" w:color="000000"/>
                              <w:bottom w:val="single" w:sz="18" w:space="0" w:color="000000"/>
                              <w:right w:val="single" w:sz="6" w:space="0" w:color="000000"/>
                            </w:tcBorders>
                            <w:shd w:val="clear" w:color="auto" w:fill="auto"/>
                            <w:tcMar>
                              <w:top w:w="0" w:type="dxa"/>
                              <w:left w:w="0" w:type="dxa"/>
                              <w:bottom w:w="0" w:type="dxa"/>
                              <w:right w:w="0" w:type="dxa"/>
                            </w:tcMar>
                          </w:tcPr>
                          <w:p w:rsidR="005B2215" w:rsidRDefault="005B2215"/>
                        </w:tc>
                        <w:tc>
                          <w:tcPr>
                            <w:tcW w:w="993" w:type="dxa"/>
                            <w:tcBorders>
                              <w:top w:val="single" w:sz="6" w:space="0" w:color="000000"/>
                              <w:left w:val="single" w:sz="6" w:space="0" w:color="000000"/>
                              <w:bottom w:val="single" w:sz="18" w:space="0" w:color="000000"/>
                              <w:right w:val="single" w:sz="6" w:space="0" w:color="000000"/>
                            </w:tcBorders>
                            <w:shd w:val="clear" w:color="auto" w:fill="auto"/>
                            <w:tcMar>
                              <w:top w:w="0" w:type="dxa"/>
                              <w:left w:w="0" w:type="dxa"/>
                              <w:bottom w:w="0" w:type="dxa"/>
                              <w:right w:w="0" w:type="dxa"/>
                            </w:tcMar>
                          </w:tcPr>
                          <w:p w:rsidR="005B2215" w:rsidRDefault="005B2215"/>
                        </w:tc>
                        <w:tc>
                          <w:tcPr>
                            <w:tcW w:w="1273" w:type="dxa"/>
                            <w:tcBorders>
                              <w:top w:val="single" w:sz="6" w:space="0" w:color="000000"/>
                              <w:left w:val="single" w:sz="6" w:space="0" w:color="000000"/>
                              <w:bottom w:val="single" w:sz="18" w:space="0" w:color="000000"/>
                              <w:right w:val="single" w:sz="6" w:space="0" w:color="000000"/>
                            </w:tcBorders>
                            <w:shd w:val="clear" w:color="auto" w:fill="auto"/>
                            <w:tcMar>
                              <w:top w:w="0" w:type="dxa"/>
                              <w:left w:w="0" w:type="dxa"/>
                              <w:bottom w:w="0" w:type="dxa"/>
                              <w:right w:w="0" w:type="dxa"/>
                            </w:tcMar>
                          </w:tcPr>
                          <w:p w:rsidR="005B2215" w:rsidRDefault="005B2215"/>
                        </w:tc>
                        <w:tc>
                          <w:tcPr>
                            <w:tcW w:w="710" w:type="dxa"/>
                            <w:tcBorders>
                              <w:top w:val="single" w:sz="6" w:space="0" w:color="000000"/>
                              <w:left w:val="single" w:sz="6" w:space="0" w:color="000000"/>
                              <w:bottom w:val="single" w:sz="18" w:space="0" w:color="000000"/>
                              <w:right w:val="single" w:sz="6" w:space="0" w:color="000000"/>
                            </w:tcBorders>
                            <w:shd w:val="clear" w:color="auto" w:fill="auto"/>
                            <w:tcMar>
                              <w:top w:w="0" w:type="dxa"/>
                              <w:left w:w="0" w:type="dxa"/>
                              <w:bottom w:w="0" w:type="dxa"/>
                              <w:right w:w="0" w:type="dxa"/>
                            </w:tcMar>
                          </w:tcPr>
                          <w:p w:rsidR="005B2215" w:rsidRDefault="005B2215"/>
                        </w:tc>
                        <w:tc>
                          <w:tcPr>
                            <w:tcW w:w="707" w:type="dxa"/>
                            <w:tcBorders>
                              <w:top w:val="single" w:sz="6" w:space="0" w:color="000000"/>
                              <w:left w:val="single" w:sz="6" w:space="0" w:color="000000"/>
                              <w:bottom w:val="single" w:sz="18" w:space="0" w:color="000000"/>
                              <w:right w:val="single" w:sz="6" w:space="0" w:color="000000"/>
                            </w:tcBorders>
                            <w:shd w:val="clear" w:color="auto" w:fill="auto"/>
                            <w:tcMar>
                              <w:top w:w="0" w:type="dxa"/>
                              <w:left w:w="0" w:type="dxa"/>
                              <w:bottom w:w="0" w:type="dxa"/>
                              <w:right w:w="0" w:type="dxa"/>
                            </w:tcMar>
                          </w:tcPr>
                          <w:p w:rsidR="005B2215" w:rsidRDefault="005B2215"/>
                        </w:tc>
                        <w:tc>
                          <w:tcPr>
                            <w:tcW w:w="707" w:type="dxa"/>
                            <w:tcBorders>
                              <w:top w:val="single" w:sz="6" w:space="0" w:color="000000"/>
                              <w:left w:val="single" w:sz="6" w:space="0" w:color="000000"/>
                              <w:bottom w:val="single" w:sz="18" w:space="0" w:color="000000"/>
                              <w:right w:val="single" w:sz="6" w:space="0" w:color="000000"/>
                            </w:tcBorders>
                            <w:shd w:val="clear" w:color="auto" w:fill="auto"/>
                            <w:tcMar>
                              <w:top w:w="0" w:type="dxa"/>
                              <w:left w:w="0" w:type="dxa"/>
                              <w:bottom w:w="0" w:type="dxa"/>
                              <w:right w:w="0" w:type="dxa"/>
                            </w:tcMar>
                          </w:tcPr>
                          <w:p w:rsidR="005B2215" w:rsidRDefault="005B2215"/>
                        </w:tc>
                        <w:tc>
                          <w:tcPr>
                            <w:tcW w:w="855" w:type="dxa"/>
                            <w:tcBorders>
                              <w:top w:val="single" w:sz="6" w:space="0" w:color="000000"/>
                              <w:left w:val="single" w:sz="6" w:space="0" w:color="000000"/>
                              <w:bottom w:val="single" w:sz="18" w:space="0" w:color="000000"/>
                              <w:right w:val="single" w:sz="6" w:space="0" w:color="000000"/>
                            </w:tcBorders>
                            <w:shd w:val="clear" w:color="auto" w:fill="auto"/>
                            <w:tcMar>
                              <w:top w:w="0" w:type="dxa"/>
                              <w:left w:w="0" w:type="dxa"/>
                              <w:bottom w:w="0" w:type="dxa"/>
                              <w:right w:w="0" w:type="dxa"/>
                            </w:tcMar>
                          </w:tcPr>
                          <w:p w:rsidR="005B2215" w:rsidRDefault="005B2215"/>
                        </w:tc>
                        <w:tc>
                          <w:tcPr>
                            <w:tcW w:w="531" w:type="dxa"/>
                            <w:tcBorders>
                              <w:top w:val="single" w:sz="6" w:space="0" w:color="000000"/>
                              <w:left w:val="single" w:sz="6" w:space="0" w:color="000000"/>
                              <w:bottom w:val="single" w:sz="18" w:space="0" w:color="000000"/>
                              <w:right w:val="single" w:sz="6" w:space="0" w:color="000000"/>
                            </w:tcBorders>
                            <w:shd w:val="clear" w:color="auto" w:fill="auto"/>
                            <w:tcMar>
                              <w:top w:w="0" w:type="dxa"/>
                              <w:left w:w="0" w:type="dxa"/>
                              <w:bottom w:w="0" w:type="dxa"/>
                              <w:right w:w="0" w:type="dxa"/>
                            </w:tcMar>
                          </w:tcPr>
                          <w:p w:rsidR="005B2215" w:rsidRDefault="005B2215"/>
                        </w:tc>
                        <w:tc>
                          <w:tcPr>
                            <w:tcW w:w="531" w:type="dxa"/>
                            <w:tcBorders>
                              <w:top w:val="single" w:sz="6" w:space="0" w:color="000000"/>
                              <w:left w:val="single" w:sz="6" w:space="0" w:color="000000"/>
                              <w:bottom w:val="single" w:sz="18" w:space="0" w:color="000000"/>
                              <w:right w:val="single" w:sz="6" w:space="0" w:color="000000"/>
                            </w:tcBorders>
                            <w:shd w:val="clear" w:color="auto" w:fill="auto"/>
                            <w:tcMar>
                              <w:top w:w="0" w:type="dxa"/>
                              <w:left w:w="0" w:type="dxa"/>
                              <w:bottom w:w="0" w:type="dxa"/>
                              <w:right w:w="0" w:type="dxa"/>
                            </w:tcMar>
                          </w:tcPr>
                          <w:p w:rsidR="005B2215" w:rsidRDefault="005B2215"/>
                        </w:tc>
                        <w:tc>
                          <w:tcPr>
                            <w:tcW w:w="531" w:type="dxa"/>
                            <w:tcBorders>
                              <w:top w:val="single" w:sz="6" w:space="0" w:color="000000"/>
                              <w:left w:val="single" w:sz="6" w:space="0" w:color="000000"/>
                              <w:bottom w:val="single" w:sz="18" w:space="0" w:color="000000"/>
                              <w:right w:val="single" w:sz="6" w:space="0" w:color="000000"/>
                            </w:tcBorders>
                            <w:shd w:val="clear" w:color="auto" w:fill="auto"/>
                            <w:tcMar>
                              <w:top w:w="0" w:type="dxa"/>
                              <w:left w:w="0" w:type="dxa"/>
                              <w:bottom w:w="0" w:type="dxa"/>
                              <w:right w:w="0" w:type="dxa"/>
                            </w:tcMar>
                          </w:tcPr>
                          <w:p w:rsidR="005B2215" w:rsidRDefault="005B2215"/>
                        </w:tc>
                        <w:tc>
                          <w:tcPr>
                            <w:tcW w:w="532" w:type="dxa"/>
                            <w:tcBorders>
                              <w:top w:val="single" w:sz="6" w:space="0" w:color="000000"/>
                              <w:left w:val="single" w:sz="6" w:space="0" w:color="000000"/>
                              <w:bottom w:val="single" w:sz="18" w:space="0" w:color="000000"/>
                              <w:right w:val="single" w:sz="6" w:space="0" w:color="000000"/>
                            </w:tcBorders>
                            <w:shd w:val="clear" w:color="auto" w:fill="auto"/>
                            <w:tcMar>
                              <w:top w:w="0" w:type="dxa"/>
                              <w:left w:w="0" w:type="dxa"/>
                              <w:bottom w:w="0" w:type="dxa"/>
                              <w:right w:w="0" w:type="dxa"/>
                            </w:tcMar>
                          </w:tcPr>
                          <w:p w:rsidR="005B2215" w:rsidRDefault="005B2215"/>
                        </w:tc>
                        <w:tc>
                          <w:tcPr>
                            <w:tcW w:w="1417" w:type="dxa"/>
                            <w:tcBorders>
                              <w:top w:val="single" w:sz="6" w:space="0" w:color="000000"/>
                              <w:left w:val="single" w:sz="6" w:space="0" w:color="000000"/>
                              <w:bottom w:val="single" w:sz="18" w:space="0" w:color="000000"/>
                              <w:right w:val="single" w:sz="6" w:space="0" w:color="000000"/>
                            </w:tcBorders>
                            <w:shd w:val="clear" w:color="auto" w:fill="auto"/>
                            <w:tcMar>
                              <w:top w:w="0" w:type="dxa"/>
                              <w:left w:w="0" w:type="dxa"/>
                              <w:bottom w:w="0" w:type="dxa"/>
                              <w:right w:w="0" w:type="dxa"/>
                            </w:tcMar>
                          </w:tcPr>
                          <w:p w:rsidR="005B2215" w:rsidRDefault="005B2215"/>
                        </w:tc>
                        <w:tc>
                          <w:tcPr>
                            <w:tcW w:w="1205" w:type="dxa"/>
                            <w:tcBorders>
                              <w:top w:val="single" w:sz="6" w:space="0" w:color="000000"/>
                              <w:left w:val="single" w:sz="6" w:space="0" w:color="000000"/>
                              <w:bottom w:val="single" w:sz="18" w:space="0" w:color="000000"/>
                              <w:right w:val="single" w:sz="12" w:space="0" w:color="000000"/>
                            </w:tcBorders>
                            <w:shd w:val="clear" w:color="auto" w:fill="auto"/>
                            <w:tcMar>
                              <w:top w:w="0" w:type="dxa"/>
                              <w:left w:w="0" w:type="dxa"/>
                              <w:bottom w:w="0" w:type="dxa"/>
                              <w:right w:w="0" w:type="dxa"/>
                            </w:tcMar>
                          </w:tcPr>
                          <w:p w:rsidR="005B2215" w:rsidRDefault="005B2215"/>
                        </w:tc>
                        <w:tc>
                          <w:tcPr>
                            <w:tcW w:w="51" w:type="dxa"/>
                            <w:shd w:val="clear" w:color="auto" w:fill="auto"/>
                            <w:tcMar>
                              <w:top w:w="0" w:type="dxa"/>
                              <w:left w:w="10" w:type="dxa"/>
                              <w:bottom w:w="0" w:type="dxa"/>
                              <w:right w:w="10" w:type="dxa"/>
                            </w:tcMar>
                          </w:tcPr>
                          <w:p w:rsidR="005B2215" w:rsidRDefault="005B2215"/>
                        </w:tc>
                      </w:tr>
                      <w:tr w:rsidR="005B2215">
                        <w:trPr>
                          <w:trHeight w:val="94"/>
                        </w:trPr>
                        <w:tc>
                          <w:tcPr>
                            <w:tcW w:w="14719" w:type="dxa"/>
                            <w:gridSpan w:val="14"/>
                            <w:tcBorders>
                              <w:bottom w:val="single" w:sz="6" w:space="0" w:color="000000"/>
                            </w:tcBorders>
                            <w:shd w:val="clear" w:color="auto" w:fill="auto"/>
                            <w:tcMar>
                              <w:top w:w="0" w:type="dxa"/>
                              <w:left w:w="28" w:type="dxa"/>
                              <w:bottom w:w="0" w:type="dxa"/>
                              <w:right w:w="28" w:type="dxa"/>
                            </w:tcMar>
                          </w:tcPr>
                          <w:p w:rsidR="005B2215" w:rsidRDefault="005B2215">
                            <w:pPr>
                              <w:pStyle w:val="a3"/>
                            </w:pPr>
                          </w:p>
                        </w:tc>
                        <w:tc>
                          <w:tcPr>
                            <w:tcW w:w="51" w:type="dxa"/>
                          </w:tcPr>
                          <w:p w:rsidR="005B2215" w:rsidRDefault="005B2215">
                            <w:pPr>
                              <w:pStyle w:val="a3"/>
                            </w:pPr>
                          </w:p>
                        </w:tc>
                      </w:tr>
                    </w:tbl>
                    <w:p w:rsidR="005B2215" w:rsidRDefault="005B2215">
                      <w:pPr>
                        <w:pStyle w:val="a3"/>
                      </w:pPr>
                    </w:p>
                    <w:tbl>
                      <w:tblPr>
                        <w:tblW w:w="14799" w:type="dxa"/>
                        <w:tblInd w:w="-15" w:type="dxa"/>
                        <w:tblCellMar>
                          <w:left w:w="10" w:type="dxa"/>
                          <w:right w:w="10" w:type="dxa"/>
                        </w:tblCellMar>
                        <w:tblLook w:val="04A0" w:firstRow="1" w:lastRow="0" w:firstColumn="1" w:lastColumn="0" w:noHBand="0" w:noVBand="1"/>
                      </w:tblPr>
                      <w:tblGrid>
                        <w:gridCol w:w="14799"/>
                      </w:tblGrid>
                      <w:tr w:rsidR="005B2215">
                        <w:trPr>
                          <w:trHeight w:val="100"/>
                        </w:trPr>
                        <w:tc>
                          <w:tcPr>
                            <w:tcW w:w="14799" w:type="dxa"/>
                            <w:tcBorders>
                              <w:top w:val="single" w:sz="18" w:space="0" w:color="000000"/>
                            </w:tcBorders>
                            <w:shd w:val="clear" w:color="auto" w:fill="auto"/>
                            <w:tcMar>
                              <w:top w:w="0" w:type="dxa"/>
                              <w:left w:w="28" w:type="dxa"/>
                              <w:bottom w:w="0" w:type="dxa"/>
                              <w:right w:w="28" w:type="dxa"/>
                            </w:tcMar>
                          </w:tcPr>
                          <w:p w:rsidR="005B2215" w:rsidRDefault="005B2215">
                            <w:pPr>
                              <w:pStyle w:val="a3"/>
                            </w:pPr>
                          </w:p>
                        </w:tc>
                      </w:tr>
                    </w:tbl>
                    <w:p w:rsidR="005B2215" w:rsidRDefault="005B2215">
                      <w:pPr>
                        <w:pStyle w:val="a3"/>
                      </w:pPr>
                    </w:p>
                  </w:txbxContent>
                </v:textbox>
                <w10:wrap anchorx="page"/>
              </v:shape>
            </w:pict>
          </mc:Fallback>
        </mc:AlternateContent>
      </w:r>
    </w:p>
    <w:p w:rsidR="005B2215" w:rsidRDefault="005B2215">
      <w:pPr>
        <w:pStyle w:val="a3"/>
        <w:rPr>
          <w:sz w:val="35"/>
          <w:lang w:eastAsia="zh-TW"/>
        </w:rPr>
      </w:pPr>
    </w:p>
    <w:p w:rsidR="005B2215" w:rsidRDefault="00A25D1D">
      <w:pPr>
        <w:spacing w:line="180" w:lineRule="auto"/>
        <w:ind w:left="15060" w:right="98"/>
        <w:jc w:val="both"/>
        <w:rPr>
          <w:sz w:val="24"/>
          <w:lang w:eastAsia="zh-TW"/>
        </w:rPr>
      </w:pPr>
      <w:r>
        <w:rPr>
          <w:sz w:val="24"/>
          <w:lang w:eastAsia="zh-TW"/>
        </w:rPr>
        <w:t>第一聯</w:t>
      </w:r>
    </w:p>
    <w:p w:rsidR="005B2215" w:rsidRDefault="005B2215">
      <w:pPr>
        <w:pStyle w:val="a3"/>
        <w:spacing w:before="6"/>
        <w:rPr>
          <w:sz w:val="18"/>
          <w:lang w:eastAsia="zh-TW"/>
        </w:rPr>
      </w:pPr>
    </w:p>
    <w:p w:rsidR="005B2215" w:rsidRDefault="00A25D1D">
      <w:pPr>
        <w:spacing w:line="180" w:lineRule="auto"/>
        <w:ind w:left="15060" w:right="98"/>
        <w:jc w:val="both"/>
        <w:rPr>
          <w:sz w:val="24"/>
          <w:lang w:eastAsia="zh-TW"/>
        </w:rPr>
      </w:pPr>
      <w:r>
        <w:rPr>
          <w:sz w:val="24"/>
          <w:lang w:eastAsia="zh-TW"/>
        </w:rPr>
        <w:t>保險人存查</w:t>
      </w:r>
    </w:p>
    <w:p w:rsidR="005B2215" w:rsidRDefault="005B2215">
      <w:pPr>
        <w:pStyle w:val="a3"/>
        <w:rPr>
          <w:sz w:val="24"/>
          <w:lang w:eastAsia="zh-TW"/>
        </w:rPr>
      </w:pPr>
    </w:p>
    <w:p w:rsidR="005B2215" w:rsidRDefault="00A25D1D">
      <w:pPr>
        <w:spacing w:before="167" w:line="180" w:lineRule="auto"/>
        <w:ind w:left="15060" w:right="98"/>
        <w:jc w:val="both"/>
        <w:rPr>
          <w:sz w:val="24"/>
          <w:lang w:eastAsia="zh-TW"/>
        </w:rPr>
      </w:pPr>
      <w:r>
        <w:rPr>
          <w:sz w:val="24"/>
          <w:lang w:eastAsia="zh-TW"/>
        </w:rPr>
        <w:t>第二聯</w:t>
      </w:r>
    </w:p>
    <w:p w:rsidR="005B2215" w:rsidRDefault="005B2215">
      <w:pPr>
        <w:pStyle w:val="a3"/>
        <w:spacing w:before="5"/>
        <w:rPr>
          <w:sz w:val="18"/>
          <w:lang w:eastAsia="zh-TW"/>
        </w:rPr>
      </w:pPr>
    </w:p>
    <w:p w:rsidR="005B2215" w:rsidRDefault="00A25D1D">
      <w:pPr>
        <w:spacing w:before="1" w:line="180" w:lineRule="auto"/>
        <w:ind w:left="15060" w:right="98"/>
        <w:jc w:val="both"/>
        <w:rPr>
          <w:sz w:val="24"/>
          <w:lang w:eastAsia="zh-TW"/>
        </w:rPr>
      </w:pPr>
      <w:r>
        <w:rPr>
          <w:sz w:val="24"/>
          <w:lang w:eastAsia="zh-TW"/>
        </w:rPr>
        <w:t>醫院存底</w:t>
      </w:r>
    </w:p>
    <w:p w:rsidR="005B2215" w:rsidRDefault="005B2215">
      <w:pPr>
        <w:pStyle w:val="a3"/>
        <w:rPr>
          <w:sz w:val="24"/>
          <w:lang w:eastAsia="zh-TW"/>
        </w:rPr>
      </w:pPr>
    </w:p>
    <w:p w:rsidR="005B2215" w:rsidRDefault="005B2215">
      <w:pPr>
        <w:pStyle w:val="a3"/>
        <w:rPr>
          <w:sz w:val="24"/>
          <w:lang w:eastAsia="zh-TW"/>
        </w:rPr>
      </w:pPr>
    </w:p>
    <w:p w:rsidR="005B2215" w:rsidRDefault="005B2215">
      <w:pPr>
        <w:pStyle w:val="a3"/>
        <w:rPr>
          <w:sz w:val="24"/>
          <w:lang w:eastAsia="zh-TW"/>
        </w:rPr>
      </w:pPr>
    </w:p>
    <w:p w:rsidR="005B2215" w:rsidRDefault="005B2215">
      <w:pPr>
        <w:pStyle w:val="a3"/>
        <w:rPr>
          <w:sz w:val="24"/>
          <w:lang w:eastAsia="zh-TW"/>
        </w:rPr>
      </w:pPr>
    </w:p>
    <w:p w:rsidR="005B2215" w:rsidRDefault="00A25D1D">
      <w:pPr>
        <w:spacing w:before="184"/>
        <w:ind w:left="112"/>
        <w:rPr>
          <w:sz w:val="24"/>
          <w:lang w:eastAsia="zh-TW"/>
        </w:rPr>
      </w:pPr>
      <w:r>
        <w:rPr>
          <w:sz w:val="24"/>
          <w:lang w:eastAsia="zh-TW"/>
        </w:rPr>
        <w:t>備註：1.主要負責機構需將整合性照護系統內所有醫療機構全數填列，系統內其他醫療機構只需填列自家機構及主要負責醫院。</w:t>
      </w:r>
    </w:p>
    <w:p w:rsidR="005B2215" w:rsidRDefault="00A25D1D">
      <w:pPr>
        <w:spacing w:before="206"/>
        <w:ind w:left="859"/>
        <w:rPr>
          <w:sz w:val="24"/>
          <w:lang w:eastAsia="zh-TW"/>
        </w:rPr>
      </w:pPr>
      <w:r>
        <w:rPr>
          <w:sz w:val="24"/>
          <w:lang w:eastAsia="zh-TW"/>
        </w:rPr>
        <w:t>2.整合關係依在整合性照護系統(IDS)內主要負責醫院或系統內其他醫療機構以勾選方式填送。</w:t>
      </w:r>
    </w:p>
    <w:p w:rsidR="005B2215" w:rsidRDefault="00A25D1D">
      <w:pPr>
        <w:spacing w:before="208"/>
        <w:ind w:left="859"/>
        <w:rPr>
          <w:sz w:val="24"/>
          <w:lang w:eastAsia="zh-TW"/>
        </w:rPr>
        <w:sectPr w:rsidR="005B2215">
          <w:footerReference w:type="default" r:id="rId10"/>
          <w:pgSz w:w="16850" w:h="11910" w:orient="landscape"/>
          <w:pgMar w:top="1100" w:right="974" w:bottom="940" w:left="840" w:header="0" w:footer="744" w:gutter="0"/>
          <w:cols w:space="720"/>
        </w:sectPr>
      </w:pPr>
      <w:r>
        <w:rPr>
          <w:sz w:val="24"/>
          <w:lang w:eastAsia="zh-TW"/>
        </w:rPr>
        <w:t>3.本計畫鼓勵組成整合性照護系統，未組成之院所得不填報整合關係欄位之醫療機構資料。</w:t>
      </w:r>
    </w:p>
    <w:p w:rsidR="005B2215" w:rsidRDefault="00A25D1D">
      <w:pPr>
        <w:pStyle w:val="a3"/>
        <w:spacing w:before="155" w:line="366" w:lineRule="exact"/>
        <w:ind w:left="112"/>
        <w:rPr>
          <w:lang w:eastAsia="zh-TW"/>
        </w:rPr>
      </w:pPr>
      <w:r>
        <w:rPr>
          <w:lang w:eastAsia="zh-TW"/>
        </w:rPr>
        <w:lastRenderedPageBreak/>
        <w:t xml:space="preserve">貳、配合措施： </w:t>
      </w:r>
    </w:p>
    <w:p w:rsidR="005B2215" w:rsidRDefault="00A25D1D">
      <w:pPr>
        <w:pStyle w:val="a3"/>
        <w:spacing w:line="364" w:lineRule="exact"/>
        <w:ind w:left="709"/>
        <w:rPr>
          <w:lang w:eastAsia="zh-TW"/>
        </w:rPr>
      </w:pPr>
      <w:r>
        <w:rPr>
          <w:lang w:eastAsia="zh-TW"/>
        </w:rPr>
        <w:t>一、個案管理人措施</w:t>
      </w:r>
    </w:p>
    <w:p w:rsidR="005B2215" w:rsidRDefault="00A25D1D">
      <w:pPr>
        <w:pStyle w:val="a3"/>
        <w:tabs>
          <w:tab w:val="left" w:pos="5245"/>
        </w:tabs>
        <w:spacing w:line="364" w:lineRule="exact"/>
        <w:ind w:left="1092"/>
        <w:rPr>
          <w:lang w:eastAsia="zh-TW"/>
        </w:rPr>
      </w:pPr>
      <w:r>
        <w:rPr>
          <w:lang w:eastAsia="zh-TW"/>
        </w:rPr>
        <w:t>個案管理人姓名：</w:t>
      </w:r>
    </w:p>
    <w:p w:rsidR="005B2215" w:rsidRDefault="00A25D1D">
      <w:pPr>
        <w:pStyle w:val="a3"/>
        <w:tabs>
          <w:tab w:val="left" w:pos="5245"/>
        </w:tabs>
        <w:spacing w:line="364" w:lineRule="exact"/>
        <w:ind w:left="1092"/>
        <w:rPr>
          <w:lang w:eastAsia="zh-TW"/>
        </w:rPr>
      </w:pPr>
      <w:r>
        <w:rPr>
          <w:lang w:eastAsia="zh-TW"/>
        </w:rPr>
        <w:t>學歷：</w:t>
      </w:r>
    </w:p>
    <w:p w:rsidR="005B2215" w:rsidRDefault="00A25D1D">
      <w:pPr>
        <w:pStyle w:val="a3"/>
        <w:spacing w:line="364" w:lineRule="exact"/>
        <w:ind w:left="1092"/>
        <w:rPr>
          <w:lang w:eastAsia="zh-TW"/>
        </w:rPr>
      </w:pPr>
      <w:r>
        <w:rPr>
          <w:lang w:eastAsia="zh-TW"/>
        </w:rPr>
        <w:t>經歷：</w:t>
      </w:r>
    </w:p>
    <w:p w:rsidR="005B2215" w:rsidRDefault="00A25D1D">
      <w:pPr>
        <w:pStyle w:val="a3"/>
        <w:spacing w:line="364" w:lineRule="exact"/>
        <w:ind w:left="1092"/>
        <w:rPr>
          <w:lang w:eastAsia="zh-TW"/>
        </w:rPr>
      </w:pPr>
      <w:r>
        <w:rPr>
          <w:lang w:eastAsia="zh-TW"/>
        </w:rPr>
        <w:t>聯絡電話：</w:t>
      </w:r>
    </w:p>
    <w:p w:rsidR="005B2215" w:rsidRDefault="00A25D1D">
      <w:pPr>
        <w:pStyle w:val="a3"/>
        <w:spacing w:line="364" w:lineRule="exact"/>
        <w:ind w:left="1092"/>
        <w:rPr>
          <w:lang w:eastAsia="zh-TW"/>
        </w:rPr>
      </w:pPr>
      <w:r>
        <w:rPr>
          <w:lang w:eastAsia="zh-TW"/>
        </w:rPr>
        <w:t>職掌：1.</w:t>
      </w:r>
    </w:p>
    <w:p w:rsidR="005B2215" w:rsidRDefault="00A25D1D">
      <w:pPr>
        <w:pStyle w:val="a3"/>
        <w:spacing w:line="364" w:lineRule="exact"/>
        <w:ind w:left="1092" w:firstLine="826"/>
        <w:rPr>
          <w:lang w:eastAsia="zh-TW"/>
        </w:rPr>
      </w:pPr>
      <w:r>
        <w:rPr>
          <w:lang w:eastAsia="zh-TW"/>
        </w:rPr>
        <w:t>2.</w:t>
      </w:r>
    </w:p>
    <w:p w:rsidR="005B2215" w:rsidRDefault="005B2215">
      <w:pPr>
        <w:pStyle w:val="a3"/>
        <w:spacing w:before="9"/>
        <w:rPr>
          <w:sz w:val="27"/>
          <w:lang w:eastAsia="zh-TW"/>
        </w:rPr>
      </w:pPr>
    </w:p>
    <w:p w:rsidR="005B2215" w:rsidRDefault="00A25D1D">
      <w:pPr>
        <w:pStyle w:val="a3"/>
        <w:spacing w:line="364" w:lineRule="exact"/>
        <w:ind w:left="709"/>
        <w:rPr>
          <w:lang w:eastAsia="zh-TW"/>
        </w:rPr>
      </w:pPr>
      <w:r>
        <w:rPr>
          <w:lang w:eastAsia="zh-TW"/>
        </w:rPr>
        <w:t>二、個案轉</w:t>
      </w:r>
      <w:proofErr w:type="gramStart"/>
      <w:r>
        <w:rPr>
          <w:lang w:eastAsia="zh-TW"/>
        </w:rPr>
        <w:t>介</w:t>
      </w:r>
      <w:proofErr w:type="gramEnd"/>
      <w:r>
        <w:rPr>
          <w:lang w:eastAsia="zh-TW"/>
        </w:rPr>
        <w:t>措施</w:t>
      </w:r>
    </w:p>
    <w:p w:rsidR="005B2215" w:rsidRDefault="005B2215">
      <w:pPr>
        <w:pStyle w:val="a3"/>
        <w:rPr>
          <w:lang w:eastAsia="zh-TW"/>
        </w:rPr>
      </w:pPr>
    </w:p>
    <w:p w:rsidR="005B2215" w:rsidRDefault="005B2215">
      <w:pPr>
        <w:pStyle w:val="a3"/>
        <w:rPr>
          <w:lang w:eastAsia="zh-TW"/>
        </w:rPr>
      </w:pPr>
    </w:p>
    <w:p w:rsidR="005B2215" w:rsidRDefault="005B2215">
      <w:pPr>
        <w:pStyle w:val="a3"/>
        <w:spacing w:before="4"/>
        <w:rPr>
          <w:sz w:val="27"/>
          <w:lang w:eastAsia="zh-TW"/>
        </w:rPr>
      </w:pPr>
    </w:p>
    <w:p w:rsidR="005B2215" w:rsidRDefault="00A25D1D">
      <w:pPr>
        <w:pStyle w:val="a3"/>
        <w:spacing w:line="364" w:lineRule="exact"/>
        <w:ind w:left="709"/>
        <w:rPr>
          <w:lang w:eastAsia="zh-TW"/>
        </w:rPr>
      </w:pPr>
      <w:r>
        <w:rPr>
          <w:lang w:eastAsia="zh-TW"/>
        </w:rPr>
        <w:t>三、系統內醫院輔導措施</w:t>
      </w:r>
    </w:p>
    <w:p w:rsidR="005B2215" w:rsidRDefault="005B2215">
      <w:pPr>
        <w:pStyle w:val="a3"/>
        <w:rPr>
          <w:lang w:eastAsia="zh-TW"/>
        </w:rPr>
      </w:pPr>
    </w:p>
    <w:p w:rsidR="005B2215" w:rsidRDefault="005B2215">
      <w:pPr>
        <w:pStyle w:val="a3"/>
        <w:rPr>
          <w:lang w:eastAsia="zh-TW"/>
        </w:rPr>
      </w:pPr>
    </w:p>
    <w:p w:rsidR="005B2215" w:rsidRDefault="005B2215">
      <w:pPr>
        <w:pStyle w:val="a3"/>
        <w:spacing w:before="3"/>
        <w:rPr>
          <w:sz w:val="27"/>
          <w:lang w:eastAsia="zh-TW"/>
        </w:rPr>
      </w:pPr>
    </w:p>
    <w:p w:rsidR="005B2215" w:rsidRDefault="00A25D1D">
      <w:pPr>
        <w:pStyle w:val="a3"/>
        <w:spacing w:line="364" w:lineRule="exact"/>
        <w:ind w:left="709"/>
        <w:rPr>
          <w:lang w:eastAsia="zh-TW"/>
        </w:rPr>
      </w:pPr>
      <w:r>
        <w:rPr>
          <w:lang w:eastAsia="zh-TW"/>
        </w:rPr>
        <w:t>四、醫療品質確保措施</w:t>
      </w:r>
    </w:p>
    <w:p w:rsidR="005B2215" w:rsidRDefault="005B2215">
      <w:pPr>
        <w:pStyle w:val="a3"/>
        <w:rPr>
          <w:lang w:eastAsia="zh-TW"/>
        </w:rPr>
      </w:pPr>
    </w:p>
    <w:p w:rsidR="005B2215" w:rsidRDefault="005B2215">
      <w:pPr>
        <w:pStyle w:val="a3"/>
        <w:rPr>
          <w:lang w:eastAsia="zh-TW"/>
        </w:rPr>
      </w:pPr>
    </w:p>
    <w:p w:rsidR="005B2215" w:rsidRDefault="005B2215">
      <w:pPr>
        <w:pStyle w:val="a3"/>
        <w:spacing w:before="4"/>
        <w:rPr>
          <w:sz w:val="27"/>
          <w:lang w:eastAsia="zh-TW"/>
        </w:rPr>
      </w:pPr>
    </w:p>
    <w:p w:rsidR="005B2215" w:rsidRDefault="00A25D1D">
      <w:pPr>
        <w:pStyle w:val="a3"/>
        <w:spacing w:before="1"/>
        <w:ind w:left="112"/>
        <w:rPr>
          <w:lang w:eastAsia="zh-TW"/>
        </w:rPr>
      </w:pPr>
      <w:r>
        <w:rPr>
          <w:lang w:eastAsia="zh-TW"/>
        </w:rPr>
        <w:t>參、預期達成效益</w:t>
      </w:r>
    </w:p>
    <w:p w:rsidR="005B2215" w:rsidRDefault="005B2215">
      <w:pPr>
        <w:pStyle w:val="a3"/>
        <w:spacing w:before="1"/>
        <w:ind w:left="112"/>
        <w:rPr>
          <w:sz w:val="20"/>
          <w:lang w:eastAsia="zh-TW"/>
        </w:rPr>
      </w:pPr>
    </w:p>
    <w:p w:rsidR="005B2215" w:rsidRDefault="005B2215">
      <w:pPr>
        <w:pStyle w:val="a3"/>
        <w:spacing w:before="1"/>
        <w:ind w:left="112"/>
        <w:rPr>
          <w:sz w:val="20"/>
          <w:lang w:eastAsia="zh-TW"/>
        </w:rPr>
      </w:pPr>
    </w:p>
    <w:p w:rsidR="005B2215" w:rsidRDefault="005B2215">
      <w:pPr>
        <w:pStyle w:val="a3"/>
        <w:spacing w:before="1"/>
        <w:ind w:left="112"/>
        <w:rPr>
          <w:sz w:val="20"/>
          <w:lang w:eastAsia="zh-TW"/>
        </w:rPr>
      </w:pPr>
    </w:p>
    <w:p w:rsidR="005B2215" w:rsidRDefault="005B2215">
      <w:pPr>
        <w:pStyle w:val="a3"/>
        <w:spacing w:before="1"/>
        <w:ind w:left="112"/>
        <w:rPr>
          <w:sz w:val="20"/>
          <w:lang w:eastAsia="zh-TW"/>
        </w:rPr>
      </w:pPr>
    </w:p>
    <w:p w:rsidR="005B2215" w:rsidRDefault="005B2215">
      <w:pPr>
        <w:pStyle w:val="a3"/>
        <w:spacing w:before="1"/>
        <w:ind w:left="112"/>
        <w:rPr>
          <w:sz w:val="20"/>
          <w:lang w:eastAsia="zh-TW"/>
        </w:rPr>
      </w:pPr>
    </w:p>
    <w:tbl>
      <w:tblPr>
        <w:tblW w:w="9748" w:type="dxa"/>
        <w:tblInd w:w="112" w:type="dxa"/>
        <w:tblCellMar>
          <w:left w:w="10" w:type="dxa"/>
          <w:right w:w="10" w:type="dxa"/>
        </w:tblCellMar>
        <w:tblLook w:val="04A0" w:firstRow="1" w:lastRow="0" w:firstColumn="1" w:lastColumn="0" w:noHBand="0" w:noVBand="1"/>
      </w:tblPr>
      <w:tblGrid>
        <w:gridCol w:w="9748"/>
      </w:tblGrid>
      <w:tr w:rsidR="005B2215">
        <w:tc>
          <w:tcPr>
            <w:tcW w:w="97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B2215" w:rsidRDefault="00A25D1D">
            <w:pPr>
              <w:spacing w:before="20" w:line="360" w:lineRule="auto"/>
              <w:ind w:right="1959"/>
              <w:rPr>
                <w:sz w:val="28"/>
                <w:lang w:eastAsia="zh-TW"/>
              </w:rPr>
            </w:pPr>
            <w:r>
              <w:rPr>
                <w:sz w:val="28"/>
                <w:lang w:eastAsia="zh-TW"/>
              </w:rPr>
              <w:lastRenderedPageBreak/>
              <w:t>本申請書連同</w:t>
            </w:r>
            <w:proofErr w:type="gramStart"/>
            <w:r>
              <w:rPr>
                <w:sz w:val="28"/>
                <w:lang w:eastAsia="zh-TW"/>
              </w:rPr>
              <w:t>醫</w:t>
            </w:r>
            <w:proofErr w:type="gramEnd"/>
            <w:r>
              <w:rPr>
                <w:sz w:val="28"/>
                <w:lang w:eastAsia="zh-TW"/>
              </w:rPr>
              <w:t>事人員暨設備資料表共   頁</w:t>
            </w:r>
          </w:p>
          <w:p w:rsidR="005B2215" w:rsidRDefault="00A25D1D">
            <w:pPr>
              <w:spacing w:before="20" w:line="360" w:lineRule="auto"/>
              <w:ind w:right="1959"/>
              <w:rPr>
                <w:sz w:val="28"/>
                <w:lang w:eastAsia="zh-TW"/>
              </w:rPr>
            </w:pPr>
            <w:r>
              <w:rPr>
                <w:sz w:val="28"/>
                <w:lang w:eastAsia="zh-TW"/>
              </w:rPr>
              <w:t>請惠予核定為荷。此致</w:t>
            </w:r>
          </w:p>
          <w:p w:rsidR="005B2215" w:rsidRDefault="00A25D1D">
            <w:pPr>
              <w:spacing w:before="20" w:line="360" w:lineRule="auto"/>
              <w:ind w:right="1959"/>
              <w:rPr>
                <w:sz w:val="28"/>
                <w:lang w:eastAsia="zh-TW"/>
              </w:rPr>
            </w:pPr>
            <w:r>
              <w:rPr>
                <w:sz w:val="28"/>
                <w:lang w:eastAsia="zh-TW"/>
              </w:rPr>
              <w:t>保險人</w:t>
            </w:r>
          </w:p>
          <w:p w:rsidR="005B2215" w:rsidRDefault="00A25D1D">
            <w:pPr>
              <w:spacing w:before="20" w:line="360" w:lineRule="auto"/>
              <w:ind w:right="1959"/>
              <w:rPr>
                <w:sz w:val="28"/>
                <w:lang w:eastAsia="zh-TW"/>
              </w:rPr>
            </w:pPr>
            <w:r>
              <w:rPr>
                <w:sz w:val="28"/>
                <w:lang w:eastAsia="zh-TW"/>
              </w:rPr>
              <w:t>發文日期：      年      月      日</w:t>
            </w:r>
          </w:p>
          <w:p w:rsidR="005B2215" w:rsidRDefault="00A25D1D">
            <w:pPr>
              <w:spacing w:before="20" w:line="360" w:lineRule="auto"/>
              <w:ind w:right="1959"/>
              <w:rPr>
                <w:sz w:val="28"/>
                <w:lang w:eastAsia="zh-TW"/>
              </w:rPr>
            </w:pPr>
            <w:r>
              <w:rPr>
                <w:sz w:val="28"/>
                <w:lang w:eastAsia="zh-TW"/>
              </w:rPr>
              <w:t>發文字號：       字第              號</w:t>
            </w:r>
          </w:p>
          <w:p w:rsidR="005B2215" w:rsidRDefault="00A25D1D">
            <w:pPr>
              <w:spacing w:before="20" w:line="360" w:lineRule="auto"/>
              <w:ind w:right="1959"/>
              <w:rPr>
                <w:sz w:val="28"/>
                <w:lang w:eastAsia="zh-TW"/>
              </w:rPr>
            </w:pPr>
            <w:r>
              <w:rPr>
                <w:sz w:val="28"/>
                <w:lang w:eastAsia="zh-TW"/>
              </w:rPr>
              <w:t>申請醫療機構名稱及代號：</w:t>
            </w:r>
          </w:p>
          <w:p w:rsidR="005B2215" w:rsidRDefault="00A25D1D">
            <w:pPr>
              <w:tabs>
                <w:tab w:val="left" w:pos="3036"/>
                <w:tab w:val="left" w:pos="4878"/>
                <w:tab w:val="left" w:pos="8139"/>
              </w:tabs>
              <w:spacing w:before="20" w:line="360" w:lineRule="auto"/>
              <w:rPr>
                <w:sz w:val="28"/>
                <w:lang w:eastAsia="zh-TW"/>
              </w:rPr>
            </w:pPr>
            <w:r>
              <w:rPr>
                <w:sz w:val="28"/>
                <w:lang w:eastAsia="zh-TW"/>
              </w:rPr>
              <w:t>負責人：</w:t>
            </w:r>
            <w:r>
              <w:rPr>
                <w:sz w:val="28"/>
                <w:lang w:eastAsia="zh-TW"/>
              </w:rPr>
              <w:tab/>
              <w:t>簽章</w:t>
            </w:r>
            <w:r>
              <w:rPr>
                <w:sz w:val="28"/>
                <w:lang w:eastAsia="zh-TW"/>
              </w:rPr>
              <w:tab/>
              <w:t>院所經辦人：</w:t>
            </w:r>
            <w:r>
              <w:rPr>
                <w:sz w:val="28"/>
                <w:lang w:eastAsia="zh-TW"/>
              </w:rPr>
              <w:tab/>
              <w:t>簽章</w:t>
            </w:r>
          </w:p>
          <w:p w:rsidR="005B2215" w:rsidRDefault="005B2215">
            <w:pPr>
              <w:pStyle w:val="a3"/>
              <w:spacing w:before="1"/>
              <w:rPr>
                <w:sz w:val="20"/>
                <w:lang w:eastAsia="zh-TW"/>
              </w:rPr>
            </w:pPr>
          </w:p>
        </w:tc>
      </w:tr>
    </w:tbl>
    <w:p w:rsidR="005B2215" w:rsidRDefault="00A25D1D">
      <w:pPr>
        <w:spacing w:before="33"/>
        <w:ind w:left="132"/>
        <w:rPr>
          <w:lang w:eastAsia="zh-TW"/>
        </w:rPr>
        <w:sectPr w:rsidR="005B2215">
          <w:footerReference w:type="default" r:id="rId11"/>
          <w:pgSz w:w="16850" w:h="11910" w:orient="landscape"/>
          <w:pgMar w:top="1100" w:right="1135" w:bottom="940" w:left="1276" w:header="720" w:footer="720" w:gutter="0"/>
          <w:cols w:space="720"/>
        </w:sectPr>
      </w:pPr>
      <w:r>
        <w:rPr>
          <w:lang w:eastAsia="zh-TW"/>
        </w:rPr>
        <w:t>備註：本申請書一式二</w:t>
      </w:r>
      <w:proofErr w:type="gramStart"/>
      <w:r>
        <w:rPr>
          <w:lang w:eastAsia="zh-TW"/>
        </w:rPr>
        <w:t>聯由特約</w:t>
      </w:r>
      <w:proofErr w:type="gramEnd"/>
      <w:r>
        <w:rPr>
          <w:lang w:eastAsia="zh-TW"/>
        </w:rPr>
        <w:t>醫療機構填寫，經醫療機構負責人簽章後，</w:t>
      </w:r>
      <w:proofErr w:type="gramStart"/>
      <w:r>
        <w:rPr>
          <w:lang w:eastAsia="zh-TW"/>
        </w:rPr>
        <w:t>逕寄本</w:t>
      </w:r>
      <w:proofErr w:type="gramEnd"/>
      <w:r>
        <w:rPr>
          <w:lang w:eastAsia="zh-TW"/>
        </w:rPr>
        <w:t>保險之分區辦理。</w:t>
      </w:r>
    </w:p>
    <w:p w:rsidR="005B2215" w:rsidRDefault="005B2215">
      <w:pPr>
        <w:pStyle w:val="a3"/>
        <w:rPr>
          <w:sz w:val="20"/>
          <w:lang w:eastAsia="zh-TW"/>
        </w:rPr>
      </w:pPr>
    </w:p>
    <w:p w:rsidR="005B2215" w:rsidRDefault="00A25D1D">
      <w:pPr>
        <w:spacing w:before="40" w:line="367" w:lineRule="exact"/>
        <w:ind w:left="456"/>
        <w:rPr>
          <w:lang w:eastAsia="zh-TW"/>
        </w:rPr>
      </w:pPr>
      <w:r>
        <w:rPr>
          <w:rFonts w:ascii="Arial" w:eastAsia="Arial" w:hAnsi="Arial"/>
          <w:sz w:val="36"/>
          <w:lang w:eastAsia="zh-TW"/>
        </w:rPr>
        <w:t></w:t>
      </w:r>
      <w:r>
        <w:rPr>
          <w:spacing w:val="-11"/>
          <w:sz w:val="24"/>
          <w:lang w:eastAsia="zh-TW"/>
        </w:rPr>
        <w:t>亞急性呼吸照護病房</w:t>
      </w:r>
    </w:p>
    <w:p w:rsidR="005B2215" w:rsidRDefault="00A25D1D">
      <w:pPr>
        <w:spacing w:line="319" w:lineRule="exact"/>
        <w:ind w:left="456"/>
        <w:rPr>
          <w:lang w:eastAsia="zh-TW"/>
        </w:rPr>
      </w:pPr>
      <w:r>
        <w:rPr>
          <w:rFonts w:ascii="Arial" w:eastAsia="Arial" w:hAnsi="Arial"/>
          <w:sz w:val="36"/>
          <w:lang w:eastAsia="zh-TW"/>
        </w:rPr>
        <w:t></w:t>
      </w:r>
      <w:r>
        <w:rPr>
          <w:sz w:val="24"/>
          <w:lang w:eastAsia="zh-TW"/>
        </w:rPr>
        <w:t>慢性呼吸照護病房</w:t>
      </w:r>
    </w:p>
    <w:p w:rsidR="005B2215" w:rsidRDefault="00A25D1D">
      <w:pPr>
        <w:spacing w:line="367" w:lineRule="exact"/>
        <w:ind w:left="456"/>
        <w:rPr>
          <w:lang w:eastAsia="zh-TW"/>
        </w:rPr>
      </w:pPr>
      <w:r>
        <w:rPr>
          <w:rFonts w:ascii="Arial" w:eastAsia="Arial" w:hAnsi="Arial"/>
          <w:sz w:val="36"/>
          <w:lang w:eastAsia="zh-TW"/>
        </w:rPr>
        <w:t></w:t>
      </w:r>
      <w:r>
        <w:rPr>
          <w:sz w:val="24"/>
          <w:lang w:eastAsia="zh-TW"/>
        </w:rPr>
        <w:t>居家照護機構</w:t>
      </w:r>
    </w:p>
    <w:p w:rsidR="005B2215" w:rsidRDefault="00A25D1D">
      <w:pPr>
        <w:pStyle w:val="1"/>
        <w:spacing w:before="138"/>
        <w:ind w:left="456"/>
        <w:rPr>
          <w:lang w:eastAsia="zh-TW"/>
        </w:rPr>
      </w:pPr>
      <w:r>
        <w:rPr>
          <w:lang w:eastAsia="zh-TW"/>
        </w:rPr>
        <w:br w:type="column"/>
      </w:r>
      <w:r>
        <w:rPr>
          <w:w w:val="95"/>
          <w:lang w:eastAsia="zh-TW"/>
        </w:rPr>
        <w:t>相關</w:t>
      </w:r>
      <w:proofErr w:type="gramStart"/>
      <w:r>
        <w:rPr>
          <w:w w:val="95"/>
          <w:lang w:eastAsia="zh-TW"/>
        </w:rPr>
        <w:t>醫</w:t>
      </w:r>
      <w:proofErr w:type="gramEnd"/>
      <w:r>
        <w:rPr>
          <w:w w:val="95"/>
          <w:lang w:eastAsia="zh-TW"/>
        </w:rPr>
        <w:t>事人員暨設備資料表</w:t>
      </w:r>
    </w:p>
    <w:p w:rsidR="005C1F18" w:rsidRDefault="005C1F18">
      <w:pPr>
        <w:rPr>
          <w:lang w:eastAsia="zh-TW"/>
        </w:rPr>
        <w:sectPr w:rsidR="005C1F18">
          <w:footerReference w:type="default" r:id="rId12"/>
          <w:pgSz w:w="16850" w:h="11910" w:orient="landscape"/>
          <w:pgMar w:top="1080" w:right="1160" w:bottom="940" w:left="1180" w:header="720" w:footer="720" w:gutter="0"/>
          <w:cols w:num="2" w:space="720" w:equalWidth="0">
            <w:col w:w="2889" w:space="1694"/>
            <w:col w:w="9927" w:space="0"/>
          </w:cols>
        </w:sectPr>
      </w:pPr>
    </w:p>
    <w:p w:rsidR="005B2215" w:rsidRDefault="005B2215">
      <w:pPr>
        <w:pStyle w:val="a3"/>
        <w:spacing w:before="4"/>
        <w:rPr>
          <w:b/>
          <w:sz w:val="16"/>
          <w:lang w:eastAsia="zh-TW"/>
        </w:rPr>
      </w:pPr>
    </w:p>
    <w:p w:rsidR="005B2215" w:rsidRDefault="00A25D1D">
      <w:pPr>
        <w:tabs>
          <w:tab w:val="left" w:pos="960"/>
          <w:tab w:val="left" w:pos="2518"/>
        </w:tabs>
        <w:spacing w:before="27"/>
        <w:ind w:right="1525"/>
        <w:jc w:val="right"/>
        <w:rPr>
          <w:sz w:val="24"/>
        </w:rPr>
      </w:pPr>
      <w:r>
        <w:rPr>
          <w:sz w:val="24"/>
        </w:rPr>
        <w:t>全</w:t>
      </w:r>
      <w:r>
        <w:rPr>
          <w:sz w:val="24"/>
        </w:rPr>
        <w:tab/>
      </w:r>
      <w:proofErr w:type="spellStart"/>
      <w:r>
        <w:rPr>
          <w:sz w:val="24"/>
        </w:rPr>
        <w:t>頁，第</w:t>
      </w:r>
      <w:proofErr w:type="spellEnd"/>
      <w:r>
        <w:rPr>
          <w:sz w:val="24"/>
        </w:rPr>
        <w:tab/>
        <w:t>頁</w:t>
      </w:r>
    </w:p>
    <w:p w:rsidR="005B2215" w:rsidRDefault="005B2215">
      <w:pPr>
        <w:pStyle w:val="a3"/>
        <w:spacing w:before="8"/>
        <w:rPr>
          <w:sz w:val="17"/>
        </w:rPr>
      </w:pPr>
    </w:p>
    <w:tbl>
      <w:tblPr>
        <w:tblW w:w="14222" w:type="dxa"/>
        <w:tblInd w:w="118" w:type="dxa"/>
        <w:tblLayout w:type="fixed"/>
        <w:tblCellMar>
          <w:left w:w="10" w:type="dxa"/>
          <w:right w:w="10" w:type="dxa"/>
        </w:tblCellMar>
        <w:tblLook w:val="04A0" w:firstRow="1" w:lastRow="0" w:firstColumn="1" w:lastColumn="0" w:noHBand="0" w:noVBand="1"/>
      </w:tblPr>
      <w:tblGrid>
        <w:gridCol w:w="420"/>
        <w:gridCol w:w="600"/>
        <w:gridCol w:w="960"/>
        <w:gridCol w:w="1080"/>
        <w:gridCol w:w="1561"/>
        <w:gridCol w:w="2400"/>
        <w:gridCol w:w="1080"/>
        <w:gridCol w:w="1560"/>
        <w:gridCol w:w="2881"/>
        <w:gridCol w:w="1680"/>
      </w:tblGrid>
      <w:tr w:rsidR="005B2215">
        <w:trPr>
          <w:trHeight w:val="382"/>
        </w:trPr>
        <w:tc>
          <w:tcPr>
            <w:tcW w:w="420" w:type="dxa"/>
            <w:vMerge w:val="restart"/>
            <w:tcBorders>
              <w:top w:val="single" w:sz="12" w:space="0" w:color="000000"/>
              <w:left w:val="single" w:sz="12" w:space="0" w:color="000000"/>
              <w:bottom w:val="single" w:sz="6" w:space="0" w:color="000000"/>
              <w:right w:val="single" w:sz="6" w:space="0" w:color="000000"/>
            </w:tcBorders>
            <w:shd w:val="clear" w:color="auto" w:fill="auto"/>
            <w:tcMar>
              <w:top w:w="0" w:type="dxa"/>
              <w:left w:w="0" w:type="dxa"/>
              <w:bottom w:w="0" w:type="dxa"/>
              <w:right w:w="0" w:type="dxa"/>
            </w:tcMar>
          </w:tcPr>
          <w:p w:rsidR="005B2215" w:rsidRDefault="00A25D1D">
            <w:pPr>
              <w:pStyle w:val="TableParagraph"/>
              <w:spacing w:line="275" w:lineRule="exact"/>
              <w:ind w:left="76"/>
              <w:rPr>
                <w:sz w:val="24"/>
              </w:rPr>
            </w:pPr>
            <w:r>
              <w:rPr>
                <w:sz w:val="24"/>
              </w:rPr>
              <w:t>序</w:t>
            </w:r>
          </w:p>
          <w:p w:rsidR="005B2215" w:rsidRDefault="00A25D1D">
            <w:pPr>
              <w:pStyle w:val="TableParagraph"/>
              <w:spacing w:line="313" w:lineRule="exact"/>
              <w:ind w:left="76"/>
              <w:rPr>
                <w:sz w:val="24"/>
              </w:rPr>
            </w:pPr>
            <w:r>
              <w:rPr>
                <w:sz w:val="24"/>
              </w:rPr>
              <w:t>號</w:t>
            </w:r>
          </w:p>
        </w:tc>
        <w:tc>
          <w:tcPr>
            <w:tcW w:w="600" w:type="dxa"/>
            <w:vMerge w:val="restart"/>
            <w:tcBorders>
              <w:top w:val="single" w:sz="12"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B2215" w:rsidRDefault="00A25D1D">
            <w:pPr>
              <w:pStyle w:val="TableParagraph"/>
              <w:spacing w:line="275" w:lineRule="exact"/>
              <w:ind w:left="32" w:right="32"/>
              <w:jc w:val="center"/>
              <w:rPr>
                <w:sz w:val="24"/>
              </w:rPr>
            </w:pPr>
            <w:proofErr w:type="spellStart"/>
            <w:r>
              <w:rPr>
                <w:sz w:val="24"/>
              </w:rPr>
              <w:t>職稱</w:t>
            </w:r>
            <w:proofErr w:type="spellEnd"/>
          </w:p>
          <w:p w:rsidR="005B2215" w:rsidRDefault="00A25D1D">
            <w:pPr>
              <w:pStyle w:val="TableParagraph"/>
              <w:spacing w:line="312" w:lineRule="exact"/>
              <w:ind w:left="32" w:right="32"/>
              <w:jc w:val="center"/>
              <w:rPr>
                <w:sz w:val="24"/>
              </w:rPr>
            </w:pPr>
            <w:proofErr w:type="spellStart"/>
            <w:r>
              <w:rPr>
                <w:sz w:val="24"/>
              </w:rPr>
              <w:t>代碼</w:t>
            </w:r>
            <w:proofErr w:type="spellEnd"/>
          </w:p>
          <w:p w:rsidR="005B2215" w:rsidRDefault="00A25D1D">
            <w:pPr>
              <w:pStyle w:val="TableParagraph"/>
              <w:spacing w:line="313" w:lineRule="exact"/>
              <w:ind w:left="0"/>
              <w:jc w:val="center"/>
              <w:rPr>
                <w:sz w:val="24"/>
              </w:rPr>
            </w:pPr>
            <w:r>
              <w:rPr>
                <w:sz w:val="24"/>
              </w:rPr>
              <w:t>*</w:t>
            </w:r>
          </w:p>
        </w:tc>
        <w:tc>
          <w:tcPr>
            <w:tcW w:w="2040" w:type="dxa"/>
            <w:gridSpan w:val="2"/>
            <w:tcBorders>
              <w:top w:val="single" w:sz="12"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B2215" w:rsidRDefault="00A25D1D">
            <w:pPr>
              <w:pStyle w:val="TableParagraph"/>
              <w:spacing w:line="276" w:lineRule="exact"/>
              <w:ind w:left="52"/>
              <w:rPr>
                <w:sz w:val="24"/>
              </w:rPr>
            </w:pPr>
            <w:proofErr w:type="spellStart"/>
            <w:r>
              <w:rPr>
                <w:sz w:val="24"/>
              </w:rPr>
              <w:t>專任或兼任</w:t>
            </w:r>
            <w:proofErr w:type="spellEnd"/>
            <w:r>
              <w:rPr>
                <w:sz w:val="24"/>
              </w:rPr>
              <w:t>(</w:t>
            </w:r>
            <w:proofErr w:type="spellStart"/>
            <w:r>
              <w:rPr>
                <w:sz w:val="24"/>
              </w:rPr>
              <w:t>勾選</w:t>
            </w:r>
            <w:proofErr w:type="spellEnd"/>
            <w:r>
              <w:rPr>
                <w:sz w:val="24"/>
              </w:rPr>
              <w:t>)</w:t>
            </w:r>
          </w:p>
        </w:tc>
        <w:tc>
          <w:tcPr>
            <w:tcW w:w="1561" w:type="dxa"/>
            <w:vMerge w:val="restart"/>
            <w:tcBorders>
              <w:top w:val="single" w:sz="12"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B2215" w:rsidRDefault="005B2215">
            <w:pPr>
              <w:pStyle w:val="TableParagraph"/>
              <w:spacing w:before="12"/>
              <w:ind w:left="0"/>
              <w:rPr>
                <w:sz w:val="20"/>
              </w:rPr>
            </w:pPr>
          </w:p>
          <w:p w:rsidR="005B2215" w:rsidRDefault="00A25D1D">
            <w:pPr>
              <w:pStyle w:val="TableParagraph"/>
              <w:ind w:left="513" w:right="513"/>
              <w:jc w:val="center"/>
              <w:rPr>
                <w:sz w:val="24"/>
              </w:rPr>
            </w:pPr>
            <w:proofErr w:type="spellStart"/>
            <w:r>
              <w:rPr>
                <w:sz w:val="24"/>
              </w:rPr>
              <w:t>姓名</w:t>
            </w:r>
            <w:proofErr w:type="spellEnd"/>
          </w:p>
        </w:tc>
        <w:tc>
          <w:tcPr>
            <w:tcW w:w="2400" w:type="dxa"/>
            <w:vMerge w:val="restart"/>
            <w:tcBorders>
              <w:top w:val="single" w:sz="12"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B2215" w:rsidRDefault="005B2215">
            <w:pPr>
              <w:pStyle w:val="TableParagraph"/>
              <w:spacing w:before="3"/>
              <w:ind w:left="0"/>
              <w:rPr>
                <w:sz w:val="24"/>
              </w:rPr>
            </w:pPr>
          </w:p>
          <w:p w:rsidR="005B2215" w:rsidRDefault="00A25D1D">
            <w:pPr>
              <w:pStyle w:val="TableParagraph"/>
              <w:ind w:left="592"/>
              <w:rPr>
                <w:sz w:val="24"/>
              </w:rPr>
            </w:pPr>
            <w:proofErr w:type="spellStart"/>
            <w:r>
              <w:rPr>
                <w:sz w:val="24"/>
              </w:rPr>
              <w:t>身分證字號</w:t>
            </w:r>
            <w:proofErr w:type="spellEnd"/>
          </w:p>
        </w:tc>
        <w:tc>
          <w:tcPr>
            <w:tcW w:w="1080" w:type="dxa"/>
            <w:vMerge w:val="restart"/>
            <w:tcBorders>
              <w:top w:val="single" w:sz="12"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B2215" w:rsidRDefault="00A25D1D">
            <w:pPr>
              <w:pStyle w:val="TableParagraph"/>
              <w:spacing w:before="117"/>
              <w:ind w:left="172" w:right="154" w:firstLine="120"/>
              <w:rPr>
                <w:sz w:val="24"/>
              </w:rPr>
            </w:pPr>
            <w:proofErr w:type="spellStart"/>
            <w:r>
              <w:rPr>
                <w:sz w:val="24"/>
              </w:rPr>
              <w:t>出生年月日</w:t>
            </w:r>
            <w:proofErr w:type="spellEnd"/>
          </w:p>
        </w:tc>
        <w:tc>
          <w:tcPr>
            <w:tcW w:w="1560" w:type="dxa"/>
            <w:vMerge w:val="restart"/>
            <w:tcBorders>
              <w:top w:val="single" w:sz="12"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B2215" w:rsidRDefault="005B2215">
            <w:pPr>
              <w:pStyle w:val="TableParagraph"/>
              <w:spacing w:before="12"/>
              <w:ind w:left="0"/>
              <w:rPr>
                <w:sz w:val="20"/>
              </w:rPr>
            </w:pPr>
          </w:p>
          <w:p w:rsidR="005B2215" w:rsidRDefault="00A25D1D">
            <w:pPr>
              <w:pStyle w:val="TableParagraph"/>
              <w:ind w:left="52"/>
              <w:rPr>
                <w:sz w:val="24"/>
              </w:rPr>
            </w:pPr>
            <w:proofErr w:type="spellStart"/>
            <w:r>
              <w:rPr>
                <w:sz w:val="24"/>
              </w:rPr>
              <w:t>執業執照字號</w:t>
            </w:r>
            <w:proofErr w:type="spellEnd"/>
          </w:p>
        </w:tc>
        <w:tc>
          <w:tcPr>
            <w:tcW w:w="4561" w:type="dxa"/>
            <w:gridSpan w:val="2"/>
            <w:tcBorders>
              <w:top w:val="single" w:sz="12" w:space="0" w:color="000000"/>
              <w:left w:val="single" w:sz="6" w:space="0" w:color="000000"/>
              <w:bottom w:val="single" w:sz="6" w:space="0" w:color="000000"/>
              <w:right w:val="single" w:sz="12" w:space="0" w:color="000000"/>
            </w:tcBorders>
            <w:shd w:val="clear" w:color="auto" w:fill="auto"/>
            <w:tcMar>
              <w:top w:w="0" w:type="dxa"/>
              <w:left w:w="0" w:type="dxa"/>
              <w:bottom w:w="0" w:type="dxa"/>
              <w:right w:w="0" w:type="dxa"/>
            </w:tcMar>
          </w:tcPr>
          <w:p w:rsidR="005B2215" w:rsidRDefault="00A25D1D">
            <w:pPr>
              <w:pStyle w:val="TableParagraph"/>
              <w:spacing w:line="276" w:lineRule="exact"/>
              <w:ind w:left="2013" w:right="2006"/>
              <w:jc w:val="center"/>
              <w:rPr>
                <w:sz w:val="24"/>
              </w:rPr>
            </w:pPr>
            <w:proofErr w:type="spellStart"/>
            <w:r>
              <w:rPr>
                <w:sz w:val="24"/>
              </w:rPr>
              <w:t>設備</w:t>
            </w:r>
            <w:proofErr w:type="spellEnd"/>
          </w:p>
        </w:tc>
      </w:tr>
      <w:tr w:rsidR="005B2215">
        <w:trPr>
          <w:trHeight w:hRule="exact" w:val="577"/>
        </w:trPr>
        <w:tc>
          <w:tcPr>
            <w:tcW w:w="420" w:type="dxa"/>
            <w:vMerge/>
            <w:tcBorders>
              <w:top w:val="single" w:sz="12" w:space="0" w:color="000000"/>
              <w:left w:val="single" w:sz="12" w:space="0" w:color="000000"/>
              <w:bottom w:val="single" w:sz="6" w:space="0" w:color="000000"/>
              <w:right w:val="single" w:sz="6" w:space="0" w:color="000000"/>
            </w:tcBorders>
            <w:shd w:val="clear" w:color="auto" w:fill="auto"/>
            <w:tcMar>
              <w:top w:w="0" w:type="dxa"/>
              <w:left w:w="0" w:type="dxa"/>
              <w:bottom w:w="0" w:type="dxa"/>
              <w:right w:w="0" w:type="dxa"/>
            </w:tcMar>
          </w:tcPr>
          <w:p w:rsidR="005B2215" w:rsidRDefault="005B2215"/>
        </w:tc>
        <w:tc>
          <w:tcPr>
            <w:tcW w:w="600" w:type="dxa"/>
            <w:vMerge/>
            <w:tcBorders>
              <w:top w:val="single" w:sz="12"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B2215" w:rsidRDefault="005B2215"/>
        </w:tc>
        <w:tc>
          <w:tcPr>
            <w:tcW w:w="96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B2215" w:rsidRDefault="00A25D1D">
            <w:pPr>
              <w:pStyle w:val="TableParagraph"/>
              <w:spacing w:line="291" w:lineRule="exact"/>
              <w:ind w:left="21"/>
              <w:rPr>
                <w:sz w:val="24"/>
              </w:rPr>
            </w:pPr>
            <w:proofErr w:type="spellStart"/>
            <w:r>
              <w:rPr>
                <w:sz w:val="24"/>
              </w:rPr>
              <w:t>專任</w:t>
            </w:r>
            <w:proofErr w:type="spellEnd"/>
          </w:p>
        </w:tc>
        <w:tc>
          <w:tcPr>
            <w:tcW w:w="108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B2215" w:rsidRDefault="00A25D1D">
            <w:pPr>
              <w:pStyle w:val="TableParagraph"/>
              <w:spacing w:line="291" w:lineRule="exact"/>
              <w:ind w:left="21"/>
              <w:rPr>
                <w:sz w:val="24"/>
              </w:rPr>
            </w:pPr>
            <w:proofErr w:type="spellStart"/>
            <w:r>
              <w:rPr>
                <w:sz w:val="24"/>
              </w:rPr>
              <w:t>兼任</w:t>
            </w:r>
            <w:proofErr w:type="spellEnd"/>
          </w:p>
        </w:tc>
        <w:tc>
          <w:tcPr>
            <w:tcW w:w="1561" w:type="dxa"/>
            <w:vMerge/>
            <w:tcBorders>
              <w:top w:val="single" w:sz="12"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B2215" w:rsidRDefault="005B2215"/>
        </w:tc>
        <w:tc>
          <w:tcPr>
            <w:tcW w:w="2400" w:type="dxa"/>
            <w:vMerge/>
            <w:tcBorders>
              <w:top w:val="single" w:sz="12"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B2215" w:rsidRDefault="005B2215"/>
        </w:tc>
        <w:tc>
          <w:tcPr>
            <w:tcW w:w="1080" w:type="dxa"/>
            <w:vMerge/>
            <w:tcBorders>
              <w:top w:val="single" w:sz="12"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B2215" w:rsidRDefault="005B2215"/>
        </w:tc>
        <w:tc>
          <w:tcPr>
            <w:tcW w:w="1560" w:type="dxa"/>
            <w:vMerge/>
            <w:tcBorders>
              <w:top w:val="single" w:sz="12"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B2215" w:rsidRDefault="005B2215"/>
        </w:tc>
        <w:tc>
          <w:tcPr>
            <w:tcW w:w="288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B2215" w:rsidRDefault="00A25D1D">
            <w:pPr>
              <w:pStyle w:val="TableParagraph"/>
              <w:spacing w:line="291" w:lineRule="exact"/>
              <w:ind w:left="1173" w:right="1173"/>
              <w:jc w:val="center"/>
              <w:rPr>
                <w:sz w:val="24"/>
              </w:rPr>
            </w:pPr>
            <w:proofErr w:type="spellStart"/>
            <w:r>
              <w:rPr>
                <w:sz w:val="24"/>
              </w:rPr>
              <w:t>名稱</w:t>
            </w:r>
            <w:proofErr w:type="spellEnd"/>
          </w:p>
        </w:tc>
        <w:tc>
          <w:tcPr>
            <w:tcW w:w="1680" w:type="dxa"/>
            <w:tcBorders>
              <w:top w:val="single" w:sz="6" w:space="0" w:color="000000"/>
              <w:left w:val="single" w:sz="6" w:space="0" w:color="000000"/>
              <w:bottom w:val="single" w:sz="6" w:space="0" w:color="000000"/>
              <w:right w:val="single" w:sz="12" w:space="0" w:color="000000"/>
            </w:tcBorders>
            <w:shd w:val="clear" w:color="auto" w:fill="auto"/>
            <w:tcMar>
              <w:top w:w="0" w:type="dxa"/>
              <w:left w:w="0" w:type="dxa"/>
              <w:bottom w:w="0" w:type="dxa"/>
              <w:right w:w="0" w:type="dxa"/>
            </w:tcMar>
          </w:tcPr>
          <w:p w:rsidR="005B2215" w:rsidRDefault="00A25D1D">
            <w:pPr>
              <w:pStyle w:val="TableParagraph"/>
              <w:spacing w:line="291" w:lineRule="exact"/>
              <w:ind w:left="572" w:right="565"/>
              <w:jc w:val="center"/>
              <w:rPr>
                <w:sz w:val="24"/>
              </w:rPr>
            </w:pPr>
            <w:proofErr w:type="spellStart"/>
            <w:r>
              <w:rPr>
                <w:sz w:val="24"/>
              </w:rPr>
              <w:t>型號</w:t>
            </w:r>
            <w:proofErr w:type="spellEnd"/>
          </w:p>
        </w:tc>
      </w:tr>
      <w:tr w:rsidR="005B2215">
        <w:trPr>
          <w:trHeight w:hRule="exact" w:val="636"/>
        </w:trPr>
        <w:tc>
          <w:tcPr>
            <w:tcW w:w="420" w:type="dxa"/>
            <w:tcBorders>
              <w:top w:val="single" w:sz="6" w:space="0" w:color="000000"/>
              <w:left w:val="single" w:sz="12" w:space="0" w:color="000000"/>
              <w:bottom w:val="single" w:sz="6" w:space="0" w:color="000000"/>
              <w:right w:val="single" w:sz="6" w:space="0" w:color="000000"/>
            </w:tcBorders>
            <w:shd w:val="clear" w:color="auto" w:fill="auto"/>
            <w:tcMar>
              <w:top w:w="0" w:type="dxa"/>
              <w:left w:w="0" w:type="dxa"/>
              <w:bottom w:w="0" w:type="dxa"/>
              <w:right w:w="0" w:type="dxa"/>
            </w:tcMar>
          </w:tcPr>
          <w:p w:rsidR="005B2215" w:rsidRDefault="005B2215"/>
        </w:tc>
        <w:tc>
          <w:tcPr>
            <w:tcW w:w="6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B2215" w:rsidRDefault="005B2215"/>
        </w:tc>
        <w:tc>
          <w:tcPr>
            <w:tcW w:w="96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B2215" w:rsidRDefault="005B2215"/>
        </w:tc>
        <w:tc>
          <w:tcPr>
            <w:tcW w:w="108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B2215" w:rsidRDefault="005B2215"/>
        </w:tc>
        <w:tc>
          <w:tcPr>
            <w:tcW w:w="156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B2215" w:rsidRDefault="005B2215"/>
        </w:tc>
        <w:tc>
          <w:tcPr>
            <w:tcW w:w="24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B2215" w:rsidRDefault="005B2215"/>
        </w:tc>
        <w:tc>
          <w:tcPr>
            <w:tcW w:w="108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B2215" w:rsidRDefault="005B2215"/>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B2215" w:rsidRDefault="005B2215"/>
        </w:tc>
        <w:tc>
          <w:tcPr>
            <w:tcW w:w="288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B2215" w:rsidRDefault="005B2215"/>
        </w:tc>
        <w:tc>
          <w:tcPr>
            <w:tcW w:w="1680" w:type="dxa"/>
            <w:tcBorders>
              <w:top w:val="single" w:sz="6" w:space="0" w:color="000000"/>
              <w:left w:val="single" w:sz="6" w:space="0" w:color="000000"/>
              <w:bottom w:val="single" w:sz="6" w:space="0" w:color="000000"/>
              <w:right w:val="single" w:sz="12" w:space="0" w:color="000000"/>
            </w:tcBorders>
            <w:shd w:val="clear" w:color="auto" w:fill="auto"/>
            <w:tcMar>
              <w:top w:w="0" w:type="dxa"/>
              <w:left w:w="0" w:type="dxa"/>
              <w:bottom w:w="0" w:type="dxa"/>
              <w:right w:w="0" w:type="dxa"/>
            </w:tcMar>
          </w:tcPr>
          <w:p w:rsidR="005B2215" w:rsidRDefault="005B2215"/>
        </w:tc>
      </w:tr>
      <w:tr w:rsidR="005B2215">
        <w:trPr>
          <w:trHeight w:hRule="exact" w:val="636"/>
        </w:trPr>
        <w:tc>
          <w:tcPr>
            <w:tcW w:w="420" w:type="dxa"/>
            <w:tcBorders>
              <w:top w:val="single" w:sz="6" w:space="0" w:color="000000"/>
              <w:left w:val="single" w:sz="12" w:space="0" w:color="000000"/>
              <w:bottom w:val="single" w:sz="6" w:space="0" w:color="000000"/>
              <w:right w:val="single" w:sz="6" w:space="0" w:color="000000"/>
            </w:tcBorders>
            <w:shd w:val="clear" w:color="auto" w:fill="auto"/>
            <w:tcMar>
              <w:top w:w="0" w:type="dxa"/>
              <w:left w:w="0" w:type="dxa"/>
              <w:bottom w:w="0" w:type="dxa"/>
              <w:right w:w="0" w:type="dxa"/>
            </w:tcMar>
          </w:tcPr>
          <w:p w:rsidR="005B2215" w:rsidRDefault="005B2215"/>
        </w:tc>
        <w:tc>
          <w:tcPr>
            <w:tcW w:w="6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B2215" w:rsidRDefault="005B2215"/>
        </w:tc>
        <w:tc>
          <w:tcPr>
            <w:tcW w:w="96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B2215" w:rsidRDefault="005B2215"/>
        </w:tc>
        <w:tc>
          <w:tcPr>
            <w:tcW w:w="108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B2215" w:rsidRDefault="005B2215"/>
        </w:tc>
        <w:tc>
          <w:tcPr>
            <w:tcW w:w="156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B2215" w:rsidRDefault="005B2215"/>
        </w:tc>
        <w:tc>
          <w:tcPr>
            <w:tcW w:w="24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B2215" w:rsidRDefault="005B2215"/>
        </w:tc>
        <w:tc>
          <w:tcPr>
            <w:tcW w:w="108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B2215" w:rsidRDefault="005B2215"/>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B2215" w:rsidRDefault="005B2215"/>
        </w:tc>
        <w:tc>
          <w:tcPr>
            <w:tcW w:w="288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B2215" w:rsidRDefault="005B2215"/>
        </w:tc>
        <w:tc>
          <w:tcPr>
            <w:tcW w:w="1680" w:type="dxa"/>
            <w:tcBorders>
              <w:top w:val="single" w:sz="6" w:space="0" w:color="000000"/>
              <w:left w:val="single" w:sz="6" w:space="0" w:color="000000"/>
              <w:bottom w:val="single" w:sz="6" w:space="0" w:color="000000"/>
              <w:right w:val="single" w:sz="12" w:space="0" w:color="000000"/>
            </w:tcBorders>
            <w:shd w:val="clear" w:color="auto" w:fill="auto"/>
            <w:tcMar>
              <w:top w:w="0" w:type="dxa"/>
              <w:left w:w="0" w:type="dxa"/>
              <w:bottom w:w="0" w:type="dxa"/>
              <w:right w:w="0" w:type="dxa"/>
            </w:tcMar>
          </w:tcPr>
          <w:p w:rsidR="005B2215" w:rsidRDefault="005B2215"/>
        </w:tc>
      </w:tr>
      <w:tr w:rsidR="005B2215">
        <w:trPr>
          <w:trHeight w:hRule="exact" w:val="634"/>
        </w:trPr>
        <w:tc>
          <w:tcPr>
            <w:tcW w:w="420" w:type="dxa"/>
            <w:tcBorders>
              <w:top w:val="single" w:sz="6" w:space="0" w:color="000000"/>
              <w:left w:val="single" w:sz="12" w:space="0" w:color="000000"/>
              <w:bottom w:val="single" w:sz="6" w:space="0" w:color="000000"/>
              <w:right w:val="single" w:sz="6" w:space="0" w:color="000000"/>
            </w:tcBorders>
            <w:shd w:val="clear" w:color="auto" w:fill="auto"/>
            <w:tcMar>
              <w:top w:w="0" w:type="dxa"/>
              <w:left w:w="0" w:type="dxa"/>
              <w:bottom w:w="0" w:type="dxa"/>
              <w:right w:w="0" w:type="dxa"/>
            </w:tcMar>
          </w:tcPr>
          <w:p w:rsidR="005B2215" w:rsidRDefault="005B2215"/>
        </w:tc>
        <w:tc>
          <w:tcPr>
            <w:tcW w:w="6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B2215" w:rsidRDefault="005B2215"/>
        </w:tc>
        <w:tc>
          <w:tcPr>
            <w:tcW w:w="96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B2215" w:rsidRDefault="005B2215"/>
        </w:tc>
        <w:tc>
          <w:tcPr>
            <w:tcW w:w="108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B2215" w:rsidRDefault="005B2215"/>
        </w:tc>
        <w:tc>
          <w:tcPr>
            <w:tcW w:w="156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B2215" w:rsidRDefault="005B2215"/>
        </w:tc>
        <w:tc>
          <w:tcPr>
            <w:tcW w:w="24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B2215" w:rsidRDefault="005B2215"/>
        </w:tc>
        <w:tc>
          <w:tcPr>
            <w:tcW w:w="108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B2215" w:rsidRDefault="005B2215"/>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B2215" w:rsidRDefault="005B2215"/>
        </w:tc>
        <w:tc>
          <w:tcPr>
            <w:tcW w:w="288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B2215" w:rsidRDefault="005B2215"/>
        </w:tc>
        <w:tc>
          <w:tcPr>
            <w:tcW w:w="1680" w:type="dxa"/>
            <w:tcBorders>
              <w:top w:val="single" w:sz="6" w:space="0" w:color="000000"/>
              <w:left w:val="single" w:sz="6" w:space="0" w:color="000000"/>
              <w:bottom w:val="single" w:sz="6" w:space="0" w:color="000000"/>
              <w:right w:val="single" w:sz="12" w:space="0" w:color="000000"/>
            </w:tcBorders>
            <w:shd w:val="clear" w:color="auto" w:fill="auto"/>
            <w:tcMar>
              <w:top w:w="0" w:type="dxa"/>
              <w:left w:w="0" w:type="dxa"/>
              <w:bottom w:w="0" w:type="dxa"/>
              <w:right w:w="0" w:type="dxa"/>
            </w:tcMar>
          </w:tcPr>
          <w:p w:rsidR="005B2215" w:rsidRDefault="005B2215"/>
        </w:tc>
      </w:tr>
      <w:tr w:rsidR="005B2215">
        <w:trPr>
          <w:trHeight w:hRule="exact" w:val="636"/>
        </w:trPr>
        <w:tc>
          <w:tcPr>
            <w:tcW w:w="420" w:type="dxa"/>
            <w:tcBorders>
              <w:top w:val="single" w:sz="6" w:space="0" w:color="000000"/>
              <w:left w:val="single" w:sz="12" w:space="0" w:color="000000"/>
              <w:bottom w:val="single" w:sz="6" w:space="0" w:color="000000"/>
              <w:right w:val="single" w:sz="6" w:space="0" w:color="000000"/>
            </w:tcBorders>
            <w:shd w:val="clear" w:color="auto" w:fill="auto"/>
            <w:tcMar>
              <w:top w:w="0" w:type="dxa"/>
              <w:left w:w="0" w:type="dxa"/>
              <w:bottom w:w="0" w:type="dxa"/>
              <w:right w:w="0" w:type="dxa"/>
            </w:tcMar>
          </w:tcPr>
          <w:p w:rsidR="005B2215" w:rsidRDefault="005B2215"/>
        </w:tc>
        <w:tc>
          <w:tcPr>
            <w:tcW w:w="6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B2215" w:rsidRDefault="005B2215"/>
        </w:tc>
        <w:tc>
          <w:tcPr>
            <w:tcW w:w="96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B2215" w:rsidRDefault="005B2215"/>
        </w:tc>
        <w:tc>
          <w:tcPr>
            <w:tcW w:w="108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B2215" w:rsidRDefault="005B2215"/>
        </w:tc>
        <w:tc>
          <w:tcPr>
            <w:tcW w:w="156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B2215" w:rsidRDefault="005B2215"/>
        </w:tc>
        <w:tc>
          <w:tcPr>
            <w:tcW w:w="24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B2215" w:rsidRDefault="005B2215"/>
        </w:tc>
        <w:tc>
          <w:tcPr>
            <w:tcW w:w="108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B2215" w:rsidRDefault="005B2215"/>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B2215" w:rsidRDefault="005B2215"/>
        </w:tc>
        <w:tc>
          <w:tcPr>
            <w:tcW w:w="288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B2215" w:rsidRDefault="005B2215"/>
        </w:tc>
        <w:tc>
          <w:tcPr>
            <w:tcW w:w="1680" w:type="dxa"/>
            <w:tcBorders>
              <w:top w:val="single" w:sz="6" w:space="0" w:color="000000"/>
              <w:left w:val="single" w:sz="6" w:space="0" w:color="000000"/>
              <w:bottom w:val="single" w:sz="6" w:space="0" w:color="000000"/>
              <w:right w:val="single" w:sz="12" w:space="0" w:color="000000"/>
            </w:tcBorders>
            <w:shd w:val="clear" w:color="auto" w:fill="auto"/>
            <w:tcMar>
              <w:top w:w="0" w:type="dxa"/>
              <w:left w:w="0" w:type="dxa"/>
              <w:bottom w:w="0" w:type="dxa"/>
              <w:right w:w="0" w:type="dxa"/>
            </w:tcMar>
          </w:tcPr>
          <w:p w:rsidR="005B2215" w:rsidRDefault="005B2215"/>
        </w:tc>
      </w:tr>
      <w:tr w:rsidR="005B2215">
        <w:trPr>
          <w:trHeight w:hRule="exact" w:val="634"/>
        </w:trPr>
        <w:tc>
          <w:tcPr>
            <w:tcW w:w="420" w:type="dxa"/>
            <w:tcBorders>
              <w:top w:val="single" w:sz="6" w:space="0" w:color="000000"/>
              <w:left w:val="single" w:sz="12" w:space="0" w:color="000000"/>
              <w:bottom w:val="single" w:sz="6" w:space="0" w:color="000000"/>
              <w:right w:val="single" w:sz="6" w:space="0" w:color="000000"/>
            </w:tcBorders>
            <w:shd w:val="clear" w:color="auto" w:fill="auto"/>
            <w:tcMar>
              <w:top w:w="0" w:type="dxa"/>
              <w:left w:w="0" w:type="dxa"/>
              <w:bottom w:w="0" w:type="dxa"/>
              <w:right w:w="0" w:type="dxa"/>
            </w:tcMar>
          </w:tcPr>
          <w:p w:rsidR="005B2215" w:rsidRDefault="005B2215"/>
        </w:tc>
        <w:tc>
          <w:tcPr>
            <w:tcW w:w="6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B2215" w:rsidRDefault="005B2215"/>
        </w:tc>
        <w:tc>
          <w:tcPr>
            <w:tcW w:w="96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B2215" w:rsidRDefault="005B2215"/>
        </w:tc>
        <w:tc>
          <w:tcPr>
            <w:tcW w:w="108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B2215" w:rsidRDefault="005B2215"/>
        </w:tc>
        <w:tc>
          <w:tcPr>
            <w:tcW w:w="156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B2215" w:rsidRDefault="005B2215"/>
        </w:tc>
        <w:tc>
          <w:tcPr>
            <w:tcW w:w="24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B2215" w:rsidRDefault="005B2215"/>
        </w:tc>
        <w:tc>
          <w:tcPr>
            <w:tcW w:w="108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B2215" w:rsidRDefault="005B2215"/>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B2215" w:rsidRDefault="005B2215"/>
        </w:tc>
        <w:tc>
          <w:tcPr>
            <w:tcW w:w="288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B2215" w:rsidRDefault="005B2215"/>
        </w:tc>
        <w:tc>
          <w:tcPr>
            <w:tcW w:w="1680" w:type="dxa"/>
            <w:tcBorders>
              <w:top w:val="single" w:sz="6" w:space="0" w:color="000000"/>
              <w:left w:val="single" w:sz="6" w:space="0" w:color="000000"/>
              <w:bottom w:val="single" w:sz="6" w:space="0" w:color="000000"/>
              <w:right w:val="single" w:sz="12" w:space="0" w:color="000000"/>
            </w:tcBorders>
            <w:shd w:val="clear" w:color="auto" w:fill="auto"/>
            <w:tcMar>
              <w:top w:w="0" w:type="dxa"/>
              <w:left w:w="0" w:type="dxa"/>
              <w:bottom w:w="0" w:type="dxa"/>
              <w:right w:w="0" w:type="dxa"/>
            </w:tcMar>
          </w:tcPr>
          <w:p w:rsidR="005B2215" w:rsidRDefault="005B2215"/>
        </w:tc>
      </w:tr>
      <w:tr w:rsidR="005B2215">
        <w:trPr>
          <w:trHeight w:hRule="exact" w:val="636"/>
        </w:trPr>
        <w:tc>
          <w:tcPr>
            <w:tcW w:w="420" w:type="dxa"/>
            <w:tcBorders>
              <w:top w:val="single" w:sz="6" w:space="0" w:color="000000"/>
              <w:left w:val="single" w:sz="12" w:space="0" w:color="000000"/>
              <w:bottom w:val="single" w:sz="6" w:space="0" w:color="000000"/>
              <w:right w:val="single" w:sz="6" w:space="0" w:color="000000"/>
            </w:tcBorders>
            <w:shd w:val="clear" w:color="auto" w:fill="auto"/>
            <w:tcMar>
              <w:top w:w="0" w:type="dxa"/>
              <w:left w:w="0" w:type="dxa"/>
              <w:bottom w:w="0" w:type="dxa"/>
              <w:right w:w="0" w:type="dxa"/>
            </w:tcMar>
          </w:tcPr>
          <w:p w:rsidR="005B2215" w:rsidRDefault="005B2215"/>
        </w:tc>
        <w:tc>
          <w:tcPr>
            <w:tcW w:w="6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B2215" w:rsidRDefault="005B2215"/>
        </w:tc>
        <w:tc>
          <w:tcPr>
            <w:tcW w:w="96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B2215" w:rsidRDefault="005B2215"/>
        </w:tc>
        <w:tc>
          <w:tcPr>
            <w:tcW w:w="108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B2215" w:rsidRDefault="005B2215"/>
        </w:tc>
        <w:tc>
          <w:tcPr>
            <w:tcW w:w="156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B2215" w:rsidRDefault="005B2215"/>
        </w:tc>
        <w:tc>
          <w:tcPr>
            <w:tcW w:w="24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B2215" w:rsidRDefault="005B2215"/>
        </w:tc>
        <w:tc>
          <w:tcPr>
            <w:tcW w:w="108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B2215" w:rsidRDefault="005B2215"/>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B2215" w:rsidRDefault="005B2215"/>
        </w:tc>
        <w:tc>
          <w:tcPr>
            <w:tcW w:w="288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B2215" w:rsidRDefault="005B2215"/>
        </w:tc>
        <w:tc>
          <w:tcPr>
            <w:tcW w:w="1680" w:type="dxa"/>
            <w:tcBorders>
              <w:top w:val="single" w:sz="6" w:space="0" w:color="000000"/>
              <w:left w:val="single" w:sz="6" w:space="0" w:color="000000"/>
              <w:bottom w:val="single" w:sz="6" w:space="0" w:color="000000"/>
              <w:right w:val="single" w:sz="12" w:space="0" w:color="000000"/>
            </w:tcBorders>
            <w:shd w:val="clear" w:color="auto" w:fill="auto"/>
            <w:tcMar>
              <w:top w:w="0" w:type="dxa"/>
              <w:left w:w="0" w:type="dxa"/>
              <w:bottom w:w="0" w:type="dxa"/>
              <w:right w:w="0" w:type="dxa"/>
            </w:tcMar>
          </w:tcPr>
          <w:p w:rsidR="005B2215" w:rsidRDefault="005B2215"/>
        </w:tc>
      </w:tr>
      <w:tr w:rsidR="005B2215">
        <w:trPr>
          <w:trHeight w:hRule="exact" w:val="636"/>
        </w:trPr>
        <w:tc>
          <w:tcPr>
            <w:tcW w:w="420" w:type="dxa"/>
            <w:tcBorders>
              <w:top w:val="single" w:sz="6" w:space="0" w:color="000000"/>
              <w:left w:val="single" w:sz="12" w:space="0" w:color="000000"/>
              <w:bottom w:val="single" w:sz="6" w:space="0" w:color="000000"/>
              <w:right w:val="single" w:sz="6" w:space="0" w:color="000000"/>
            </w:tcBorders>
            <w:shd w:val="clear" w:color="auto" w:fill="auto"/>
            <w:tcMar>
              <w:top w:w="0" w:type="dxa"/>
              <w:left w:w="0" w:type="dxa"/>
              <w:bottom w:w="0" w:type="dxa"/>
              <w:right w:w="0" w:type="dxa"/>
            </w:tcMar>
          </w:tcPr>
          <w:p w:rsidR="005B2215" w:rsidRDefault="005B2215"/>
        </w:tc>
        <w:tc>
          <w:tcPr>
            <w:tcW w:w="6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B2215" w:rsidRDefault="005B2215"/>
        </w:tc>
        <w:tc>
          <w:tcPr>
            <w:tcW w:w="96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B2215" w:rsidRDefault="005B2215"/>
        </w:tc>
        <w:tc>
          <w:tcPr>
            <w:tcW w:w="108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B2215" w:rsidRDefault="005B2215"/>
        </w:tc>
        <w:tc>
          <w:tcPr>
            <w:tcW w:w="156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B2215" w:rsidRDefault="005B2215"/>
        </w:tc>
        <w:tc>
          <w:tcPr>
            <w:tcW w:w="24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B2215" w:rsidRDefault="005B2215"/>
        </w:tc>
        <w:tc>
          <w:tcPr>
            <w:tcW w:w="108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B2215" w:rsidRDefault="005B2215"/>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B2215" w:rsidRDefault="005B2215"/>
        </w:tc>
        <w:tc>
          <w:tcPr>
            <w:tcW w:w="288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B2215" w:rsidRDefault="005B2215"/>
        </w:tc>
        <w:tc>
          <w:tcPr>
            <w:tcW w:w="1680" w:type="dxa"/>
            <w:tcBorders>
              <w:top w:val="single" w:sz="6" w:space="0" w:color="000000"/>
              <w:left w:val="single" w:sz="6" w:space="0" w:color="000000"/>
              <w:bottom w:val="single" w:sz="6" w:space="0" w:color="000000"/>
              <w:right w:val="single" w:sz="12" w:space="0" w:color="000000"/>
            </w:tcBorders>
            <w:shd w:val="clear" w:color="auto" w:fill="auto"/>
            <w:tcMar>
              <w:top w:w="0" w:type="dxa"/>
              <w:left w:w="0" w:type="dxa"/>
              <w:bottom w:w="0" w:type="dxa"/>
              <w:right w:w="0" w:type="dxa"/>
            </w:tcMar>
          </w:tcPr>
          <w:p w:rsidR="005B2215" w:rsidRDefault="005B2215"/>
        </w:tc>
      </w:tr>
      <w:tr w:rsidR="005B2215">
        <w:trPr>
          <w:trHeight w:hRule="exact" w:val="634"/>
        </w:trPr>
        <w:tc>
          <w:tcPr>
            <w:tcW w:w="420" w:type="dxa"/>
            <w:tcBorders>
              <w:top w:val="single" w:sz="6" w:space="0" w:color="000000"/>
              <w:left w:val="single" w:sz="12" w:space="0" w:color="000000"/>
              <w:bottom w:val="single" w:sz="6" w:space="0" w:color="000000"/>
              <w:right w:val="single" w:sz="6" w:space="0" w:color="000000"/>
            </w:tcBorders>
            <w:shd w:val="clear" w:color="auto" w:fill="auto"/>
            <w:tcMar>
              <w:top w:w="0" w:type="dxa"/>
              <w:left w:w="0" w:type="dxa"/>
              <w:bottom w:w="0" w:type="dxa"/>
              <w:right w:w="0" w:type="dxa"/>
            </w:tcMar>
          </w:tcPr>
          <w:p w:rsidR="005B2215" w:rsidRDefault="005B2215"/>
        </w:tc>
        <w:tc>
          <w:tcPr>
            <w:tcW w:w="6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B2215" w:rsidRDefault="005B2215"/>
        </w:tc>
        <w:tc>
          <w:tcPr>
            <w:tcW w:w="96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B2215" w:rsidRDefault="005B2215"/>
        </w:tc>
        <w:tc>
          <w:tcPr>
            <w:tcW w:w="108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B2215" w:rsidRDefault="005B2215"/>
        </w:tc>
        <w:tc>
          <w:tcPr>
            <w:tcW w:w="156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B2215" w:rsidRDefault="005B2215"/>
        </w:tc>
        <w:tc>
          <w:tcPr>
            <w:tcW w:w="240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B2215" w:rsidRDefault="005B2215"/>
        </w:tc>
        <w:tc>
          <w:tcPr>
            <w:tcW w:w="108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B2215" w:rsidRDefault="005B2215"/>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B2215" w:rsidRDefault="005B2215"/>
        </w:tc>
        <w:tc>
          <w:tcPr>
            <w:tcW w:w="2881"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rsidR="005B2215" w:rsidRDefault="005B2215"/>
        </w:tc>
        <w:tc>
          <w:tcPr>
            <w:tcW w:w="1680" w:type="dxa"/>
            <w:tcBorders>
              <w:top w:val="single" w:sz="6" w:space="0" w:color="000000"/>
              <w:left w:val="single" w:sz="6" w:space="0" w:color="000000"/>
              <w:bottom w:val="single" w:sz="6" w:space="0" w:color="000000"/>
              <w:right w:val="single" w:sz="12" w:space="0" w:color="000000"/>
            </w:tcBorders>
            <w:shd w:val="clear" w:color="auto" w:fill="auto"/>
            <w:tcMar>
              <w:top w:w="0" w:type="dxa"/>
              <w:left w:w="0" w:type="dxa"/>
              <w:bottom w:w="0" w:type="dxa"/>
              <w:right w:w="0" w:type="dxa"/>
            </w:tcMar>
          </w:tcPr>
          <w:p w:rsidR="005B2215" w:rsidRDefault="005B2215"/>
        </w:tc>
      </w:tr>
      <w:tr w:rsidR="005B2215">
        <w:trPr>
          <w:trHeight w:hRule="exact" w:val="643"/>
        </w:trPr>
        <w:tc>
          <w:tcPr>
            <w:tcW w:w="420" w:type="dxa"/>
            <w:tcBorders>
              <w:top w:val="single" w:sz="6" w:space="0" w:color="000000"/>
              <w:left w:val="single" w:sz="12" w:space="0" w:color="000000"/>
              <w:bottom w:val="single" w:sz="12" w:space="0" w:color="000000"/>
              <w:right w:val="single" w:sz="6" w:space="0" w:color="000000"/>
            </w:tcBorders>
            <w:shd w:val="clear" w:color="auto" w:fill="auto"/>
            <w:tcMar>
              <w:top w:w="0" w:type="dxa"/>
              <w:left w:w="0" w:type="dxa"/>
              <w:bottom w:w="0" w:type="dxa"/>
              <w:right w:w="0" w:type="dxa"/>
            </w:tcMar>
          </w:tcPr>
          <w:p w:rsidR="005B2215" w:rsidRDefault="005B2215"/>
        </w:tc>
        <w:tc>
          <w:tcPr>
            <w:tcW w:w="600" w:type="dxa"/>
            <w:tcBorders>
              <w:top w:val="single" w:sz="6" w:space="0" w:color="000000"/>
              <w:left w:val="single" w:sz="6" w:space="0" w:color="000000"/>
              <w:bottom w:val="single" w:sz="12" w:space="0" w:color="000000"/>
              <w:right w:val="single" w:sz="6" w:space="0" w:color="000000"/>
            </w:tcBorders>
            <w:shd w:val="clear" w:color="auto" w:fill="auto"/>
            <w:tcMar>
              <w:top w:w="0" w:type="dxa"/>
              <w:left w:w="0" w:type="dxa"/>
              <w:bottom w:w="0" w:type="dxa"/>
              <w:right w:w="0" w:type="dxa"/>
            </w:tcMar>
          </w:tcPr>
          <w:p w:rsidR="005B2215" w:rsidRDefault="005B2215"/>
        </w:tc>
        <w:tc>
          <w:tcPr>
            <w:tcW w:w="960" w:type="dxa"/>
            <w:tcBorders>
              <w:top w:val="single" w:sz="6" w:space="0" w:color="000000"/>
              <w:left w:val="single" w:sz="6" w:space="0" w:color="000000"/>
              <w:bottom w:val="single" w:sz="12" w:space="0" w:color="000000"/>
              <w:right w:val="single" w:sz="6" w:space="0" w:color="000000"/>
            </w:tcBorders>
            <w:shd w:val="clear" w:color="auto" w:fill="auto"/>
            <w:tcMar>
              <w:top w:w="0" w:type="dxa"/>
              <w:left w:w="0" w:type="dxa"/>
              <w:bottom w:w="0" w:type="dxa"/>
              <w:right w:w="0" w:type="dxa"/>
            </w:tcMar>
          </w:tcPr>
          <w:p w:rsidR="005B2215" w:rsidRDefault="005B2215"/>
        </w:tc>
        <w:tc>
          <w:tcPr>
            <w:tcW w:w="1080" w:type="dxa"/>
            <w:tcBorders>
              <w:top w:val="single" w:sz="6" w:space="0" w:color="000000"/>
              <w:left w:val="single" w:sz="6" w:space="0" w:color="000000"/>
              <w:bottom w:val="single" w:sz="12" w:space="0" w:color="000000"/>
              <w:right w:val="single" w:sz="6" w:space="0" w:color="000000"/>
            </w:tcBorders>
            <w:shd w:val="clear" w:color="auto" w:fill="auto"/>
            <w:tcMar>
              <w:top w:w="0" w:type="dxa"/>
              <w:left w:w="0" w:type="dxa"/>
              <w:bottom w:w="0" w:type="dxa"/>
              <w:right w:w="0" w:type="dxa"/>
            </w:tcMar>
          </w:tcPr>
          <w:p w:rsidR="005B2215" w:rsidRDefault="005B2215"/>
        </w:tc>
        <w:tc>
          <w:tcPr>
            <w:tcW w:w="1561" w:type="dxa"/>
            <w:tcBorders>
              <w:top w:val="single" w:sz="6" w:space="0" w:color="000000"/>
              <w:left w:val="single" w:sz="6" w:space="0" w:color="000000"/>
              <w:bottom w:val="single" w:sz="12" w:space="0" w:color="000000"/>
              <w:right w:val="single" w:sz="6" w:space="0" w:color="000000"/>
            </w:tcBorders>
            <w:shd w:val="clear" w:color="auto" w:fill="auto"/>
            <w:tcMar>
              <w:top w:w="0" w:type="dxa"/>
              <w:left w:w="0" w:type="dxa"/>
              <w:bottom w:w="0" w:type="dxa"/>
              <w:right w:w="0" w:type="dxa"/>
            </w:tcMar>
          </w:tcPr>
          <w:p w:rsidR="005B2215" w:rsidRDefault="005B2215"/>
        </w:tc>
        <w:tc>
          <w:tcPr>
            <w:tcW w:w="2400" w:type="dxa"/>
            <w:tcBorders>
              <w:top w:val="single" w:sz="6" w:space="0" w:color="000000"/>
              <w:left w:val="single" w:sz="6" w:space="0" w:color="000000"/>
              <w:bottom w:val="single" w:sz="12" w:space="0" w:color="000000"/>
              <w:right w:val="single" w:sz="6" w:space="0" w:color="000000"/>
            </w:tcBorders>
            <w:shd w:val="clear" w:color="auto" w:fill="auto"/>
            <w:tcMar>
              <w:top w:w="0" w:type="dxa"/>
              <w:left w:w="0" w:type="dxa"/>
              <w:bottom w:w="0" w:type="dxa"/>
              <w:right w:w="0" w:type="dxa"/>
            </w:tcMar>
          </w:tcPr>
          <w:p w:rsidR="005B2215" w:rsidRDefault="005B2215"/>
        </w:tc>
        <w:tc>
          <w:tcPr>
            <w:tcW w:w="1080" w:type="dxa"/>
            <w:tcBorders>
              <w:top w:val="single" w:sz="6" w:space="0" w:color="000000"/>
              <w:left w:val="single" w:sz="6" w:space="0" w:color="000000"/>
              <w:bottom w:val="single" w:sz="12" w:space="0" w:color="000000"/>
              <w:right w:val="single" w:sz="6" w:space="0" w:color="000000"/>
            </w:tcBorders>
            <w:shd w:val="clear" w:color="auto" w:fill="auto"/>
            <w:tcMar>
              <w:top w:w="0" w:type="dxa"/>
              <w:left w:w="0" w:type="dxa"/>
              <w:bottom w:w="0" w:type="dxa"/>
              <w:right w:w="0" w:type="dxa"/>
            </w:tcMar>
          </w:tcPr>
          <w:p w:rsidR="005B2215" w:rsidRDefault="005B2215"/>
        </w:tc>
        <w:tc>
          <w:tcPr>
            <w:tcW w:w="1560" w:type="dxa"/>
            <w:tcBorders>
              <w:top w:val="single" w:sz="6" w:space="0" w:color="000000"/>
              <w:left w:val="single" w:sz="6" w:space="0" w:color="000000"/>
              <w:bottom w:val="single" w:sz="12" w:space="0" w:color="000000"/>
              <w:right w:val="single" w:sz="6" w:space="0" w:color="000000"/>
            </w:tcBorders>
            <w:shd w:val="clear" w:color="auto" w:fill="auto"/>
            <w:tcMar>
              <w:top w:w="0" w:type="dxa"/>
              <w:left w:w="0" w:type="dxa"/>
              <w:bottom w:w="0" w:type="dxa"/>
              <w:right w:w="0" w:type="dxa"/>
            </w:tcMar>
          </w:tcPr>
          <w:p w:rsidR="005B2215" w:rsidRDefault="005B2215"/>
        </w:tc>
        <w:tc>
          <w:tcPr>
            <w:tcW w:w="2881" w:type="dxa"/>
            <w:tcBorders>
              <w:top w:val="single" w:sz="6" w:space="0" w:color="000000"/>
              <w:left w:val="single" w:sz="6" w:space="0" w:color="000000"/>
              <w:bottom w:val="single" w:sz="12" w:space="0" w:color="000000"/>
              <w:right w:val="single" w:sz="6" w:space="0" w:color="000000"/>
            </w:tcBorders>
            <w:shd w:val="clear" w:color="auto" w:fill="auto"/>
            <w:tcMar>
              <w:top w:w="0" w:type="dxa"/>
              <w:left w:w="0" w:type="dxa"/>
              <w:bottom w:w="0" w:type="dxa"/>
              <w:right w:w="0" w:type="dxa"/>
            </w:tcMar>
          </w:tcPr>
          <w:p w:rsidR="005B2215" w:rsidRDefault="005B2215"/>
        </w:tc>
        <w:tc>
          <w:tcPr>
            <w:tcW w:w="1680" w:type="dxa"/>
            <w:tcBorders>
              <w:top w:val="single" w:sz="6" w:space="0" w:color="000000"/>
              <w:left w:val="single" w:sz="6" w:space="0" w:color="000000"/>
              <w:bottom w:val="single" w:sz="12" w:space="0" w:color="000000"/>
              <w:right w:val="single" w:sz="12" w:space="0" w:color="000000"/>
            </w:tcBorders>
            <w:shd w:val="clear" w:color="auto" w:fill="auto"/>
            <w:tcMar>
              <w:top w:w="0" w:type="dxa"/>
              <w:left w:w="0" w:type="dxa"/>
              <w:bottom w:w="0" w:type="dxa"/>
              <w:right w:w="0" w:type="dxa"/>
            </w:tcMar>
          </w:tcPr>
          <w:p w:rsidR="005B2215" w:rsidRDefault="005B2215"/>
        </w:tc>
      </w:tr>
    </w:tbl>
    <w:p w:rsidR="005B2215" w:rsidRDefault="00A25D1D">
      <w:pPr>
        <w:spacing w:before="123"/>
        <w:ind w:left="113"/>
        <w:rPr>
          <w:lang w:eastAsia="zh-TW"/>
        </w:rPr>
      </w:pPr>
      <w:r>
        <w:rPr>
          <w:b/>
          <w:sz w:val="28"/>
          <w:lang w:eastAsia="zh-TW"/>
        </w:rPr>
        <w:t>*</w:t>
      </w:r>
      <w:r>
        <w:rPr>
          <w:sz w:val="24"/>
          <w:lang w:eastAsia="zh-TW"/>
        </w:rPr>
        <w:t>職稱代碼：1: 胸腔專科醫師, 2:住院醫師, 3:護理人員, 4:病患服務員,5:呼吸治療人員,6:其他</w:t>
      </w:r>
    </w:p>
    <w:p w:rsidR="005C1F18" w:rsidRDefault="005C1F18">
      <w:pPr>
        <w:rPr>
          <w:lang w:eastAsia="zh-TW"/>
        </w:rPr>
        <w:sectPr w:rsidR="005C1F18">
          <w:type w:val="continuous"/>
          <w:pgSz w:w="16850" w:h="11910" w:orient="landscape"/>
          <w:pgMar w:top="1080" w:right="1160" w:bottom="940" w:left="1180" w:header="720" w:footer="720" w:gutter="0"/>
          <w:cols w:space="720"/>
        </w:sectPr>
      </w:pPr>
    </w:p>
    <w:p w:rsidR="005B2215" w:rsidRDefault="00A25D1D">
      <w:pPr>
        <w:pStyle w:val="1"/>
        <w:spacing w:line="397" w:lineRule="exact"/>
        <w:ind w:left="0" w:right="-141"/>
        <w:rPr>
          <w:lang w:eastAsia="zh-TW"/>
        </w:rPr>
      </w:pPr>
      <w:r>
        <w:rPr>
          <w:w w:val="95"/>
          <w:lang w:eastAsia="zh-TW"/>
        </w:rPr>
        <w:lastRenderedPageBreak/>
        <w:t>附件二「全民健康保險呼吸器依賴患者整合性照護前瞻性支付方式」</w:t>
      </w:r>
    </w:p>
    <w:p w:rsidR="005B2215" w:rsidRDefault="00A25D1D">
      <w:pPr>
        <w:tabs>
          <w:tab w:val="left" w:pos="1394"/>
        </w:tabs>
        <w:spacing w:before="120"/>
        <w:ind w:left="113" w:firstLine="2580"/>
        <w:rPr>
          <w:b/>
          <w:sz w:val="32"/>
          <w:lang w:eastAsia="zh-TW"/>
        </w:rPr>
      </w:pPr>
      <w:r>
        <w:rPr>
          <w:b/>
          <w:sz w:val="32"/>
          <w:lang w:eastAsia="zh-TW"/>
        </w:rPr>
        <w:t>計畫給付項目及支付標準</w:t>
      </w:r>
    </w:p>
    <w:p w:rsidR="005B2215" w:rsidRDefault="00A25D1D">
      <w:pPr>
        <w:tabs>
          <w:tab w:val="left" w:pos="1394"/>
        </w:tabs>
        <w:spacing w:before="240" w:after="120"/>
        <w:ind w:right="3408"/>
        <w:rPr>
          <w:lang w:eastAsia="zh-TW"/>
        </w:rPr>
      </w:pPr>
      <w:r>
        <w:rPr>
          <w:b/>
          <w:sz w:val="32"/>
          <w:lang w:eastAsia="zh-TW"/>
        </w:rPr>
        <w:t>第一章</w:t>
      </w:r>
      <w:r>
        <w:rPr>
          <w:b/>
          <w:sz w:val="32"/>
          <w:lang w:eastAsia="zh-TW"/>
        </w:rPr>
        <w:tab/>
      </w:r>
      <w:r>
        <w:rPr>
          <w:b/>
          <w:w w:val="95"/>
          <w:sz w:val="32"/>
          <w:lang w:eastAsia="zh-TW"/>
        </w:rPr>
        <w:t>呼吸器依賴患者全面納管</w:t>
      </w:r>
    </w:p>
    <w:p w:rsidR="005B2215" w:rsidRDefault="00A25D1D">
      <w:pPr>
        <w:pStyle w:val="a3"/>
        <w:spacing w:line="352" w:lineRule="exact"/>
        <w:ind w:left="112"/>
        <w:rPr>
          <w:lang w:eastAsia="zh-TW"/>
        </w:rPr>
      </w:pPr>
      <w:r>
        <w:rPr>
          <w:lang w:eastAsia="zh-TW"/>
        </w:rPr>
        <w:t>通則：</w:t>
      </w:r>
    </w:p>
    <w:p w:rsidR="005B2215" w:rsidRDefault="00A25D1D">
      <w:pPr>
        <w:pStyle w:val="a3"/>
        <w:numPr>
          <w:ilvl w:val="0"/>
          <w:numId w:val="10"/>
        </w:numPr>
        <w:spacing w:before="120" w:line="312" w:lineRule="auto"/>
        <w:ind w:left="700" w:right="24" w:hanging="587"/>
        <w:jc w:val="both"/>
      </w:pPr>
      <w:r>
        <w:rPr>
          <w:rFonts w:ascii="Times New Roman" w:hAnsi="Times New Roman" w:cs="Times New Roman"/>
          <w:lang w:eastAsia="zh-TW"/>
        </w:rPr>
        <w:t>收案條件：呼吸器依賴患者係指連續使用呼吸器</w:t>
      </w:r>
      <w:r>
        <w:rPr>
          <w:rFonts w:ascii="Times New Roman" w:hAnsi="Times New Roman" w:cs="Times New Roman"/>
          <w:lang w:eastAsia="zh-TW"/>
        </w:rPr>
        <w:t>21</w:t>
      </w:r>
      <w:r>
        <w:rPr>
          <w:rFonts w:ascii="Times New Roman" w:hAnsi="Times New Roman" w:cs="Times New Roman"/>
          <w:lang w:eastAsia="zh-TW"/>
        </w:rPr>
        <w:t>天</w:t>
      </w:r>
      <w:r>
        <w:rPr>
          <w:rFonts w:ascii="Times New Roman" w:hAnsi="Times New Roman" w:cs="Times New Roman"/>
          <w:lang w:eastAsia="zh-TW"/>
        </w:rPr>
        <w:t>(</w:t>
      </w:r>
      <w:r>
        <w:rPr>
          <w:rFonts w:ascii="Times New Roman" w:hAnsi="Times New Roman" w:cs="Times New Roman"/>
          <w:lang w:eastAsia="zh-TW"/>
        </w:rPr>
        <w:t>含</w:t>
      </w:r>
      <w:r>
        <w:rPr>
          <w:rFonts w:ascii="Times New Roman" w:hAnsi="Times New Roman" w:cs="Times New Roman"/>
          <w:lang w:eastAsia="zh-TW"/>
        </w:rPr>
        <w:t>)</w:t>
      </w:r>
      <w:r>
        <w:rPr>
          <w:rFonts w:ascii="Times New Roman" w:hAnsi="Times New Roman" w:cs="Times New Roman"/>
          <w:lang w:eastAsia="zh-TW"/>
        </w:rPr>
        <w:t>以上，呼吸器使用中斷時間未符合脫離呼吸器成功之定義者，皆視為連續使用。其使用呼吸器之處置項目需為</w:t>
      </w:r>
      <w:r>
        <w:rPr>
          <w:rFonts w:ascii="Times New Roman" w:hAnsi="Times New Roman" w:cs="Times New Roman"/>
          <w:lang w:eastAsia="zh-TW"/>
        </w:rPr>
        <w:t>57001B (</w:t>
      </w:r>
      <w:r>
        <w:rPr>
          <w:rFonts w:ascii="Times New Roman" w:hAnsi="Times New Roman" w:cs="Times New Roman"/>
          <w:lang w:eastAsia="zh-TW"/>
        </w:rPr>
        <w:t>侵襲性呼吸輔助器使用</w:t>
      </w:r>
      <w:r>
        <w:rPr>
          <w:rFonts w:ascii="Times New Roman" w:hAnsi="Times New Roman" w:cs="Times New Roman"/>
          <w:lang w:eastAsia="zh-TW"/>
        </w:rPr>
        <w:t>)</w:t>
      </w:r>
      <w:r>
        <w:rPr>
          <w:rFonts w:ascii="Times New Roman" w:hAnsi="Times New Roman" w:cs="Times New Roman"/>
          <w:lang w:eastAsia="zh-TW"/>
        </w:rPr>
        <w:t>、</w:t>
      </w:r>
      <w:r>
        <w:rPr>
          <w:rFonts w:ascii="Times New Roman" w:hAnsi="Times New Roman" w:cs="Times New Roman"/>
          <w:lang w:eastAsia="zh-TW"/>
        </w:rPr>
        <w:t>57002B(</w:t>
      </w:r>
      <w:r>
        <w:rPr>
          <w:rFonts w:ascii="Times New Roman" w:hAnsi="Times New Roman" w:cs="Times New Roman"/>
          <w:lang w:eastAsia="zh-TW"/>
        </w:rPr>
        <w:t>負壓呼吸輔助器使用</w:t>
      </w:r>
      <w:r>
        <w:rPr>
          <w:rFonts w:ascii="Times New Roman" w:hAnsi="Times New Roman" w:cs="Times New Roman"/>
          <w:lang w:eastAsia="zh-TW"/>
        </w:rPr>
        <w:t>)</w:t>
      </w:r>
      <w:r>
        <w:rPr>
          <w:rFonts w:ascii="Times New Roman" w:hAnsi="Times New Roman" w:cs="Times New Roman"/>
          <w:lang w:eastAsia="zh-TW"/>
        </w:rPr>
        <w:t>或</w:t>
      </w:r>
      <w:r>
        <w:rPr>
          <w:rFonts w:ascii="Times New Roman" w:hAnsi="Times New Roman" w:cs="Times New Roman"/>
          <w:lang w:eastAsia="zh-TW"/>
        </w:rPr>
        <w:t>57023B (</w:t>
      </w:r>
      <w:r>
        <w:rPr>
          <w:rFonts w:ascii="Times New Roman" w:hAnsi="Times New Roman" w:cs="Times New Roman"/>
          <w:lang w:eastAsia="zh-TW"/>
        </w:rPr>
        <w:t>非侵襲</w:t>
      </w:r>
      <w:proofErr w:type="gramStart"/>
      <w:r>
        <w:rPr>
          <w:rFonts w:ascii="Times New Roman" w:hAnsi="Times New Roman" w:cs="Times New Roman"/>
          <w:lang w:eastAsia="zh-TW"/>
        </w:rPr>
        <w:t>性陽壓</w:t>
      </w:r>
      <w:proofErr w:type="gramEnd"/>
      <w:r>
        <w:rPr>
          <w:rFonts w:ascii="Times New Roman" w:hAnsi="Times New Roman" w:cs="Times New Roman"/>
          <w:lang w:eastAsia="zh-TW"/>
        </w:rPr>
        <w:t>呼吸治療如</w:t>
      </w:r>
      <w:r>
        <w:rPr>
          <w:rFonts w:ascii="Times New Roman" w:hAnsi="Times New Roman" w:cs="Times New Roman"/>
          <w:lang w:eastAsia="zh-TW"/>
        </w:rPr>
        <w:t>Nasal PAP</w:t>
      </w:r>
      <w:r>
        <w:rPr>
          <w:rFonts w:ascii="Times New Roman" w:hAnsi="Times New Roman" w:cs="Times New Roman"/>
          <w:lang w:eastAsia="zh-TW"/>
        </w:rPr>
        <w:t>、</w:t>
      </w:r>
      <w:r>
        <w:rPr>
          <w:rFonts w:ascii="Times New Roman" w:hAnsi="Times New Roman" w:cs="Times New Roman"/>
          <w:lang w:eastAsia="zh-TW"/>
        </w:rPr>
        <w:t>CPAP</w:t>
      </w:r>
      <w:r>
        <w:rPr>
          <w:rFonts w:ascii="Times New Roman" w:hAnsi="Times New Roman" w:cs="Times New Roman"/>
          <w:lang w:eastAsia="zh-TW"/>
        </w:rPr>
        <w:t>、</w:t>
      </w:r>
      <w:r>
        <w:rPr>
          <w:rFonts w:ascii="Times New Roman" w:hAnsi="Times New Roman" w:cs="Times New Roman"/>
          <w:lang w:eastAsia="zh-TW"/>
        </w:rPr>
        <w:t>Bi-PAP)</w:t>
      </w:r>
      <w:r>
        <w:rPr>
          <w:rFonts w:ascii="Times New Roman" w:hAnsi="Times New Roman" w:cs="Times New Roman"/>
          <w:lang w:eastAsia="zh-TW"/>
        </w:rPr>
        <w:t>，惟使用</w:t>
      </w:r>
      <w:r>
        <w:rPr>
          <w:rFonts w:ascii="Times New Roman" w:hAnsi="Times New Roman" w:cs="Times New Roman"/>
          <w:lang w:eastAsia="zh-TW"/>
        </w:rPr>
        <w:t>57023B</w:t>
      </w:r>
      <w:r>
        <w:rPr>
          <w:rFonts w:ascii="Times New Roman" w:hAnsi="Times New Roman" w:cs="Times New Roman"/>
          <w:spacing w:val="-9"/>
          <w:lang w:eastAsia="zh-TW"/>
        </w:rPr>
        <w:t>之呼吸器依賴患者，須由加護病房或亞急性呼吸照護病房使用</w:t>
      </w:r>
      <w:r>
        <w:rPr>
          <w:rFonts w:ascii="Times New Roman" w:hAnsi="Times New Roman" w:cs="Times New Roman"/>
          <w:spacing w:val="-9"/>
          <w:lang w:eastAsia="zh-TW"/>
        </w:rPr>
        <w:t>57001B</w:t>
      </w:r>
      <w:r>
        <w:rPr>
          <w:rFonts w:ascii="Times New Roman" w:hAnsi="Times New Roman" w:cs="Times New Roman"/>
          <w:spacing w:val="-9"/>
          <w:lang w:eastAsia="zh-TW"/>
        </w:rPr>
        <w:t>或</w:t>
      </w:r>
      <w:r>
        <w:rPr>
          <w:rFonts w:ascii="Times New Roman" w:hAnsi="Times New Roman" w:cs="Times New Roman"/>
          <w:lang w:eastAsia="zh-TW"/>
        </w:rPr>
        <w:t>57002B</w:t>
      </w:r>
      <w:r>
        <w:rPr>
          <w:rFonts w:ascii="Times New Roman" w:hAnsi="Times New Roman" w:cs="Times New Roman"/>
          <w:spacing w:val="-5"/>
          <w:lang w:eastAsia="zh-TW"/>
        </w:rPr>
        <w:t>後，因病情好轉改用</w:t>
      </w:r>
      <w:r>
        <w:rPr>
          <w:rFonts w:ascii="Times New Roman" w:hAnsi="Times New Roman" w:cs="Times New Roman"/>
          <w:lang w:eastAsia="zh-TW"/>
        </w:rPr>
        <w:t>57023B</w:t>
      </w:r>
      <w:r>
        <w:rPr>
          <w:rFonts w:ascii="Times New Roman" w:hAnsi="Times New Roman" w:cs="Times New Roman"/>
          <w:spacing w:val="-4"/>
          <w:lang w:eastAsia="zh-TW"/>
        </w:rPr>
        <w:t>之呼吸器依賴患者</w:t>
      </w:r>
      <w:r>
        <w:rPr>
          <w:rFonts w:ascii="Times New Roman" w:hAnsi="Times New Roman" w:cs="Times New Roman"/>
          <w:spacing w:val="-3"/>
          <w:lang w:eastAsia="zh-TW"/>
        </w:rPr>
        <w:t>；或居家照護階段，經醫師</w:t>
      </w:r>
      <w:proofErr w:type="gramStart"/>
      <w:r>
        <w:rPr>
          <w:rFonts w:ascii="Times New Roman" w:hAnsi="Times New Roman" w:cs="Times New Roman"/>
          <w:spacing w:val="-3"/>
          <w:lang w:eastAsia="zh-TW"/>
        </w:rPr>
        <w:t>診斷為肌萎縮</w:t>
      </w:r>
      <w:proofErr w:type="gramEnd"/>
      <w:r>
        <w:rPr>
          <w:rFonts w:ascii="Times New Roman" w:hAnsi="Times New Roman" w:cs="Times New Roman"/>
          <w:spacing w:val="-3"/>
          <w:lang w:eastAsia="zh-TW"/>
        </w:rPr>
        <w:t>性</w:t>
      </w:r>
      <w:proofErr w:type="gramStart"/>
      <w:r>
        <w:rPr>
          <w:rFonts w:ascii="Times New Roman" w:hAnsi="Times New Roman" w:cs="Times New Roman"/>
          <w:spacing w:val="-3"/>
          <w:lang w:eastAsia="zh-TW"/>
        </w:rPr>
        <w:t>脊髓側索硬</w:t>
      </w:r>
      <w:proofErr w:type="gramEnd"/>
      <w:r>
        <w:rPr>
          <w:rFonts w:ascii="Times New Roman" w:hAnsi="Times New Roman" w:cs="Times New Roman"/>
          <w:spacing w:val="-3"/>
          <w:lang w:eastAsia="zh-TW"/>
        </w:rPr>
        <w:t>化症</w:t>
      </w:r>
      <w:r>
        <w:rPr>
          <w:rFonts w:ascii="Times New Roman" w:hAnsi="Times New Roman" w:cs="Times New Roman"/>
          <w:lang w:eastAsia="zh-TW"/>
        </w:rPr>
        <w:t>(ALS, Amyotrophic Lateral Sclerosis</w:t>
      </w:r>
      <w:r>
        <w:rPr>
          <w:rFonts w:ascii="Times New Roman" w:hAnsi="Times New Roman" w:cs="Times New Roman"/>
          <w:lang w:eastAsia="zh-TW"/>
        </w:rPr>
        <w:t>；</w:t>
      </w:r>
      <w:r>
        <w:rPr>
          <w:rFonts w:ascii="Times New Roman" w:hAnsi="Times New Roman" w:cs="Times New Roman"/>
          <w:lang w:eastAsia="zh-TW"/>
        </w:rPr>
        <w:t>ICD-10-CM</w:t>
      </w:r>
      <w:r>
        <w:rPr>
          <w:rFonts w:ascii="Times New Roman" w:hAnsi="Times New Roman" w:cs="Times New Roman"/>
          <w:lang w:eastAsia="zh-TW"/>
        </w:rPr>
        <w:t>：</w:t>
      </w:r>
      <w:r>
        <w:rPr>
          <w:rFonts w:ascii="Times New Roman" w:hAnsi="Times New Roman" w:cs="Times New Roman"/>
          <w:lang w:eastAsia="zh-TW"/>
        </w:rPr>
        <w:t>G12.21)</w:t>
      </w:r>
      <w:r>
        <w:rPr>
          <w:rFonts w:ascii="Times New Roman" w:hAnsi="Times New Roman" w:cs="Times New Roman"/>
          <w:lang w:eastAsia="zh-TW"/>
        </w:rPr>
        <w:t>、先天性肌肉萎縮症</w:t>
      </w:r>
      <w:r>
        <w:rPr>
          <w:rFonts w:ascii="Times New Roman" w:hAnsi="Times New Roman" w:cs="Times New Roman"/>
          <w:lang w:eastAsia="zh-TW"/>
        </w:rPr>
        <w:t>(Congenital Muscular Dystrophy</w:t>
      </w:r>
      <w:r>
        <w:rPr>
          <w:rFonts w:ascii="Times New Roman" w:hAnsi="Times New Roman" w:cs="Times New Roman"/>
          <w:lang w:eastAsia="zh-TW"/>
        </w:rPr>
        <w:t>；</w:t>
      </w:r>
      <w:r>
        <w:rPr>
          <w:rFonts w:ascii="Times New Roman" w:hAnsi="Times New Roman" w:cs="Times New Roman"/>
          <w:lang w:eastAsia="zh-TW"/>
        </w:rPr>
        <w:t>ICD-10-CM</w:t>
      </w:r>
      <w:r>
        <w:rPr>
          <w:rFonts w:ascii="Times New Roman" w:hAnsi="Times New Roman" w:cs="Times New Roman"/>
          <w:lang w:eastAsia="zh-TW"/>
        </w:rPr>
        <w:t>：</w:t>
      </w:r>
      <w:bookmarkStart w:id="6" w:name="_Hlk144887509"/>
      <w:r>
        <w:rPr>
          <w:rFonts w:ascii="Times New Roman" w:hAnsi="Times New Roman" w:cs="Times New Roman"/>
          <w:lang w:eastAsia="zh-TW"/>
        </w:rPr>
        <w:t>G71.0</w:t>
      </w:r>
      <w:bookmarkEnd w:id="6"/>
      <w:r>
        <w:rPr>
          <w:rFonts w:ascii="Times New Roman" w:hAnsi="Times New Roman" w:cs="Times New Roman"/>
          <w:lang w:eastAsia="zh-TW"/>
        </w:rPr>
        <w:t>)</w:t>
      </w:r>
      <w:r>
        <w:rPr>
          <w:rFonts w:ascii="Times New Roman" w:hAnsi="Times New Roman" w:cs="Times New Roman"/>
          <w:lang w:eastAsia="zh-TW"/>
        </w:rPr>
        <w:t>、脊</w:t>
      </w:r>
      <w:r>
        <w:rPr>
          <w:rFonts w:ascii="Times New Roman" w:hAnsi="Times New Roman" w:cs="Times New Roman"/>
          <w:spacing w:val="-61"/>
          <w:lang w:eastAsia="zh-TW"/>
        </w:rPr>
        <w:t>髓</w:t>
      </w:r>
      <w:r>
        <w:rPr>
          <w:rFonts w:ascii="Times New Roman" w:hAnsi="Times New Roman" w:cs="Times New Roman"/>
          <w:spacing w:val="-1"/>
          <w:lang w:eastAsia="zh-TW"/>
        </w:rPr>
        <w:t>肌肉萎縮症</w:t>
      </w:r>
      <w:r>
        <w:rPr>
          <w:rFonts w:ascii="Times New Roman" w:hAnsi="Times New Roman" w:cs="Times New Roman"/>
          <w:lang w:eastAsia="zh-TW"/>
        </w:rPr>
        <w:t>(Spinal muscular atrophy;ICD-10-CM</w:t>
      </w:r>
      <w:r>
        <w:rPr>
          <w:rFonts w:ascii="Times New Roman" w:hAnsi="Times New Roman" w:cs="Times New Roman"/>
          <w:lang w:eastAsia="zh-TW"/>
        </w:rPr>
        <w:t>：</w:t>
      </w:r>
      <w:r>
        <w:rPr>
          <w:rFonts w:ascii="Times New Roman" w:hAnsi="Times New Roman" w:cs="Times New Roman"/>
          <w:lang w:eastAsia="zh-TW"/>
        </w:rPr>
        <w:t>G12.9)</w:t>
      </w:r>
      <w:r>
        <w:rPr>
          <w:rFonts w:ascii="Times New Roman" w:hAnsi="Times New Roman" w:cs="Times New Roman"/>
          <w:lang w:eastAsia="zh-TW"/>
        </w:rPr>
        <w:t>或龐貝氏症</w:t>
      </w:r>
      <w:r>
        <w:rPr>
          <w:rFonts w:ascii="Times New Roman" w:hAnsi="Times New Roman" w:cs="Times New Roman"/>
          <w:lang w:eastAsia="zh-TW"/>
        </w:rPr>
        <w:t>(</w:t>
      </w:r>
      <w:r>
        <w:rPr>
          <w:rFonts w:ascii="Times New Roman" w:hAnsi="Times New Roman" w:cs="Times New Roman"/>
          <w:lang w:eastAsia="zh-TW"/>
        </w:rPr>
        <w:t>肝</w:t>
      </w:r>
      <w:proofErr w:type="gramStart"/>
      <w:r>
        <w:rPr>
          <w:rFonts w:ascii="Times New Roman" w:hAnsi="Times New Roman" w:cs="Times New Roman"/>
          <w:lang w:eastAsia="zh-TW"/>
        </w:rPr>
        <w:t>醣儲積症</w:t>
      </w:r>
      <w:proofErr w:type="gramEnd"/>
      <w:r>
        <w:rPr>
          <w:rFonts w:ascii="Times New Roman" w:hAnsi="Times New Roman" w:cs="Times New Roman"/>
          <w:lang w:eastAsia="zh-TW"/>
        </w:rPr>
        <w:t>第二型</w:t>
      </w:r>
      <w:proofErr w:type="spellStart"/>
      <w:r>
        <w:rPr>
          <w:rFonts w:ascii="Times New Roman" w:hAnsi="Times New Roman" w:cs="Times New Roman"/>
          <w:lang w:eastAsia="zh-TW"/>
        </w:rPr>
        <w:t>Pompe</w:t>
      </w:r>
      <w:proofErr w:type="spellEnd"/>
      <w:r>
        <w:rPr>
          <w:rFonts w:ascii="Times New Roman" w:hAnsi="Times New Roman" w:cs="Times New Roman"/>
          <w:lang w:eastAsia="zh-TW"/>
        </w:rPr>
        <w:t xml:space="preserve"> disease;ICD-10-CM</w:t>
      </w:r>
      <w:r>
        <w:rPr>
          <w:rFonts w:ascii="Times New Roman" w:hAnsi="Times New Roman" w:cs="Times New Roman"/>
          <w:lang w:eastAsia="zh-TW"/>
        </w:rPr>
        <w:t>：</w:t>
      </w:r>
      <w:r>
        <w:rPr>
          <w:rFonts w:ascii="Times New Roman" w:hAnsi="Times New Roman" w:cs="Times New Roman"/>
          <w:lang w:eastAsia="zh-TW"/>
        </w:rPr>
        <w:t>E74.02)</w:t>
      </w:r>
      <w:r>
        <w:rPr>
          <w:rFonts w:ascii="Times New Roman" w:hAnsi="Times New Roman" w:cs="Times New Roman"/>
          <w:spacing w:val="-1"/>
          <w:lang w:eastAsia="zh-TW"/>
        </w:rPr>
        <w:t>，且領有重大</w:t>
      </w:r>
      <w:r>
        <w:rPr>
          <w:rFonts w:ascii="Times New Roman" w:hAnsi="Times New Roman" w:cs="Times New Roman"/>
          <w:spacing w:val="-3"/>
          <w:lang w:eastAsia="zh-TW"/>
        </w:rPr>
        <w:t>傷病證明並符合附表</w:t>
      </w:r>
      <w:r>
        <w:rPr>
          <w:rFonts w:ascii="Times New Roman" w:hAnsi="Times New Roman" w:cs="Times New Roman"/>
          <w:spacing w:val="-2"/>
          <w:lang w:eastAsia="zh-TW"/>
        </w:rPr>
        <w:t>9.5</w:t>
      </w:r>
      <w:r>
        <w:rPr>
          <w:rFonts w:ascii="Times New Roman" w:hAnsi="Times New Roman" w:cs="Times New Roman"/>
          <w:spacing w:val="-3"/>
          <w:lang w:eastAsia="zh-TW"/>
        </w:rPr>
        <w:t>之收案標準者，再經本保險人分區業務組審查符合醫療必須使用呼吸器處置項目</w:t>
      </w:r>
      <w:r>
        <w:rPr>
          <w:rFonts w:ascii="Times New Roman" w:hAnsi="Times New Roman" w:cs="Times New Roman"/>
          <w:lang w:eastAsia="zh-TW"/>
        </w:rPr>
        <w:t>57023B</w:t>
      </w:r>
      <w:r>
        <w:rPr>
          <w:rFonts w:ascii="Times New Roman" w:hAnsi="Times New Roman" w:cs="Times New Roman"/>
          <w:spacing w:val="-6"/>
          <w:lang w:eastAsia="zh-TW"/>
        </w:rPr>
        <w:t>(</w:t>
      </w:r>
      <w:r>
        <w:rPr>
          <w:rFonts w:ascii="Times New Roman" w:hAnsi="Times New Roman" w:cs="Times New Roman"/>
          <w:spacing w:val="-6"/>
          <w:lang w:eastAsia="zh-TW"/>
        </w:rPr>
        <w:t>非侵襲</w:t>
      </w:r>
      <w:proofErr w:type="gramStart"/>
      <w:r>
        <w:rPr>
          <w:rFonts w:ascii="Times New Roman" w:hAnsi="Times New Roman" w:cs="Times New Roman"/>
          <w:spacing w:val="-6"/>
          <w:lang w:eastAsia="zh-TW"/>
        </w:rPr>
        <w:t>性陽壓</w:t>
      </w:r>
      <w:proofErr w:type="gramEnd"/>
      <w:r>
        <w:rPr>
          <w:rFonts w:ascii="Times New Roman" w:hAnsi="Times New Roman" w:cs="Times New Roman"/>
          <w:spacing w:val="-6"/>
          <w:lang w:eastAsia="zh-TW"/>
        </w:rPr>
        <w:t>呼吸治療如</w:t>
      </w:r>
      <w:r>
        <w:rPr>
          <w:rFonts w:ascii="Times New Roman" w:hAnsi="Times New Roman" w:cs="Times New Roman"/>
          <w:lang w:eastAsia="zh-TW"/>
        </w:rPr>
        <w:t>Bi-PAP</w:t>
      </w:r>
      <w:r>
        <w:rPr>
          <w:rFonts w:ascii="Times New Roman" w:hAnsi="Times New Roman" w:cs="Times New Roman"/>
          <w:lang w:eastAsia="zh-TW"/>
        </w:rPr>
        <w:t>，排除</w:t>
      </w:r>
      <w:r>
        <w:rPr>
          <w:rFonts w:ascii="Times New Roman" w:hAnsi="Times New Roman" w:cs="Times New Roman"/>
          <w:lang w:eastAsia="zh-TW"/>
        </w:rPr>
        <w:t>Nasal PAP</w:t>
      </w:r>
      <w:r>
        <w:rPr>
          <w:rFonts w:ascii="Times New Roman" w:hAnsi="Times New Roman" w:cs="Times New Roman"/>
          <w:lang w:eastAsia="zh-TW"/>
        </w:rPr>
        <w:t>、</w:t>
      </w:r>
      <w:r>
        <w:rPr>
          <w:rFonts w:ascii="Times New Roman" w:hAnsi="Times New Roman" w:cs="Times New Roman"/>
          <w:lang w:eastAsia="zh-TW"/>
        </w:rPr>
        <w:t xml:space="preserve">CPAP) </w:t>
      </w:r>
      <w:r>
        <w:rPr>
          <w:rFonts w:ascii="Times New Roman" w:hAnsi="Times New Roman" w:cs="Times New Roman"/>
          <w:lang w:eastAsia="zh-TW"/>
        </w:rPr>
        <w:t>之呼吸器依賴患者。</w:t>
      </w:r>
      <w:proofErr w:type="gramStart"/>
      <w:r>
        <w:rPr>
          <w:rFonts w:ascii="Times New Roman" w:hAnsi="Times New Roman" w:cs="Times New Roman"/>
          <w:lang w:eastAsia="zh-TW"/>
        </w:rPr>
        <w:t>註</w:t>
      </w:r>
      <w:proofErr w:type="gramEnd"/>
      <w:r>
        <w:rPr>
          <w:rFonts w:ascii="Times New Roman" w:hAnsi="Times New Roman" w:cs="Times New Roman"/>
          <w:lang w:eastAsia="zh-TW"/>
        </w:rPr>
        <w:t>：呼吸器使用條件</w:t>
      </w:r>
      <w:proofErr w:type="gramStart"/>
      <w:r>
        <w:rPr>
          <w:rFonts w:ascii="Times New Roman" w:hAnsi="Times New Roman" w:cs="Times New Roman"/>
          <w:lang w:eastAsia="zh-TW"/>
        </w:rPr>
        <w:t>詳</w:t>
      </w:r>
      <w:proofErr w:type="gramEnd"/>
      <w:r>
        <w:rPr>
          <w:rFonts w:ascii="Times New Roman" w:hAnsi="Times New Roman" w:cs="Times New Roman"/>
          <w:lang w:eastAsia="zh-TW"/>
        </w:rPr>
        <w:t>附表</w:t>
      </w:r>
      <w:r>
        <w:rPr>
          <w:rFonts w:ascii="Times New Roman" w:hAnsi="Times New Roman" w:cs="Times New Roman"/>
          <w:lang w:eastAsia="zh-TW"/>
        </w:rPr>
        <w:t>9.1</w:t>
      </w:r>
      <w:r>
        <w:rPr>
          <w:rFonts w:ascii="Times New Roman" w:hAnsi="Times New Roman" w:cs="Times New Roman"/>
          <w:lang w:eastAsia="zh-TW"/>
        </w:rPr>
        <w:t>。</w:t>
      </w:r>
    </w:p>
    <w:p w:rsidR="005B2215" w:rsidRDefault="00A25D1D">
      <w:pPr>
        <w:spacing w:line="320" w:lineRule="exact"/>
        <w:ind w:left="772" w:hanging="112"/>
        <w:jc w:val="both"/>
        <w:rPr>
          <w:rFonts w:ascii="Times New Roman" w:hAnsi="Times New Roman" w:cs="Times New Roman"/>
          <w:color w:val="3366FF"/>
          <w:spacing w:val="-1"/>
          <w:sz w:val="28"/>
          <w:szCs w:val="28"/>
          <w:u w:val="single"/>
          <w:lang w:eastAsia="zh-TW"/>
        </w:rPr>
      </w:pPr>
      <w:bookmarkStart w:id="7" w:name="_Hlk177568894"/>
      <w:r>
        <w:rPr>
          <w:rFonts w:ascii="Times New Roman" w:hAnsi="Times New Roman" w:cs="Times New Roman"/>
          <w:color w:val="3366FF"/>
          <w:spacing w:val="-1"/>
          <w:sz w:val="28"/>
          <w:szCs w:val="28"/>
          <w:u w:val="single"/>
          <w:lang w:eastAsia="zh-TW"/>
        </w:rPr>
        <w:t>-</w:t>
      </w:r>
      <w:r>
        <w:rPr>
          <w:rFonts w:ascii="Times New Roman" w:hAnsi="Times New Roman" w:cs="Times New Roman"/>
          <w:color w:val="3366FF"/>
          <w:spacing w:val="-1"/>
          <w:sz w:val="28"/>
          <w:szCs w:val="28"/>
          <w:u w:val="single"/>
          <w:lang w:eastAsia="zh-TW"/>
        </w:rPr>
        <w:t>先天性肌肉萎縮症</w:t>
      </w:r>
      <w:r>
        <w:rPr>
          <w:rFonts w:ascii="Times New Roman" w:hAnsi="Times New Roman" w:cs="Times New Roman"/>
          <w:color w:val="3366FF"/>
          <w:spacing w:val="-1"/>
          <w:sz w:val="28"/>
          <w:szCs w:val="28"/>
          <w:u w:val="single"/>
          <w:lang w:eastAsia="zh-TW"/>
        </w:rPr>
        <w:t>ICD-10-CM(2023</w:t>
      </w:r>
      <w:r>
        <w:rPr>
          <w:rFonts w:ascii="Times New Roman" w:hAnsi="Times New Roman" w:cs="Times New Roman"/>
          <w:color w:val="3366FF"/>
          <w:spacing w:val="-1"/>
          <w:sz w:val="28"/>
          <w:szCs w:val="28"/>
          <w:u w:val="single"/>
          <w:lang w:eastAsia="zh-TW"/>
        </w:rPr>
        <w:t>年版</w:t>
      </w:r>
      <w:r>
        <w:rPr>
          <w:rFonts w:ascii="Times New Roman" w:hAnsi="Times New Roman" w:cs="Times New Roman"/>
          <w:color w:val="3366FF"/>
          <w:spacing w:val="-1"/>
          <w:sz w:val="28"/>
          <w:szCs w:val="28"/>
          <w:u w:val="single"/>
          <w:lang w:eastAsia="zh-TW"/>
        </w:rPr>
        <w:t>)</w:t>
      </w:r>
      <w:bookmarkEnd w:id="7"/>
      <w:r>
        <w:rPr>
          <w:rFonts w:ascii="Times New Roman" w:hAnsi="Times New Roman" w:cs="Times New Roman"/>
          <w:color w:val="3366FF"/>
          <w:spacing w:val="-1"/>
          <w:sz w:val="28"/>
          <w:szCs w:val="28"/>
          <w:u w:val="single"/>
          <w:lang w:eastAsia="zh-TW"/>
        </w:rPr>
        <w:t>：</w:t>
      </w:r>
      <w:r>
        <w:rPr>
          <w:rFonts w:ascii="Times New Roman" w:hAnsi="Times New Roman" w:cs="Times New Roman"/>
          <w:color w:val="3366FF"/>
          <w:spacing w:val="-1"/>
          <w:sz w:val="28"/>
          <w:szCs w:val="28"/>
          <w:u w:val="single"/>
          <w:lang w:eastAsia="zh-TW"/>
        </w:rPr>
        <w:t>G71.00</w:t>
      </w:r>
      <w:r>
        <w:rPr>
          <w:rFonts w:ascii="Times New Roman" w:hAnsi="Times New Roman" w:cs="Times New Roman"/>
          <w:color w:val="3366FF"/>
          <w:spacing w:val="-1"/>
          <w:sz w:val="28"/>
          <w:szCs w:val="28"/>
          <w:u w:val="single"/>
          <w:lang w:eastAsia="zh-TW"/>
        </w:rPr>
        <w:t>、</w:t>
      </w:r>
      <w:r>
        <w:rPr>
          <w:rFonts w:ascii="Times New Roman" w:hAnsi="Times New Roman" w:cs="Times New Roman"/>
          <w:color w:val="3366FF"/>
          <w:spacing w:val="-1"/>
          <w:sz w:val="28"/>
          <w:szCs w:val="28"/>
          <w:u w:val="single"/>
          <w:lang w:eastAsia="zh-TW"/>
        </w:rPr>
        <w:t>G71.01</w:t>
      </w:r>
      <w:r>
        <w:rPr>
          <w:rFonts w:ascii="Times New Roman" w:hAnsi="Times New Roman" w:cs="Times New Roman"/>
          <w:color w:val="3366FF"/>
          <w:spacing w:val="-1"/>
          <w:sz w:val="28"/>
          <w:szCs w:val="28"/>
          <w:u w:val="single"/>
          <w:lang w:eastAsia="zh-TW"/>
        </w:rPr>
        <w:t>、</w:t>
      </w:r>
      <w:r>
        <w:rPr>
          <w:rFonts w:ascii="Times New Roman" w:hAnsi="Times New Roman" w:cs="Times New Roman"/>
          <w:color w:val="3366FF"/>
          <w:spacing w:val="-1"/>
          <w:sz w:val="28"/>
          <w:szCs w:val="28"/>
          <w:u w:val="single"/>
          <w:lang w:eastAsia="zh-TW"/>
        </w:rPr>
        <w:t>G71.02</w:t>
      </w:r>
      <w:r>
        <w:rPr>
          <w:rFonts w:ascii="Times New Roman" w:hAnsi="Times New Roman" w:cs="Times New Roman"/>
          <w:color w:val="3366FF"/>
          <w:spacing w:val="-1"/>
          <w:sz w:val="28"/>
          <w:szCs w:val="28"/>
          <w:u w:val="single"/>
          <w:lang w:eastAsia="zh-TW"/>
        </w:rPr>
        <w:t>、</w:t>
      </w:r>
      <w:r>
        <w:rPr>
          <w:rFonts w:ascii="Times New Roman" w:hAnsi="Times New Roman" w:cs="Times New Roman"/>
          <w:color w:val="3366FF"/>
          <w:spacing w:val="-1"/>
          <w:sz w:val="28"/>
          <w:szCs w:val="28"/>
          <w:u w:val="single"/>
          <w:lang w:eastAsia="zh-TW"/>
        </w:rPr>
        <w:t>G71.09</w:t>
      </w:r>
      <w:r>
        <w:rPr>
          <w:rFonts w:ascii="Times New Roman" w:hAnsi="Times New Roman" w:cs="Times New Roman"/>
          <w:color w:val="3366FF"/>
          <w:spacing w:val="-1"/>
          <w:sz w:val="28"/>
          <w:szCs w:val="28"/>
          <w:u w:val="single"/>
          <w:lang w:eastAsia="zh-TW"/>
        </w:rPr>
        <w:t>、</w:t>
      </w:r>
      <w:r>
        <w:rPr>
          <w:rFonts w:ascii="Times New Roman" w:hAnsi="Times New Roman" w:cs="Times New Roman"/>
          <w:color w:val="3366FF"/>
          <w:spacing w:val="-1"/>
          <w:sz w:val="28"/>
          <w:szCs w:val="28"/>
          <w:u w:val="single"/>
          <w:lang w:eastAsia="zh-TW"/>
        </w:rPr>
        <w:t>G71.031</w:t>
      </w:r>
      <w:r>
        <w:rPr>
          <w:rFonts w:ascii="Times New Roman" w:hAnsi="Times New Roman" w:cs="Times New Roman"/>
          <w:color w:val="3366FF"/>
          <w:spacing w:val="-1"/>
          <w:sz w:val="28"/>
          <w:szCs w:val="28"/>
          <w:u w:val="single"/>
          <w:lang w:eastAsia="zh-TW"/>
        </w:rPr>
        <w:t>、</w:t>
      </w:r>
      <w:r>
        <w:rPr>
          <w:rFonts w:ascii="Times New Roman" w:hAnsi="Times New Roman" w:cs="Times New Roman"/>
          <w:color w:val="3366FF"/>
          <w:spacing w:val="-1"/>
          <w:sz w:val="28"/>
          <w:szCs w:val="28"/>
          <w:u w:val="single"/>
          <w:lang w:eastAsia="zh-TW"/>
        </w:rPr>
        <w:t>G71.032</w:t>
      </w:r>
      <w:r>
        <w:rPr>
          <w:rFonts w:ascii="Times New Roman" w:hAnsi="Times New Roman" w:cs="Times New Roman"/>
          <w:color w:val="3366FF"/>
          <w:spacing w:val="-1"/>
          <w:sz w:val="28"/>
          <w:szCs w:val="28"/>
          <w:u w:val="single"/>
          <w:lang w:eastAsia="zh-TW"/>
        </w:rPr>
        <w:t>、</w:t>
      </w:r>
      <w:r>
        <w:rPr>
          <w:rFonts w:ascii="Times New Roman" w:hAnsi="Times New Roman" w:cs="Times New Roman"/>
          <w:color w:val="3366FF"/>
          <w:spacing w:val="-1"/>
          <w:sz w:val="28"/>
          <w:szCs w:val="28"/>
          <w:u w:val="single"/>
          <w:lang w:eastAsia="zh-TW"/>
        </w:rPr>
        <w:t>G71.033</w:t>
      </w:r>
      <w:r>
        <w:rPr>
          <w:rFonts w:ascii="Times New Roman" w:hAnsi="Times New Roman" w:cs="Times New Roman"/>
          <w:color w:val="3366FF"/>
          <w:spacing w:val="-1"/>
          <w:sz w:val="28"/>
          <w:szCs w:val="28"/>
          <w:u w:val="single"/>
          <w:lang w:eastAsia="zh-TW"/>
        </w:rPr>
        <w:t>、</w:t>
      </w:r>
      <w:r>
        <w:rPr>
          <w:rFonts w:ascii="Times New Roman" w:hAnsi="Times New Roman" w:cs="Times New Roman"/>
          <w:color w:val="3366FF"/>
          <w:spacing w:val="-1"/>
          <w:sz w:val="28"/>
          <w:szCs w:val="28"/>
          <w:u w:val="single"/>
          <w:lang w:eastAsia="zh-TW"/>
        </w:rPr>
        <w:t>G71.0340</w:t>
      </w:r>
      <w:r>
        <w:rPr>
          <w:rFonts w:ascii="Times New Roman" w:hAnsi="Times New Roman" w:cs="Times New Roman"/>
          <w:color w:val="3366FF"/>
          <w:spacing w:val="-1"/>
          <w:sz w:val="28"/>
          <w:szCs w:val="28"/>
          <w:u w:val="single"/>
          <w:lang w:eastAsia="zh-TW"/>
        </w:rPr>
        <w:t>、</w:t>
      </w:r>
      <w:r>
        <w:rPr>
          <w:rFonts w:ascii="Times New Roman" w:hAnsi="Times New Roman" w:cs="Times New Roman"/>
          <w:color w:val="3366FF"/>
          <w:spacing w:val="-1"/>
          <w:sz w:val="28"/>
          <w:szCs w:val="28"/>
          <w:u w:val="single"/>
          <w:lang w:eastAsia="zh-TW"/>
        </w:rPr>
        <w:t>G71.0341</w:t>
      </w:r>
      <w:r>
        <w:rPr>
          <w:rFonts w:ascii="Times New Roman" w:hAnsi="Times New Roman" w:cs="Times New Roman"/>
          <w:color w:val="3366FF"/>
          <w:spacing w:val="-1"/>
          <w:sz w:val="28"/>
          <w:szCs w:val="28"/>
          <w:u w:val="single"/>
          <w:lang w:eastAsia="zh-TW"/>
        </w:rPr>
        <w:t>、</w:t>
      </w:r>
      <w:r>
        <w:rPr>
          <w:rFonts w:ascii="Times New Roman" w:hAnsi="Times New Roman" w:cs="Times New Roman"/>
          <w:color w:val="3366FF"/>
          <w:spacing w:val="-1"/>
          <w:sz w:val="28"/>
          <w:szCs w:val="28"/>
          <w:u w:val="single"/>
          <w:lang w:eastAsia="zh-TW"/>
        </w:rPr>
        <w:t>G71.0342</w:t>
      </w:r>
      <w:r>
        <w:rPr>
          <w:rFonts w:ascii="Times New Roman" w:hAnsi="Times New Roman" w:cs="Times New Roman"/>
          <w:color w:val="3366FF"/>
          <w:spacing w:val="-1"/>
          <w:sz w:val="28"/>
          <w:szCs w:val="28"/>
          <w:u w:val="single"/>
          <w:lang w:eastAsia="zh-TW"/>
        </w:rPr>
        <w:t>、</w:t>
      </w:r>
      <w:r>
        <w:rPr>
          <w:rFonts w:ascii="Times New Roman" w:hAnsi="Times New Roman" w:cs="Times New Roman"/>
          <w:color w:val="3366FF"/>
          <w:spacing w:val="-1"/>
          <w:sz w:val="28"/>
          <w:szCs w:val="28"/>
          <w:u w:val="single"/>
          <w:lang w:eastAsia="zh-TW"/>
        </w:rPr>
        <w:t>G71.0349</w:t>
      </w:r>
      <w:r>
        <w:rPr>
          <w:rFonts w:ascii="Times New Roman" w:hAnsi="Times New Roman" w:cs="Times New Roman"/>
          <w:color w:val="3366FF"/>
          <w:spacing w:val="-1"/>
          <w:sz w:val="28"/>
          <w:szCs w:val="28"/>
          <w:u w:val="single"/>
          <w:lang w:eastAsia="zh-TW"/>
        </w:rPr>
        <w:t>、</w:t>
      </w:r>
      <w:r>
        <w:rPr>
          <w:rFonts w:ascii="Times New Roman" w:hAnsi="Times New Roman" w:cs="Times New Roman"/>
          <w:color w:val="3366FF"/>
          <w:spacing w:val="-1"/>
          <w:sz w:val="28"/>
          <w:szCs w:val="28"/>
          <w:u w:val="single"/>
          <w:lang w:eastAsia="zh-TW"/>
        </w:rPr>
        <w:t>G71.035</w:t>
      </w:r>
      <w:r>
        <w:rPr>
          <w:rFonts w:ascii="Times New Roman" w:hAnsi="Times New Roman" w:cs="Times New Roman"/>
          <w:color w:val="3366FF"/>
          <w:spacing w:val="-1"/>
          <w:sz w:val="28"/>
          <w:szCs w:val="28"/>
          <w:u w:val="single"/>
          <w:lang w:eastAsia="zh-TW"/>
        </w:rPr>
        <w:t>、</w:t>
      </w:r>
      <w:r>
        <w:rPr>
          <w:rFonts w:ascii="Times New Roman" w:hAnsi="Times New Roman" w:cs="Times New Roman"/>
          <w:color w:val="3366FF"/>
          <w:spacing w:val="-1"/>
          <w:sz w:val="28"/>
          <w:szCs w:val="28"/>
          <w:u w:val="single"/>
          <w:lang w:eastAsia="zh-TW"/>
        </w:rPr>
        <w:t>G71.038</w:t>
      </w:r>
      <w:r>
        <w:rPr>
          <w:rFonts w:ascii="Times New Roman" w:hAnsi="Times New Roman" w:cs="Times New Roman"/>
          <w:color w:val="3366FF"/>
          <w:spacing w:val="-1"/>
          <w:sz w:val="28"/>
          <w:szCs w:val="28"/>
          <w:u w:val="single"/>
          <w:lang w:eastAsia="zh-TW"/>
        </w:rPr>
        <w:t>、</w:t>
      </w:r>
      <w:r>
        <w:rPr>
          <w:rFonts w:ascii="Times New Roman" w:hAnsi="Times New Roman" w:cs="Times New Roman"/>
          <w:color w:val="3366FF"/>
          <w:spacing w:val="-1"/>
          <w:sz w:val="28"/>
          <w:szCs w:val="28"/>
          <w:u w:val="single"/>
          <w:lang w:eastAsia="zh-TW"/>
        </w:rPr>
        <w:t>G71.039</w:t>
      </w:r>
      <w:r>
        <w:rPr>
          <w:rFonts w:ascii="Times New Roman" w:hAnsi="Times New Roman" w:cs="Times New Roman"/>
          <w:color w:val="3366FF"/>
          <w:spacing w:val="-1"/>
          <w:sz w:val="28"/>
          <w:szCs w:val="28"/>
          <w:u w:val="single"/>
          <w:lang w:eastAsia="zh-TW"/>
        </w:rPr>
        <w:t>、</w:t>
      </w:r>
      <w:r>
        <w:rPr>
          <w:rFonts w:ascii="Times New Roman" w:hAnsi="Times New Roman" w:cs="Times New Roman"/>
          <w:color w:val="3366FF"/>
          <w:spacing w:val="-1"/>
          <w:sz w:val="28"/>
          <w:szCs w:val="28"/>
          <w:u w:val="single"/>
          <w:lang w:eastAsia="zh-TW"/>
        </w:rPr>
        <w:t>G71.20</w:t>
      </w:r>
      <w:r>
        <w:rPr>
          <w:rFonts w:ascii="Times New Roman" w:hAnsi="Times New Roman" w:cs="Times New Roman"/>
          <w:color w:val="3366FF"/>
          <w:spacing w:val="-1"/>
          <w:sz w:val="28"/>
          <w:szCs w:val="28"/>
          <w:u w:val="single"/>
          <w:lang w:eastAsia="zh-TW"/>
        </w:rPr>
        <w:t>、</w:t>
      </w:r>
      <w:r>
        <w:rPr>
          <w:rFonts w:ascii="Times New Roman" w:hAnsi="Times New Roman" w:cs="Times New Roman"/>
          <w:color w:val="3366FF"/>
          <w:spacing w:val="-1"/>
          <w:sz w:val="28"/>
          <w:szCs w:val="28"/>
          <w:u w:val="single"/>
          <w:lang w:eastAsia="zh-TW"/>
        </w:rPr>
        <w:t>G71.21</w:t>
      </w:r>
      <w:r>
        <w:rPr>
          <w:rFonts w:ascii="Times New Roman" w:hAnsi="Times New Roman" w:cs="Times New Roman"/>
          <w:color w:val="3366FF"/>
          <w:spacing w:val="-1"/>
          <w:sz w:val="28"/>
          <w:szCs w:val="28"/>
          <w:u w:val="single"/>
          <w:lang w:eastAsia="zh-TW"/>
        </w:rPr>
        <w:t>、</w:t>
      </w:r>
      <w:r>
        <w:rPr>
          <w:rFonts w:ascii="Times New Roman" w:hAnsi="Times New Roman" w:cs="Times New Roman"/>
          <w:color w:val="3366FF"/>
          <w:spacing w:val="-1"/>
          <w:sz w:val="28"/>
          <w:szCs w:val="28"/>
          <w:u w:val="single"/>
          <w:lang w:eastAsia="zh-TW"/>
        </w:rPr>
        <w:t>G71.220</w:t>
      </w:r>
      <w:r>
        <w:rPr>
          <w:rFonts w:ascii="Times New Roman" w:hAnsi="Times New Roman" w:cs="Times New Roman"/>
          <w:color w:val="3366FF"/>
          <w:spacing w:val="-1"/>
          <w:sz w:val="28"/>
          <w:szCs w:val="28"/>
          <w:u w:val="single"/>
          <w:lang w:eastAsia="zh-TW"/>
        </w:rPr>
        <w:t>、</w:t>
      </w:r>
      <w:r>
        <w:rPr>
          <w:rFonts w:ascii="Times New Roman" w:hAnsi="Times New Roman" w:cs="Times New Roman"/>
          <w:color w:val="3366FF"/>
          <w:spacing w:val="-1"/>
          <w:sz w:val="28"/>
          <w:szCs w:val="28"/>
          <w:u w:val="single"/>
          <w:lang w:eastAsia="zh-TW"/>
        </w:rPr>
        <w:t>G71.228</w:t>
      </w:r>
      <w:r>
        <w:rPr>
          <w:rFonts w:ascii="Times New Roman" w:hAnsi="Times New Roman" w:cs="Times New Roman"/>
          <w:color w:val="3366FF"/>
          <w:spacing w:val="-1"/>
          <w:sz w:val="28"/>
          <w:szCs w:val="28"/>
          <w:u w:val="single"/>
          <w:lang w:eastAsia="zh-TW"/>
        </w:rPr>
        <w:t>、</w:t>
      </w:r>
      <w:r>
        <w:rPr>
          <w:rFonts w:ascii="Times New Roman" w:hAnsi="Times New Roman" w:cs="Times New Roman"/>
          <w:color w:val="3366FF"/>
          <w:spacing w:val="-1"/>
          <w:sz w:val="28"/>
          <w:szCs w:val="28"/>
          <w:u w:val="single"/>
          <w:lang w:eastAsia="zh-TW"/>
        </w:rPr>
        <w:t>G71.29 (</w:t>
      </w:r>
      <w:r>
        <w:rPr>
          <w:rFonts w:ascii="Times New Roman" w:hAnsi="Times New Roman" w:cs="Times New Roman"/>
          <w:color w:val="3366FF"/>
          <w:spacing w:val="-1"/>
          <w:sz w:val="28"/>
          <w:szCs w:val="28"/>
          <w:u w:val="single"/>
          <w:lang w:eastAsia="zh-TW"/>
        </w:rPr>
        <w:t>自一百十四年一月一日起適用</w:t>
      </w:r>
      <w:r>
        <w:rPr>
          <w:rFonts w:ascii="Times New Roman" w:hAnsi="Times New Roman" w:cs="Times New Roman"/>
          <w:color w:val="3366FF"/>
          <w:spacing w:val="-1"/>
          <w:sz w:val="28"/>
          <w:szCs w:val="28"/>
          <w:u w:val="single"/>
          <w:lang w:eastAsia="zh-TW"/>
        </w:rPr>
        <w:t>)</w:t>
      </w:r>
      <w:r>
        <w:rPr>
          <w:rFonts w:ascii="Times New Roman" w:hAnsi="Times New Roman" w:cs="Times New Roman"/>
          <w:color w:val="3366FF"/>
          <w:spacing w:val="-1"/>
          <w:sz w:val="28"/>
          <w:szCs w:val="28"/>
          <w:u w:val="single"/>
          <w:lang w:eastAsia="zh-TW"/>
        </w:rPr>
        <w:t>。</w:t>
      </w:r>
    </w:p>
    <w:p w:rsidR="005B2215" w:rsidRDefault="00A25D1D">
      <w:pPr>
        <w:pStyle w:val="a3"/>
        <w:spacing w:before="120" w:line="312" w:lineRule="auto"/>
        <w:ind w:left="680" w:right="-49" w:hanging="567"/>
        <w:jc w:val="both"/>
        <w:rPr>
          <w:lang w:eastAsia="zh-TW"/>
        </w:rPr>
      </w:pPr>
      <w:r>
        <w:rPr>
          <w:rFonts w:ascii="Times New Roman" w:hAnsi="Times New Roman" w:cs="Times New Roman"/>
          <w:spacing w:val="-3"/>
          <w:lang w:eastAsia="zh-TW"/>
        </w:rPr>
        <w:t>二、所有呼吸器依賴個案，自其連續使用呼吸器超過</w:t>
      </w:r>
      <w:r>
        <w:rPr>
          <w:rFonts w:ascii="Times New Roman" w:hAnsi="Times New Roman" w:cs="Times New Roman"/>
          <w:lang w:eastAsia="zh-TW"/>
        </w:rPr>
        <w:t>21</w:t>
      </w:r>
      <w:r>
        <w:rPr>
          <w:rFonts w:ascii="Times New Roman" w:hAnsi="Times New Roman" w:cs="Times New Roman"/>
          <w:spacing w:val="-3"/>
          <w:lang w:eastAsia="zh-TW"/>
        </w:rPr>
        <w:t>天起，所有異動</w:t>
      </w:r>
      <w:r>
        <w:rPr>
          <w:rFonts w:ascii="Times New Roman" w:hAnsi="Times New Roman" w:cs="Times New Roman"/>
          <w:lang w:eastAsia="zh-TW"/>
        </w:rPr>
        <w:t>(</w:t>
      </w:r>
      <w:r>
        <w:rPr>
          <w:rFonts w:ascii="Times New Roman" w:hAnsi="Times New Roman" w:cs="Times New Roman"/>
          <w:lang w:eastAsia="zh-TW"/>
        </w:rPr>
        <w:t>轉入</w:t>
      </w:r>
      <w:r>
        <w:rPr>
          <w:rFonts w:ascii="Times New Roman" w:hAnsi="Times New Roman" w:cs="Times New Roman"/>
          <w:spacing w:val="-3"/>
          <w:lang w:eastAsia="zh-TW"/>
        </w:rPr>
        <w:t>、轉出及結案狀況等</w:t>
      </w:r>
      <w:r>
        <w:rPr>
          <w:rFonts w:ascii="Times New Roman" w:hAnsi="Times New Roman" w:cs="Times New Roman"/>
          <w:spacing w:val="-142"/>
          <w:lang w:eastAsia="zh-TW"/>
        </w:rPr>
        <w:t>)</w:t>
      </w:r>
      <w:r>
        <w:rPr>
          <w:rFonts w:ascii="Times New Roman" w:hAnsi="Times New Roman" w:cs="Times New Roman"/>
          <w:spacing w:val="-3"/>
          <w:lang w:eastAsia="zh-TW"/>
        </w:rPr>
        <w:t>，特約</w:t>
      </w:r>
      <w:proofErr w:type="gramStart"/>
      <w:r>
        <w:rPr>
          <w:rFonts w:ascii="Times New Roman" w:hAnsi="Times New Roman" w:cs="Times New Roman"/>
          <w:spacing w:val="-3"/>
          <w:lang w:eastAsia="zh-TW"/>
        </w:rPr>
        <w:t>醫</w:t>
      </w:r>
      <w:proofErr w:type="gramEnd"/>
      <w:r>
        <w:rPr>
          <w:rFonts w:ascii="Times New Roman" w:hAnsi="Times New Roman" w:cs="Times New Roman"/>
          <w:spacing w:val="-3"/>
          <w:lang w:eastAsia="zh-TW"/>
        </w:rPr>
        <w:t>事服務機構應於</w:t>
      </w:r>
      <w:r>
        <w:rPr>
          <w:rFonts w:ascii="Times New Roman" w:hAnsi="Times New Roman" w:cs="Times New Roman"/>
          <w:spacing w:val="-2"/>
          <w:lang w:eastAsia="zh-TW"/>
        </w:rPr>
        <w:t>5</w:t>
      </w:r>
      <w:r>
        <w:rPr>
          <w:rFonts w:ascii="Times New Roman" w:hAnsi="Times New Roman" w:cs="Times New Roman"/>
          <w:lang w:eastAsia="zh-TW"/>
        </w:rPr>
        <w:t>日</w:t>
      </w:r>
      <w:r>
        <w:rPr>
          <w:rFonts w:ascii="Times New Roman" w:hAnsi="Times New Roman" w:cs="Times New Roman"/>
          <w:lang w:eastAsia="zh-TW"/>
        </w:rPr>
        <w:t>(</w:t>
      </w:r>
      <w:r>
        <w:rPr>
          <w:rFonts w:ascii="Times New Roman" w:hAnsi="Times New Roman" w:cs="Times New Roman"/>
          <w:spacing w:val="-2"/>
          <w:lang w:eastAsia="zh-TW"/>
        </w:rPr>
        <w:t>工作日</w:t>
      </w:r>
      <w:r>
        <w:rPr>
          <w:rFonts w:ascii="Times New Roman" w:hAnsi="Times New Roman" w:cs="Times New Roman"/>
          <w:lang w:eastAsia="zh-TW"/>
        </w:rPr>
        <w:t>)</w:t>
      </w:r>
      <w:r>
        <w:rPr>
          <w:rFonts w:ascii="Times New Roman" w:hAnsi="Times New Roman" w:cs="Times New Roman"/>
          <w:spacing w:val="-2"/>
          <w:lang w:eastAsia="zh-TW"/>
        </w:rPr>
        <w:t>內上網登</w:t>
      </w:r>
      <w:r>
        <w:rPr>
          <w:rFonts w:ascii="Times New Roman" w:hAnsi="Times New Roman" w:cs="Times New Roman"/>
          <w:lang w:eastAsia="zh-TW"/>
        </w:rPr>
        <w:t>錄</w:t>
      </w:r>
      <w:r>
        <w:rPr>
          <w:rFonts w:ascii="Times New Roman" w:hAnsi="Times New Roman" w:cs="Times New Roman"/>
          <w:spacing w:val="-3"/>
          <w:lang w:eastAsia="zh-TW"/>
        </w:rPr>
        <w:t>(</w:t>
      </w:r>
      <w:proofErr w:type="gramStart"/>
      <w:r>
        <w:rPr>
          <w:rFonts w:ascii="Times New Roman" w:hAnsi="Times New Roman" w:cs="Times New Roman"/>
          <w:spacing w:val="-3"/>
          <w:lang w:eastAsia="zh-TW"/>
        </w:rPr>
        <w:t>含本計</w:t>
      </w:r>
      <w:proofErr w:type="gramEnd"/>
      <w:r>
        <w:rPr>
          <w:rFonts w:ascii="Times New Roman" w:hAnsi="Times New Roman" w:cs="Times New Roman"/>
          <w:spacing w:val="-3"/>
          <w:lang w:eastAsia="zh-TW"/>
        </w:rPr>
        <w:t>畫公告實施日前已開始使用呼吸器之所有個案</w:t>
      </w:r>
      <w:r>
        <w:rPr>
          <w:rFonts w:ascii="Times New Roman" w:hAnsi="Times New Roman" w:cs="Times New Roman"/>
          <w:spacing w:val="-3"/>
          <w:lang w:eastAsia="zh-TW"/>
        </w:rPr>
        <w:t>)</w:t>
      </w:r>
      <w:r>
        <w:rPr>
          <w:rFonts w:ascii="Times New Roman" w:hAnsi="Times New Roman" w:cs="Times New Roman"/>
          <w:spacing w:val="-3"/>
          <w:lang w:eastAsia="zh-TW"/>
        </w:rPr>
        <w:t>，未於</w:t>
      </w:r>
      <w:r>
        <w:rPr>
          <w:rFonts w:ascii="Times New Roman" w:hAnsi="Times New Roman" w:cs="Times New Roman"/>
          <w:lang w:eastAsia="zh-TW"/>
        </w:rPr>
        <w:t>5</w:t>
      </w:r>
      <w:r>
        <w:rPr>
          <w:rFonts w:ascii="Times New Roman" w:hAnsi="Times New Roman" w:cs="Times New Roman"/>
          <w:spacing w:val="-2"/>
          <w:lang w:eastAsia="zh-TW"/>
        </w:rPr>
        <w:t>日內登錄</w:t>
      </w:r>
      <w:r>
        <w:rPr>
          <w:rFonts w:ascii="Times New Roman" w:hAnsi="Times New Roman" w:cs="Times New Roman"/>
          <w:spacing w:val="-3"/>
          <w:lang w:eastAsia="zh-TW"/>
        </w:rPr>
        <w:t>者，自登錄日起才支付費用，若登錄不實者，費用不予支付，惟不可歸責於醫院者，不在此限，並由原登錄不實或未登錄</w:t>
      </w:r>
      <w:proofErr w:type="gramStart"/>
      <w:r>
        <w:rPr>
          <w:rFonts w:ascii="Times New Roman" w:hAnsi="Times New Roman" w:cs="Times New Roman"/>
          <w:spacing w:val="-3"/>
          <w:lang w:eastAsia="zh-TW"/>
        </w:rPr>
        <w:t>者扣</w:t>
      </w:r>
      <w:proofErr w:type="gramEnd"/>
      <w:r>
        <w:rPr>
          <w:rFonts w:ascii="Times New Roman" w:hAnsi="Times New Roman" w:cs="Times New Roman"/>
          <w:spacing w:val="-3"/>
          <w:lang w:eastAsia="zh-TW"/>
        </w:rPr>
        <w:t>回相關點數。</w:t>
      </w:r>
    </w:p>
    <w:p w:rsidR="005B2215" w:rsidRDefault="00A25D1D">
      <w:pPr>
        <w:pStyle w:val="a3"/>
        <w:spacing w:before="120" w:line="312" w:lineRule="auto"/>
        <w:ind w:left="680" w:right="24" w:hanging="567"/>
        <w:jc w:val="both"/>
        <w:rPr>
          <w:lang w:eastAsia="zh-TW"/>
        </w:rPr>
      </w:pPr>
      <w:r>
        <w:rPr>
          <w:rFonts w:ascii="Times New Roman" w:hAnsi="Times New Roman" w:cs="Times New Roman"/>
          <w:lang w:eastAsia="zh-TW"/>
        </w:rPr>
        <w:t>三、脫離呼吸器成功之病患應改依本計畫以外支付標準申報，脫離呼吸</w:t>
      </w:r>
      <w:r>
        <w:rPr>
          <w:rFonts w:ascii="Times New Roman" w:hAnsi="Times New Roman" w:cs="Times New Roman"/>
          <w:lang w:eastAsia="zh-TW"/>
        </w:rPr>
        <w:lastRenderedPageBreak/>
        <w:t>器成功之定義：脫離呼吸器</w:t>
      </w:r>
      <w:proofErr w:type="gramStart"/>
      <w:r>
        <w:rPr>
          <w:rFonts w:ascii="新細明體" w:eastAsia="新細明體" w:hAnsi="新細明體" w:cs="新細明體"/>
          <w:lang w:eastAsia="zh-TW"/>
        </w:rPr>
        <w:t>≧</w:t>
      </w:r>
      <w:proofErr w:type="gramEnd"/>
      <w:r>
        <w:rPr>
          <w:rFonts w:ascii="Times New Roman" w:hAnsi="Times New Roman" w:cs="Times New Roman"/>
          <w:lang w:eastAsia="zh-TW"/>
        </w:rPr>
        <w:t>5</w:t>
      </w:r>
      <w:r>
        <w:rPr>
          <w:rFonts w:ascii="Times New Roman" w:hAnsi="Times New Roman" w:cs="Times New Roman"/>
          <w:lang w:eastAsia="zh-TW"/>
        </w:rPr>
        <w:t>日，</w:t>
      </w:r>
      <w:r>
        <w:rPr>
          <w:rFonts w:ascii="Times New Roman" w:hAnsi="Times New Roman" w:cs="Times New Roman"/>
          <w:lang w:eastAsia="zh-TW"/>
        </w:rPr>
        <w:t>5</w:t>
      </w:r>
      <w:r>
        <w:rPr>
          <w:rFonts w:ascii="Times New Roman" w:hAnsi="Times New Roman" w:cs="Times New Roman"/>
          <w:lang w:eastAsia="zh-TW"/>
        </w:rPr>
        <w:t>日中之第</w:t>
      </w:r>
      <w:r>
        <w:rPr>
          <w:rFonts w:ascii="Times New Roman" w:hAnsi="Times New Roman" w:cs="Times New Roman"/>
          <w:lang w:eastAsia="zh-TW"/>
        </w:rPr>
        <w:t>1</w:t>
      </w:r>
      <w:r>
        <w:rPr>
          <w:rFonts w:ascii="Times New Roman" w:hAnsi="Times New Roman" w:cs="Times New Roman"/>
          <w:lang w:eastAsia="zh-TW"/>
        </w:rPr>
        <w:t>日，若使用呼吸器小於</w:t>
      </w:r>
      <w:r>
        <w:rPr>
          <w:rFonts w:ascii="Times New Roman" w:hAnsi="Times New Roman" w:cs="Times New Roman"/>
          <w:lang w:eastAsia="zh-TW"/>
        </w:rPr>
        <w:t>6</w:t>
      </w:r>
      <w:r>
        <w:rPr>
          <w:rFonts w:ascii="Times New Roman" w:hAnsi="Times New Roman" w:cs="Times New Roman"/>
          <w:lang w:eastAsia="zh-TW"/>
        </w:rPr>
        <w:t>小時</w:t>
      </w:r>
      <w:r>
        <w:rPr>
          <w:rFonts w:ascii="Times New Roman" w:hAnsi="Times New Roman" w:cs="Times New Roman"/>
          <w:lang w:eastAsia="zh-TW"/>
        </w:rPr>
        <w:t>(</w:t>
      </w:r>
      <w:r>
        <w:rPr>
          <w:rFonts w:ascii="Times New Roman" w:hAnsi="Times New Roman" w:cs="Times New Roman"/>
          <w:lang w:eastAsia="zh-TW"/>
        </w:rPr>
        <w:t>不含</w:t>
      </w:r>
      <w:r>
        <w:rPr>
          <w:rFonts w:ascii="Times New Roman" w:hAnsi="Times New Roman" w:cs="Times New Roman"/>
          <w:lang w:eastAsia="zh-TW"/>
        </w:rPr>
        <w:t>)</w:t>
      </w:r>
      <w:r>
        <w:rPr>
          <w:rFonts w:ascii="Times New Roman" w:hAnsi="Times New Roman" w:cs="Times New Roman"/>
          <w:lang w:eastAsia="zh-TW"/>
        </w:rPr>
        <w:t>，則當日可視為未使用呼吸器</w:t>
      </w:r>
      <w:r>
        <w:rPr>
          <w:rFonts w:ascii="Times New Roman" w:hAnsi="Times New Roman" w:cs="Times New Roman"/>
          <w:lang w:eastAsia="zh-TW"/>
        </w:rPr>
        <w:t>(</w:t>
      </w:r>
      <w:r>
        <w:rPr>
          <w:rFonts w:ascii="Times New Roman" w:hAnsi="Times New Roman" w:cs="Times New Roman"/>
          <w:lang w:eastAsia="zh-TW"/>
        </w:rPr>
        <w:t>得計算為</w:t>
      </w:r>
      <w:r>
        <w:rPr>
          <w:rFonts w:ascii="Times New Roman" w:hAnsi="Times New Roman" w:cs="Times New Roman"/>
          <w:lang w:eastAsia="zh-TW"/>
        </w:rPr>
        <w:t>5</w:t>
      </w:r>
      <w:r>
        <w:rPr>
          <w:rFonts w:ascii="Times New Roman" w:hAnsi="Times New Roman" w:cs="Times New Roman"/>
          <w:lang w:eastAsia="zh-TW"/>
        </w:rPr>
        <w:t>日之第</w:t>
      </w:r>
      <w:r>
        <w:rPr>
          <w:rFonts w:ascii="Times New Roman" w:hAnsi="Times New Roman" w:cs="Times New Roman"/>
          <w:lang w:eastAsia="zh-TW"/>
        </w:rPr>
        <w:t>1</w:t>
      </w:r>
      <w:r>
        <w:rPr>
          <w:rFonts w:ascii="Times New Roman" w:hAnsi="Times New Roman" w:cs="Times New Roman"/>
          <w:lang w:eastAsia="zh-TW"/>
        </w:rPr>
        <w:t>日</w:t>
      </w:r>
      <w:r>
        <w:rPr>
          <w:rFonts w:ascii="Times New Roman" w:hAnsi="Times New Roman" w:cs="Times New Roman"/>
          <w:lang w:eastAsia="zh-TW"/>
        </w:rPr>
        <w:t>)</w:t>
      </w:r>
      <w:r>
        <w:rPr>
          <w:rFonts w:ascii="Times New Roman" w:hAnsi="Times New Roman" w:cs="Times New Roman"/>
          <w:lang w:eastAsia="zh-TW"/>
        </w:rPr>
        <w:t>；</w:t>
      </w:r>
      <w:proofErr w:type="gramStart"/>
      <w:r>
        <w:rPr>
          <w:rFonts w:ascii="Times New Roman" w:hAnsi="Times New Roman" w:cs="Times New Roman"/>
          <w:lang w:eastAsia="zh-TW"/>
        </w:rPr>
        <w:t>惟</w:t>
      </w:r>
      <w:proofErr w:type="gramEnd"/>
      <w:r>
        <w:rPr>
          <w:rFonts w:ascii="Times New Roman" w:hAnsi="Times New Roman" w:cs="Times New Roman"/>
          <w:lang w:eastAsia="zh-TW"/>
        </w:rPr>
        <w:t>連續中斷之第</w:t>
      </w:r>
      <w:r>
        <w:rPr>
          <w:rFonts w:ascii="Times New Roman" w:hAnsi="Times New Roman" w:cs="Times New Roman"/>
          <w:lang w:eastAsia="zh-TW"/>
        </w:rPr>
        <w:t>2~5</w:t>
      </w:r>
      <w:r>
        <w:rPr>
          <w:rFonts w:ascii="Times New Roman" w:hAnsi="Times New Roman" w:cs="Times New Roman"/>
          <w:lang w:eastAsia="zh-TW"/>
        </w:rPr>
        <w:t>日必需是完全沒有使用呼吸器才能視為脫離成功。</w:t>
      </w:r>
    </w:p>
    <w:p w:rsidR="005B2215" w:rsidRDefault="00A25D1D">
      <w:pPr>
        <w:pStyle w:val="a3"/>
        <w:spacing w:line="352" w:lineRule="exact"/>
        <w:ind w:left="112"/>
        <w:rPr>
          <w:lang w:eastAsia="zh-TW"/>
        </w:rPr>
      </w:pPr>
      <w:r>
        <w:rPr>
          <w:lang w:eastAsia="zh-TW"/>
        </w:rPr>
        <w:t>四、結案條件：</w:t>
      </w:r>
    </w:p>
    <w:p w:rsidR="005B2215" w:rsidRDefault="00A25D1D">
      <w:pPr>
        <w:pStyle w:val="a3"/>
        <w:spacing w:before="234"/>
        <w:ind w:left="540"/>
        <w:rPr>
          <w:lang w:eastAsia="zh-TW"/>
        </w:rPr>
      </w:pPr>
      <w:r>
        <w:rPr>
          <w:lang w:eastAsia="zh-TW"/>
        </w:rPr>
        <w:t>（一）脫離呼吸器成功。</w:t>
      </w:r>
    </w:p>
    <w:p w:rsidR="005B2215" w:rsidRDefault="00A25D1D">
      <w:pPr>
        <w:pStyle w:val="a3"/>
        <w:spacing w:before="233"/>
        <w:ind w:left="540"/>
        <w:rPr>
          <w:lang w:eastAsia="zh-TW"/>
        </w:rPr>
      </w:pPr>
      <w:r>
        <w:rPr>
          <w:lang w:eastAsia="zh-TW"/>
        </w:rPr>
        <w:t>（二）個案病危出院。</w:t>
      </w:r>
    </w:p>
    <w:p w:rsidR="005B2215" w:rsidRDefault="00A25D1D">
      <w:pPr>
        <w:pStyle w:val="a3"/>
        <w:spacing w:before="233"/>
        <w:ind w:left="540"/>
        <w:rPr>
          <w:lang w:eastAsia="zh-TW"/>
        </w:rPr>
      </w:pPr>
      <w:r>
        <w:rPr>
          <w:lang w:eastAsia="zh-TW"/>
        </w:rPr>
        <w:t>（三）個案死亡。</w:t>
      </w:r>
    </w:p>
    <w:p w:rsidR="005B2215" w:rsidRDefault="00A25D1D">
      <w:pPr>
        <w:pStyle w:val="a3"/>
        <w:spacing w:before="233"/>
        <w:ind w:left="540"/>
        <w:rPr>
          <w:lang w:eastAsia="zh-TW"/>
        </w:rPr>
      </w:pPr>
      <w:r>
        <w:rPr>
          <w:lang w:eastAsia="zh-TW"/>
        </w:rPr>
        <w:t>（四）個案轉出。</w:t>
      </w:r>
    </w:p>
    <w:p w:rsidR="005B2215" w:rsidRDefault="00A25D1D">
      <w:pPr>
        <w:pStyle w:val="a3"/>
        <w:spacing w:before="233" w:line="312" w:lineRule="auto"/>
        <w:ind w:left="1243" w:hanging="610"/>
        <w:rPr>
          <w:lang w:eastAsia="zh-TW"/>
        </w:rPr>
      </w:pPr>
      <w:proofErr w:type="gramStart"/>
      <w:r>
        <w:rPr>
          <w:lang w:eastAsia="zh-TW"/>
        </w:rPr>
        <w:t>註</w:t>
      </w:r>
      <w:proofErr w:type="gramEnd"/>
      <w:r>
        <w:rPr>
          <w:lang w:eastAsia="zh-TW"/>
        </w:rPr>
        <w:t>：嘗試脫離呼吸器但未成功之患者，在嘗試脫離</w:t>
      </w:r>
      <w:proofErr w:type="gramStart"/>
      <w:r>
        <w:rPr>
          <w:lang w:eastAsia="zh-TW"/>
        </w:rPr>
        <w:t>期間，</w:t>
      </w:r>
      <w:proofErr w:type="gramEnd"/>
      <w:r>
        <w:rPr>
          <w:lang w:eastAsia="zh-TW"/>
        </w:rPr>
        <w:t>應累計</w:t>
      </w:r>
      <w:proofErr w:type="gramStart"/>
      <w:r>
        <w:rPr>
          <w:lang w:eastAsia="zh-TW"/>
        </w:rPr>
        <w:t>其照護</w:t>
      </w:r>
      <w:proofErr w:type="gramEnd"/>
      <w:r>
        <w:rPr>
          <w:lang w:eastAsia="zh-TW"/>
        </w:rPr>
        <w:t>日數及呼吸器使用日數。</w:t>
      </w:r>
    </w:p>
    <w:p w:rsidR="005B2215" w:rsidRDefault="00A25D1D">
      <w:pPr>
        <w:pStyle w:val="a3"/>
        <w:spacing w:before="228" w:line="312" w:lineRule="auto"/>
        <w:ind w:left="679" w:right="24" w:hanging="567"/>
        <w:jc w:val="both"/>
        <w:rPr>
          <w:lang w:eastAsia="zh-TW"/>
        </w:rPr>
      </w:pPr>
      <w:r>
        <w:rPr>
          <w:lang w:eastAsia="zh-TW"/>
        </w:rPr>
        <w:t>五、病患不論是否於同一特約</w:t>
      </w:r>
      <w:proofErr w:type="gramStart"/>
      <w:r>
        <w:rPr>
          <w:lang w:eastAsia="zh-TW"/>
        </w:rPr>
        <w:t>醫</w:t>
      </w:r>
      <w:proofErr w:type="gramEnd"/>
      <w:r>
        <w:rPr>
          <w:lang w:eastAsia="zh-TW"/>
        </w:rPr>
        <w:t>事服務機構之住院、出院、轉入轉出次數，多次入住慢性呼吸照護病房或一般病房(含經濟病床)之</w:t>
      </w:r>
      <w:proofErr w:type="gramStart"/>
      <w:r>
        <w:rPr>
          <w:lang w:eastAsia="zh-TW"/>
        </w:rPr>
        <w:t>照護日</w:t>
      </w:r>
      <w:proofErr w:type="gramEnd"/>
      <w:r>
        <w:rPr>
          <w:lang w:eastAsia="zh-TW"/>
        </w:rPr>
        <w:t>數均採論病人歸戶累計計算。</w:t>
      </w:r>
    </w:p>
    <w:p w:rsidR="005B2215" w:rsidRDefault="00A25D1D">
      <w:pPr>
        <w:pStyle w:val="a3"/>
        <w:spacing w:before="228" w:line="312" w:lineRule="auto"/>
        <w:ind w:left="679" w:right="24" w:hanging="567"/>
        <w:jc w:val="both"/>
        <w:rPr>
          <w:lang w:eastAsia="zh-TW"/>
        </w:rPr>
      </w:pPr>
      <w:r>
        <w:rPr>
          <w:lang w:eastAsia="zh-TW"/>
        </w:rPr>
        <w:t>六、收治呼吸器依賴患者之院所應積極協助病患嘗試脫離呼吸器，一般病房(含經濟病床)或慢性呼吸照護病房收治之個案，在本次呼吸器依賴</w:t>
      </w:r>
      <w:proofErr w:type="gramStart"/>
      <w:r>
        <w:rPr>
          <w:lang w:eastAsia="zh-TW"/>
        </w:rPr>
        <w:t>期間，非曾</w:t>
      </w:r>
      <w:proofErr w:type="gramEnd"/>
      <w:r>
        <w:rPr>
          <w:lang w:eastAsia="zh-TW"/>
        </w:rPr>
        <w:t>依規定階段由上游</w:t>
      </w:r>
      <w:proofErr w:type="gramStart"/>
      <w:r>
        <w:rPr>
          <w:lang w:eastAsia="zh-TW"/>
        </w:rPr>
        <w:t>病房下轉</w:t>
      </w:r>
      <w:proofErr w:type="gramEnd"/>
      <w:r>
        <w:rPr>
          <w:lang w:eastAsia="zh-TW"/>
        </w:rPr>
        <w:t>者，</w:t>
      </w:r>
      <w:proofErr w:type="gramStart"/>
      <w:r>
        <w:rPr>
          <w:lang w:eastAsia="zh-TW"/>
        </w:rPr>
        <w:t>均應提</w:t>
      </w:r>
      <w:proofErr w:type="gramEnd"/>
      <w:r>
        <w:rPr>
          <w:lang w:eastAsia="zh-TW"/>
        </w:rPr>
        <w:t>出事前核備，否則費用不予支付，依規定提出事前</w:t>
      </w:r>
      <w:proofErr w:type="gramStart"/>
      <w:r>
        <w:rPr>
          <w:lang w:eastAsia="zh-TW"/>
        </w:rPr>
        <w:t>核備經專</w:t>
      </w:r>
      <w:proofErr w:type="gramEnd"/>
      <w:r>
        <w:rPr>
          <w:lang w:eastAsia="zh-TW"/>
        </w:rPr>
        <w:t>業審查認定確為長期呼吸器依賴患者，後續轉至其他病房得免事前核備，惟病患送事前核備結果如有後續追蹤之必要（如後續病況緩和時可再次嘗試脫離呼吸器等)，或經保險人分區業務組認定需加強審查者，應配合再次提出事前核備。</w:t>
      </w:r>
    </w:p>
    <w:p w:rsidR="005B2215" w:rsidRDefault="00A25D1D">
      <w:pPr>
        <w:pStyle w:val="a3"/>
        <w:spacing w:before="146"/>
        <w:ind w:left="636"/>
        <w:rPr>
          <w:lang w:eastAsia="zh-TW"/>
        </w:rPr>
      </w:pPr>
      <w:proofErr w:type="gramStart"/>
      <w:r>
        <w:rPr>
          <w:lang w:eastAsia="zh-TW"/>
        </w:rPr>
        <w:t>註</w:t>
      </w:r>
      <w:proofErr w:type="gramEnd"/>
      <w:r>
        <w:rPr>
          <w:lang w:eastAsia="zh-TW"/>
        </w:rPr>
        <w:t>：上游病房係指下列條件之</w:t>
      </w:r>
      <w:proofErr w:type="gramStart"/>
      <w:r>
        <w:rPr>
          <w:lang w:eastAsia="zh-TW"/>
        </w:rPr>
        <w:t>一</w:t>
      </w:r>
      <w:proofErr w:type="gramEnd"/>
    </w:p>
    <w:p w:rsidR="005B2215" w:rsidRDefault="00A25D1D">
      <w:pPr>
        <w:pStyle w:val="a3"/>
        <w:spacing w:before="233"/>
        <w:ind w:left="1134"/>
        <w:rPr>
          <w:lang w:eastAsia="zh-TW"/>
        </w:rPr>
      </w:pPr>
      <w:r>
        <w:rPr>
          <w:lang w:eastAsia="zh-TW"/>
        </w:rPr>
        <w:t>（一）經保險人核准之亞急性呼吸照護病房。</w:t>
      </w:r>
    </w:p>
    <w:p w:rsidR="005B2215" w:rsidRDefault="00A25D1D">
      <w:pPr>
        <w:pStyle w:val="a3"/>
        <w:spacing w:before="233"/>
        <w:ind w:left="1134"/>
        <w:rPr>
          <w:lang w:eastAsia="zh-TW"/>
        </w:rPr>
      </w:pPr>
      <w:r>
        <w:rPr>
          <w:lang w:eastAsia="zh-TW"/>
        </w:rPr>
        <w:t>（二）前述亞急性呼吸照護病房所屬醫療機構設立之加護病房。</w:t>
      </w:r>
    </w:p>
    <w:p w:rsidR="005B2215" w:rsidRDefault="00A25D1D">
      <w:pPr>
        <w:pStyle w:val="a3"/>
        <w:spacing w:before="233"/>
        <w:ind w:left="1974" w:hanging="854"/>
      </w:pPr>
      <w:r>
        <w:rPr>
          <w:rFonts w:ascii="Times New Roman" w:hAnsi="Times New Roman" w:cs="Times New Roman"/>
          <w:lang w:eastAsia="zh-TW"/>
        </w:rPr>
        <w:t>（三）經</w:t>
      </w:r>
      <w:r>
        <w:rPr>
          <w:lang w:eastAsia="zh-TW"/>
        </w:rPr>
        <w:t>保險人</w:t>
      </w:r>
      <w:r>
        <w:rPr>
          <w:rFonts w:ascii="Times New Roman" w:hAnsi="Times New Roman" w:cs="Times New Roman"/>
          <w:lang w:eastAsia="zh-TW"/>
        </w:rPr>
        <w:t>分區業務組依據</w:t>
      </w:r>
      <w:r>
        <w:rPr>
          <w:rFonts w:ascii="Times New Roman" w:hAnsi="Times New Roman" w:cs="Times New Roman"/>
          <w:lang w:eastAsia="zh-TW"/>
        </w:rPr>
        <w:t xml:space="preserve"> weaning rate</w:t>
      </w:r>
      <w:r>
        <w:rPr>
          <w:rFonts w:ascii="Times New Roman" w:hAnsi="Times New Roman" w:cs="Times New Roman"/>
          <w:lang w:eastAsia="zh-TW"/>
        </w:rPr>
        <w:t>或</w:t>
      </w:r>
      <w:r>
        <w:rPr>
          <w:rFonts w:ascii="Times New Roman" w:hAnsi="Times New Roman" w:cs="Times New Roman"/>
          <w:lang w:eastAsia="zh-TW"/>
        </w:rPr>
        <w:t>dependent rate</w:t>
      </w:r>
      <w:r>
        <w:rPr>
          <w:rFonts w:ascii="Times New Roman" w:hAnsi="Times New Roman" w:cs="Times New Roman"/>
          <w:lang w:eastAsia="zh-TW"/>
        </w:rPr>
        <w:t>等條件認定之加護病房。</w:t>
      </w:r>
    </w:p>
    <w:p w:rsidR="005B2215" w:rsidRDefault="00A25D1D">
      <w:pPr>
        <w:pStyle w:val="a3"/>
        <w:spacing w:before="228" w:line="312" w:lineRule="auto"/>
        <w:ind w:left="679" w:right="24" w:hanging="567"/>
        <w:rPr>
          <w:lang w:eastAsia="zh-TW"/>
        </w:rPr>
      </w:pPr>
      <w:r>
        <w:rPr>
          <w:lang w:eastAsia="zh-TW"/>
        </w:rPr>
        <w:lastRenderedPageBreak/>
        <w:t>七、法定傳染病、燒傷病患或經疾病管制署感染控制措施規定建議入住隔離或特殊設備病房或罕見疾病病患得</w:t>
      </w:r>
      <w:proofErr w:type="gramStart"/>
      <w:r>
        <w:rPr>
          <w:lang w:eastAsia="zh-TW"/>
        </w:rPr>
        <w:t>採</w:t>
      </w:r>
      <w:proofErr w:type="gramEnd"/>
      <w:r>
        <w:rPr>
          <w:lang w:eastAsia="zh-TW"/>
        </w:rPr>
        <w:t>核實申報醫療費用，惟仍需依本章通則二之規定辦理。</w:t>
      </w:r>
    </w:p>
    <w:p w:rsidR="005B2215" w:rsidRDefault="00A25D1D">
      <w:pPr>
        <w:pStyle w:val="1"/>
        <w:pageBreakBefore/>
        <w:tabs>
          <w:tab w:val="left" w:pos="1394"/>
        </w:tabs>
        <w:spacing w:line="403" w:lineRule="exact"/>
        <w:rPr>
          <w:lang w:eastAsia="zh-TW"/>
        </w:rPr>
      </w:pPr>
      <w:r>
        <w:rPr>
          <w:lang w:eastAsia="zh-TW"/>
        </w:rPr>
        <w:lastRenderedPageBreak/>
        <w:t>第二章</w:t>
      </w:r>
      <w:r>
        <w:rPr>
          <w:lang w:eastAsia="zh-TW"/>
        </w:rPr>
        <w:tab/>
      </w:r>
      <w:r>
        <w:rPr>
          <w:w w:val="95"/>
          <w:lang w:eastAsia="zh-TW"/>
        </w:rPr>
        <w:t>整合性照護</w:t>
      </w:r>
    </w:p>
    <w:p w:rsidR="005B2215" w:rsidRDefault="005B2215">
      <w:pPr>
        <w:pStyle w:val="a3"/>
        <w:spacing w:before="12"/>
        <w:rPr>
          <w:b/>
          <w:sz w:val="24"/>
          <w:lang w:eastAsia="zh-TW"/>
        </w:rPr>
      </w:pPr>
    </w:p>
    <w:p w:rsidR="005B2215" w:rsidRDefault="00A25D1D">
      <w:pPr>
        <w:pStyle w:val="3"/>
        <w:tabs>
          <w:tab w:val="left" w:pos="1279"/>
        </w:tabs>
        <w:spacing w:before="0"/>
        <w:rPr>
          <w:lang w:eastAsia="zh-TW"/>
        </w:rPr>
      </w:pPr>
      <w:r>
        <w:rPr>
          <w:lang w:eastAsia="zh-TW"/>
        </w:rPr>
        <w:t>第一節</w:t>
      </w:r>
      <w:r>
        <w:rPr>
          <w:lang w:eastAsia="zh-TW"/>
        </w:rPr>
        <w:tab/>
        <w:t>住院照護階段</w:t>
      </w:r>
    </w:p>
    <w:p w:rsidR="005B2215" w:rsidRDefault="005B2215">
      <w:pPr>
        <w:pStyle w:val="a3"/>
        <w:spacing w:before="11"/>
        <w:rPr>
          <w:b/>
          <w:lang w:eastAsia="zh-TW"/>
        </w:rPr>
      </w:pPr>
    </w:p>
    <w:p w:rsidR="005B2215" w:rsidRDefault="00A25D1D">
      <w:pPr>
        <w:ind w:left="112"/>
        <w:rPr>
          <w:sz w:val="28"/>
          <w:lang w:eastAsia="zh-TW"/>
        </w:rPr>
      </w:pPr>
      <w:r>
        <w:rPr>
          <w:sz w:val="28"/>
          <w:lang w:eastAsia="zh-TW"/>
        </w:rPr>
        <w:t>通則：</w:t>
      </w:r>
    </w:p>
    <w:p w:rsidR="005B2215" w:rsidRDefault="005B2215">
      <w:pPr>
        <w:pStyle w:val="a3"/>
        <w:rPr>
          <w:sz w:val="18"/>
          <w:lang w:eastAsia="zh-TW"/>
        </w:rPr>
      </w:pPr>
    </w:p>
    <w:p w:rsidR="005B2215" w:rsidRDefault="00A25D1D">
      <w:pPr>
        <w:pStyle w:val="a3"/>
        <w:ind w:left="112"/>
        <w:rPr>
          <w:lang w:eastAsia="zh-TW"/>
        </w:rPr>
      </w:pPr>
      <w:r>
        <w:rPr>
          <w:lang w:eastAsia="zh-TW"/>
        </w:rPr>
        <w:t>一、符合下列</w:t>
      </w:r>
      <w:r>
        <w:rPr>
          <w:rFonts w:ascii="Times New Roman" w:eastAsia="Times New Roman" w:hAnsi="Times New Roman"/>
          <w:lang w:eastAsia="zh-TW"/>
        </w:rPr>
        <w:t>(</w:t>
      </w:r>
      <w:proofErr w:type="gramStart"/>
      <w:r>
        <w:rPr>
          <w:lang w:eastAsia="zh-TW"/>
        </w:rPr>
        <w:t>一</w:t>
      </w:r>
      <w:proofErr w:type="gramEnd"/>
      <w:r>
        <w:rPr>
          <w:rFonts w:ascii="Times New Roman" w:eastAsia="Times New Roman" w:hAnsi="Times New Roman"/>
          <w:lang w:eastAsia="zh-TW"/>
        </w:rPr>
        <w:t>)</w:t>
      </w:r>
      <w:r>
        <w:rPr>
          <w:lang w:eastAsia="zh-TW"/>
        </w:rPr>
        <w:t>或</w:t>
      </w:r>
      <w:r>
        <w:rPr>
          <w:rFonts w:ascii="Times New Roman" w:eastAsia="Times New Roman" w:hAnsi="Times New Roman"/>
          <w:lang w:eastAsia="zh-TW"/>
        </w:rPr>
        <w:t>(</w:t>
      </w:r>
      <w:r>
        <w:rPr>
          <w:lang w:eastAsia="zh-TW"/>
        </w:rPr>
        <w:t>二</w:t>
      </w:r>
      <w:r>
        <w:rPr>
          <w:rFonts w:ascii="Times New Roman" w:eastAsia="Times New Roman" w:hAnsi="Times New Roman"/>
          <w:lang w:eastAsia="zh-TW"/>
        </w:rPr>
        <w:t>)</w:t>
      </w:r>
      <w:r>
        <w:rPr>
          <w:lang w:eastAsia="zh-TW"/>
        </w:rPr>
        <w:t>項條件者，需適用本節支付標準：</w:t>
      </w:r>
    </w:p>
    <w:p w:rsidR="005B2215" w:rsidRDefault="00A25D1D">
      <w:pPr>
        <w:pStyle w:val="a3"/>
        <w:spacing w:before="228"/>
        <w:ind w:left="679"/>
        <w:rPr>
          <w:lang w:eastAsia="zh-TW"/>
        </w:rPr>
      </w:pPr>
      <w:r>
        <w:rPr>
          <w:lang w:eastAsia="zh-TW"/>
        </w:rPr>
        <w:t>(</w:t>
      </w:r>
      <w:proofErr w:type="gramStart"/>
      <w:r>
        <w:rPr>
          <w:lang w:eastAsia="zh-TW"/>
        </w:rPr>
        <w:t>一</w:t>
      </w:r>
      <w:proofErr w:type="gramEnd"/>
      <w:r>
        <w:rPr>
          <w:lang w:eastAsia="zh-TW"/>
        </w:rPr>
        <w:t>)事先報經保險人核准。</w:t>
      </w:r>
    </w:p>
    <w:p w:rsidR="005B2215" w:rsidRDefault="00A25D1D">
      <w:pPr>
        <w:pStyle w:val="a3"/>
        <w:spacing w:before="233"/>
        <w:ind w:left="679"/>
        <w:rPr>
          <w:lang w:eastAsia="zh-TW"/>
        </w:rPr>
      </w:pPr>
      <w:r>
        <w:rPr>
          <w:lang w:eastAsia="zh-TW"/>
        </w:rPr>
        <w:t>(二)收治符合呼吸器依賴病患定義之一般病床。</w:t>
      </w:r>
    </w:p>
    <w:p w:rsidR="005B2215" w:rsidRDefault="00A25D1D">
      <w:pPr>
        <w:pStyle w:val="a3"/>
        <w:spacing w:before="233" w:line="312" w:lineRule="auto"/>
        <w:ind w:left="1234" w:hanging="555"/>
        <w:rPr>
          <w:lang w:eastAsia="zh-TW"/>
        </w:rPr>
      </w:pPr>
      <w:r>
        <w:rPr>
          <w:lang w:eastAsia="zh-TW"/>
        </w:rPr>
        <w:t>(三)</w:t>
      </w:r>
      <w:r>
        <w:rPr>
          <w:rFonts w:ascii="Times New Roman" w:eastAsia="Times New Roman" w:hAnsi="Times New Roman"/>
          <w:lang w:eastAsia="zh-TW"/>
        </w:rPr>
        <w:t>17</w:t>
      </w:r>
      <w:r>
        <w:rPr>
          <w:spacing w:val="-3"/>
          <w:lang w:eastAsia="zh-TW"/>
        </w:rPr>
        <w:t>歲以上呼吸器依賴患者。若符合前二項條件</w:t>
      </w:r>
      <w:proofErr w:type="gramStart"/>
      <w:r>
        <w:rPr>
          <w:spacing w:val="-3"/>
          <w:lang w:eastAsia="zh-TW"/>
        </w:rPr>
        <w:t>惟</w:t>
      </w:r>
      <w:proofErr w:type="gramEnd"/>
      <w:r>
        <w:rPr>
          <w:spacing w:val="-3"/>
          <w:lang w:eastAsia="zh-TW"/>
        </w:rPr>
        <w:t>未滿</w:t>
      </w:r>
      <w:r>
        <w:rPr>
          <w:rFonts w:ascii="Times New Roman" w:eastAsia="Times New Roman" w:hAnsi="Times New Roman"/>
          <w:spacing w:val="-3"/>
          <w:lang w:eastAsia="zh-TW"/>
        </w:rPr>
        <w:t>17</w:t>
      </w:r>
      <w:r>
        <w:rPr>
          <w:spacing w:val="-1"/>
          <w:lang w:eastAsia="zh-TW"/>
        </w:rPr>
        <w:t>歲需申請本支</w:t>
      </w:r>
      <w:r>
        <w:rPr>
          <w:spacing w:val="-3"/>
          <w:lang w:eastAsia="zh-TW"/>
        </w:rPr>
        <w:t>付標準者，可向保險人各分區業務組申請專案認定，若經同意應依本節通則規定申報醫療費用，未選擇依本章規定辦理者，當其滿</w:t>
      </w:r>
      <w:r>
        <w:rPr>
          <w:rFonts w:ascii="Times New Roman" w:eastAsia="Times New Roman" w:hAnsi="Times New Roman"/>
          <w:lang w:eastAsia="zh-TW"/>
        </w:rPr>
        <w:t>17</w:t>
      </w:r>
      <w:r>
        <w:rPr>
          <w:lang w:eastAsia="zh-TW"/>
        </w:rPr>
        <w:t>歲</w:t>
      </w:r>
      <w:r>
        <w:rPr>
          <w:spacing w:val="-3"/>
          <w:lang w:eastAsia="zh-TW"/>
        </w:rPr>
        <w:t>時，特約醫事服務機構應改依本章規定辦理。</w:t>
      </w:r>
    </w:p>
    <w:p w:rsidR="005B2215" w:rsidRDefault="00A25D1D">
      <w:pPr>
        <w:pStyle w:val="a3"/>
        <w:spacing w:before="149" w:line="312" w:lineRule="auto"/>
        <w:ind w:left="1670" w:hanging="569"/>
        <w:rPr>
          <w:lang w:eastAsia="zh-TW"/>
        </w:rPr>
      </w:pPr>
      <w:proofErr w:type="gramStart"/>
      <w:r>
        <w:rPr>
          <w:spacing w:val="-3"/>
          <w:lang w:eastAsia="zh-TW"/>
        </w:rPr>
        <w:t>註</w:t>
      </w:r>
      <w:proofErr w:type="gramEnd"/>
      <w:r>
        <w:rPr>
          <w:spacing w:val="-3"/>
          <w:lang w:eastAsia="zh-TW"/>
        </w:rPr>
        <w:t>：年齡之認定</w:t>
      </w:r>
      <w:proofErr w:type="gramStart"/>
      <w:r>
        <w:rPr>
          <w:spacing w:val="-3"/>
          <w:lang w:eastAsia="zh-TW"/>
        </w:rPr>
        <w:t>採</w:t>
      </w:r>
      <w:proofErr w:type="gramEnd"/>
      <w:r>
        <w:rPr>
          <w:spacing w:val="-3"/>
          <w:lang w:eastAsia="zh-TW"/>
        </w:rPr>
        <w:t>實際發生「費用年月」減「出生年月」計算，計算</w:t>
      </w:r>
      <w:r>
        <w:rPr>
          <w:spacing w:val="-14"/>
          <w:lang w:eastAsia="zh-TW"/>
        </w:rPr>
        <w:t>後取其「年」，若「月」為負值，則「年」減</w:t>
      </w:r>
      <w:r>
        <w:rPr>
          <w:rFonts w:ascii="Times New Roman" w:eastAsia="Times New Roman" w:hAnsi="Times New Roman"/>
          <w:lang w:eastAsia="zh-TW"/>
        </w:rPr>
        <w:t>1</w:t>
      </w:r>
      <w:r>
        <w:rPr>
          <w:lang w:eastAsia="zh-TW"/>
        </w:rPr>
        <w:t>，</w:t>
      </w:r>
      <w:r>
        <w:rPr>
          <w:rFonts w:ascii="Times New Roman" w:eastAsia="Times New Roman" w:hAnsi="Times New Roman"/>
          <w:lang w:eastAsia="zh-TW"/>
        </w:rPr>
        <w:t>17</w:t>
      </w:r>
      <w:r>
        <w:rPr>
          <w:spacing w:val="-1"/>
          <w:lang w:eastAsia="zh-TW"/>
        </w:rPr>
        <w:t>歲以上係指前</w:t>
      </w:r>
      <w:r>
        <w:rPr>
          <w:spacing w:val="-3"/>
          <w:lang w:eastAsia="zh-TW"/>
        </w:rPr>
        <w:t>述計算結果大於等於</w:t>
      </w:r>
      <w:r>
        <w:rPr>
          <w:rFonts w:ascii="Times New Roman" w:eastAsia="Times New Roman" w:hAnsi="Times New Roman"/>
          <w:lang w:eastAsia="zh-TW"/>
        </w:rPr>
        <w:t>17</w:t>
      </w:r>
      <w:r>
        <w:rPr>
          <w:lang w:eastAsia="zh-TW"/>
        </w:rPr>
        <w:t>。</w:t>
      </w:r>
    </w:p>
    <w:p w:rsidR="005B2215" w:rsidRDefault="00A25D1D">
      <w:pPr>
        <w:pStyle w:val="a3"/>
        <w:spacing w:before="136" w:line="312" w:lineRule="auto"/>
        <w:ind w:left="679" w:hanging="567"/>
        <w:rPr>
          <w:lang w:eastAsia="zh-TW"/>
        </w:rPr>
      </w:pPr>
      <w:r>
        <w:rPr>
          <w:spacing w:val="-3"/>
          <w:lang w:eastAsia="zh-TW"/>
        </w:rPr>
        <w:t>二、各階段特約</w:t>
      </w:r>
      <w:proofErr w:type="gramStart"/>
      <w:r>
        <w:rPr>
          <w:spacing w:val="-3"/>
          <w:lang w:eastAsia="zh-TW"/>
        </w:rPr>
        <w:t>醫</w:t>
      </w:r>
      <w:proofErr w:type="gramEnd"/>
      <w:r>
        <w:rPr>
          <w:spacing w:val="-3"/>
          <w:lang w:eastAsia="zh-TW"/>
        </w:rPr>
        <w:t>事服務機構需符合</w:t>
      </w:r>
      <w:r>
        <w:rPr>
          <w:spacing w:val="-2"/>
          <w:lang w:eastAsia="zh-TW"/>
        </w:rPr>
        <w:t>衛生福利部</w:t>
      </w:r>
      <w:r>
        <w:rPr>
          <w:spacing w:val="-20"/>
          <w:lang w:eastAsia="zh-TW"/>
        </w:rPr>
        <w:t>「醫療機構設置標準」，</w:t>
      </w:r>
      <w:r>
        <w:rPr>
          <w:rFonts w:ascii="Times New Roman" w:eastAsia="Times New Roman" w:hAnsi="Times New Roman"/>
          <w:lang w:eastAsia="zh-TW"/>
        </w:rPr>
        <w:t>17</w:t>
      </w:r>
      <w:r>
        <w:rPr>
          <w:lang w:eastAsia="zh-TW"/>
        </w:rPr>
        <w:t>歲</w:t>
      </w:r>
      <w:r>
        <w:rPr>
          <w:spacing w:val="-3"/>
          <w:lang w:eastAsia="zh-TW"/>
        </w:rPr>
        <w:t>以下患者選擇適用本節支付標準規定者，亦應符合上述設置標準，惟其中病床若符合醫療機構設置標準嬰兒床或兒科病床之規定者，視同符合規定。</w:t>
      </w:r>
    </w:p>
    <w:p w:rsidR="005B2215" w:rsidRDefault="00A25D1D">
      <w:pPr>
        <w:pStyle w:val="a3"/>
        <w:spacing w:before="149" w:line="312" w:lineRule="auto"/>
        <w:ind w:left="593" w:right="97" w:hanging="481"/>
        <w:jc w:val="both"/>
        <w:rPr>
          <w:lang w:eastAsia="zh-TW"/>
        </w:rPr>
      </w:pPr>
      <w:r>
        <w:rPr>
          <w:lang w:eastAsia="zh-TW"/>
        </w:rPr>
        <w:t>三、本計畫鼓勵組成整合性照護系統</w:t>
      </w:r>
      <w:r>
        <w:rPr>
          <w:rFonts w:ascii="Times New Roman" w:eastAsia="Times New Roman" w:hAnsi="Times New Roman"/>
          <w:lang w:eastAsia="zh-TW"/>
        </w:rPr>
        <w:t>(IDS, Integrated Delivery System)</w:t>
      </w:r>
      <w:r>
        <w:rPr>
          <w:lang w:eastAsia="zh-TW"/>
        </w:rPr>
        <w:t>，提供含</w:t>
      </w:r>
      <w:proofErr w:type="gramStart"/>
      <w:r>
        <w:rPr>
          <w:lang w:eastAsia="zh-TW"/>
        </w:rPr>
        <w:t>括</w:t>
      </w:r>
      <w:proofErr w:type="gramEnd"/>
      <w:r>
        <w:rPr>
          <w:lang w:eastAsia="zh-TW"/>
        </w:rPr>
        <w:t>加護病房、亞急性呼吸照護病房、慢性呼吸照護病房各階段照護；</w:t>
      </w:r>
      <w:proofErr w:type="gramStart"/>
      <w:r>
        <w:rPr>
          <w:lang w:eastAsia="zh-TW"/>
        </w:rPr>
        <w:t>各照護</w:t>
      </w:r>
      <w:proofErr w:type="gramEnd"/>
      <w:r>
        <w:rPr>
          <w:lang w:eastAsia="zh-TW"/>
        </w:rPr>
        <w:t>階段之支付標準及規定如附表</w:t>
      </w:r>
      <w:r>
        <w:rPr>
          <w:rFonts w:ascii="Times New Roman" w:eastAsia="Times New Roman" w:hAnsi="Times New Roman"/>
          <w:lang w:eastAsia="zh-TW"/>
        </w:rPr>
        <w:t>9.3</w:t>
      </w:r>
      <w:r>
        <w:rPr>
          <w:lang w:eastAsia="zh-TW"/>
        </w:rPr>
        <w:t>及</w:t>
      </w:r>
      <w:r>
        <w:rPr>
          <w:rFonts w:ascii="Times New Roman" w:eastAsia="Times New Roman" w:hAnsi="Times New Roman"/>
          <w:lang w:eastAsia="zh-TW"/>
        </w:rPr>
        <w:t>9.4</w:t>
      </w:r>
      <w:r>
        <w:rPr>
          <w:lang w:eastAsia="zh-TW"/>
        </w:rPr>
        <w:t>，其中亞急性呼吸照護病房及慢性呼吸照護病房階段所訂點數</w:t>
      </w:r>
      <w:proofErr w:type="gramStart"/>
      <w:r>
        <w:rPr>
          <w:lang w:eastAsia="zh-TW"/>
        </w:rPr>
        <w:t>已含本保</w:t>
      </w:r>
      <w:proofErr w:type="gramEnd"/>
      <w:r>
        <w:rPr>
          <w:lang w:eastAsia="zh-TW"/>
        </w:rPr>
        <w:t>險醫療服務給付項目及支付標準、藥物給付項目及支付標準所訂相關醫療支付點數，除施行血液透析(</w:t>
      </w:r>
      <w:r>
        <w:rPr>
          <w:rFonts w:ascii="Times New Roman" w:eastAsia="Times New Roman" w:hAnsi="Times New Roman"/>
          <w:lang w:eastAsia="zh-TW"/>
        </w:rPr>
        <w:t>58001C)</w:t>
      </w:r>
      <w:r>
        <w:rPr>
          <w:lang w:eastAsia="zh-TW"/>
        </w:rPr>
        <w:t>、腹膜透析</w:t>
      </w:r>
      <w:r>
        <w:rPr>
          <w:rFonts w:ascii="Times New Roman" w:eastAsia="Times New Roman" w:hAnsi="Times New Roman"/>
          <w:lang w:eastAsia="zh-TW"/>
        </w:rPr>
        <w:t>(58002C)(</w:t>
      </w:r>
      <w:r>
        <w:rPr>
          <w:lang w:eastAsia="zh-TW"/>
        </w:rPr>
        <w:t>含透析液及特材</w:t>
      </w:r>
      <w:r>
        <w:rPr>
          <w:rFonts w:ascii="Times New Roman" w:eastAsia="Times New Roman" w:hAnsi="Times New Roman"/>
          <w:lang w:eastAsia="zh-TW"/>
        </w:rPr>
        <w:t>)</w:t>
      </w:r>
      <w:r>
        <w:rPr>
          <w:lang w:eastAsia="zh-TW"/>
        </w:rPr>
        <w:t>、連續性可攜帶式腹膜透析</w:t>
      </w:r>
      <w:r>
        <w:rPr>
          <w:rFonts w:ascii="Times New Roman" w:eastAsia="Times New Roman" w:hAnsi="Times New Roman"/>
          <w:lang w:eastAsia="zh-TW"/>
        </w:rPr>
        <w:t>(58009B-58012B</w:t>
      </w:r>
      <w:r>
        <w:rPr>
          <w:lang w:eastAsia="zh-TW"/>
        </w:rPr>
        <w:t>、</w:t>
      </w:r>
      <w:r>
        <w:rPr>
          <w:rFonts w:ascii="Times New Roman" w:eastAsia="Times New Roman" w:hAnsi="Times New Roman"/>
          <w:lang w:eastAsia="zh-TW"/>
        </w:rPr>
        <w:t>58017C</w:t>
      </w:r>
      <w:r>
        <w:rPr>
          <w:lang w:eastAsia="zh-TW"/>
        </w:rPr>
        <w:t>、</w:t>
      </w:r>
      <w:r>
        <w:rPr>
          <w:rFonts w:ascii="Times New Roman" w:eastAsia="Times New Roman" w:hAnsi="Times New Roman"/>
          <w:lang w:eastAsia="zh-TW"/>
        </w:rPr>
        <w:t>58028C)(</w:t>
      </w:r>
      <w:r>
        <w:rPr>
          <w:lang w:eastAsia="zh-TW"/>
        </w:rPr>
        <w:t>含透析液</w:t>
      </w:r>
      <w:r>
        <w:rPr>
          <w:rFonts w:ascii="Times New Roman" w:eastAsia="Times New Roman" w:hAnsi="Times New Roman"/>
          <w:lang w:eastAsia="zh-TW"/>
        </w:rPr>
        <w:t>)</w:t>
      </w:r>
      <w:r>
        <w:rPr>
          <w:lang w:eastAsia="zh-TW"/>
        </w:rPr>
        <w:t>、氣管切開</w:t>
      </w:r>
      <w:proofErr w:type="gramStart"/>
      <w:r>
        <w:rPr>
          <w:lang w:eastAsia="zh-TW"/>
        </w:rPr>
        <w:t>造口</w:t>
      </w:r>
      <w:proofErr w:type="gramEnd"/>
      <w:r>
        <w:rPr>
          <w:lang w:eastAsia="zh-TW"/>
        </w:rPr>
        <w:t>術</w:t>
      </w:r>
      <w:r>
        <w:rPr>
          <w:rFonts w:ascii="Times New Roman" w:eastAsia="Times New Roman" w:hAnsi="Times New Roman"/>
          <w:lang w:eastAsia="zh-TW"/>
        </w:rPr>
        <w:t>(56003C)</w:t>
      </w:r>
      <w:r>
        <w:rPr>
          <w:b/>
          <w:lang w:eastAsia="zh-TW"/>
        </w:rPr>
        <w:t>、</w:t>
      </w:r>
      <w:r>
        <w:rPr>
          <w:lang w:eastAsia="zh-TW"/>
        </w:rPr>
        <w:t>緊急手術、施行安寧療護共同照護費（</w:t>
      </w:r>
      <w:r>
        <w:rPr>
          <w:rFonts w:ascii="Times New Roman" w:eastAsia="Times New Roman" w:hAnsi="Times New Roman"/>
          <w:lang w:eastAsia="zh-TW"/>
        </w:rPr>
        <w:t>P4401B-P4403B</w:t>
      </w:r>
      <w:r>
        <w:rPr>
          <w:lang w:eastAsia="zh-TW"/>
        </w:rPr>
        <w:t>）及緩和醫療家庭諮詢費（</w:t>
      </w:r>
      <w:r>
        <w:rPr>
          <w:rFonts w:ascii="Times New Roman" w:eastAsia="Times New Roman" w:hAnsi="Times New Roman"/>
          <w:lang w:eastAsia="zh-TW"/>
        </w:rPr>
        <w:t>02020B</w:t>
      </w:r>
      <w:r>
        <w:rPr>
          <w:lang w:eastAsia="zh-TW"/>
        </w:rPr>
        <w:t>）外，不得申報其他費用。</w:t>
      </w:r>
    </w:p>
    <w:p w:rsidR="005B2215" w:rsidRDefault="00A25D1D">
      <w:pPr>
        <w:pStyle w:val="a3"/>
        <w:spacing w:before="152" w:line="312" w:lineRule="auto"/>
        <w:ind w:left="679" w:right="27" w:hanging="567"/>
        <w:jc w:val="both"/>
        <w:rPr>
          <w:lang w:eastAsia="zh-TW"/>
        </w:rPr>
      </w:pPr>
      <w:r>
        <w:rPr>
          <w:rFonts w:ascii="Times New Roman" w:hAnsi="Times New Roman" w:cs="Times New Roman"/>
          <w:lang w:eastAsia="zh-TW"/>
        </w:rPr>
        <w:lastRenderedPageBreak/>
        <w:t>四、經醫生診斷為</w:t>
      </w:r>
      <w:r>
        <w:rPr>
          <w:rFonts w:ascii="Times New Roman" w:hAnsi="Times New Roman" w:cs="Times New Roman"/>
          <w:lang w:eastAsia="zh-TW"/>
        </w:rPr>
        <w:t xml:space="preserve"> Myasthenia gravis(</w:t>
      </w:r>
      <w:r>
        <w:rPr>
          <w:rFonts w:ascii="Times New Roman" w:hAnsi="Times New Roman" w:cs="Times New Roman"/>
          <w:lang w:eastAsia="zh-TW"/>
        </w:rPr>
        <w:t>重症肌無力症，</w:t>
      </w:r>
      <w:r>
        <w:rPr>
          <w:rFonts w:ascii="Times New Roman" w:hAnsi="Times New Roman" w:cs="Times New Roman"/>
          <w:lang w:eastAsia="zh-TW"/>
        </w:rPr>
        <w:t>ICD-10-CM</w:t>
      </w:r>
      <w:r>
        <w:rPr>
          <w:rFonts w:ascii="Times New Roman" w:hAnsi="Times New Roman" w:cs="Times New Roman"/>
          <w:lang w:eastAsia="zh-TW"/>
        </w:rPr>
        <w:t>：</w:t>
      </w:r>
      <w:r>
        <w:rPr>
          <w:rFonts w:ascii="Times New Roman" w:hAnsi="Times New Roman" w:cs="Times New Roman"/>
          <w:lang w:eastAsia="zh-TW"/>
        </w:rPr>
        <w:t>G70.00;G70.01)</w:t>
      </w:r>
      <w:r>
        <w:rPr>
          <w:rFonts w:ascii="Times New Roman" w:hAnsi="Times New Roman" w:cs="Times New Roman"/>
          <w:lang w:eastAsia="zh-TW"/>
        </w:rPr>
        <w:t>且領有重大傷病證明者，經神經內科專科醫師認定，需進行血漿交換術或輸血治療之病人，除依通則</w:t>
      </w:r>
      <w:proofErr w:type="gramStart"/>
      <w:r>
        <w:rPr>
          <w:rFonts w:ascii="Times New Roman" w:hAnsi="Times New Roman" w:cs="Times New Roman"/>
          <w:lang w:eastAsia="zh-TW"/>
        </w:rPr>
        <w:t>三</w:t>
      </w:r>
      <w:proofErr w:type="gramEnd"/>
      <w:r>
        <w:rPr>
          <w:rFonts w:ascii="Times New Roman" w:hAnsi="Times New Roman" w:cs="Times New Roman"/>
          <w:lang w:eastAsia="zh-TW"/>
        </w:rPr>
        <w:t>規定及申報血液灌洗</w:t>
      </w:r>
      <w:r>
        <w:rPr>
          <w:rFonts w:ascii="Times New Roman" w:hAnsi="Times New Roman" w:cs="Times New Roman"/>
          <w:lang w:eastAsia="zh-TW"/>
        </w:rPr>
        <w:t>(58003C-58006C)</w:t>
      </w:r>
      <w:r>
        <w:rPr>
          <w:rFonts w:ascii="Times New Roman" w:hAnsi="Times New Roman" w:cs="Times New Roman"/>
          <w:lang w:eastAsia="zh-TW"/>
        </w:rPr>
        <w:t>、連續性動靜脈血液過濾術</w:t>
      </w:r>
      <w:r>
        <w:rPr>
          <w:rFonts w:ascii="Times New Roman" w:hAnsi="Times New Roman" w:cs="Times New Roman"/>
          <w:lang w:eastAsia="zh-TW"/>
        </w:rPr>
        <w:t>(58007C)</w:t>
      </w:r>
      <w:r>
        <w:rPr>
          <w:rFonts w:ascii="Times New Roman" w:hAnsi="Times New Roman" w:cs="Times New Roman"/>
          <w:lang w:eastAsia="zh-TW"/>
        </w:rPr>
        <w:t>、血漿置換術</w:t>
      </w:r>
      <w:r>
        <w:rPr>
          <w:rFonts w:ascii="Times New Roman" w:hAnsi="Times New Roman" w:cs="Times New Roman"/>
          <w:lang w:eastAsia="zh-TW"/>
        </w:rPr>
        <w:t>(58008C)</w:t>
      </w:r>
      <w:r>
        <w:rPr>
          <w:rFonts w:ascii="Times New Roman" w:hAnsi="Times New Roman" w:cs="Times New Roman"/>
          <w:lang w:eastAsia="zh-TW"/>
        </w:rPr>
        <w:t>、腹水移除透析</w:t>
      </w:r>
      <w:r>
        <w:rPr>
          <w:rFonts w:ascii="Times New Roman" w:hAnsi="Times New Roman" w:cs="Times New Roman"/>
          <w:lang w:eastAsia="zh-TW"/>
        </w:rPr>
        <w:t>(58013C)</w:t>
      </w:r>
      <w:r>
        <w:rPr>
          <w:rFonts w:ascii="Times New Roman" w:hAnsi="Times New Roman" w:cs="Times New Roman"/>
          <w:lang w:eastAsia="zh-TW"/>
        </w:rPr>
        <w:t>、連續性全靜脈血液過濾術</w:t>
      </w:r>
      <w:r>
        <w:rPr>
          <w:rFonts w:ascii="Times New Roman" w:hAnsi="Times New Roman" w:cs="Times New Roman"/>
          <w:lang w:eastAsia="zh-TW"/>
        </w:rPr>
        <w:t>(</w:t>
      </w:r>
      <w:r>
        <w:rPr>
          <w:rFonts w:ascii="Times New Roman" w:hAnsi="Times New Roman" w:cs="Times New Roman"/>
          <w:lang w:eastAsia="zh-TW"/>
        </w:rPr>
        <w:t>每日</w:t>
      </w:r>
      <w:r>
        <w:rPr>
          <w:rFonts w:ascii="Times New Roman" w:hAnsi="Times New Roman" w:cs="Times New Roman"/>
          <w:lang w:eastAsia="zh-TW"/>
        </w:rPr>
        <w:t>)(58014C)</w:t>
      </w:r>
      <w:r>
        <w:rPr>
          <w:rFonts w:ascii="Times New Roman" w:hAnsi="Times New Roman" w:cs="Times New Roman"/>
          <w:lang w:eastAsia="zh-TW"/>
        </w:rPr>
        <w:t>、血小板分離術</w:t>
      </w:r>
      <w:r>
        <w:rPr>
          <w:rFonts w:ascii="Times New Roman" w:hAnsi="Times New Roman" w:cs="Times New Roman"/>
          <w:lang w:eastAsia="zh-TW"/>
        </w:rPr>
        <w:t>(58015C)</w:t>
      </w:r>
      <w:r>
        <w:rPr>
          <w:rFonts w:ascii="Times New Roman" w:hAnsi="Times New Roman" w:cs="Times New Roman"/>
          <w:lang w:eastAsia="zh-TW"/>
        </w:rPr>
        <w:t>、二重過濾血漿置換療法</w:t>
      </w:r>
      <w:r>
        <w:rPr>
          <w:rFonts w:ascii="Times New Roman" w:hAnsi="Times New Roman" w:cs="Times New Roman"/>
          <w:lang w:eastAsia="zh-TW"/>
        </w:rPr>
        <w:t>(58016C)</w:t>
      </w:r>
      <w:r>
        <w:rPr>
          <w:rFonts w:ascii="Times New Roman" w:hAnsi="Times New Roman" w:cs="Times New Roman"/>
          <w:lang w:eastAsia="zh-TW"/>
        </w:rPr>
        <w:t>、連續性全靜脈血液過濾透析術</w:t>
      </w:r>
      <w:r>
        <w:rPr>
          <w:rFonts w:ascii="Times New Roman" w:hAnsi="Times New Roman" w:cs="Times New Roman"/>
          <w:lang w:eastAsia="zh-TW"/>
        </w:rPr>
        <w:t>(</w:t>
      </w:r>
      <w:r>
        <w:rPr>
          <w:rFonts w:ascii="Times New Roman" w:hAnsi="Times New Roman" w:cs="Times New Roman"/>
          <w:lang w:eastAsia="zh-TW"/>
        </w:rPr>
        <w:t>每三日</w:t>
      </w:r>
      <w:r>
        <w:rPr>
          <w:rFonts w:ascii="Times New Roman" w:hAnsi="Times New Roman" w:cs="Times New Roman"/>
          <w:lang w:eastAsia="zh-TW"/>
        </w:rPr>
        <w:t>)(58018C)</w:t>
      </w:r>
      <w:r>
        <w:rPr>
          <w:rFonts w:ascii="Times New Roman" w:hAnsi="Times New Roman" w:cs="Times New Roman"/>
          <w:lang w:eastAsia="zh-TW"/>
        </w:rPr>
        <w:t>、緩慢低效率每日血液透析過濾治療</w:t>
      </w:r>
      <w:r>
        <w:rPr>
          <w:rFonts w:ascii="Times New Roman" w:hAnsi="Times New Roman" w:cs="Times New Roman"/>
          <w:lang w:eastAsia="zh-TW"/>
        </w:rPr>
        <w:t>(58030B)</w:t>
      </w:r>
      <w:r>
        <w:rPr>
          <w:rFonts w:ascii="Times New Roman" w:hAnsi="Times New Roman" w:cs="Times New Roman"/>
          <w:lang w:eastAsia="zh-TW"/>
        </w:rPr>
        <w:t>、輸血費</w:t>
      </w:r>
      <w:r>
        <w:rPr>
          <w:rFonts w:ascii="Times New Roman" w:hAnsi="Times New Roman" w:cs="Times New Roman"/>
          <w:lang w:eastAsia="zh-TW"/>
        </w:rPr>
        <w:t>(93001-93023)</w:t>
      </w:r>
      <w:r>
        <w:rPr>
          <w:rFonts w:ascii="Times New Roman" w:hAnsi="Times New Roman" w:cs="Times New Roman"/>
          <w:lang w:eastAsia="zh-TW"/>
        </w:rPr>
        <w:t>、輸血技術費</w:t>
      </w:r>
      <w:r>
        <w:rPr>
          <w:rFonts w:ascii="Times New Roman" w:hAnsi="Times New Roman" w:cs="Times New Roman"/>
          <w:lang w:eastAsia="zh-TW"/>
        </w:rPr>
        <w:t>(94001-94005)</w:t>
      </w:r>
      <w:r>
        <w:rPr>
          <w:rFonts w:ascii="Times New Roman" w:hAnsi="Times New Roman" w:cs="Times New Roman"/>
          <w:lang w:eastAsia="zh-TW"/>
        </w:rPr>
        <w:t>、抗感染安全尖端導管</w:t>
      </w:r>
      <w:r>
        <w:rPr>
          <w:rFonts w:ascii="Times New Roman" w:hAnsi="Times New Roman" w:cs="Times New Roman"/>
          <w:lang w:eastAsia="zh-TW"/>
        </w:rPr>
        <w:t>(CPC03A4703AR</w:t>
      </w:r>
      <w:r>
        <w:rPr>
          <w:rFonts w:ascii="Times New Roman" w:hAnsi="Times New Roman" w:cs="Times New Roman"/>
          <w:lang w:eastAsia="zh-TW"/>
        </w:rPr>
        <w:t>、</w:t>
      </w:r>
      <w:r>
        <w:rPr>
          <w:rFonts w:ascii="Times New Roman" w:hAnsi="Times New Roman" w:cs="Times New Roman"/>
          <w:lang w:eastAsia="zh-TW"/>
        </w:rPr>
        <w:t>CPC03A5123AR)</w:t>
      </w:r>
      <w:r>
        <w:rPr>
          <w:rFonts w:ascii="Times New Roman" w:hAnsi="Times New Roman" w:cs="Times New Roman"/>
          <w:lang w:eastAsia="zh-TW"/>
        </w:rPr>
        <w:t>等項目外，不得申報其他費</w:t>
      </w:r>
      <w:r>
        <w:rPr>
          <w:rFonts w:ascii="Times New Roman" w:hAnsi="Times New Roman" w:cs="Times New Roman"/>
          <w:spacing w:val="-3"/>
          <w:lang w:eastAsia="zh-TW"/>
        </w:rPr>
        <w:t>用。</w:t>
      </w:r>
    </w:p>
    <w:p w:rsidR="005B2215" w:rsidRDefault="00A25D1D">
      <w:pPr>
        <w:pStyle w:val="a3"/>
        <w:spacing w:before="152" w:line="312" w:lineRule="auto"/>
        <w:ind w:left="679" w:right="41" w:hanging="567"/>
        <w:jc w:val="both"/>
        <w:rPr>
          <w:lang w:eastAsia="zh-TW"/>
        </w:rPr>
      </w:pPr>
      <w:r>
        <w:rPr>
          <w:lang w:eastAsia="zh-TW"/>
        </w:rPr>
        <w:t>五、所有個案皆需依</w:t>
      </w:r>
      <w:proofErr w:type="gramStart"/>
      <w:r>
        <w:rPr>
          <w:lang w:eastAsia="zh-TW"/>
        </w:rPr>
        <w:t>階段下轉</w:t>
      </w:r>
      <w:proofErr w:type="gramEnd"/>
      <w:r>
        <w:rPr>
          <w:rFonts w:ascii="Times New Roman" w:eastAsia="Times New Roman" w:hAnsi="Times New Roman"/>
          <w:lang w:eastAsia="zh-TW"/>
        </w:rPr>
        <w:t>(STEP DOWN CARE)</w:t>
      </w:r>
      <w:r>
        <w:rPr>
          <w:lang w:eastAsia="zh-TW"/>
        </w:rPr>
        <w:t>之原則辦理，各階段若未依病情及本節通則規定入住，則依下階段或適宜入住階段之費用支付，並累計各階段</w:t>
      </w:r>
      <w:proofErr w:type="gramStart"/>
      <w:r>
        <w:rPr>
          <w:lang w:eastAsia="zh-TW"/>
        </w:rPr>
        <w:t>照護日</w:t>
      </w:r>
      <w:proofErr w:type="gramEnd"/>
      <w:r>
        <w:rPr>
          <w:lang w:eastAsia="zh-TW"/>
        </w:rPr>
        <w:t>數：</w:t>
      </w:r>
    </w:p>
    <w:p w:rsidR="005B2215" w:rsidRDefault="00A25D1D">
      <w:pPr>
        <w:pStyle w:val="a3"/>
        <w:spacing w:before="149" w:line="300" w:lineRule="auto"/>
        <w:ind w:left="1246" w:right="41" w:hanging="567"/>
        <w:jc w:val="both"/>
        <w:rPr>
          <w:lang w:eastAsia="zh-TW"/>
        </w:rPr>
      </w:pPr>
      <w:r>
        <w:rPr>
          <w:rFonts w:ascii="Times New Roman" w:eastAsia="Times New Roman" w:hAnsi="Times New Roman"/>
          <w:lang w:eastAsia="zh-TW"/>
        </w:rPr>
        <w:t>(</w:t>
      </w:r>
      <w:proofErr w:type="gramStart"/>
      <w:r>
        <w:rPr>
          <w:lang w:eastAsia="zh-TW"/>
        </w:rPr>
        <w:t>一</w:t>
      </w:r>
      <w:proofErr w:type="gramEnd"/>
      <w:r>
        <w:rPr>
          <w:rFonts w:ascii="Times New Roman" w:eastAsia="Times New Roman" w:hAnsi="Times New Roman"/>
          <w:spacing w:val="18"/>
          <w:lang w:eastAsia="zh-TW"/>
        </w:rPr>
        <w:t>)</w:t>
      </w:r>
      <w:r>
        <w:rPr>
          <w:spacing w:val="-14"/>
          <w:lang w:eastAsia="zh-TW"/>
        </w:rPr>
        <w:t>「加護病房階段」：除符合延長加護病房照護之狀況者外，</w:t>
      </w:r>
      <w:proofErr w:type="gramStart"/>
      <w:r>
        <w:rPr>
          <w:spacing w:val="-14"/>
          <w:lang w:eastAsia="zh-TW"/>
        </w:rPr>
        <w:t>照護日數</w:t>
      </w:r>
      <w:proofErr w:type="gramEnd"/>
      <w:r>
        <w:rPr>
          <w:lang w:eastAsia="zh-TW"/>
        </w:rPr>
        <w:t>最長為</w:t>
      </w:r>
      <w:r>
        <w:rPr>
          <w:rFonts w:ascii="Times New Roman" w:eastAsia="Times New Roman" w:hAnsi="Times New Roman"/>
          <w:lang w:eastAsia="zh-TW"/>
        </w:rPr>
        <w:t>21</w:t>
      </w:r>
      <w:r>
        <w:rPr>
          <w:spacing w:val="-3"/>
          <w:lang w:eastAsia="zh-TW"/>
        </w:rPr>
        <w:t>天，主治醫師須隨時依患者病情</w:t>
      </w:r>
      <w:proofErr w:type="gramStart"/>
      <w:r>
        <w:rPr>
          <w:spacing w:val="-3"/>
          <w:lang w:eastAsia="zh-TW"/>
        </w:rPr>
        <w:t>判斷下</w:t>
      </w:r>
      <w:proofErr w:type="gramEnd"/>
      <w:r>
        <w:rPr>
          <w:spacing w:val="-3"/>
          <w:lang w:eastAsia="zh-TW"/>
        </w:rPr>
        <w:t>轉，嘗試進行呼吸器脫離。</w:t>
      </w:r>
    </w:p>
    <w:p w:rsidR="005B2215" w:rsidRDefault="00A25D1D">
      <w:pPr>
        <w:pStyle w:val="a4"/>
        <w:numPr>
          <w:ilvl w:val="3"/>
          <w:numId w:val="11"/>
        </w:numPr>
        <w:tabs>
          <w:tab w:val="left" w:pos="1987"/>
        </w:tabs>
        <w:spacing w:before="152"/>
        <w:ind w:right="-211" w:hanging="285"/>
        <w:rPr>
          <w:lang w:eastAsia="zh-TW"/>
        </w:rPr>
      </w:pPr>
      <w:proofErr w:type="gramStart"/>
      <w:r>
        <w:rPr>
          <w:spacing w:val="-3"/>
          <w:sz w:val="28"/>
          <w:lang w:eastAsia="zh-TW"/>
        </w:rPr>
        <w:t>應下轉而未下轉</w:t>
      </w:r>
      <w:proofErr w:type="gramEnd"/>
      <w:r>
        <w:rPr>
          <w:spacing w:val="-3"/>
          <w:sz w:val="28"/>
          <w:lang w:eastAsia="zh-TW"/>
        </w:rPr>
        <w:t>者，自應</w:t>
      </w:r>
      <w:proofErr w:type="gramStart"/>
      <w:r>
        <w:rPr>
          <w:spacing w:val="-3"/>
          <w:sz w:val="28"/>
          <w:lang w:eastAsia="zh-TW"/>
        </w:rPr>
        <w:t>下轉</w:t>
      </w:r>
      <w:proofErr w:type="gramEnd"/>
      <w:r>
        <w:rPr>
          <w:spacing w:val="-3"/>
          <w:sz w:val="28"/>
          <w:lang w:eastAsia="zh-TW"/>
        </w:rPr>
        <w:t>日起每日醫療支付</w:t>
      </w:r>
      <w:proofErr w:type="gramStart"/>
      <w:r>
        <w:rPr>
          <w:spacing w:val="-3"/>
          <w:sz w:val="28"/>
          <w:lang w:eastAsia="zh-TW"/>
        </w:rPr>
        <w:t>點數核扣標</w:t>
      </w:r>
      <w:proofErr w:type="gramEnd"/>
      <w:r>
        <w:rPr>
          <w:spacing w:val="-3"/>
          <w:sz w:val="28"/>
          <w:lang w:eastAsia="zh-TW"/>
        </w:rPr>
        <w:t>準如下：</w:t>
      </w:r>
    </w:p>
    <w:p w:rsidR="005B2215" w:rsidRDefault="00A25D1D">
      <w:pPr>
        <w:pStyle w:val="a4"/>
        <w:numPr>
          <w:ilvl w:val="4"/>
          <w:numId w:val="11"/>
        </w:numPr>
        <w:snapToGrid w:val="0"/>
        <w:spacing w:before="120"/>
        <w:ind w:left="1934" w:right="40" w:hanging="403"/>
      </w:pPr>
      <w:r>
        <w:rPr>
          <w:spacing w:val="-3"/>
          <w:sz w:val="28"/>
        </w:rPr>
        <w:t>醫學中心每日核扣</w:t>
      </w:r>
      <w:r>
        <w:rPr>
          <w:rFonts w:ascii="Times New Roman" w:eastAsia="Times New Roman" w:hAnsi="Times New Roman"/>
          <w:spacing w:val="-1"/>
          <w:sz w:val="28"/>
        </w:rPr>
        <w:t>6,710</w:t>
      </w:r>
      <w:r>
        <w:rPr>
          <w:sz w:val="28"/>
        </w:rPr>
        <w:t>點</w:t>
      </w:r>
    </w:p>
    <w:p w:rsidR="005B2215" w:rsidRDefault="00A25D1D">
      <w:pPr>
        <w:pStyle w:val="a4"/>
        <w:numPr>
          <w:ilvl w:val="4"/>
          <w:numId w:val="11"/>
        </w:numPr>
        <w:snapToGrid w:val="0"/>
        <w:spacing w:before="120"/>
        <w:ind w:left="1934" w:right="40" w:hanging="403"/>
      </w:pPr>
      <w:r>
        <w:rPr>
          <w:spacing w:val="-3"/>
          <w:sz w:val="28"/>
        </w:rPr>
        <w:t>區域醫院每日核扣</w:t>
      </w:r>
      <w:r>
        <w:rPr>
          <w:rFonts w:ascii="Times New Roman" w:eastAsia="Times New Roman" w:hAnsi="Times New Roman"/>
          <w:spacing w:val="-1"/>
          <w:sz w:val="28"/>
        </w:rPr>
        <w:t>5,810</w:t>
      </w:r>
      <w:r>
        <w:rPr>
          <w:sz w:val="28"/>
        </w:rPr>
        <w:t>點</w:t>
      </w:r>
    </w:p>
    <w:p w:rsidR="005B2215" w:rsidRDefault="00A25D1D">
      <w:pPr>
        <w:pStyle w:val="a4"/>
        <w:numPr>
          <w:ilvl w:val="4"/>
          <w:numId w:val="11"/>
        </w:numPr>
        <w:snapToGrid w:val="0"/>
        <w:spacing w:before="120"/>
        <w:ind w:left="1934" w:right="40" w:hanging="403"/>
        <w:rPr>
          <w:lang w:eastAsia="zh-TW"/>
        </w:rPr>
      </w:pPr>
      <w:r>
        <w:rPr>
          <w:spacing w:val="-3"/>
          <w:sz w:val="28"/>
          <w:lang w:eastAsia="zh-TW"/>
        </w:rPr>
        <w:t>地區教學醫院</w:t>
      </w:r>
      <w:proofErr w:type="gramStart"/>
      <w:r>
        <w:rPr>
          <w:spacing w:val="-3"/>
          <w:sz w:val="28"/>
          <w:lang w:eastAsia="zh-TW"/>
        </w:rPr>
        <w:t>每日核扣</w:t>
      </w:r>
      <w:proofErr w:type="gramEnd"/>
      <w:r>
        <w:rPr>
          <w:rFonts w:ascii="Times New Roman" w:eastAsia="Times New Roman" w:hAnsi="Times New Roman"/>
          <w:sz w:val="28"/>
          <w:lang w:eastAsia="zh-TW"/>
        </w:rPr>
        <w:t>3,750</w:t>
      </w:r>
      <w:r>
        <w:rPr>
          <w:sz w:val="28"/>
          <w:lang w:eastAsia="zh-TW"/>
        </w:rPr>
        <w:t>點</w:t>
      </w:r>
    </w:p>
    <w:p w:rsidR="005B2215" w:rsidRDefault="00A25D1D">
      <w:pPr>
        <w:pStyle w:val="a4"/>
        <w:numPr>
          <w:ilvl w:val="4"/>
          <w:numId w:val="11"/>
        </w:numPr>
        <w:snapToGrid w:val="0"/>
        <w:spacing w:before="120"/>
        <w:ind w:left="1934" w:right="40" w:hanging="403"/>
      </w:pPr>
      <w:r>
        <w:rPr>
          <w:spacing w:val="-3"/>
          <w:sz w:val="28"/>
        </w:rPr>
        <w:t>地區醫院每日核扣</w:t>
      </w:r>
      <w:r>
        <w:rPr>
          <w:rFonts w:ascii="Times New Roman" w:eastAsia="Times New Roman" w:hAnsi="Times New Roman"/>
          <w:spacing w:val="-1"/>
          <w:sz w:val="28"/>
        </w:rPr>
        <w:t>2,960</w:t>
      </w:r>
      <w:r>
        <w:rPr>
          <w:sz w:val="28"/>
        </w:rPr>
        <w:t>點</w:t>
      </w:r>
    </w:p>
    <w:p w:rsidR="005B2215" w:rsidRDefault="00A25D1D">
      <w:pPr>
        <w:pStyle w:val="a3"/>
        <w:spacing w:before="219" w:line="300" w:lineRule="auto"/>
        <w:ind w:left="1456" w:right="41" w:hanging="210"/>
        <w:jc w:val="both"/>
        <w:rPr>
          <w:lang w:eastAsia="zh-TW"/>
        </w:rPr>
      </w:pPr>
      <w:r>
        <w:rPr>
          <w:rFonts w:ascii="Times New Roman" w:eastAsia="Times New Roman" w:hAnsi="Times New Roman"/>
          <w:lang w:eastAsia="zh-TW"/>
        </w:rPr>
        <w:t>2.</w:t>
      </w:r>
      <w:r>
        <w:rPr>
          <w:lang w:eastAsia="zh-TW"/>
        </w:rPr>
        <w:t>以上「</w:t>
      </w:r>
      <w:proofErr w:type="gramStart"/>
      <w:r>
        <w:rPr>
          <w:lang w:eastAsia="zh-TW"/>
        </w:rPr>
        <w:t>應下轉而未下轉</w:t>
      </w:r>
      <w:proofErr w:type="gramEnd"/>
      <w:r>
        <w:rPr>
          <w:lang w:eastAsia="zh-TW"/>
        </w:rPr>
        <w:t>之部分」住院日數應累計於其</w:t>
      </w:r>
      <w:proofErr w:type="gramStart"/>
      <w:r>
        <w:rPr>
          <w:lang w:eastAsia="zh-TW"/>
        </w:rPr>
        <w:t>應下轉</w:t>
      </w:r>
      <w:proofErr w:type="gramEnd"/>
      <w:r>
        <w:rPr>
          <w:lang w:eastAsia="zh-TW"/>
        </w:rPr>
        <w:t>之階段，第</w:t>
      </w:r>
      <w:r>
        <w:rPr>
          <w:rFonts w:ascii="Times New Roman" w:eastAsia="Times New Roman" w:hAnsi="Times New Roman"/>
          <w:lang w:eastAsia="zh-TW"/>
        </w:rPr>
        <w:t>1</w:t>
      </w:r>
      <w:r>
        <w:rPr>
          <w:lang w:eastAsia="zh-TW"/>
        </w:rPr>
        <w:t>日至</w:t>
      </w:r>
      <w:r>
        <w:rPr>
          <w:rFonts w:ascii="Times New Roman" w:eastAsia="Times New Roman" w:hAnsi="Times New Roman"/>
          <w:lang w:eastAsia="zh-TW"/>
        </w:rPr>
        <w:t>42</w:t>
      </w:r>
      <w:r>
        <w:rPr>
          <w:lang w:eastAsia="zh-TW"/>
        </w:rPr>
        <w:t>日累計於亞急性呼吸照護病房，亞急性呼吸照護病房累計超過</w:t>
      </w:r>
      <w:r>
        <w:rPr>
          <w:rFonts w:ascii="Times New Roman" w:eastAsia="Times New Roman" w:hAnsi="Times New Roman"/>
          <w:lang w:eastAsia="zh-TW"/>
        </w:rPr>
        <w:t>42</w:t>
      </w:r>
      <w:r>
        <w:rPr>
          <w:lang w:eastAsia="zh-TW"/>
        </w:rPr>
        <w:t>天部分累計於慢性呼吸照護病房。</w:t>
      </w:r>
    </w:p>
    <w:p w:rsidR="005B2215" w:rsidRDefault="00A25D1D">
      <w:pPr>
        <w:pStyle w:val="a3"/>
        <w:spacing w:before="122"/>
        <w:ind w:left="679" w:right="-1"/>
        <w:rPr>
          <w:lang w:eastAsia="zh-TW"/>
        </w:rPr>
      </w:pPr>
      <w:r>
        <w:rPr>
          <w:rFonts w:ascii="Times New Roman" w:eastAsia="Times New Roman" w:hAnsi="Times New Roman"/>
          <w:lang w:eastAsia="zh-TW"/>
        </w:rPr>
        <w:t>(</w:t>
      </w:r>
      <w:r>
        <w:rPr>
          <w:lang w:eastAsia="zh-TW"/>
        </w:rPr>
        <w:t>二</w:t>
      </w:r>
      <w:r>
        <w:rPr>
          <w:rFonts w:ascii="Times New Roman" w:eastAsia="Times New Roman" w:hAnsi="Times New Roman"/>
          <w:lang w:eastAsia="zh-TW"/>
        </w:rPr>
        <w:t>)</w:t>
      </w:r>
      <w:r>
        <w:rPr>
          <w:lang w:eastAsia="zh-TW"/>
        </w:rPr>
        <w:t>「亞急性呼吸照護病房階段」</w:t>
      </w:r>
      <w:r>
        <w:rPr>
          <w:rFonts w:ascii="MS Gothic" w:eastAsia="MS Gothic" w:hAnsi="MS Gothic"/>
          <w:lang w:eastAsia="zh-TW"/>
        </w:rPr>
        <w:t>：</w:t>
      </w:r>
    </w:p>
    <w:p w:rsidR="005B2215" w:rsidRDefault="00A25D1D">
      <w:pPr>
        <w:pStyle w:val="a4"/>
        <w:numPr>
          <w:ilvl w:val="0"/>
          <w:numId w:val="12"/>
        </w:numPr>
        <w:tabs>
          <w:tab w:val="left" w:pos="1987"/>
        </w:tabs>
        <w:spacing w:before="120" w:line="312" w:lineRule="auto"/>
        <w:ind w:hanging="284"/>
        <w:jc w:val="both"/>
        <w:rPr>
          <w:lang w:eastAsia="zh-TW"/>
        </w:rPr>
      </w:pPr>
      <w:proofErr w:type="gramStart"/>
      <w:r>
        <w:rPr>
          <w:spacing w:val="-1"/>
          <w:sz w:val="28"/>
          <w:lang w:eastAsia="zh-TW"/>
        </w:rPr>
        <w:t>照護日數</w:t>
      </w:r>
      <w:proofErr w:type="gramEnd"/>
      <w:r>
        <w:rPr>
          <w:spacing w:val="-1"/>
          <w:sz w:val="28"/>
          <w:lang w:eastAsia="zh-TW"/>
        </w:rPr>
        <w:t>最長為</w:t>
      </w:r>
      <w:r>
        <w:rPr>
          <w:rFonts w:ascii="Times New Roman" w:eastAsia="Times New Roman" w:hAnsi="Times New Roman"/>
          <w:spacing w:val="-3"/>
          <w:sz w:val="28"/>
          <w:lang w:eastAsia="zh-TW"/>
        </w:rPr>
        <w:t>42</w:t>
      </w:r>
      <w:r>
        <w:rPr>
          <w:sz w:val="28"/>
          <w:lang w:eastAsia="zh-TW"/>
        </w:rPr>
        <w:t>天</w:t>
      </w:r>
      <w:r>
        <w:rPr>
          <w:rFonts w:ascii="Times New Roman" w:eastAsia="Times New Roman" w:hAnsi="Times New Roman"/>
          <w:spacing w:val="-3"/>
          <w:sz w:val="28"/>
          <w:lang w:eastAsia="zh-TW"/>
        </w:rPr>
        <w:t>(</w:t>
      </w:r>
      <w:r>
        <w:rPr>
          <w:spacing w:val="-2"/>
          <w:sz w:val="28"/>
          <w:lang w:eastAsia="zh-TW"/>
        </w:rPr>
        <w:t>含嘗試脫離</w:t>
      </w:r>
      <w:proofErr w:type="gramStart"/>
      <w:r>
        <w:rPr>
          <w:spacing w:val="-2"/>
          <w:sz w:val="28"/>
          <w:lang w:eastAsia="zh-TW"/>
        </w:rPr>
        <w:t>期間</w:t>
      </w:r>
      <w:proofErr w:type="gramEnd"/>
      <w:r>
        <w:rPr>
          <w:rFonts w:ascii="Times New Roman" w:eastAsia="Times New Roman" w:hAnsi="Times New Roman"/>
          <w:sz w:val="28"/>
          <w:lang w:eastAsia="zh-TW"/>
        </w:rPr>
        <w:t>)</w:t>
      </w:r>
      <w:r>
        <w:rPr>
          <w:spacing w:val="-2"/>
          <w:sz w:val="28"/>
          <w:lang w:eastAsia="zh-TW"/>
        </w:rPr>
        <w:t>，未依患者病情及本</w:t>
      </w:r>
      <w:proofErr w:type="gramStart"/>
      <w:r>
        <w:rPr>
          <w:spacing w:val="-2"/>
          <w:sz w:val="28"/>
          <w:lang w:eastAsia="zh-TW"/>
        </w:rPr>
        <w:t>規定下</w:t>
      </w:r>
      <w:proofErr w:type="gramEnd"/>
      <w:r>
        <w:rPr>
          <w:spacing w:val="-3"/>
          <w:sz w:val="28"/>
          <w:lang w:eastAsia="zh-TW"/>
        </w:rPr>
        <w:t>轉，自應</w:t>
      </w:r>
      <w:proofErr w:type="gramStart"/>
      <w:r>
        <w:rPr>
          <w:spacing w:val="-3"/>
          <w:sz w:val="28"/>
          <w:lang w:eastAsia="zh-TW"/>
        </w:rPr>
        <w:t>下轉</w:t>
      </w:r>
      <w:proofErr w:type="gramEnd"/>
      <w:r>
        <w:rPr>
          <w:spacing w:val="-3"/>
          <w:sz w:val="28"/>
          <w:lang w:eastAsia="zh-TW"/>
        </w:rPr>
        <w:t>日起醫療支付點數以慢性呼吸照護病房或適</w:t>
      </w:r>
      <w:r>
        <w:rPr>
          <w:spacing w:val="-3"/>
          <w:sz w:val="28"/>
          <w:lang w:eastAsia="zh-TW"/>
        </w:rPr>
        <w:lastRenderedPageBreak/>
        <w:t>宜入住階段標準支付。</w:t>
      </w:r>
    </w:p>
    <w:p w:rsidR="005B2215" w:rsidRDefault="00A25D1D">
      <w:pPr>
        <w:pStyle w:val="a4"/>
        <w:numPr>
          <w:ilvl w:val="0"/>
          <w:numId w:val="12"/>
        </w:numPr>
        <w:tabs>
          <w:tab w:val="left" w:pos="1987"/>
        </w:tabs>
        <w:spacing w:before="120" w:line="312" w:lineRule="auto"/>
        <w:ind w:hanging="284"/>
        <w:jc w:val="both"/>
        <w:rPr>
          <w:lang w:eastAsia="zh-TW"/>
        </w:rPr>
      </w:pPr>
      <w:r>
        <w:rPr>
          <w:spacing w:val="-3"/>
          <w:sz w:val="28"/>
          <w:lang w:eastAsia="zh-TW"/>
        </w:rPr>
        <w:t>加護</w:t>
      </w:r>
      <w:proofErr w:type="gramStart"/>
      <w:r>
        <w:rPr>
          <w:spacing w:val="-3"/>
          <w:sz w:val="28"/>
          <w:lang w:eastAsia="zh-TW"/>
        </w:rPr>
        <w:t>病房下轉至</w:t>
      </w:r>
      <w:proofErr w:type="gramEnd"/>
      <w:r>
        <w:rPr>
          <w:spacing w:val="-3"/>
          <w:sz w:val="28"/>
          <w:lang w:eastAsia="zh-TW"/>
        </w:rPr>
        <w:t>本階段個案，</w:t>
      </w:r>
      <w:proofErr w:type="gramStart"/>
      <w:r>
        <w:rPr>
          <w:spacing w:val="-3"/>
          <w:sz w:val="28"/>
          <w:lang w:eastAsia="zh-TW"/>
        </w:rPr>
        <w:t>若下轉</w:t>
      </w:r>
      <w:proofErr w:type="gramEnd"/>
      <w:r>
        <w:rPr>
          <w:spacing w:val="-3"/>
          <w:sz w:val="28"/>
          <w:lang w:eastAsia="zh-TW"/>
        </w:rPr>
        <w:t>後合計使用呼吸器日數未達呼吸器依賴患者定義即脫離成功、轉出或死亡</w:t>
      </w:r>
      <w:r>
        <w:rPr>
          <w:rFonts w:ascii="Times New Roman" w:eastAsia="Times New Roman" w:hAnsi="Times New Roman"/>
          <w:spacing w:val="-3"/>
          <w:sz w:val="28"/>
          <w:lang w:eastAsia="zh-TW"/>
        </w:rPr>
        <w:t>(</w:t>
      </w:r>
      <w:r>
        <w:rPr>
          <w:spacing w:val="-1"/>
          <w:sz w:val="28"/>
          <w:lang w:eastAsia="zh-TW"/>
        </w:rPr>
        <w:t>含自動出院</w:t>
      </w:r>
      <w:r>
        <w:rPr>
          <w:rFonts w:ascii="Times New Roman" w:eastAsia="Times New Roman" w:hAnsi="Times New Roman"/>
          <w:spacing w:val="-3"/>
          <w:sz w:val="28"/>
          <w:lang w:eastAsia="zh-TW"/>
        </w:rPr>
        <w:t>)</w:t>
      </w:r>
      <w:r>
        <w:rPr>
          <w:sz w:val="28"/>
          <w:lang w:eastAsia="zh-TW"/>
        </w:rPr>
        <w:t>者，其於</w:t>
      </w:r>
      <w:r>
        <w:rPr>
          <w:spacing w:val="-3"/>
          <w:sz w:val="28"/>
          <w:lang w:eastAsia="zh-TW"/>
        </w:rPr>
        <w:t>本階段之支付點數仍按本階段支付標準支付。</w:t>
      </w:r>
    </w:p>
    <w:p w:rsidR="005B2215" w:rsidRDefault="00A25D1D">
      <w:pPr>
        <w:pStyle w:val="a4"/>
        <w:numPr>
          <w:ilvl w:val="0"/>
          <w:numId w:val="12"/>
        </w:numPr>
        <w:tabs>
          <w:tab w:val="left" w:pos="1987"/>
        </w:tabs>
        <w:spacing w:before="120" w:line="312" w:lineRule="auto"/>
        <w:ind w:hanging="284"/>
        <w:jc w:val="both"/>
        <w:rPr>
          <w:lang w:eastAsia="zh-TW"/>
        </w:rPr>
      </w:pPr>
      <w:r>
        <w:rPr>
          <w:spacing w:val="-3"/>
          <w:sz w:val="28"/>
          <w:lang w:eastAsia="zh-TW"/>
        </w:rPr>
        <w:t>亞急性呼吸照護病房合計醫療服務點數大於定額時，除定額外，得</w:t>
      </w:r>
      <w:r>
        <w:rPr>
          <w:spacing w:val="-20"/>
          <w:sz w:val="28"/>
          <w:lang w:eastAsia="zh-TW"/>
        </w:rPr>
        <w:t>加計申報『「合計醫療服務點數」減「定額」』之三分之一。</w:t>
      </w:r>
    </w:p>
    <w:p w:rsidR="005B2215" w:rsidRDefault="00A25D1D">
      <w:pPr>
        <w:pStyle w:val="a3"/>
        <w:spacing w:before="152"/>
        <w:ind w:left="701"/>
        <w:rPr>
          <w:lang w:eastAsia="zh-TW"/>
        </w:rPr>
      </w:pPr>
      <w:r>
        <w:rPr>
          <w:rFonts w:ascii="Times New Roman" w:eastAsia="Times New Roman" w:hAnsi="Times New Roman"/>
          <w:lang w:eastAsia="zh-TW"/>
        </w:rPr>
        <w:t>(</w:t>
      </w:r>
      <w:r>
        <w:rPr>
          <w:lang w:eastAsia="zh-TW"/>
        </w:rPr>
        <w:t>三</w:t>
      </w:r>
      <w:r>
        <w:rPr>
          <w:rFonts w:ascii="Times New Roman" w:eastAsia="Times New Roman" w:hAnsi="Times New Roman"/>
          <w:lang w:eastAsia="zh-TW"/>
        </w:rPr>
        <w:t>)</w:t>
      </w:r>
      <w:r>
        <w:rPr>
          <w:lang w:eastAsia="zh-TW"/>
        </w:rPr>
        <w:t>「慢性呼吸照護病房階段」：支付標準及規定如附表</w:t>
      </w:r>
      <w:r>
        <w:rPr>
          <w:rFonts w:ascii="Times New Roman" w:eastAsia="Times New Roman" w:hAnsi="Times New Roman"/>
          <w:lang w:eastAsia="zh-TW"/>
        </w:rPr>
        <w:t>9.3</w:t>
      </w:r>
      <w:r>
        <w:rPr>
          <w:lang w:eastAsia="zh-TW"/>
        </w:rPr>
        <w:t>。</w:t>
      </w:r>
    </w:p>
    <w:p w:rsidR="005B2215" w:rsidRDefault="00A25D1D">
      <w:pPr>
        <w:pStyle w:val="a3"/>
        <w:spacing w:before="228" w:line="312" w:lineRule="auto"/>
        <w:ind w:left="679" w:right="27" w:hanging="567"/>
        <w:jc w:val="both"/>
        <w:rPr>
          <w:lang w:eastAsia="zh-TW"/>
        </w:rPr>
      </w:pPr>
      <w:r>
        <w:rPr>
          <w:lang w:eastAsia="zh-TW"/>
        </w:rPr>
        <w:t>六、呼吸器依賴個案於嘗試脫離呼吸器期間若仍住在亞急性呼吸照護病房或慢性呼吸照護病房，</w:t>
      </w:r>
      <w:proofErr w:type="gramStart"/>
      <w:r>
        <w:rPr>
          <w:lang w:eastAsia="zh-TW"/>
        </w:rPr>
        <w:t>得按亞急性</w:t>
      </w:r>
      <w:proofErr w:type="gramEnd"/>
      <w:r>
        <w:rPr>
          <w:lang w:eastAsia="zh-TW"/>
        </w:rPr>
        <w:t>呼吸照護病房或慢性呼吸照護病房支付標準申報，嘗試脫離呼吸器但未成功之患者，在嘗試脫離</w:t>
      </w:r>
      <w:proofErr w:type="gramStart"/>
      <w:r>
        <w:rPr>
          <w:lang w:eastAsia="zh-TW"/>
        </w:rPr>
        <w:t>期間</w:t>
      </w:r>
      <w:proofErr w:type="gramEnd"/>
      <w:r>
        <w:rPr>
          <w:lang w:eastAsia="zh-TW"/>
        </w:rPr>
        <w:t>，應累計</w:t>
      </w:r>
      <w:proofErr w:type="gramStart"/>
      <w:r>
        <w:rPr>
          <w:lang w:eastAsia="zh-TW"/>
        </w:rPr>
        <w:t>其照護</w:t>
      </w:r>
      <w:proofErr w:type="gramEnd"/>
      <w:r>
        <w:rPr>
          <w:lang w:eastAsia="zh-TW"/>
        </w:rPr>
        <w:t>日數及呼吸器使用日數，呼吸器脫離成功者，即應轉出至一般病房。</w:t>
      </w:r>
    </w:p>
    <w:p w:rsidR="005B2215" w:rsidRDefault="00A25D1D">
      <w:pPr>
        <w:pStyle w:val="a3"/>
        <w:spacing w:before="146" w:line="312" w:lineRule="auto"/>
        <w:ind w:left="679" w:hanging="567"/>
        <w:jc w:val="both"/>
        <w:rPr>
          <w:lang w:eastAsia="zh-TW"/>
        </w:rPr>
      </w:pPr>
      <w:r>
        <w:rPr>
          <w:lang w:eastAsia="zh-TW"/>
        </w:rPr>
        <w:t>七、因亞急性呼吸照護病房、慢性呼吸照護病房</w:t>
      </w:r>
      <w:proofErr w:type="gramStart"/>
      <w:r>
        <w:rPr>
          <w:lang w:eastAsia="zh-TW"/>
        </w:rPr>
        <w:t>滿床得</w:t>
      </w:r>
      <w:proofErr w:type="gramEnd"/>
      <w:r>
        <w:rPr>
          <w:lang w:eastAsia="zh-TW"/>
        </w:rPr>
        <w:t>轉至一般病房，採論量計酬並以病患適宜入住階段之費用為上限支付，</w:t>
      </w:r>
      <w:proofErr w:type="gramStart"/>
      <w:r>
        <w:rPr>
          <w:lang w:eastAsia="zh-TW"/>
        </w:rPr>
        <w:t>餘應</w:t>
      </w:r>
      <w:proofErr w:type="gramEnd"/>
      <w:r>
        <w:rPr>
          <w:lang w:eastAsia="zh-TW"/>
        </w:rPr>
        <w:t>按本節支付標準規定入住各階段病房，病患俟後由一般病房再回轉至慢性呼吸照護病房、亞急性呼吸照護病房者，應累計其使用呼吸器之</w:t>
      </w:r>
      <w:proofErr w:type="gramStart"/>
      <w:r>
        <w:rPr>
          <w:lang w:eastAsia="zh-TW"/>
        </w:rPr>
        <w:t>照護日</w:t>
      </w:r>
      <w:proofErr w:type="gramEnd"/>
      <w:r>
        <w:rPr>
          <w:lang w:eastAsia="zh-TW"/>
        </w:rPr>
        <w:t>數。</w:t>
      </w:r>
    </w:p>
    <w:p w:rsidR="005B2215" w:rsidRDefault="00A25D1D">
      <w:pPr>
        <w:pStyle w:val="a3"/>
        <w:spacing w:before="147" w:line="312" w:lineRule="auto"/>
        <w:ind w:left="679" w:hanging="567"/>
        <w:jc w:val="both"/>
        <w:rPr>
          <w:lang w:eastAsia="zh-TW"/>
        </w:rPr>
      </w:pPr>
      <w:r>
        <w:rPr>
          <w:lang w:eastAsia="zh-TW"/>
        </w:rPr>
        <w:t>八、本整合性</w:t>
      </w:r>
      <w:proofErr w:type="gramStart"/>
      <w:r>
        <w:rPr>
          <w:lang w:eastAsia="zh-TW"/>
        </w:rPr>
        <w:t>照護凡轉入</w:t>
      </w:r>
      <w:proofErr w:type="gramEnd"/>
      <w:r>
        <w:rPr>
          <w:lang w:eastAsia="zh-TW"/>
        </w:rPr>
        <w:t>各階段之日，不論何時，</w:t>
      </w:r>
      <w:proofErr w:type="gramStart"/>
      <w:r>
        <w:rPr>
          <w:lang w:eastAsia="zh-TW"/>
        </w:rPr>
        <w:t>均作一</w:t>
      </w:r>
      <w:proofErr w:type="gramEnd"/>
      <w:r>
        <w:rPr>
          <w:lang w:eastAsia="zh-TW"/>
        </w:rPr>
        <w:t>天論，轉出該階段或出院之日，不論何時，其當日不予計算支付點數。</w:t>
      </w:r>
    </w:p>
    <w:p w:rsidR="005B2215" w:rsidRDefault="005B2215">
      <w:pPr>
        <w:pageBreakBefore/>
        <w:suppressAutoHyphens w:val="0"/>
        <w:rPr>
          <w:lang w:eastAsia="zh-TW"/>
        </w:rPr>
      </w:pPr>
    </w:p>
    <w:p w:rsidR="005B2215" w:rsidRDefault="00A25D1D">
      <w:pPr>
        <w:tabs>
          <w:tab w:val="left" w:pos="1299"/>
        </w:tabs>
        <w:spacing w:line="372" w:lineRule="auto"/>
        <w:ind w:left="132" w:right="-26"/>
        <w:rPr>
          <w:b/>
          <w:sz w:val="28"/>
          <w:lang w:eastAsia="zh-TW"/>
        </w:rPr>
      </w:pPr>
      <w:r>
        <w:rPr>
          <w:b/>
          <w:sz w:val="28"/>
          <w:lang w:eastAsia="zh-TW"/>
        </w:rPr>
        <w:t>第二節</w:t>
      </w:r>
      <w:r>
        <w:rPr>
          <w:b/>
          <w:sz w:val="28"/>
          <w:lang w:eastAsia="zh-TW"/>
        </w:rPr>
        <w:tab/>
      </w:r>
      <w:bookmarkStart w:id="8" w:name="_Hlk115792687"/>
      <w:r>
        <w:rPr>
          <w:b/>
          <w:sz w:val="28"/>
          <w:lang w:eastAsia="zh-TW"/>
        </w:rPr>
        <w:t>居家</w:t>
      </w:r>
      <w:bookmarkEnd w:id="8"/>
      <w:r>
        <w:rPr>
          <w:b/>
          <w:sz w:val="28"/>
          <w:lang w:eastAsia="zh-TW"/>
        </w:rPr>
        <w:t>照護階段</w:t>
      </w:r>
    </w:p>
    <w:p w:rsidR="005B2215" w:rsidRDefault="00A25D1D">
      <w:pPr>
        <w:tabs>
          <w:tab w:val="left" w:pos="1299"/>
        </w:tabs>
        <w:spacing w:line="372" w:lineRule="auto"/>
        <w:ind w:left="132" w:right="6860"/>
        <w:rPr>
          <w:lang w:eastAsia="zh-TW"/>
        </w:rPr>
      </w:pPr>
      <w:r>
        <w:rPr>
          <w:sz w:val="28"/>
          <w:lang w:eastAsia="zh-TW"/>
        </w:rPr>
        <w:t>通則：</w:t>
      </w:r>
    </w:p>
    <w:p w:rsidR="005B2215" w:rsidRDefault="00A25D1D">
      <w:pPr>
        <w:pStyle w:val="a3"/>
        <w:spacing w:before="138" w:line="300" w:lineRule="auto"/>
        <w:ind w:left="644" w:right="136" w:hanging="603"/>
        <w:jc w:val="both"/>
        <w:rPr>
          <w:lang w:eastAsia="zh-TW"/>
        </w:rPr>
      </w:pPr>
      <w:r>
        <w:rPr>
          <w:lang w:eastAsia="zh-TW"/>
        </w:rPr>
        <w:t>一、適用本節之支付標準需事先報經保險人核准。</w:t>
      </w:r>
    </w:p>
    <w:p w:rsidR="005B2215" w:rsidRDefault="00A25D1D">
      <w:pPr>
        <w:pStyle w:val="a3"/>
        <w:spacing w:before="138" w:line="300" w:lineRule="auto"/>
        <w:ind w:left="644" w:right="136" w:hanging="603"/>
        <w:jc w:val="both"/>
        <w:rPr>
          <w:lang w:eastAsia="zh-TW"/>
        </w:rPr>
      </w:pPr>
      <w:r>
        <w:rPr>
          <w:lang w:eastAsia="zh-TW"/>
        </w:rPr>
        <w:t>二、收案條件須符合下列(</w:t>
      </w:r>
      <w:proofErr w:type="gramStart"/>
      <w:r>
        <w:rPr>
          <w:lang w:eastAsia="zh-TW"/>
        </w:rPr>
        <w:t>一</w:t>
      </w:r>
      <w:proofErr w:type="gramEnd"/>
      <w:r>
        <w:rPr>
          <w:lang w:eastAsia="zh-TW"/>
        </w:rPr>
        <w:t>)或(二)項條件：</w:t>
      </w:r>
    </w:p>
    <w:p w:rsidR="005B2215" w:rsidRDefault="00A25D1D">
      <w:pPr>
        <w:pStyle w:val="a3"/>
        <w:spacing w:before="149" w:line="300" w:lineRule="auto"/>
        <w:ind w:left="1246" w:right="-1" w:hanging="567"/>
        <w:jc w:val="both"/>
        <w:rPr>
          <w:lang w:eastAsia="zh-TW"/>
        </w:rPr>
      </w:pPr>
      <w:r>
        <w:rPr>
          <w:rFonts w:ascii="Times New Roman" w:eastAsia="Times New Roman" w:hAnsi="Times New Roman" w:cs="Times New Roman"/>
          <w:lang w:eastAsia="zh-TW"/>
        </w:rPr>
        <w:t>(</w:t>
      </w:r>
      <w:proofErr w:type="gramStart"/>
      <w:r>
        <w:rPr>
          <w:rFonts w:ascii="Times New Roman" w:hAnsi="Times New Roman" w:cs="Times New Roman"/>
          <w:lang w:eastAsia="zh-TW"/>
        </w:rPr>
        <w:t>一</w:t>
      </w:r>
      <w:proofErr w:type="gramEnd"/>
      <w:r>
        <w:rPr>
          <w:rFonts w:ascii="Times New Roman" w:eastAsia="Times New Roman" w:hAnsi="Times New Roman" w:cs="Times New Roman"/>
          <w:lang w:eastAsia="zh-TW"/>
        </w:rPr>
        <w:t>)</w:t>
      </w:r>
      <w:r>
        <w:rPr>
          <w:rFonts w:ascii="Times New Roman" w:hAnsi="Times New Roman" w:cs="Times New Roman"/>
          <w:lang w:eastAsia="zh-TW"/>
        </w:rPr>
        <w:t>呼吸器依賴患者係指連續使用呼吸器</w:t>
      </w:r>
      <w:r>
        <w:rPr>
          <w:rFonts w:ascii="Times New Roman" w:hAnsi="Times New Roman" w:cs="Times New Roman"/>
          <w:lang w:eastAsia="zh-TW"/>
        </w:rPr>
        <w:t>21</w:t>
      </w:r>
      <w:r>
        <w:rPr>
          <w:rFonts w:ascii="Times New Roman" w:hAnsi="Times New Roman" w:cs="Times New Roman"/>
          <w:lang w:eastAsia="zh-TW"/>
        </w:rPr>
        <w:t>天</w:t>
      </w:r>
      <w:r>
        <w:rPr>
          <w:rFonts w:ascii="Times New Roman" w:hAnsi="Times New Roman" w:cs="Times New Roman"/>
          <w:lang w:eastAsia="zh-TW"/>
        </w:rPr>
        <w:t>(</w:t>
      </w:r>
      <w:r>
        <w:rPr>
          <w:rFonts w:ascii="Times New Roman" w:hAnsi="Times New Roman" w:cs="Times New Roman"/>
          <w:lang w:eastAsia="zh-TW"/>
        </w:rPr>
        <w:t>含</w:t>
      </w:r>
      <w:r>
        <w:rPr>
          <w:rFonts w:ascii="Times New Roman" w:hAnsi="Times New Roman" w:cs="Times New Roman"/>
          <w:lang w:eastAsia="zh-TW"/>
        </w:rPr>
        <w:t>)</w:t>
      </w:r>
      <w:r>
        <w:rPr>
          <w:rFonts w:ascii="Times New Roman" w:hAnsi="Times New Roman" w:cs="Times New Roman"/>
          <w:lang w:eastAsia="zh-TW"/>
        </w:rPr>
        <w:t>以上，呼吸器使用中斷時間未符合脫離呼吸器成功之定義者，皆視為連續使用。其使用呼吸器之處置項目需為</w:t>
      </w:r>
      <w:r>
        <w:rPr>
          <w:rFonts w:ascii="Times New Roman" w:hAnsi="Times New Roman" w:cs="Times New Roman"/>
          <w:lang w:eastAsia="zh-TW"/>
        </w:rPr>
        <w:t>57001B(</w:t>
      </w:r>
      <w:r>
        <w:rPr>
          <w:rFonts w:ascii="Times New Roman" w:hAnsi="Times New Roman" w:cs="Times New Roman"/>
          <w:lang w:eastAsia="zh-TW"/>
        </w:rPr>
        <w:t>侵襲性呼吸輔助器使用</w:t>
      </w:r>
      <w:r>
        <w:rPr>
          <w:rFonts w:ascii="Times New Roman" w:hAnsi="Times New Roman" w:cs="Times New Roman"/>
          <w:lang w:eastAsia="zh-TW"/>
        </w:rPr>
        <w:t>)</w:t>
      </w:r>
      <w:r>
        <w:rPr>
          <w:rFonts w:ascii="Times New Roman" w:hAnsi="Times New Roman" w:cs="Times New Roman"/>
          <w:lang w:eastAsia="zh-TW"/>
        </w:rPr>
        <w:t>、</w:t>
      </w:r>
      <w:r>
        <w:rPr>
          <w:rFonts w:ascii="Times New Roman" w:hAnsi="Times New Roman" w:cs="Times New Roman"/>
          <w:lang w:eastAsia="zh-TW"/>
        </w:rPr>
        <w:t>57002B(</w:t>
      </w:r>
      <w:r>
        <w:rPr>
          <w:rFonts w:ascii="Times New Roman" w:hAnsi="Times New Roman" w:cs="Times New Roman"/>
          <w:lang w:eastAsia="zh-TW"/>
        </w:rPr>
        <w:t>負壓呼吸輔助器使用</w:t>
      </w:r>
      <w:r>
        <w:rPr>
          <w:rFonts w:ascii="Times New Roman" w:hAnsi="Times New Roman" w:cs="Times New Roman"/>
          <w:lang w:eastAsia="zh-TW"/>
        </w:rPr>
        <w:t>)</w:t>
      </w:r>
      <w:r>
        <w:rPr>
          <w:rFonts w:ascii="Times New Roman" w:hAnsi="Times New Roman" w:cs="Times New Roman"/>
          <w:lang w:eastAsia="zh-TW"/>
        </w:rPr>
        <w:t>或</w:t>
      </w:r>
      <w:r>
        <w:rPr>
          <w:rFonts w:ascii="Times New Roman" w:hAnsi="Times New Roman" w:cs="Times New Roman"/>
          <w:lang w:eastAsia="zh-TW"/>
        </w:rPr>
        <w:t>57023B(</w:t>
      </w:r>
      <w:r>
        <w:rPr>
          <w:rFonts w:ascii="Times New Roman" w:hAnsi="Times New Roman" w:cs="Times New Roman"/>
          <w:lang w:eastAsia="zh-TW"/>
        </w:rPr>
        <w:t>非侵襲</w:t>
      </w:r>
      <w:proofErr w:type="gramStart"/>
      <w:r>
        <w:rPr>
          <w:rFonts w:ascii="Times New Roman" w:hAnsi="Times New Roman" w:cs="Times New Roman"/>
          <w:lang w:eastAsia="zh-TW"/>
        </w:rPr>
        <w:t>性陽壓</w:t>
      </w:r>
      <w:proofErr w:type="gramEnd"/>
      <w:r>
        <w:rPr>
          <w:rFonts w:ascii="Times New Roman" w:hAnsi="Times New Roman" w:cs="Times New Roman"/>
          <w:lang w:eastAsia="zh-TW"/>
        </w:rPr>
        <w:t>呼吸治療如</w:t>
      </w:r>
      <w:r>
        <w:rPr>
          <w:rFonts w:ascii="Times New Roman" w:hAnsi="Times New Roman" w:cs="Times New Roman"/>
          <w:lang w:eastAsia="zh-TW"/>
        </w:rPr>
        <w:t xml:space="preserve"> Nasal PAP</w:t>
      </w:r>
      <w:r>
        <w:rPr>
          <w:rFonts w:ascii="Times New Roman" w:hAnsi="Times New Roman" w:cs="Times New Roman"/>
          <w:lang w:eastAsia="zh-TW"/>
        </w:rPr>
        <w:t>、</w:t>
      </w:r>
      <w:r>
        <w:rPr>
          <w:rFonts w:ascii="Times New Roman" w:hAnsi="Times New Roman" w:cs="Times New Roman"/>
          <w:lang w:eastAsia="zh-TW"/>
        </w:rPr>
        <w:t>CPAP</w:t>
      </w:r>
      <w:r>
        <w:rPr>
          <w:rFonts w:ascii="Times New Roman" w:hAnsi="Times New Roman" w:cs="Times New Roman"/>
          <w:lang w:eastAsia="zh-TW"/>
        </w:rPr>
        <w:t>、</w:t>
      </w:r>
      <w:r>
        <w:rPr>
          <w:rFonts w:ascii="Times New Roman" w:hAnsi="Times New Roman" w:cs="Times New Roman"/>
          <w:lang w:eastAsia="zh-TW"/>
        </w:rPr>
        <w:t>Bi-PAP)</w:t>
      </w:r>
      <w:r>
        <w:rPr>
          <w:rFonts w:ascii="Times New Roman" w:hAnsi="Times New Roman" w:cs="Times New Roman"/>
          <w:lang w:eastAsia="zh-TW"/>
        </w:rPr>
        <w:t>，惟使用</w:t>
      </w:r>
      <w:r>
        <w:rPr>
          <w:rFonts w:ascii="Times New Roman" w:hAnsi="Times New Roman" w:cs="Times New Roman"/>
          <w:lang w:eastAsia="zh-TW"/>
        </w:rPr>
        <w:t>57023B</w:t>
      </w:r>
      <w:r>
        <w:rPr>
          <w:rFonts w:ascii="Times New Roman" w:hAnsi="Times New Roman" w:cs="Times New Roman"/>
          <w:spacing w:val="-9"/>
          <w:lang w:eastAsia="zh-TW"/>
        </w:rPr>
        <w:t>之呼吸器依賴患者，須由加護病房或亞急性呼吸照</w:t>
      </w:r>
      <w:r>
        <w:rPr>
          <w:rFonts w:ascii="Times New Roman" w:hAnsi="Times New Roman" w:cs="Times New Roman"/>
          <w:spacing w:val="-7"/>
          <w:lang w:eastAsia="zh-TW"/>
        </w:rPr>
        <w:t>護病房使用</w:t>
      </w:r>
      <w:r>
        <w:rPr>
          <w:rFonts w:ascii="Times New Roman" w:hAnsi="Times New Roman" w:cs="Times New Roman"/>
          <w:lang w:eastAsia="zh-TW"/>
        </w:rPr>
        <w:t>57001B</w:t>
      </w:r>
      <w:r>
        <w:rPr>
          <w:rFonts w:ascii="Times New Roman" w:hAnsi="Times New Roman" w:cs="Times New Roman"/>
          <w:spacing w:val="-35"/>
          <w:lang w:eastAsia="zh-TW"/>
        </w:rPr>
        <w:t>或</w:t>
      </w:r>
      <w:r>
        <w:rPr>
          <w:rFonts w:ascii="Times New Roman" w:hAnsi="Times New Roman" w:cs="Times New Roman"/>
          <w:lang w:eastAsia="zh-TW"/>
        </w:rPr>
        <w:t>57002B</w:t>
      </w:r>
      <w:r>
        <w:rPr>
          <w:rFonts w:ascii="Times New Roman" w:hAnsi="Times New Roman" w:cs="Times New Roman"/>
          <w:spacing w:val="-10"/>
          <w:lang w:eastAsia="zh-TW"/>
        </w:rPr>
        <w:t xml:space="preserve"> </w:t>
      </w:r>
      <w:r>
        <w:rPr>
          <w:rFonts w:ascii="Times New Roman" w:hAnsi="Times New Roman" w:cs="Times New Roman"/>
          <w:spacing w:val="-10"/>
          <w:lang w:eastAsia="zh-TW"/>
        </w:rPr>
        <w:t>後，因病情好轉改用</w:t>
      </w:r>
      <w:r>
        <w:rPr>
          <w:rFonts w:ascii="Times New Roman" w:hAnsi="Times New Roman" w:cs="Times New Roman"/>
          <w:lang w:eastAsia="zh-TW"/>
        </w:rPr>
        <w:t>57023B</w:t>
      </w:r>
      <w:r>
        <w:rPr>
          <w:rFonts w:ascii="Times New Roman" w:hAnsi="Times New Roman" w:cs="Times New Roman"/>
          <w:spacing w:val="-12"/>
          <w:lang w:eastAsia="zh-TW"/>
        </w:rPr>
        <w:t>之呼吸器依賴患者。</w:t>
      </w:r>
    </w:p>
    <w:p w:rsidR="005B2215" w:rsidRDefault="00A25D1D">
      <w:pPr>
        <w:pStyle w:val="a3"/>
        <w:spacing w:before="149" w:line="300" w:lineRule="auto"/>
        <w:ind w:left="1246" w:right="-1" w:hanging="567"/>
        <w:jc w:val="both"/>
      </w:pPr>
      <w:r>
        <w:rPr>
          <w:rFonts w:ascii="Times New Roman" w:eastAsia="Times New Roman" w:hAnsi="Times New Roman" w:cs="Times New Roman"/>
        </w:rPr>
        <w:t>(</w:t>
      </w:r>
      <w:r>
        <w:rPr>
          <w:rFonts w:ascii="Times New Roman" w:hAnsi="Times New Roman" w:cs="Times New Roman"/>
        </w:rPr>
        <w:t>二</w:t>
      </w:r>
      <w:r>
        <w:rPr>
          <w:rFonts w:ascii="Times New Roman" w:eastAsia="Times New Roman" w:hAnsi="Times New Roman" w:cs="Times New Roman"/>
        </w:rPr>
        <w:t>)</w:t>
      </w:r>
      <w:proofErr w:type="spellStart"/>
      <w:r>
        <w:rPr>
          <w:rFonts w:ascii="Times New Roman" w:hAnsi="Times New Roman" w:cs="Times New Roman"/>
        </w:rPr>
        <w:t>經醫師</w:t>
      </w:r>
      <w:proofErr w:type="gramStart"/>
      <w:r>
        <w:rPr>
          <w:rFonts w:ascii="Times New Roman" w:hAnsi="Times New Roman" w:cs="Times New Roman"/>
        </w:rPr>
        <w:t>診斷為肌萎縮</w:t>
      </w:r>
      <w:proofErr w:type="gramEnd"/>
      <w:r>
        <w:rPr>
          <w:rFonts w:ascii="Times New Roman" w:hAnsi="Times New Roman" w:cs="Times New Roman"/>
        </w:rPr>
        <w:t>性</w:t>
      </w:r>
      <w:proofErr w:type="gramStart"/>
      <w:r>
        <w:rPr>
          <w:rFonts w:ascii="Times New Roman" w:hAnsi="Times New Roman" w:cs="Times New Roman"/>
        </w:rPr>
        <w:t>脊髓側索硬</w:t>
      </w:r>
      <w:proofErr w:type="gramEnd"/>
      <w:r>
        <w:rPr>
          <w:rFonts w:ascii="Times New Roman" w:hAnsi="Times New Roman" w:cs="Times New Roman"/>
        </w:rPr>
        <w:t>化症</w:t>
      </w:r>
      <w:proofErr w:type="spellEnd"/>
      <w:r>
        <w:rPr>
          <w:rFonts w:ascii="Times New Roman" w:hAnsi="Times New Roman" w:cs="Times New Roman"/>
        </w:rPr>
        <w:t>(ALS, Amyotrophic Lateral Sclerosis</w:t>
      </w:r>
      <w:r>
        <w:rPr>
          <w:rFonts w:ascii="Times New Roman" w:hAnsi="Times New Roman" w:cs="Times New Roman"/>
        </w:rPr>
        <w:t>；</w:t>
      </w:r>
      <w:r>
        <w:rPr>
          <w:rFonts w:ascii="Times New Roman" w:hAnsi="Times New Roman" w:cs="Times New Roman"/>
        </w:rPr>
        <w:t>ICD-10-CM</w:t>
      </w:r>
      <w:r>
        <w:rPr>
          <w:rFonts w:ascii="Times New Roman" w:hAnsi="Times New Roman" w:cs="Times New Roman"/>
        </w:rPr>
        <w:t>：</w:t>
      </w:r>
      <w:r>
        <w:rPr>
          <w:rFonts w:ascii="Times New Roman" w:hAnsi="Times New Roman" w:cs="Times New Roman"/>
        </w:rPr>
        <w:t>G12.21)</w:t>
      </w:r>
      <w:r>
        <w:rPr>
          <w:rFonts w:ascii="Times New Roman" w:hAnsi="Times New Roman" w:cs="Times New Roman"/>
        </w:rPr>
        <w:t>、</w:t>
      </w:r>
      <w:proofErr w:type="spellStart"/>
      <w:r>
        <w:rPr>
          <w:rFonts w:ascii="Times New Roman" w:hAnsi="Times New Roman" w:cs="Times New Roman"/>
        </w:rPr>
        <w:t>先天性肌肉萎縮症</w:t>
      </w:r>
      <w:proofErr w:type="spellEnd"/>
      <w:r>
        <w:rPr>
          <w:rFonts w:ascii="Times New Roman" w:hAnsi="Times New Roman" w:cs="Times New Roman"/>
        </w:rPr>
        <w:t>(Congenital Muscular Dystrophy</w:t>
      </w:r>
      <w:r>
        <w:rPr>
          <w:rFonts w:ascii="Times New Roman" w:hAnsi="Times New Roman" w:cs="Times New Roman"/>
        </w:rPr>
        <w:t>；</w:t>
      </w:r>
      <w:r>
        <w:rPr>
          <w:rFonts w:ascii="Times New Roman" w:hAnsi="Times New Roman" w:cs="Times New Roman"/>
        </w:rPr>
        <w:t>ICD-10-CM</w:t>
      </w:r>
      <w:r>
        <w:rPr>
          <w:rFonts w:ascii="Times New Roman" w:hAnsi="Times New Roman" w:cs="Times New Roman"/>
        </w:rPr>
        <w:t>：</w:t>
      </w:r>
      <w:r>
        <w:rPr>
          <w:rFonts w:ascii="Times New Roman" w:hAnsi="Times New Roman" w:cs="Times New Roman"/>
        </w:rPr>
        <w:t>G71.0</w:t>
      </w:r>
      <w:r>
        <w:rPr>
          <w:rFonts w:ascii="Times New Roman" w:hAnsi="Times New Roman" w:cs="Times New Roman"/>
        </w:rPr>
        <w:t>、</w:t>
      </w:r>
      <w:r>
        <w:rPr>
          <w:rFonts w:ascii="Times New Roman" w:hAnsi="Times New Roman" w:cs="Times New Roman"/>
        </w:rPr>
        <w:t>G71.2)</w:t>
      </w:r>
      <w:r>
        <w:rPr>
          <w:rFonts w:ascii="Times New Roman" w:hAnsi="Times New Roman" w:cs="Times New Roman"/>
          <w:lang w:eastAsia="zh-TW"/>
        </w:rPr>
        <w:t>、</w:t>
      </w:r>
      <w:proofErr w:type="spellStart"/>
      <w:r>
        <w:rPr>
          <w:rFonts w:ascii="Times New Roman" w:hAnsi="Times New Roman" w:cs="Times New Roman"/>
        </w:rPr>
        <w:t>脊髓肌肉萎縮症</w:t>
      </w:r>
      <w:proofErr w:type="spellEnd"/>
      <w:r>
        <w:rPr>
          <w:rFonts w:ascii="Times New Roman" w:hAnsi="Times New Roman" w:cs="Times New Roman"/>
        </w:rPr>
        <w:t>(Spinal muscular atrophy</w:t>
      </w:r>
      <w:r>
        <w:rPr>
          <w:rFonts w:ascii="Times New Roman" w:hAnsi="Times New Roman" w:cs="Times New Roman"/>
          <w:lang w:eastAsia="zh-TW"/>
        </w:rPr>
        <w:t>；</w:t>
      </w:r>
      <w:r>
        <w:rPr>
          <w:rFonts w:ascii="Times New Roman" w:hAnsi="Times New Roman" w:cs="Times New Roman"/>
          <w:lang w:eastAsia="zh-TW"/>
        </w:rPr>
        <w:t xml:space="preserve"> ICD-10-CM</w:t>
      </w:r>
      <w:r>
        <w:rPr>
          <w:rFonts w:ascii="Times New Roman" w:hAnsi="Times New Roman" w:cs="Times New Roman"/>
          <w:lang w:eastAsia="zh-TW"/>
        </w:rPr>
        <w:t>：</w:t>
      </w:r>
      <w:r>
        <w:rPr>
          <w:rFonts w:ascii="Times New Roman" w:hAnsi="Times New Roman" w:cs="Times New Roman"/>
          <w:lang w:eastAsia="zh-TW"/>
        </w:rPr>
        <w:t>G12.9)</w:t>
      </w:r>
      <w:r>
        <w:rPr>
          <w:rFonts w:ascii="Times New Roman" w:hAnsi="Times New Roman" w:cs="Times New Roman"/>
          <w:lang w:eastAsia="zh-TW"/>
        </w:rPr>
        <w:t>或龐貝氏症</w:t>
      </w:r>
      <w:r>
        <w:rPr>
          <w:rFonts w:ascii="Times New Roman" w:hAnsi="Times New Roman" w:cs="Times New Roman"/>
          <w:lang w:eastAsia="zh-TW"/>
        </w:rPr>
        <w:t>(</w:t>
      </w:r>
      <w:r>
        <w:rPr>
          <w:rFonts w:ascii="Times New Roman" w:hAnsi="Times New Roman" w:cs="Times New Roman"/>
          <w:lang w:eastAsia="zh-TW"/>
        </w:rPr>
        <w:t>肝</w:t>
      </w:r>
      <w:proofErr w:type="gramStart"/>
      <w:r>
        <w:rPr>
          <w:rFonts w:ascii="Times New Roman" w:hAnsi="Times New Roman" w:cs="Times New Roman"/>
          <w:lang w:eastAsia="zh-TW"/>
        </w:rPr>
        <w:t>醣儲積症</w:t>
      </w:r>
      <w:proofErr w:type="gramEnd"/>
      <w:r>
        <w:rPr>
          <w:rFonts w:ascii="Times New Roman" w:hAnsi="Times New Roman" w:cs="Times New Roman"/>
          <w:lang w:eastAsia="zh-TW"/>
        </w:rPr>
        <w:t>第二型</w:t>
      </w:r>
      <w:proofErr w:type="spellStart"/>
      <w:r>
        <w:rPr>
          <w:rFonts w:ascii="Times New Roman" w:hAnsi="Times New Roman" w:cs="Times New Roman"/>
          <w:lang w:eastAsia="zh-TW"/>
        </w:rPr>
        <w:t>Pompe</w:t>
      </w:r>
      <w:proofErr w:type="spellEnd"/>
      <w:r>
        <w:rPr>
          <w:rFonts w:ascii="Times New Roman" w:hAnsi="Times New Roman" w:cs="Times New Roman"/>
          <w:lang w:eastAsia="zh-TW"/>
        </w:rPr>
        <w:t xml:space="preserve"> disease;ICD-10-CM</w:t>
      </w:r>
      <w:r>
        <w:rPr>
          <w:rFonts w:ascii="Times New Roman" w:hAnsi="Times New Roman" w:cs="Times New Roman"/>
          <w:lang w:eastAsia="zh-TW"/>
        </w:rPr>
        <w:t>：</w:t>
      </w:r>
      <w:r>
        <w:rPr>
          <w:rFonts w:ascii="Times New Roman" w:hAnsi="Times New Roman" w:cs="Times New Roman"/>
          <w:lang w:eastAsia="zh-TW"/>
        </w:rPr>
        <w:t>E74.02)</w:t>
      </w:r>
      <w:r>
        <w:rPr>
          <w:rFonts w:ascii="Times New Roman" w:hAnsi="Times New Roman" w:cs="Times New Roman"/>
          <w:lang w:eastAsia="zh-TW"/>
        </w:rPr>
        <w:t>，且領有重大傷病證明並符合附表</w:t>
      </w:r>
      <w:r>
        <w:rPr>
          <w:rFonts w:ascii="Times New Roman" w:hAnsi="Times New Roman" w:cs="Times New Roman"/>
          <w:lang w:eastAsia="zh-TW"/>
        </w:rPr>
        <w:t>9.5</w:t>
      </w:r>
      <w:r>
        <w:rPr>
          <w:rFonts w:ascii="Times New Roman" w:hAnsi="Times New Roman" w:cs="Times New Roman"/>
          <w:lang w:eastAsia="zh-TW"/>
        </w:rPr>
        <w:t>之收案標準者；病患經專業審查同意收案後，每年評估</w:t>
      </w:r>
      <w:r>
        <w:rPr>
          <w:rFonts w:ascii="Times New Roman" w:hAnsi="Times New Roman" w:cs="Times New Roman"/>
          <w:lang w:eastAsia="zh-TW"/>
        </w:rPr>
        <w:t>1</w:t>
      </w:r>
      <w:r>
        <w:rPr>
          <w:rFonts w:ascii="Times New Roman" w:hAnsi="Times New Roman" w:cs="Times New Roman"/>
          <w:lang w:eastAsia="zh-TW"/>
        </w:rPr>
        <w:t>次，</w:t>
      </w:r>
      <w:r>
        <w:rPr>
          <w:rFonts w:ascii="Times New Roman" w:hAnsi="Times New Roman" w:cs="Times New Roman"/>
          <w:lang w:eastAsia="zh-TW"/>
        </w:rPr>
        <w:t>3</w:t>
      </w:r>
      <w:r>
        <w:rPr>
          <w:rFonts w:ascii="Times New Roman" w:hAnsi="Times New Roman" w:cs="Times New Roman"/>
          <w:lang w:eastAsia="zh-TW"/>
        </w:rPr>
        <w:t>年以後除有特殊理由，原則不再評估。</w:t>
      </w:r>
    </w:p>
    <w:p w:rsidR="005B2215" w:rsidRDefault="00A25D1D">
      <w:pPr>
        <w:spacing w:line="440" w:lineRule="exact"/>
        <w:ind w:left="1294" w:hanging="84"/>
        <w:jc w:val="both"/>
      </w:pPr>
      <w:r>
        <w:rPr>
          <w:rFonts w:ascii="Times New Roman" w:hAnsi="Times New Roman" w:cs="Times New Roman"/>
          <w:color w:val="3366FF"/>
          <w:sz w:val="28"/>
          <w:szCs w:val="28"/>
          <w:u w:val="single"/>
          <w:lang w:eastAsia="zh-TW"/>
        </w:rPr>
        <w:t>-</w:t>
      </w:r>
      <w:r>
        <w:rPr>
          <w:rFonts w:ascii="Times New Roman" w:hAnsi="Times New Roman" w:cs="Times New Roman"/>
          <w:color w:val="3366FF"/>
          <w:sz w:val="28"/>
          <w:szCs w:val="28"/>
          <w:u w:val="single"/>
          <w:lang w:eastAsia="zh-TW"/>
        </w:rPr>
        <w:t>先天性肌肉萎縮症</w:t>
      </w:r>
      <w:r>
        <w:rPr>
          <w:rFonts w:ascii="Times New Roman" w:hAnsi="Times New Roman" w:cs="Times New Roman"/>
          <w:color w:val="3366FF"/>
          <w:sz w:val="28"/>
          <w:szCs w:val="28"/>
          <w:u w:val="single"/>
        </w:rPr>
        <w:t>ICD-10-CM(2023</w:t>
      </w:r>
      <w:r>
        <w:rPr>
          <w:rFonts w:ascii="Times New Roman" w:hAnsi="Times New Roman" w:cs="Times New Roman"/>
          <w:color w:val="3366FF"/>
          <w:sz w:val="28"/>
          <w:szCs w:val="28"/>
          <w:u w:val="single"/>
        </w:rPr>
        <w:t>年版</w:t>
      </w:r>
      <w:r>
        <w:rPr>
          <w:rFonts w:ascii="Times New Roman" w:hAnsi="Times New Roman" w:cs="Times New Roman"/>
          <w:color w:val="3366FF"/>
          <w:sz w:val="28"/>
          <w:szCs w:val="28"/>
          <w:u w:val="single"/>
        </w:rPr>
        <w:t>)</w:t>
      </w:r>
      <w:r>
        <w:rPr>
          <w:rFonts w:ascii="Times New Roman" w:hAnsi="Times New Roman" w:cs="Times New Roman"/>
          <w:color w:val="3366FF"/>
          <w:sz w:val="28"/>
          <w:szCs w:val="28"/>
          <w:u w:val="single"/>
        </w:rPr>
        <w:t>：</w:t>
      </w:r>
      <w:r>
        <w:rPr>
          <w:rFonts w:ascii="Times New Roman" w:hAnsi="Times New Roman" w:cs="Times New Roman"/>
          <w:color w:val="3366FF"/>
          <w:sz w:val="28"/>
          <w:szCs w:val="28"/>
          <w:u w:val="single"/>
        </w:rPr>
        <w:t>G71.00</w:t>
      </w:r>
      <w:r>
        <w:rPr>
          <w:rFonts w:ascii="Times New Roman" w:hAnsi="Times New Roman" w:cs="Times New Roman"/>
          <w:color w:val="3366FF"/>
          <w:sz w:val="28"/>
          <w:szCs w:val="28"/>
          <w:u w:val="single"/>
        </w:rPr>
        <w:t>、</w:t>
      </w:r>
      <w:r>
        <w:rPr>
          <w:rFonts w:ascii="Times New Roman" w:hAnsi="Times New Roman" w:cs="Times New Roman"/>
          <w:color w:val="3366FF"/>
          <w:sz w:val="28"/>
          <w:szCs w:val="28"/>
          <w:u w:val="single"/>
        </w:rPr>
        <w:t>G71.01</w:t>
      </w:r>
      <w:r>
        <w:rPr>
          <w:rFonts w:ascii="Times New Roman" w:hAnsi="Times New Roman" w:cs="Times New Roman"/>
          <w:color w:val="3366FF"/>
          <w:sz w:val="28"/>
          <w:szCs w:val="28"/>
          <w:u w:val="single"/>
        </w:rPr>
        <w:t>、</w:t>
      </w:r>
      <w:r>
        <w:rPr>
          <w:rFonts w:ascii="Times New Roman" w:hAnsi="Times New Roman" w:cs="Times New Roman"/>
          <w:color w:val="3366FF"/>
          <w:sz w:val="28"/>
          <w:szCs w:val="28"/>
          <w:u w:val="single"/>
        </w:rPr>
        <w:t>G71.02</w:t>
      </w:r>
      <w:r>
        <w:rPr>
          <w:rFonts w:ascii="Times New Roman" w:hAnsi="Times New Roman" w:cs="Times New Roman"/>
          <w:color w:val="3366FF"/>
          <w:sz w:val="28"/>
          <w:szCs w:val="28"/>
          <w:u w:val="single"/>
        </w:rPr>
        <w:t>、</w:t>
      </w:r>
      <w:r>
        <w:rPr>
          <w:rFonts w:ascii="Times New Roman" w:hAnsi="Times New Roman" w:cs="Times New Roman"/>
          <w:color w:val="3366FF"/>
          <w:sz w:val="28"/>
          <w:szCs w:val="28"/>
          <w:u w:val="single"/>
        </w:rPr>
        <w:t>G71.09</w:t>
      </w:r>
      <w:r>
        <w:rPr>
          <w:rFonts w:ascii="Times New Roman" w:hAnsi="Times New Roman" w:cs="Times New Roman"/>
          <w:color w:val="3366FF"/>
          <w:sz w:val="28"/>
          <w:szCs w:val="28"/>
          <w:u w:val="single"/>
        </w:rPr>
        <w:t>、</w:t>
      </w:r>
      <w:r>
        <w:rPr>
          <w:rFonts w:ascii="Times New Roman" w:hAnsi="Times New Roman" w:cs="Times New Roman"/>
          <w:color w:val="3366FF"/>
          <w:sz w:val="28"/>
          <w:szCs w:val="28"/>
          <w:u w:val="single"/>
        </w:rPr>
        <w:t>G71.031</w:t>
      </w:r>
      <w:r>
        <w:rPr>
          <w:rFonts w:ascii="Times New Roman" w:hAnsi="Times New Roman" w:cs="Times New Roman"/>
          <w:color w:val="3366FF"/>
          <w:sz w:val="28"/>
          <w:szCs w:val="28"/>
          <w:u w:val="single"/>
        </w:rPr>
        <w:t>、</w:t>
      </w:r>
      <w:r>
        <w:rPr>
          <w:rFonts w:ascii="Times New Roman" w:hAnsi="Times New Roman" w:cs="Times New Roman"/>
          <w:color w:val="3366FF"/>
          <w:sz w:val="28"/>
          <w:szCs w:val="28"/>
          <w:u w:val="single"/>
        </w:rPr>
        <w:t>G71.032</w:t>
      </w:r>
      <w:r>
        <w:rPr>
          <w:rFonts w:ascii="Times New Roman" w:hAnsi="Times New Roman" w:cs="Times New Roman"/>
          <w:color w:val="3366FF"/>
          <w:sz w:val="28"/>
          <w:szCs w:val="28"/>
          <w:u w:val="single"/>
        </w:rPr>
        <w:t>、</w:t>
      </w:r>
      <w:r>
        <w:rPr>
          <w:rFonts w:ascii="Times New Roman" w:hAnsi="Times New Roman" w:cs="Times New Roman"/>
          <w:color w:val="3366FF"/>
          <w:sz w:val="28"/>
          <w:szCs w:val="28"/>
          <w:u w:val="single"/>
        </w:rPr>
        <w:t>G71.033</w:t>
      </w:r>
      <w:r>
        <w:rPr>
          <w:rFonts w:ascii="Times New Roman" w:hAnsi="Times New Roman" w:cs="Times New Roman"/>
          <w:color w:val="3366FF"/>
          <w:sz w:val="28"/>
          <w:szCs w:val="28"/>
          <w:u w:val="single"/>
        </w:rPr>
        <w:t>、</w:t>
      </w:r>
      <w:r>
        <w:rPr>
          <w:rFonts w:ascii="Times New Roman" w:hAnsi="Times New Roman" w:cs="Times New Roman"/>
          <w:color w:val="3366FF"/>
          <w:sz w:val="28"/>
          <w:szCs w:val="28"/>
          <w:u w:val="single"/>
        </w:rPr>
        <w:t>G71.0340</w:t>
      </w:r>
      <w:r>
        <w:rPr>
          <w:rFonts w:ascii="Times New Roman" w:hAnsi="Times New Roman" w:cs="Times New Roman"/>
          <w:color w:val="3366FF"/>
          <w:sz w:val="28"/>
          <w:szCs w:val="28"/>
          <w:u w:val="single"/>
        </w:rPr>
        <w:t>、</w:t>
      </w:r>
      <w:r>
        <w:rPr>
          <w:rFonts w:ascii="Times New Roman" w:hAnsi="Times New Roman" w:cs="Times New Roman"/>
          <w:color w:val="3366FF"/>
          <w:sz w:val="28"/>
          <w:szCs w:val="28"/>
          <w:u w:val="single"/>
        </w:rPr>
        <w:t>G71.0341</w:t>
      </w:r>
      <w:r>
        <w:rPr>
          <w:rFonts w:ascii="Times New Roman" w:hAnsi="Times New Roman" w:cs="Times New Roman"/>
          <w:color w:val="3366FF"/>
          <w:sz w:val="28"/>
          <w:szCs w:val="28"/>
          <w:u w:val="single"/>
        </w:rPr>
        <w:t>、</w:t>
      </w:r>
      <w:r>
        <w:rPr>
          <w:rFonts w:ascii="Times New Roman" w:hAnsi="Times New Roman" w:cs="Times New Roman"/>
          <w:color w:val="3366FF"/>
          <w:sz w:val="28"/>
          <w:szCs w:val="28"/>
          <w:u w:val="single"/>
        </w:rPr>
        <w:t>G71.0342</w:t>
      </w:r>
      <w:r>
        <w:rPr>
          <w:rFonts w:ascii="Times New Roman" w:hAnsi="Times New Roman" w:cs="Times New Roman"/>
          <w:color w:val="3366FF"/>
          <w:sz w:val="28"/>
          <w:szCs w:val="28"/>
          <w:u w:val="single"/>
        </w:rPr>
        <w:t>、</w:t>
      </w:r>
      <w:r>
        <w:rPr>
          <w:rFonts w:ascii="Times New Roman" w:hAnsi="Times New Roman" w:cs="Times New Roman"/>
          <w:color w:val="3366FF"/>
          <w:sz w:val="28"/>
          <w:szCs w:val="28"/>
          <w:u w:val="single"/>
        </w:rPr>
        <w:t>G71.0349</w:t>
      </w:r>
      <w:r>
        <w:rPr>
          <w:rFonts w:ascii="Times New Roman" w:hAnsi="Times New Roman" w:cs="Times New Roman"/>
          <w:color w:val="3366FF"/>
          <w:sz w:val="28"/>
          <w:szCs w:val="28"/>
          <w:u w:val="single"/>
        </w:rPr>
        <w:t>、</w:t>
      </w:r>
      <w:r>
        <w:rPr>
          <w:rFonts w:ascii="Times New Roman" w:hAnsi="Times New Roman" w:cs="Times New Roman"/>
          <w:color w:val="3366FF"/>
          <w:sz w:val="28"/>
          <w:szCs w:val="28"/>
          <w:u w:val="single"/>
        </w:rPr>
        <w:t>G71.035</w:t>
      </w:r>
      <w:r>
        <w:rPr>
          <w:rFonts w:ascii="Times New Roman" w:hAnsi="Times New Roman" w:cs="Times New Roman"/>
          <w:color w:val="3366FF"/>
          <w:sz w:val="28"/>
          <w:szCs w:val="28"/>
          <w:u w:val="single"/>
        </w:rPr>
        <w:t>、</w:t>
      </w:r>
      <w:r>
        <w:rPr>
          <w:rFonts w:ascii="Times New Roman" w:hAnsi="Times New Roman" w:cs="Times New Roman"/>
          <w:color w:val="3366FF"/>
          <w:sz w:val="28"/>
          <w:szCs w:val="28"/>
          <w:u w:val="single"/>
        </w:rPr>
        <w:t>G71.038</w:t>
      </w:r>
      <w:r>
        <w:rPr>
          <w:rFonts w:ascii="Times New Roman" w:hAnsi="Times New Roman" w:cs="Times New Roman"/>
          <w:color w:val="3366FF"/>
          <w:sz w:val="28"/>
          <w:szCs w:val="28"/>
          <w:u w:val="single"/>
        </w:rPr>
        <w:t>、</w:t>
      </w:r>
      <w:r>
        <w:rPr>
          <w:rFonts w:ascii="Times New Roman" w:hAnsi="Times New Roman" w:cs="Times New Roman"/>
          <w:color w:val="3366FF"/>
          <w:sz w:val="28"/>
          <w:szCs w:val="28"/>
          <w:u w:val="single"/>
        </w:rPr>
        <w:t>G71.039</w:t>
      </w:r>
      <w:r>
        <w:rPr>
          <w:rFonts w:ascii="Times New Roman" w:hAnsi="Times New Roman" w:cs="Times New Roman"/>
          <w:color w:val="3366FF"/>
          <w:sz w:val="28"/>
          <w:szCs w:val="28"/>
          <w:u w:val="single"/>
        </w:rPr>
        <w:t>、</w:t>
      </w:r>
      <w:r>
        <w:rPr>
          <w:rFonts w:ascii="Times New Roman" w:hAnsi="Times New Roman" w:cs="Times New Roman"/>
          <w:color w:val="3366FF"/>
          <w:sz w:val="28"/>
          <w:szCs w:val="28"/>
          <w:u w:val="single"/>
        </w:rPr>
        <w:t>G71.20</w:t>
      </w:r>
      <w:r>
        <w:rPr>
          <w:rFonts w:ascii="Times New Roman" w:hAnsi="Times New Roman" w:cs="Times New Roman"/>
          <w:color w:val="3366FF"/>
          <w:sz w:val="28"/>
          <w:szCs w:val="28"/>
          <w:u w:val="single"/>
        </w:rPr>
        <w:t>、</w:t>
      </w:r>
      <w:r>
        <w:rPr>
          <w:rFonts w:ascii="Times New Roman" w:hAnsi="Times New Roman" w:cs="Times New Roman"/>
          <w:color w:val="3366FF"/>
          <w:sz w:val="28"/>
          <w:szCs w:val="28"/>
          <w:u w:val="single"/>
        </w:rPr>
        <w:t>G71.21</w:t>
      </w:r>
      <w:r>
        <w:rPr>
          <w:rFonts w:ascii="Times New Roman" w:hAnsi="Times New Roman" w:cs="Times New Roman"/>
          <w:color w:val="3366FF"/>
          <w:sz w:val="28"/>
          <w:szCs w:val="28"/>
          <w:u w:val="single"/>
        </w:rPr>
        <w:t>、</w:t>
      </w:r>
      <w:r>
        <w:rPr>
          <w:rFonts w:ascii="Times New Roman" w:hAnsi="Times New Roman" w:cs="Times New Roman"/>
          <w:color w:val="3366FF"/>
          <w:sz w:val="28"/>
          <w:szCs w:val="28"/>
          <w:u w:val="single"/>
        </w:rPr>
        <w:t>G71.220</w:t>
      </w:r>
      <w:r>
        <w:rPr>
          <w:rFonts w:ascii="Times New Roman" w:hAnsi="Times New Roman" w:cs="Times New Roman"/>
          <w:color w:val="3366FF"/>
          <w:sz w:val="28"/>
          <w:szCs w:val="28"/>
          <w:u w:val="single"/>
        </w:rPr>
        <w:t>、</w:t>
      </w:r>
      <w:r>
        <w:rPr>
          <w:rFonts w:ascii="Times New Roman" w:hAnsi="Times New Roman" w:cs="Times New Roman"/>
          <w:color w:val="3366FF"/>
          <w:sz w:val="28"/>
          <w:szCs w:val="28"/>
          <w:u w:val="single"/>
        </w:rPr>
        <w:t>G71.228</w:t>
      </w:r>
      <w:r>
        <w:rPr>
          <w:rFonts w:ascii="Times New Roman" w:hAnsi="Times New Roman" w:cs="Times New Roman"/>
          <w:color w:val="3366FF"/>
          <w:sz w:val="28"/>
          <w:szCs w:val="28"/>
          <w:u w:val="single"/>
        </w:rPr>
        <w:t>、</w:t>
      </w:r>
      <w:r>
        <w:rPr>
          <w:rFonts w:ascii="Times New Roman" w:hAnsi="Times New Roman" w:cs="Times New Roman"/>
          <w:color w:val="3366FF"/>
          <w:sz w:val="28"/>
          <w:szCs w:val="28"/>
          <w:u w:val="single"/>
        </w:rPr>
        <w:t>G71.29(</w:t>
      </w:r>
      <w:r>
        <w:rPr>
          <w:rFonts w:ascii="Times New Roman" w:hAnsi="Times New Roman" w:cs="Times New Roman"/>
          <w:color w:val="3366FF"/>
          <w:sz w:val="28"/>
          <w:szCs w:val="28"/>
          <w:u w:val="single"/>
        </w:rPr>
        <w:t>自一百十四年一月一日起適用</w:t>
      </w:r>
      <w:r>
        <w:rPr>
          <w:rFonts w:ascii="Times New Roman" w:hAnsi="Times New Roman" w:cs="Times New Roman"/>
          <w:color w:val="3366FF"/>
          <w:sz w:val="28"/>
          <w:szCs w:val="28"/>
          <w:u w:val="single"/>
        </w:rPr>
        <w:t>)</w:t>
      </w:r>
      <w:r>
        <w:rPr>
          <w:rFonts w:ascii="Times New Roman" w:hAnsi="Times New Roman" w:cs="Times New Roman"/>
          <w:color w:val="3366FF"/>
          <w:sz w:val="28"/>
          <w:szCs w:val="28"/>
          <w:u w:val="single"/>
          <w:lang w:eastAsia="zh-TW"/>
        </w:rPr>
        <w:t>。</w:t>
      </w:r>
    </w:p>
    <w:p w:rsidR="005B2215" w:rsidRDefault="00A25D1D">
      <w:pPr>
        <w:pStyle w:val="a3"/>
        <w:spacing w:before="138" w:line="300" w:lineRule="auto"/>
        <w:ind w:left="644" w:hanging="603"/>
        <w:jc w:val="both"/>
        <w:rPr>
          <w:lang w:eastAsia="zh-TW"/>
        </w:rPr>
      </w:pPr>
      <w:r>
        <w:rPr>
          <w:lang w:eastAsia="zh-TW"/>
        </w:rPr>
        <w:t>三、特約</w:t>
      </w:r>
      <w:proofErr w:type="gramStart"/>
      <w:r>
        <w:rPr>
          <w:lang w:eastAsia="zh-TW"/>
        </w:rPr>
        <w:t>醫</w:t>
      </w:r>
      <w:proofErr w:type="gramEnd"/>
      <w:r>
        <w:rPr>
          <w:lang w:eastAsia="zh-TW"/>
        </w:rPr>
        <w:t>事服務機構需按附</w:t>
      </w:r>
      <w:r>
        <w:rPr>
          <w:rFonts w:ascii="Times New Roman" w:hAnsi="Times New Roman" w:cs="Times New Roman"/>
          <w:lang w:eastAsia="zh-TW"/>
        </w:rPr>
        <w:t>表</w:t>
      </w:r>
      <w:r>
        <w:rPr>
          <w:rFonts w:ascii="Times New Roman" w:hAnsi="Times New Roman" w:cs="Times New Roman"/>
          <w:lang w:eastAsia="zh-TW"/>
        </w:rPr>
        <w:t>9.2</w:t>
      </w:r>
      <w:r>
        <w:rPr>
          <w:rFonts w:ascii="Times New Roman" w:hAnsi="Times New Roman" w:cs="Times New Roman"/>
          <w:lang w:eastAsia="zh-TW"/>
        </w:rPr>
        <w:t>辦理</w:t>
      </w:r>
      <w:r>
        <w:rPr>
          <w:lang w:eastAsia="zh-TW"/>
        </w:rPr>
        <w:t>並向當地衛生主管機關核備。</w:t>
      </w:r>
    </w:p>
    <w:p w:rsidR="005B2215" w:rsidRDefault="00A25D1D">
      <w:pPr>
        <w:pStyle w:val="a3"/>
        <w:spacing w:before="138" w:line="300" w:lineRule="auto"/>
        <w:ind w:left="644" w:hanging="603"/>
        <w:jc w:val="both"/>
        <w:rPr>
          <w:lang w:eastAsia="zh-TW"/>
        </w:rPr>
      </w:pPr>
      <w:r>
        <w:rPr>
          <w:lang w:eastAsia="zh-TW"/>
        </w:rPr>
        <w:t>四、符合</w:t>
      </w:r>
      <w:proofErr w:type="gramStart"/>
      <w:r>
        <w:rPr>
          <w:lang w:eastAsia="zh-TW"/>
        </w:rPr>
        <w:t>本節收案</w:t>
      </w:r>
      <w:proofErr w:type="gramEnd"/>
      <w:r>
        <w:rPr>
          <w:lang w:eastAsia="zh-TW"/>
        </w:rPr>
        <w:t>條件之患者，因病情需要回轉加護病房或慢性呼吸照護病房時，視同符合住院照護階段收案條件，並適用本計畫第二章第一節相關規定。</w:t>
      </w:r>
    </w:p>
    <w:p w:rsidR="005B2215" w:rsidRDefault="00A25D1D">
      <w:pPr>
        <w:pStyle w:val="a3"/>
        <w:spacing w:before="138" w:line="300" w:lineRule="auto"/>
        <w:ind w:left="644" w:hanging="603"/>
        <w:jc w:val="both"/>
        <w:rPr>
          <w:lang w:eastAsia="zh-TW"/>
        </w:rPr>
      </w:pPr>
      <w:r>
        <w:rPr>
          <w:lang w:eastAsia="zh-TW"/>
        </w:rPr>
        <w:lastRenderedPageBreak/>
        <w:t>五、支付標準及規定如附</w:t>
      </w:r>
      <w:r>
        <w:rPr>
          <w:rFonts w:ascii="Times New Roman" w:hAnsi="Times New Roman" w:cs="Times New Roman"/>
          <w:lang w:eastAsia="zh-TW"/>
        </w:rPr>
        <w:t>表</w:t>
      </w:r>
      <w:r>
        <w:rPr>
          <w:rFonts w:ascii="Times New Roman" w:hAnsi="Times New Roman" w:cs="Times New Roman"/>
          <w:lang w:eastAsia="zh-TW"/>
        </w:rPr>
        <w:t>9.3</w:t>
      </w:r>
      <w:r>
        <w:rPr>
          <w:rFonts w:ascii="Times New Roman" w:hAnsi="Times New Roman" w:cs="Times New Roman"/>
          <w:lang w:eastAsia="zh-TW"/>
        </w:rPr>
        <w:t>及</w:t>
      </w:r>
      <w:r>
        <w:rPr>
          <w:rFonts w:ascii="Times New Roman" w:hAnsi="Times New Roman" w:cs="Times New Roman"/>
          <w:lang w:eastAsia="zh-TW"/>
        </w:rPr>
        <w:t>9.4</w:t>
      </w:r>
      <w:r>
        <w:rPr>
          <w:rFonts w:ascii="Times New Roman" w:hAnsi="Times New Roman" w:cs="Times New Roman"/>
          <w:lang w:eastAsia="zh-TW"/>
        </w:rPr>
        <w:t>。本階段所訂點數</w:t>
      </w:r>
      <w:proofErr w:type="gramStart"/>
      <w:r>
        <w:rPr>
          <w:lang w:eastAsia="zh-TW"/>
        </w:rPr>
        <w:t>已含本保險</w:t>
      </w:r>
      <w:proofErr w:type="gramEnd"/>
      <w:r>
        <w:rPr>
          <w:lang w:eastAsia="zh-TW"/>
        </w:rPr>
        <w:t>醫療服務給付項目及支付標準、藥物給付項目及支付標準所訂相關醫療支付點數，除施行安寧居家</w:t>
      </w:r>
      <w:proofErr w:type="gramStart"/>
      <w:r>
        <w:rPr>
          <w:lang w:eastAsia="zh-TW"/>
        </w:rPr>
        <w:t>照護</w:t>
      </w:r>
      <w:proofErr w:type="gramEnd"/>
      <w:r>
        <w:rPr>
          <w:lang w:eastAsia="zh-TW"/>
        </w:rPr>
        <w:t>外，不得申報其他費用。</w:t>
      </w:r>
    </w:p>
    <w:p w:rsidR="005B2215" w:rsidRDefault="00A25D1D">
      <w:pPr>
        <w:pStyle w:val="a3"/>
        <w:spacing w:before="138" w:line="300" w:lineRule="auto"/>
        <w:ind w:left="500" w:right="-1" w:hanging="482"/>
        <w:jc w:val="both"/>
        <w:rPr>
          <w:lang w:eastAsia="zh-TW"/>
        </w:rPr>
        <w:sectPr w:rsidR="005B2215">
          <w:footerReference w:type="default" r:id="rId13"/>
          <w:pgSz w:w="11910" w:h="16850"/>
          <w:pgMar w:top="1400" w:right="1420" w:bottom="1276" w:left="1418" w:header="720" w:footer="720" w:gutter="0"/>
          <w:cols w:space="720"/>
        </w:sectPr>
      </w:pPr>
      <w:r>
        <w:rPr>
          <w:lang w:eastAsia="zh-TW"/>
        </w:rPr>
        <w:t>六、呼吸器依賴個案若係由醫院轉回家中或健保特約之一般護理之家或「開業執照載</w:t>
      </w:r>
      <w:proofErr w:type="gramStart"/>
      <w:r>
        <w:rPr>
          <w:lang w:eastAsia="zh-TW"/>
        </w:rPr>
        <w:t>有含收住</w:t>
      </w:r>
      <w:proofErr w:type="gramEnd"/>
      <w:r>
        <w:rPr>
          <w:lang w:eastAsia="zh-TW"/>
        </w:rPr>
        <w:t>呼吸器依賴個案之一般護理之家」或「依長期照顧服務法設立之</w:t>
      </w:r>
      <w:proofErr w:type="gramStart"/>
      <w:r>
        <w:rPr>
          <w:lang w:eastAsia="zh-TW"/>
        </w:rPr>
        <w:t>住宿式長</w:t>
      </w:r>
      <w:proofErr w:type="gramEnd"/>
      <w:r>
        <w:rPr>
          <w:lang w:eastAsia="zh-TW"/>
        </w:rPr>
        <w:t>照機構或設有機構住宿式服務之</w:t>
      </w:r>
      <w:proofErr w:type="gramStart"/>
      <w:r>
        <w:rPr>
          <w:lang w:eastAsia="zh-TW"/>
        </w:rPr>
        <w:t>綜合式長</w:t>
      </w:r>
      <w:proofErr w:type="gramEnd"/>
      <w:r>
        <w:rPr>
          <w:lang w:eastAsia="zh-TW"/>
        </w:rPr>
        <w:t>照機構，於設立許可證書載有服務對象含『呼吸器依賴者』」照護者，只需依規定上網登錄，惟若所收個案非由醫院轉回上述地點，則應由醫師評估其使用呼吸器之必要性，並檢具評估報告，送保險人分區業務組審查同意後上網登錄。未依規定辦理者，醫療費用不予支付。</w:t>
      </w:r>
    </w:p>
    <w:p w:rsidR="005B2215" w:rsidRDefault="00A25D1D">
      <w:pPr>
        <w:pStyle w:val="a3"/>
        <w:spacing w:before="138" w:line="300" w:lineRule="auto"/>
        <w:ind w:left="500" w:right="-1" w:hanging="482"/>
        <w:jc w:val="both"/>
        <w:rPr>
          <w:lang w:eastAsia="zh-TW"/>
        </w:rPr>
      </w:pPr>
      <w:r>
        <w:rPr>
          <w:noProof/>
          <w:lang w:eastAsia="zh-TW"/>
        </w:rPr>
        <w:lastRenderedPageBreak/>
        <mc:AlternateContent>
          <mc:Choice Requires="wps">
            <w:drawing>
              <wp:anchor distT="0" distB="0" distL="114300" distR="114300" simplePos="0" relativeHeight="251659776" behindDoc="0" locked="0" layoutInCell="1" allowOverlap="1">
                <wp:simplePos x="0" y="0"/>
                <wp:positionH relativeFrom="margin">
                  <wp:posOffset>90168</wp:posOffset>
                </wp:positionH>
                <wp:positionV relativeFrom="paragraph">
                  <wp:posOffset>406395</wp:posOffset>
                </wp:positionV>
                <wp:extent cx="5666737" cy="6915149"/>
                <wp:effectExtent l="0" t="0" r="10163" b="19051"/>
                <wp:wrapTopAndBottom/>
                <wp:docPr id="77" name="Text Box 3"/>
                <wp:cNvGraphicFramePr/>
                <a:graphic xmlns:a="http://schemas.openxmlformats.org/drawingml/2006/main">
                  <a:graphicData uri="http://schemas.microsoft.com/office/word/2010/wordprocessingShape">
                    <wps:wsp>
                      <wps:cNvSpPr txBox="1"/>
                      <wps:spPr>
                        <a:xfrm>
                          <a:off x="0" y="0"/>
                          <a:ext cx="5666737" cy="6915149"/>
                        </a:xfrm>
                        <a:prstGeom prst="rect">
                          <a:avLst/>
                        </a:prstGeom>
                        <a:noFill/>
                        <a:ln w="6099">
                          <a:solidFill>
                            <a:srgbClr val="000000"/>
                          </a:solidFill>
                          <a:prstDash val="solid"/>
                        </a:ln>
                      </wps:spPr>
                      <wps:txbx>
                        <w:txbxContent>
                          <w:p w:rsidR="005B2215" w:rsidRDefault="00A25D1D">
                            <w:pPr>
                              <w:spacing w:before="240" w:line="276" w:lineRule="auto"/>
                              <w:ind w:left="142"/>
                              <w:jc w:val="both"/>
                              <w:rPr>
                                <w:lang w:eastAsia="zh-TW"/>
                              </w:rPr>
                            </w:pPr>
                            <w:r>
                              <w:rPr>
                                <w:b/>
                                <w:sz w:val="28"/>
                                <w:lang w:eastAsia="zh-TW"/>
                              </w:rPr>
                              <w:t>臨床上使用呼吸器的目的如下：</w:t>
                            </w:r>
                          </w:p>
                          <w:p w:rsidR="005B2215" w:rsidRDefault="00A25D1D">
                            <w:pPr>
                              <w:spacing w:before="240" w:line="276" w:lineRule="auto"/>
                              <w:ind w:left="154"/>
                              <w:jc w:val="both"/>
                              <w:rPr>
                                <w:sz w:val="28"/>
                                <w:lang w:eastAsia="zh-TW"/>
                              </w:rPr>
                            </w:pPr>
                            <w:r>
                              <w:rPr>
                                <w:sz w:val="28"/>
                                <w:lang w:eastAsia="zh-TW"/>
                              </w:rPr>
                              <w:t>一、生理上的目的：</w:t>
                            </w:r>
                          </w:p>
                          <w:p w:rsidR="005B2215" w:rsidRDefault="00A25D1D">
                            <w:pPr>
                              <w:spacing w:line="276" w:lineRule="auto"/>
                              <w:ind w:left="503"/>
                              <w:rPr>
                                <w:lang w:eastAsia="zh-TW"/>
                              </w:rPr>
                            </w:pPr>
                            <w:r>
                              <w:rPr>
                                <w:rFonts w:ascii="Times New Roman" w:eastAsia="Times New Roman" w:hAnsi="Times New Roman"/>
                                <w:sz w:val="28"/>
                                <w:lang w:eastAsia="zh-TW"/>
                              </w:rPr>
                              <w:t>(</w:t>
                            </w:r>
                            <w:proofErr w:type="gramStart"/>
                            <w:r>
                              <w:rPr>
                                <w:sz w:val="28"/>
                                <w:lang w:eastAsia="zh-TW"/>
                              </w:rPr>
                              <w:t>一</w:t>
                            </w:r>
                            <w:proofErr w:type="gramEnd"/>
                            <w:r>
                              <w:rPr>
                                <w:rFonts w:ascii="Times New Roman" w:eastAsia="Times New Roman" w:hAnsi="Times New Roman"/>
                                <w:sz w:val="28"/>
                                <w:lang w:eastAsia="zh-TW"/>
                              </w:rPr>
                              <w:t>)</w:t>
                            </w:r>
                            <w:r>
                              <w:rPr>
                                <w:sz w:val="28"/>
                                <w:lang w:eastAsia="zh-TW"/>
                              </w:rPr>
                              <w:t>支持肺氣體交換</w:t>
                            </w:r>
                          </w:p>
                          <w:p w:rsidR="005B2215" w:rsidRDefault="00A25D1D">
                            <w:pPr>
                              <w:spacing w:before="13" w:line="276" w:lineRule="auto"/>
                              <w:ind w:left="23" w:right="136" w:firstLine="480"/>
                              <w:rPr>
                                <w:lang w:eastAsia="zh-TW"/>
                              </w:rPr>
                            </w:pPr>
                            <w:r>
                              <w:rPr>
                                <w:rFonts w:ascii="Times New Roman" w:eastAsia="Times New Roman" w:hAnsi="Times New Roman"/>
                                <w:sz w:val="28"/>
                                <w:lang w:eastAsia="zh-TW"/>
                              </w:rPr>
                              <w:t>(</w:t>
                            </w:r>
                            <w:r>
                              <w:rPr>
                                <w:sz w:val="28"/>
                                <w:lang w:eastAsia="zh-TW"/>
                              </w:rPr>
                              <w:t>二</w:t>
                            </w:r>
                            <w:r>
                              <w:rPr>
                                <w:rFonts w:ascii="Times New Roman" w:eastAsia="Times New Roman" w:hAnsi="Times New Roman"/>
                                <w:sz w:val="28"/>
                                <w:lang w:eastAsia="zh-TW"/>
                              </w:rPr>
                              <w:t>)</w:t>
                            </w:r>
                            <w:r>
                              <w:rPr>
                                <w:sz w:val="28"/>
                                <w:lang w:eastAsia="zh-TW"/>
                              </w:rPr>
                              <w:t>藉減輕呼吸肌肉負擔而降低呼吸功率</w:t>
                            </w:r>
                          </w:p>
                          <w:p w:rsidR="005B2215" w:rsidRDefault="00A25D1D">
                            <w:pPr>
                              <w:spacing w:before="240" w:line="276" w:lineRule="auto"/>
                              <w:ind w:left="154"/>
                              <w:jc w:val="both"/>
                              <w:rPr>
                                <w:lang w:eastAsia="zh-TW"/>
                              </w:rPr>
                            </w:pPr>
                            <w:r>
                              <w:rPr>
                                <w:sz w:val="28"/>
                                <w:lang w:eastAsia="zh-TW"/>
                              </w:rPr>
                              <w:t>二、臨床上的目的</w:t>
                            </w:r>
                          </w:p>
                          <w:p w:rsidR="005B2215" w:rsidRDefault="00A25D1D">
                            <w:pPr>
                              <w:spacing w:line="276" w:lineRule="auto"/>
                              <w:ind w:left="503"/>
                              <w:rPr>
                                <w:lang w:eastAsia="zh-TW"/>
                              </w:rPr>
                            </w:pPr>
                            <w:r>
                              <w:rPr>
                                <w:rFonts w:ascii="Times New Roman" w:eastAsia="Times New Roman" w:hAnsi="Times New Roman"/>
                                <w:sz w:val="28"/>
                                <w:lang w:eastAsia="zh-TW"/>
                              </w:rPr>
                              <w:t>(</w:t>
                            </w:r>
                            <w:proofErr w:type="gramStart"/>
                            <w:r>
                              <w:rPr>
                                <w:sz w:val="28"/>
                                <w:lang w:eastAsia="zh-TW"/>
                              </w:rPr>
                              <w:t>一</w:t>
                            </w:r>
                            <w:proofErr w:type="gramEnd"/>
                            <w:r>
                              <w:rPr>
                                <w:rFonts w:ascii="Times New Roman" w:eastAsia="Times New Roman" w:hAnsi="Times New Roman"/>
                                <w:sz w:val="28"/>
                                <w:lang w:eastAsia="zh-TW"/>
                              </w:rPr>
                              <w:t>)</w:t>
                            </w:r>
                            <w:r>
                              <w:rPr>
                                <w:sz w:val="28"/>
                                <w:lang w:eastAsia="zh-TW"/>
                              </w:rPr>
                              <w:t>矯正低血氧症</w:t>
                            </w:r>
                          </w:p>
                          <w:p w:rsidR="005B2215" w:rsidRDefault="00A25D1D">
                            <w:pPr>
                              <w:spacing w:line="276" w:lineRule="auto"/>
                              <w:ind w:left="503"/>
                              <w:rPr>
                                <w:lang w:eastAsia="zh-TW"/>
                              </w:rPr>
                            </w:pPr>
                            <w:r>
                              <w:rPr>
                                <w:rFonts w:ascii="Times New Roman" w:eastAsia="Times New Roman" w:hAnsi="Times New Roman"/>
                                <w:sz w:val="28"/>
                                <w:lang w:eastAsia="zh-TW"/>
                              </w:rPr>
                              <w:t>(</w:t>
                            </w:r>
                            <w:r>
                              <w:rPr>
                                <w:sz w:val="28"/>
                                <w:lang w:eastAsia="zh-TW"/>
                              </w:rPr>
                              <w:t>二</w:t>
                            </w:r>
                            <w:r>
                              <w:rPr>
                                <w:rFonts w:ascii="Times New Roman" w:eastAsia="Times New Roman" w:hAnsi="Times New Roman"/>
                                <w:sz w:val="28"/>
                                <w:lang w:eastAsia="zh-TW"/>
                              </w:rPr>
                              <w:t>)</w:t>
                            </w:r>
                            <w:r>
                              <w:rPr>
                                <w:sz w:val="28"/>
                                <w:lang w:eastAsia="zh-TW"/>
                              </w:rPr>
                              <w:t>矯正急性呼吸</w:t>
                            </w:r>
                            <w:proofErr w:type="gramStart"/>
                            <w:r>
                              <w:rPr>
                                <w:sz w:val="28"/>
                                <w:lang w:eastAsia="zh-TW"/>
                              </w:rPr>
                              <w:t>性酸血</w:t>
                            </w:r>
                            <w:proofErr w:type="gramEnd"/>
                            <w:r>
                              <w:rPr>
                                <w:sz w:val="28"/>
                                <w:lang w:eastAsia="zh-TW"/>
                              </w:rPr>
                              <w:t>症</w:t>
                            </w:r>
                          </w:p>
                          <w:p w:rsidR="005B2215" w:rsidRDefault="00A25D1D">
                            <w:pPr>
                              <w:spacing w:line="276" w:lineRule="auto"/>
                              <w:ind w:left="503"/>
                              <w:rPr>
                                <w:lang w:eastAsia="zh-TW"/>
                              </w:rPr>
                            </w:pPr>
                            <w:r>
                              <w:rPr>
                                <w:rFonts w:ascii="Times New Roman" w:eastAsia="Times New Roman" w:hAnsi="Times New Roman"/>
                                <w:sz w:val="28"/>
                                <w:lang w:eastAsia="zh-TW"/>
                              </w:rPr>
                              <w:t>(</w:t>
                            </w:r>
                            <w:r>
                              <w:rPr>
                                <w:sz w:val="28"/>
                                <w:lang w:eastAsia="zh-TW"/>
                              </w:rPr>
                              <w:t>三</w:t>
                            </w:r>
                            <w:r>
                              <w:rPr>
                                <w:rFonts w:ascii="Times New Roman" w:eastAsia="Times New Roman" w:hAnsi="Times New Roman"/>
                                <w:sz w:val="28"/>
                                <w:lang w:eastAsia="zh-TW"/>
                              </w:rPr>
                              <w:t>)</w:t>
                            </w:r>
                            <w:r>
                              <w:rPr>
                                <w:sz w:val="28"/>
                                <w:lang w:eastAsia="zh-TW"/>
                              </w:rPr>
                              <w:t>緩解呼吸窘迫</w:t>
                            </w:r>
                          </w:p>
                          <w:p w:rsidR="005B2215" w:rsidRDefault="00A25D1D">
                            <w:pPr>
                              <w:spacing w:line="276" w:lineRule="auto"/>
                              <w:ind w:left="503"/>
                              <w:rPr>
                                <w:lang w:eastAsia="zh-TW"/>
                              </w:rPr>
                            </w:pPr>
                            <w:r>
                              <w:rPr>
                                <w:rFonts w:ascii="Times New Roman" w:eastAsia="Times New Roman" w:hAnsi="Times New Roman"/>
                                <w:sz w:val="28"/>
                                <w:lang w:eastAsia="zh-TW"/>
                              </w:rPr>
                              <w:t>(</w:t>
                            </w:r>
                            <w:r>
                              <w:rPr>
                                <w:sz w:val="28"/>
                                <w:lang w:eastAsia="zh-TW"/>
                              </w:rPr>
                              <w:t>四</w:t>
                            </w:r>
                            <w:r>
                              <w:rPr>
                                <w:rFonts w:ascii="Times New Roman" w:eastAsia="Times New Roman" w:hAnsi="Times New Roman"/>
                                <w:sz w:val="28"/>
                                <w:lang w:eastAsia="zh-TW"/>
                              </w:rPr>
                              <w:t>)</w:t>
                            </w:r>
                            <w:r>
                              <w:rPr>
                                <w:sz w:val="28"/>
                                <w:lang w:eastAsia="zh-TW"/>
                              </w:rPr>
                              <w:t>避免或矯正肺塌陷</w:t>
                            </w:r>
                          </w:p>
                          <w:p w:rsidR="005B2215" w:rsidRDefault="00A25D1D">
                            <w:pPr>
                              <w:spacing w:line="276" w:lineRule="auto"/>
                              <w:ind w:left="503"/>
                              <w:rPr>
                                <w:lang w:eastAsia="zh-TW"/>
                              </w:rPr>
                            </w:pPr>
                            <w:r>
                              <w:rPr>
                                <w:rFonts w:ascii="Times New Roman" w:eastAsia="Times New Roman" w:hAnsi="Times New Roman"/>
                                <w:sz w:val="28"/>
                                <w:lang w:eastAsia="zh-TW"/>
                              </w:rPr>
                              <w:t>(</w:t>
                            </w:r>
                            <w:r>
                              <w:rPr>
                                <w:sz w:val="28"/>
                                <w:lang w:eastAsia="zh-TW"/>
                              </w:rPr>
                              <w:t>五</w:t>
                            </w:r>
                            <w:r>
                              <w:rPr>
                                <w:rFonts w:ascii="Times New Roman" w:eastAsia="Times New Roman" w:hAnsi="Times New Roman"/>
                                <w:sz w:val="28"/>
                                <w:lang w:eastAsia="zh-TW"/>
                              </w:rPr>
                              <w:t>)</w:t>
                            </w:r>
                            <w:r>
                              <w:rPr>
                                <w:sz w:val="28"/>
                                <w:lang w:eastAsia="zh-TW"/>
                              </w:rPr>
                              <w:t>矯正通氣肌肉疲乏</w:t>
                            </w:r>
                          </w:p>
                          <w:p w:rsidR="005B2215" w:rsidRDefault="00A25D1D">
                            <w:pPr>
                              <w:spacing w:line="276" w:lineRule="auto"/>
                              <w:ind w:left="503"/>
                              <w:rPr>
                                <w:lang w:eastAsia="zh-TW"/>
                              </w:rPr>
                            </w:pPr>
                            <w:r>
                              <w:rPr>
                                <w:rFonts w:ascii="Times New Roman" w:eastAsia="Times New Roman" w:hAnsi="Times New Roman"/>
                                <w:sz w:val="28"/>
                                <w:lang w:eastAsia="zh-TW"/>
                              </w:rPr>
                              <w:t>(</w:t>
                            </w:r>
                            <w:r>
                              <w:rPr>
                                <w:sz w:val="28"/>
                                <w:lang w:eastAsia="zh-TW"/>
                              </w:rPr>
                              <w:t>六</w:t>
                            </w:r>
                            <w:r>
                              <w:rPr>
                                <w:rFonts w:ascii="Times New Roman" w:eastAsia="Times New Roman" w:hAnsi="Times New Roman"/>
                                <w:sz w:val="28"/>
                                <w:lang w:eastAsia="zh-TW"/>
                              </w:rPr>
                              <w:t>)</w:t>
                            </w:r>
                            <w:r>
                              <w:rPr>
                                <w:sz w:val="28"/>
                                <w:lang w:eastAsia="zh-TW"/>
                              </w:rPr>
                              <w:t>允許使用鎮定劑或肌肉鬆弛劑</w:t>
                            </w:r>
                          </w:p>
                          <w:p w:rsidR="005B2215" w:rsidRDefault="005B2215">
                            <w:pPr>
                              <w:spacing w:before="13" w:line="276" w:lineRule="auto"/>
                              <w:ind w:left="23" w:right="158"/>
                              <w:jc w:val="both"/>
                              <w:rPr>
                                <w:sz w:val="28"/>
                                <w:lang w:eastAsia="zh-TW"/>
                              </w:rPr>
                            </w:pPr>
                          </w:p>
                          <w:p w:rsidR="005B2215" w:rsidRDefault="00A25D1D">
                            <w:pPr>
                              <w:spacing w:before="240" w:line="276" w:lineRule="auto"/>
                              <w:ind w:left="154" w:right="244"/>
                              <w:jc w:val="both"/>
                              <w:rPr>
                                <w:lang w:eastAsia="zh-TW"/>
                              </w:rPr>
                            </w:pPr>
                            <w:r>
                              <w:rPr>
                                <w:sz w:val="28"/>
                                <w:lang w:eastAsia="zh-TW"/>
                              </w:rPr>
                              <w:t>基於以上的目的，使用呼吸器最主要的適應症就是急性呼吸衰竭，而急性呼吸衰竭的臨床表現可以是無法獲得足夠動脈氧氣濃度或維持足夠的肺泡換氣量或兩者皆有。因此，</w:t>
                            </w:r>
                            <w:r>
                              <w:rPr>
                                <w:b/>
                                <w:sz w:val="28"/>
                                <w:lang w:eastAsia="zh-TW"/>
                              </w:rPr>
                              <w:t>使用呼吸器的臨床認定條件應為如下：</w:t>
                            </w:r>
                          </w:p>
                          <w:p w:rsidR="005B2215" w:rsidRDefault="00A25D1D">
                            <w:pPr>
                              <w:spacing w:line="276" w:lineRule="auto"/>
                              <w:ind w:left="796" w:right="273" w:hanging="616"/>
                              <w:jc w:val="both"/>
                              <w:rPr>
                                <w:sz w:val="28"/>
                                <w:lang w:eastAsia="zh-TW"/>
                              </w:rPr>
                            </w:pPr>
                            <w:r>
                              <w:rPr>
                                <w:sz w:val="28"/>
                                <w:lang w:eastAsia="zh-TW"/>
                              </w:rPr>
                              <w:t>一、呼吸停止。</w:t>
                            </w:r>
                          </w:p>
                          <w:p w:rsidR="005B2215" w:rsidRDefault="00A25D1D">
                            <w:pPr>
                              <w:spacing w:line="276" w:lineRule="auto"/>
                              <w:ind w:left="796" w:right="273" w:hanging="616"/>
                              <w:jc w:val="both"/>
                              <w:rPr>
                                <w:lang w:eastAsia="zh-TW"/>
                              </w:rPr>
                            </w:pPr>
                            <w:r>
                              <w:rPr>
                                <w:sz w:val="28"/>
                                <w:lang w:eastAsia="zh-TW"/>
                              </w:rPr>
                              <w:t>二、急性通氣衰竭</w:t>
                            </w:r>
                            <w:r>
                              <w:rPr>
                                <w:rFonts w:ascii="Times New Roman" w:eastAsia="Times New Roman" w:hAnsi="Times New Roman"/>
                                <w:sz w:val="28"/>
                                <w:lang w:eastAsia="zh-TW"/>
                              </w:rPr>
                              <w:t>(PaCO</w:t>
                            </w:r>
                            <w:r>
                              <w:rPr>
                                <w:rFonts w:ascii="Times New Roman" w:eastAsia="Times New Roman" w:hAnsi="Times New Roman"/>
                                <w:sz w:val="28"/>
                                <w:vertAlign w:val="subscript"/>
                                <w:lang w:eastAsia="zh-TW"/>
                              </w:rPr>
                              <w:t>2</w:t>
                            </w:r>
                            <w:r>
                              <w:rPr>
                                <w:sz w:val="28"/>
                                <w:lang w:eastAsia="zh-TW"/>
                              </w:rPr>
                              <w:t>上升，且大於</w:t>
                            </w:r>
                            <w:r>
                              <w:rPr>
                                <w:rFonts w:ascii="Times New Roman" w:eastAsia="Times New Roman" w:hAnsi="Times New Roman"/>
                                <w:sz w:val="28"/>
                                <w:lang w:eastAsia="zh-TW"/>
                              </w:rPr>
                              <w:t>55mmHg</w:t>
                            </w:r>
                            <w:r>
                              <w:rPr>
                                <w:sz w:val="28"/>
                                <w:lang w:eastAsia="zh-TW"/>
                              </w:rPr>
                              <w:t>，</w:t>
                            </w:r>
                            <w:proofErr w:type="gramStart"/>
                            <w:r>
                              <w:rPr>
                                <w:sz w:val="28"/>
                                <w:lang w:eastAsia="zh-TW"/>
                              </w:rPr>
                              <w:t>伴隨酸血症</w:t>
                            </w:r>
                            <w:proofErr w:type="gramEnd"/>
                            <w:r>
                              <w:rPr>
                                <w:sz w:val="28"/>
                                <w:lang w:eastAsia="zh-TW"/>
                              </w:rPr>
                              <w:t>，</w:t>
                            </w:r>
                            <w:r>
                              <w:rPr>
                                <w:rFonts w:ascii="Times New Roman" w:eastAsia="Times New Roman" w:hAnsi="Times New Roman"/>
                                <w:sz w:val="28"/>
                                <w:lang w:eastAsia="zh-TW"/>
                              </w:rPr>
                              <w:t>pH</w:t>
                            </w:r>
                            <w:r>
                              <w:rPr>
                                <w:sz w:val="28"/>
                                <w:lang w:eastAsia="zh-TW"/>
                              </w:rPr>
                              <w:t>＜</w:t>
                            </w:r>
                            <w:r>
                              <w:rPr>
                                <w:rFonts w:ascii="Times New Roman" w:eastAsia="Times New Roman" w:hAnsi="Times New Roman"/>
                                <w:sz w:val="28"/>
                                <w:lang w:eastAsia="zh-TW"/>
                              </w:rPr>
                              <w:t>7.20)</w:t>
                            </w:r>
                            <w:r>
                              <w:rPr>
                                <w:sz w:val="28"/>
                                <w:lang w:eastAsia="zh-TW"/>
                              </w:rPr>
                              <w:t>。</w:t>
                            </w:r>
                          </w:p>
                          <w:p w:rsidR="005B2215" w:rsidRDefault="00A25D1D">
                            <w:pPr>
                              <w:spacing w:before="13" w:line="276" w:lineRule="auto"/>
                              <w:ind w:left="796" w:right="273" w:hanging="616"/>
                              <w:rPr>
                                <w:lang w:eastAsia="zh-TW"/>
                              </w:rPr>
                            </w:pPr>
                            <w:r>
                              <w:rPr>
                                <w:sz w:val="28"/>
                                <w:lang w:eastAsia="zh-TW"/>
                              </w:rPr>
                              <w:t>三、即將急性通氣衰竭：如每分鐘呼吸次數＞</w:t>
                            </w:r>
                            <w:r>
                              <w:rPr>
                                <w:rFonts w:ascii="Times New Roman" w:eastAsia="Times New Roman" w:hAnsi="Times New Roman"/>
                                <w:sz w:val="28"/>
                                <w:lang w:eastAsia="zh-TW"/>
                              </w:rPr>
                              <w:t>35</w:t>
                            </w:r>
                            <w:r>
                              <w:rPr>
                                <w:sz w:val="28"/>
                                <w:lang w:eastAsia="zh-TW"/>
                              </w:rPr>
                              <w:t>次、自發性通氣量太小、呼吸驅動力不穩定、呼吸</w:t>
                            </w:r>
                            <w:proofErr w:type="gramStart"/>
                            <w:r>
                              <w:rPr>
                                <w:sz w:val="28"/>
                                <w:lang w:eastAsia="zh-TW"/>
                              </w:rPr>
                              <w:t>肌</w:t>
                            </w:r>
                            <w:proofErr w:type="gramEnd"/>
                            <w:r>
                              <w:rPr>
                                <w:sz w:val="28"/>
                                <w:lang w:eastAsia="zh-TW"/>
                              </w:rPr>
                              <w:t>收縮力或耐力不足等。</w:t>
                            </w:r>
                          </w:p>
                          <w:p w:rsidR="005B2215" w:rsidRDefault="00A25D1D">
                            <w:pPr>
                              <w:spacing w:line="276" w:lineRule="auto"/>
                              <w:ind w:left="796" w:right="273" w:hanging="616"/>
                              <w:jc w:val="both"/>
                              <w:rPr>
                                <w:sz w:val="28"/>
                              </w:rPr>
                            </w:pPr>
                            <w:proofErr w:type="spellStart"/>
                            <w:r>
                              <w:rPr>
                                <w:sz w:val="28"/>
                              </w:rPr>
                              <w:t>四、嚴重低血氧症</w:t>
                            </w:r>
                            <w:proofErr w:type="spellEnd"/>
                            <w:r>
                              <w:rPr>
                                <w:sz w:val="28"/>
                              </w:rPr>
                              <w:t>。</w:t>
                            </w:r>
                          </w:p>
                          <w:p w:rsidR="005B2215" w:rsidRDefault="005B2215">
                            <w:pPr>
                              <w:spacing w:line="297" w:lineRule="exact"/>
                              <w:ind w:left="-13"/>
                              <w:jc w:val="both"/>
                              <w:rPr>
                                <w:sz w:val="24"/>
                              </w:rPr>
                            </w:pPr>
                          </w:p>
                          <w:p w:rsidR="005B2215" w:rsidRDefault="005B2215">
                            <w:pPr>
                              <w:spacing w:line="297" w:lineRule="exact"/>
                              <w:ind w:left="-13"/>
                              <w:jc w:val="both"/>
                              <w:rPr>
                                <w:sz w:val="24"/>
                              </w:rPr>
                            </w:pPr>
                          </w:p>
                          <w:p w:rsidR="005B2215" w:rsidRDefault="005B2215">
                            <w:pPr>
                              <w:spacing w:line="297" w:lineRule="exact"/>
                              <w:ind w:left="-13"/>
                              <w:jc w:val="both"/>
                              <w:rPr>
                                <w:sz w:val="24"/>
                              </w:rPr>
                            </w:pPr>
                          </w:p>
                          <w:p w:rsidR="005B2215" w:rsidRDefault="005B2215">
                            <w:pPr>
                              <w:spacing w:line="297" w:lineRule="exact"/>
                              <w:ind w:left="-13"/>
                              <w:jc w:val="both"/>
                              <w:rPr>
                                <w:sz w:val="24"/>
                              </w:rPr>
                            </w:pPr>
                          </w:p>
                          <w:p w:rsidR="005B2215" w:rsidRDefault="005B2215">
                            <w:pPr>
                              <w:spacing w:line="297" w:lineRule="exact"/>
                              <w:ind w:left="-13"/>
                              <w:jc w:val="both"/>
                              <w:rPr>
                                <w:sz w:val="24"/>
                              </w:rPr>
                            </w:pPr>
                          </w:p>
                        </w:txbxContent>
                      </wps:txbx>
                      <wps:bodyPr vert="horz" wrap="square" lIns="0" tIns="0" rIns="0" bIns="0" anchor="t" anchorCtr="0" compatLnSpc="0">
                        <a:noAutofit/>
                      </wps:bodyPr>
                    </wps:wsp>
                  </a:graphicData>
                </a:graphic>
              </wp:anchor>
            </w:drawing>
          </mc:Choice>
          <mc:Fallback>
            <w:pict>
              <v:shape id="Text Box 3" o:spid="_x0000_s1094" type="#_x0000_t202" style="position:absolute;left:0;text-align:left;margin-left:7.1pt;margin-top:32pt;width:446.2pt;height:544.5pt;z-index:25165977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" filled="f" strokeweight=".16942mm">
                <v:textbox inset="0,0,0,0">
                  <w:txbxContent>
                    <w:p w:rsidR="005B2215" w:rsidRDefault="00A25D1D">
                      <w:pPr>
                        <w:spacing w:before="240" w:line="276" w:lineRule="auto"/>
                        <w:ind w:left="142"/>
                        <w:jc w:val="both"/>
                        <w:rPr>
                          <w:lang w:eastAsia="zh-TW"/>
                        </w:rPr>
                      </w:pPr>
                      <w:r>
                        <w:rPr>
                          <w:b/>
                          <w:sz w:val="28"/>
                          <w:lang w:eastAsia="zh-TW"/>
                        </w:rPr>
                        <w:t>臨床上使用呼吸器的目的如下：</w:t>
                      </w:r>
                    </w:p>
                    <w:p w:rsidR="005B2215" w:rsidRDefault="00A25D1D">
                      <w:pPr>
                        <w:spacing w:before="240" w:line="276" w:lineRule="auto"/>
                        <w:ind w:left="154"/>
                        <w:jc w:val="both"/>
                        <w:rPr>
                          <w:sz w:val="28"/>
                          <w:lang w:eastAsia="zh-TW"/>
                        </w:rPr>
                      </w:pPr>
                      <w:r>
                        <w:rPr>
                          <w:sz w:val="28"/>
                          <w:lang w:eastAsia="zh-TW"/>
                        </w:rPr>
                        <w:t>一、生理上的目的：</w:t>
                      </w:r>
                    </w:p>
                    <w:p w:rsidR="005B2215" w:rsidRDefault="00A25D1D">
                      <w:pPr>
                        <w:spacing w:line="276" w:lineRule="auto"/>
                        <w:ind w:left="503"/>
                        <w:rPr>
                          <w:lang w:eastAsia="zh-TW"/>
                        </w:rPr>
                      </w:pPr>
                      <w:r>
                        <w:rPr>
                          <w:rFonts w:ascii="Times New Roman" w:eastAsia="Times New Roman" w:hAnsi="Times New Roman"/>
                          <w:sz w:val="28"/>
                          <w:lang w:eastAsia="zh-TW"/>
                        </w:rPr>
                        <w:t>(</w:t>
                      </w:r>
                      <w:proofErr w:type="gramStart"/>
                      <w:r>
                        <w:rPr>
                          <w:sz w:val="28"/>
                          <w:lang w:eastAsia="zh-TW"/>
                        </w:rPr>
                        <w:t>一</w:t>
                      </w:r>
                      <w:proofErr w:type="gramEnd"/>
                      <w:r>
                        <w:rPr>
                          <w:rFonts w:ascii="Times New Roman" w:eastAsia="Times New Roman" w:hAnsi="Times New Roman"/>
                          <w:sz w:val="28"/>
                          <w:lang w:eastAsia="zh-TW"/>
                        </w:rPr>
                        <w:t>)</w:t>
                      </w:r>
                      <w:r>
                        <w:rPr>
                          <w:sz w:val="28"/>
                          <w:lang w:eastAsia="zh-TW"/>
                        </w:rPr>
                        <w:t>支持肺氣體交換</w:t>
                      </w:r>
                    </w:p>
                    <w:p w:rsidR="005B2215" w:rsidRDefault="00A25D1D">
                      <w:pPr>
                        <w:spacing w:before="13" w:line="276" w:lineRule="auto"/>
                        <w:ind w:left="23" w:right="136" w:firstLine="480"/>
                        <w:rPr>
                          <w:lang w:eastAsia="zh-TW"/>
                        </w:rPr>
                      </w:pPr>
                      <w:r>
                        <w:rPr>
                          <w:rFonts w:ascii="Times New Roman" w:eastAsia="Times New Roman" w:hAnsi="Times New Roman"/>
                          <w:sz w:val="28"/>
                          <w:lang w:eastAsia="zh-TW"/>
                        </w:rPr>
                        <w:t>(</w:t>
                      </w:r>
                      <w:r>
                        <w:rPr>
                          <w:sz w:val="28"/>
                          <w:lang w:eastAsia="zh-TW"/>
                        </w:rPr>
                        <w:t>二</w:t>
                      </w:r>
                      <w:r>
                        <w:rPr>
                          <w:rFonts w:ascii="Times New Roman" w:eastAsia="Times New Roman" w:hAnsi="Times New Roman"/>
                          <w:sz w:val="28"/>
                          <w:lang w:eastAsia="zh-TW"/>
                        </w:rPr>
                        <w:t>)</w:t>
                      </w:r>
                      <w:r>
                        <w:rPr>
                          <w:sz w:val="28"/>
                          <w:lang w:eastAsia="zh-TW"/>
                        </w:rPr>
                        <w:t>藉減輕呼吸肌肉負擔而降低呼吸功率</w:t>
                      </w:r>
                    </w:p>
                    <w:p w:rsidR="005B2215" w:rsidRDefault="00A25D1D">
                      <w:pPr>
                        <w:spacing w:before="240" w:line="276" w:lineRule="auto"/>
                        <w:ind w:left="154"/>
                        <w:jc w:val="both"/>
                        <w:rPr>
                          <w:lang w:eastAsia="zh-TW"/>
                        </w:rPr>
                      </w:pPr>
                      <w:r>
                        <w:rPr>
                          <w:sz w:val="28"/>
                          <w:lang w:eastAsia="zh-TW"/>
                        </w:rPr>
                        <w:t>二、臨床上的目的</w:t>
                      </w:r>
                    </w:p>
                    <w:p w:rsidR="005B2215" w:rsidRDefault="00A25D1D">
                      <w:pPr>
                        <w:spacing w:line="276" w:lineRule="auto"/>
                        <w:ind w:left="503"/>
                        <w:rPr>
                          <w:lang w:eastAsia="zh-TW"/>
                        </w:rPr>
                      </w:pPr>
                      <w:r>
                        <w:rPr>
                          <w:rFonts w:ascii="Times New Roman" w:eastAsia="Times New Roman" w:hAnsi="Times New Roman"/>
                          <w:sz w:val="28"/>
                          <w:lang w:eastAsia="zh-TW"/>
                        </w:rPr>
                        <w:t>(</w:t>
                      </w:r>
                      <w:proofErr w:type="gramStart"/>
                      <w:r>
                        <w:rPr>
                          <w:sz w:val="28"/>
                          <w:lang w:eastAsia="zh-TW"/>
                        </w:rPr>
                        <w:t>一</w:t>
                      </w:r>
                      <w:proofErr w:type="gramEnd"/>
                      <w:r>
                        <w:rPr>
                          <w:rFonts w:ascii="Times New Roman" w:eastAsia="Times New Roman" w:hAnsi="Times New Roman"/>
                          <w:sz w:val="28"/>
                          <w:lang w:eastAsia="zh-TW"/>
                        </w:rPr>
                        <w:t>)</w:t>
                      </w:r>
                      <w:r>
                        <w:rPr>
                          <w:sz w:val="28"/>
                          <w:lang w:eastAsia="zh-TW"/>
                        </w:rPr>
                        <w:t>矯正低血氧症</w:t>
                      </w:r>
                    </w:p>
                    <w:p w:rsidR="005B2215" w:rsidRDefault="00A25D1D">
                      <w:pPr>
                        <w:spacing w:line="276" w:lineRule="auto"/>
                        <w:ind w:left="503"/>
                        <w:rPr>
                          <w:lang w:eastAsia="zh-TW"/>
                        </w:rPr>
                      </w:pPr>
                      <w:r>
                        <w:rPr>
                          <w:rFonts w:ascii="Times New Roman" w:eastAsia="Times New Roman" w:hAnsi="Times New Roman"/>
                          <w:sz w:val="28"/>
                          <w:lang w:eastAsia="zh-TW"/>
                        </w:rPr>
                        <w:t>(</w:t>
                      </w:r>
                      <w:r>
                        <w:rPr>
                          <w:sz w:val="28"/>
                          <w:lang w:eastAsia="zh-TW"/>
                        </w:rPr>
                        <w:t>二</w:t>
                      </w:r>
                      <w:r>
                        <w:rPr>
                          <w:rFonts w:ascii="Times New Roman" w:eastAsia="Times New Roman" w:hAnsi="Times New Roman"/>
                          <w:sz w:val="28"/>
                          <w:lang w:eastAsia="zh-TW"/>
                        </w:rPr>
                        <w:t>)</w:t>
                      </w:r>
                      <w:r>
                        <w:rPr>
                          <w:sz w:val="28"/>
                          <w:lang w:eastAsia="zh-TW"/>
                        </w:rPr>
                        <w:t>矯正急性呼吸</w:t>
                      </w:r>
                      <w:proofErr w:type="gramStart"/>
                      <w:r>
                        <w:rPr>
                          <w:sz w:val="28"/>
                          <w:lang w:eastAsia="zh-TW"/>
                        </w:rPr>
                        <w:t>性酸血</w:t>
                      </w:r>
                      <w:proofErr w:type="gramEnd"/>
                      <w:r>
                        <w:rPr>
                          <w:sz w:val="28"/>
                          <w:lang w:eastAsia="zh-TW"/>
                        </w:rPr>
                        <w:t>症</w:t>
                      </w:r>
                    </w:p>
                    <w:p w:rsidR="005B2215" w:rsidRDefault="00A25D1D">
                      <w:pPr>
                        <w:spacing w:line="276" w:lineRule="auto"/>
                        <w:ind w:left="503"/>
                        <w:rPr>
                          <w:lang w:eastAsia="zh-TW"/>
                        </w:rPr>
                      </w:pPr>
                      <w:r>
                        <w:rPr>
                          <w:rFonts w:ascii="Times New Roman" w:eastAsia="Times New Roman" w:hAnsi="Times New Roman"/>
                          <w:sz w:val="28"/>
                          <w:lang w:eastAsia="zh-TW"/>
                        </w:rPr>
                        <w:t>(</w:t>
                      </w:r>
                      <w:r>
                        <w:rPr>
                          <w:sz w:val="28"/>
                          <w:lang w:eastAsia="zh-TW"/>
                        </w:rPr>
                        <w:t>三</w:t>
                      </w:r>
                      <w:r>
                        <w:rPr>
                          <w:rFonts w:ascii="Times New Roman" w:eastAsia="Times New Roman" w:hAnsi="Times New Roman"/>
                          <w:sz w:val="28"/>
                          <w:lang w:eastAsia="zh-TW"/>
                        </w:rPr>
                        <w:t>)</w:t>
                      </w:r>
                      <w:r>
                        <w:rPr>
                          <w:sz w:val="28"/>
                          <w:lang w:eastAsia="zh-TW"/>
                        </w:rPr>
                        <w:t>緩解呼吸窘迫</w:t>
                      </w:r>
                    </w:p>
                    <w:p w:rsidR="005B2215" w:rsidRDefault="00A25D1D">
                      <w:pPr>
                        <w:spacing w:line="276" w:lineRule="auto"/>
                        <w:ind w:left="503"/>
                        <w:rPr>
                          <w:lang w:eastAsia="zh-TW"/>
                        </w:rPr>
                      </w:pPr>
                      <w:r>
                        <w:rPr>
                          <w:rFonts w:ascii="Times New Roman" w:eastAsia="Times New Roman" w:hAnsi="Times New Roman"/>
                          <w:sz w:val="28"/>
                          <w:lang w:eastAsia="zh-TW"/>
                        </w:rPr>
                        <w:t>(</w:t>
                      </w:r>
                      <w:r>
                        <w:rPr>
                          <w:sz w:val="28"/>
                          <w:lang w:eastAsia="zh-TW"/>
                        </w:rPr>
                        <w:t>四</w:t>
                      </w:r>
                      <w:r>
                        <w:rPr>
                          <w:rFonts w:ascii="Times New Roman" w:eastAsia="Times New Roman" w:hAnsi="Times New Roman"/>
                          <w:sz w:val="28"/>
                          <w:lang w:eastAsia="zh-TW"/>
                        </w:rPr>
                        <w:t>)</w:t>
                      </w:r>
                      <w:r>
                        <w:rPr>
                          <w:sz w:val="28"/>
                          <w:lang w:eastAsia="zh-TW"/>
                        </w:rPr>
                        <w:t>避免或矯正肺塌陷</w:t>
                      </w:r>
                    </w:p>
                    <w:p w:rsidR="005B2215" w:rsidRDefault="00A25D1D">
                      <w:pPr>
                        <w:spacing w:line="276" w:lineRule="auto"/>
                        <w:ind w:left="503"/>
                        <w:rPr>
                          <w:lang w:eastAsia="zh-TW"/>
                        </w:rPr>
                      </w:pPr>
                      <w:r>
                        <w:rPr>
                          <w:rFonts w:ascii="Times New Roman" w:eastAsia="Times New Roman" w:hAnsi="Times New Roman"/>
                          <w:sz w:val="28"/>
                          <w:lang w:eastAsia="zh-TW"/>
                        </w:rPr>
                        <w:t>(</w:t>
                      </w:r>
                      <w:r>
                        <w:rPr>
                          <w:sz w:val="28"/>
                          <w:lang w:eastAsia="zh-TW"/>
                        </w:rPr>
                        <w:t>五</w:t>
                      </w:r>
                      <w:r>
                        <w:rPr>
                          <w:rFonts w:ascii="Times New Roman" w:eastAsia="Times New Roman" w:hAnsi="Times New Roman"/>
                          <w:sz w:val="28"/>
                          <w:lang w:eastAsia="zh-TW"/>
                        </w:rPr>
                        <w:t>)</w:t>
                      </w:r>
                      <w:r>
                        <w:rPr>
                          <w:sz w:val="28"/>
                          <w:lang w:eastAsia="zh-TW"/>
                        </w:rPr>
                        <w:t>矯正通氣肌肉疲乏</w:t>
                      </w:r>
                    </w:p>
                    <w:p w:rsidR="005B2215" w:rsidRDefault="00A25D1D">
                      <w:pPr>
                        <w:spacing w:line="276" w:lineRule="auto"/>
                        <w:ind w:left="503"/>
                        <w:rPr>
                          <w:lang w:eastAsia="zh-TW"/>
                        </w:rPr>
                      </w:pPr>
                      <w:r>
                        <w:rPr>
                          <w:rFonts w:ascii="Times New Roman" w:eastAsia="Times New Roman" w:hAnsi="Times New Roman"/>
                          <w:sz w:val="28"/>
                          <w:lang w:eastAsia="zh-TW"/>
                        </w:rPr>
                        <w:t>(</w:t>
                      </w:r>
                      <w:r>
                        <w:rPr>
                          <w:sz w:val="28"/>
                          <w:lang w:eastAsia="zh-TW"/>
                        </w:rPr>
                        <w:t>六</w:t>
                      </w:r>
                      <w:r>
                        <w:rPr>
                          <w:rFonts w:ascii="Times New Roman" w:eastAsia="Times New Roman" w:hAnsi="Times New Roman"/>
                          <w:sz w:val="28"/>
                          <w:lang w:eastAsia="zh-TW"/>
                        </w:rPr>
                        <w:t>)</w:t>
                      </w:r>
                      <w:r>
                        <w:rPr>
                          <w:sz w:val="28"/>
                          <w:lang w:eastAsia="zh-TW"/>
                        </w:rPr>
                        <w:t>允許使用鎮定劑或肌肉鬆弛劑</w:t>
                      </w:r>
                    </w:p>
                    <w:p w:rsidR="005B2215" w:rsidRDefault="005B2215">
                      <w:pPr>
                        <w:spacing w:before="13" w:line="276" w:lineRule="auto"/>
                        <w:ind w:left="23" w:right="158"/>
                        <w:jc w:val="both"/>
                        <w:rPr>
                          <w:sz w:val="28"/>
                          <w:lang w:eastAsia="zh-TW"/>
                        </w:rPr>
                      </w:pPr>
                    </w:p>
                    <w:p w:rsidR="005B2215" w:rsidRDefault="00A25D1D">
                      <w:pPr>
                        <w:spacing w:before="240" w:line="276" w:lineRule="auto"/>
                        <w:ind w:left="154" w:right="244"/>
                        <w:jc w:val="both"/>
                        <w:rPr>
                          <w:lang w:eastAsia="zh-TW"/>
                        </w:rPr>
                      </w:pPr>
                      <w:r>
                        <w:rPr>
                          <w:sz w:val="28"/>
                          <w:lang w:eastAsia="zh-TW"/>
                        </w:rPr>
                        <w:t>基於以上的目的，使用呼吸器最主要的適應症就是急性呼吸衰竭，而急性呼吸衰竭的臨床表現可以是無法獲得足夠動脈氧氣濃度或維持足夠的肺泡換氣量或兩者皆有。因此，</w:t>
                      </w:r>
                      <w:r>
                        <w:rPr>
                          <w:b/>
                          <w:sz w:val="28"/>
                          <w:lang w:eastAsia="zh-TW"/>
                        </w:rPr>
                        <w:t>使用呼吸器的臨床認定條件應為如下：</w:t>
                      </w:r>
                    </w:p>
                    <w:p w:rsidR="005B2215" w:rsidRDefault="00A25D1D">
                      <w:pPr>
                        <w:spacing w:line="276" w:lineRule="auto"/>
                        <w:ind w:left="796" w:right="273" w:hanging="616"/>
                        <w:jc w:val="both"/>
                        <w:rPr>
                          <w:sz w:val="28"/>
                          <w:lang w:eastAsia="zh-TW"/>
                        </w:rPr>
                      </w:pPr>
                      <w:r>
                        <w:rPr>
                          <w:sz w:val="28"/>
                          <w:lang w:eastAsia="zh-TW"/>
                        </w:rPr>
                        <w:t>一、呼吸停止。</w:t>
                      </w:r>
                    </w:p>
                    <w:p w:rsidR="005B2215" w:rsidRDefault="00A25D1D">
                      <w:pPr>
                        <w:spacing w:line="276" w:lineRule="auto"/>
                        <w:ind w:left="796" w:right="273" w:hanging="616"/>
                        <w:jc w:val="both"/>
                        <w:rPr>
                          <w:lang w:eastAsia="zh-TW"/>
                        </w:rPr>
                      </w:pPr>
                      <w:r>
                        <w:rPr>
                          <w:sz w:val="28"/>
                          <w:lang w:eastAsia="zh-TW"/>
                        </w:rPr>
                        <w:t>二、急性通氣衰竭</w:t>
                      </w:r>
                      <w:r>
                        <w:rPr>
                          <w:rFonts w:ascii="Times New Roman" w:eastAsia="Times New Roman" w:hAnsi="Times New Roman"/>
                          <w:sz w:val="28"/>
                          <w:lang w:eastAsia="zh-TW"/>
                        </w:rPr>
                        <w:t>(PaCO</w:t>
                      </w:r>
                      <w:r>
                        <w:rPr>
                          <w:rFonts w:ascii="Times New Roman" w:eastAsia="Times New Roman" w:hAnsi="Times New Roman"/>
                          <w:sz w:val="28"/>
                          <w:vertAlign w:val="subscript"/>
                          <w:lang w:eastAsia="zh-TW"/>
                        </w:rPr>
                        <w:t>2</w:t>
                      </w:r>
                      <w:r>
                        <w:rPr>
                          <w:sz w:val="28"/>
                          <w:lang w:eastAsia="zh-TW"/>
                        </w:rPr>
                        <w:t>上升，且大於</w:t>
                      </w:r>
                      <w:r>
                        <w:rPr>
                          <w:rFonts w:ascii="Times New Roman" w:eastAsia="Times New Roman" w:hAnsi="Times New Roman"/>
                          <w:sz w:val="28"/>
                          <w:lang w:eastAsia="zh-TW"/>
                        </w:rPr>
                        <w:t>55mmHg</w:t>
                      </w:r>
                      <w:r>
                        <w:rPr>
                          <w:sz w:val="28"/>
                          <w:lang w:eastAsia="zh-TW"/>
                        </w:rPr>
                        <w:t>，</w:t>
                      </w:r>
                      <w:proofErr w:type="gramStart"/>
                      <w:r>
                        <w:rPr>
                          <w:sz w:val="28"/>
                          <w:lang w:eastAsia="zh-TW"/>
                        </w:rPr>
                        <w:t>伴隨酸血症</w:t>
                      </w:r>
                      <w:proofErr w:type="gramEnd"/>
                      <w:r>
                        <w:rPr>
                          <w:sz w:val="28"/>
                          <w:lang w:eastAsia="zh-TW"/>
                        </w:rPr>
                        <w:t>，</w:t>
                      </w:r>
                      <w:r>
                        <w:rPr>
                          <w:rFonts w:ascii="Times New Roman" w:eastAsia="Times New Roman" w:hAnsi="Times New Roman"/>
                          <w:sz w:val="28"/>
                          <w:lang w:eastAsia="zh-TW"/>
                        </w:rPr>
                        <w:t>pH</w:t>
                      </w:r>
                      <w:r>
                        <w:rPr>
                          <w:sz w:val="28"/>
                          <w:lang w:eastAsia="zh-TW"/>
                        </w:rPr>
                        <w:t>＜</w:t>
                      </w:r>
                      <w:r>
                        <w:rPr>
                          <w:rFonts w:ascii="Times New Roman" w:eastAsia="Times New Roman" w:hAnsi="Times New Roman"/>
                          <w:sz w:val="28"/>
                          <w:lang w:eastAsia="zh-TW"/>
                        </w:rPr>
                        <w:t>7.20)</w:t>
                      </w:r>
                      <w:r>
                        <w:rPr>
                          <w:sz w:val="28"/>
                          <w:lang w:eastAsia="zh-TW"/>
                        </w:rPr>
                        <w:t>。</w:t>
                      </w:r>
                    </w:p>
                    <w:p w:rsidR="005B2215" w:rsidRDefault="00A25D1D">
                      <w:pPr>
                        <w:spacing w:before="13" w:line="276" w:lineRule="auto"/>
                        <w:ind w:left="796" w:right="273" w:hanging="616"/>
                        <w:rPr>
                          <w:lang w:eastAsia="zh-TW"/>
                        </w:rPr>
                      </w:pPr>
                      <w:r>
                        <w:rPr>
                          <w:sz w:val="28"/>
                          <w:lang w:eastAsia="zh-TW"/>
                        </w:rPr>
                        <w:t>三、即將急性通氣衰竭：如每分鐘呼吸次數＞</w:t>
                      </w:r>
                      <w:r>
                        <w:rPr>
                          <w:rFonts w:ascii="Times New Roman" w:eastAsia="Times New Roman" w:hAnsi="Times New Roman"/>
                          <w:sz w:val="28"/>
                          <w:lang w:eastAsia="zh-TW"/>
                        </w:rPr>
                        <w:t>35</w:t>
                      </w:r>
                      <w:r>
                        <w:rPr>
                          <w:sz w:val="28"/>
                          <w:lang w:eastAsia="zh-TW"/>
                        </w:rPr>
                        <w:t>次、自發性通氣量太小、呼吸驅動力不穩定、呼吸</w:t>
                      </w:r>
                      <w:proofErr w:type="gramStart"/>
                      <w:r>
                        <w:rPr>
                          <w:sz w:val="28"/>
                          <w:lang w:eastAsia="zh-TW"/>
                        </w:rPr>
                        <w:t>肌</w:t>
                      </w:r>
                      <w:proofErr w:type="gramEnd"/>
                      <w:r>
                        <w:rPr>
                          <w:sz w:val="28"/>
                          <w:lang w:eastAsia="zh-TW"/>
                        </w:rPr>
                        <w:t>收縮力或耐力不足等。</w:t>
                      </w:r>
                    </w:p>
                    <w:p w:rsidR="005B2215" w:rsidRDefault="00A25D1D">
                      <w:pPr>
                        <w:spacing w:line="276" w:lineRule="auto"/>
                        <w:ind w:left="796" w:right="273" w:hanging="616"/>
                        <w:jc w:val="both"/>
                        <w:rPr>
                          <w:sz w:val="28"/>
                        </w:rPr>
                      </w:pPr>
                      <w:proofErr w:type="spellStart"/>
                      <w:r>
                        <w:rPr>
                          <w:sz w:val="28"/>
                        </w:rPr>
                        <w:t>四、嚴重低血氧症</w:t>
                      </w:r>
                      <w:proofErr w:type="spellEnd"/>
                      <w:r>
                        <w:rPr>
                          <w:sz w:val="28"/>
                        </w:rPr>
                        <w:t>。</w:t>
                      </w:r>
                    </w:p>
                    <w:p w:rsidR="005B2215" w:rsidRDefault="005B2215">
                      <w:pPr>
                        <w:spacing w:line="297" w:lineRule="exact"/>
                        <w:ind w:left="-13"/>
                        <w:jc w:val="both"/>
                        <w:rPr>
                          <w:sz w:val="24"/>
                        </w:rPr>
                      </w:pPr>
                    </w:p>
                    <w:p w:rsidR="005B2215" w:rsidRDefault="005B2215">
                      <w:pPr>
                        <w:spacing w:line="297" w:lineRule="exact"/>
                        <w:ind w:left="-13"/>
                        <w:jc w:val="both"/>
                        <w:rPr>
                          <w:sz w:val="24"/>
                        </w:rPr>
                      </w:pPr>
                    </w:p>
                    <w:p w:rsidR="005B2215" w:rsidRDefault="005B2215">
                      <w:pPr>
                        <w:spacing w:line="297" w:lineRule="exact"/>
                        <w:ind w:left="-13"/>
                        <w:jc w:val="both"/>
                        <w:rPr>
                          <w:sz w:val="24"/>
                        </w:rPr>
                      </w:pPr>
                    </w:p>
                    <w:p w:rsidR="005B2215" w:rsidRDefault="005B2215">
                      <w:pPr>
                        <w:spacing w:line="297" w:lineRule="exact"/>
                        <w:ind w:left="-13"/>
                        <w:jc w:val="both"/>
                        <w:rPr>
                          <w:sz w:val="24"/>
                        </w:rPr>
                      </w:pPr>
                    </w:p>
                    <w:p w:rsidR="005B2215" w:rsidRDefault="005B2215">
                      <w:pPr>
                        <w:spacing w:line="297" w:lineRule="exact"/>
                        <w:ind w:left="-13"/>
                        <w:jc w:val="both"/>
                        <w:rPr>
                          <w:sz w:val="24"/>
                        </w:rPr>
                      </w:pPr>
                    </w:p>
                  </w:txbxContent>
                </v:textbox>
                <w10:wrap type="topAndBottom" anchorx="margin"/>
              </v:shape>
            </w:pict>
          </mc:Fallback>
        </mc:AlternateContent>
      </w:r>
      <w:r>
        <w:rPr>
          <w:b/>
          <w:bCs/>
          <w:lang w:eastAsia="zh-TW"/>
        </w:rPr>
        <w:t>附表9.1  呼吸器使用條件</w:t>
      </w:r>
    </w:p>
    <w:p w:rsidR="005B2215" w:rsidRDefault="005B2215">
      <w:pPr>
        <w:pStyle w:val="a3"/>
        <w:spacing w:before="138" w:line="300" w:lineRule="auto"/>
        <w:ind w:left="500" w:right="-1" w:hanging="482"/>
        <w:jc w:val="both"/>
        <w:rPr>
          <w:b/>
          <w:bCs/>
          <w:lang w:eastAsia="zh-TW"/>
        </w:rPr>
      </w:pPr>
    </w:p>
    <w:p w:rsidR="005B2215" w:rsidRDefault="005B2215">
      <w:pPr>
        <w:pStyle w:val="a3"/>
        <w:spacing w:before="138" w:line="300" w:lineRule="auto"/>
        <w:ind w:left="500" w:right="-1" w:hanging="482"/>
        <w:jc w:val="both"/>
        <w:rPr>
          <w:b/>
          <w:bCs/>
          <w:lang w:eastAsia="zh-TW"/>
        </w:rPr>
      </w:pPr>
    </w:p>
    <w:p w:rsidR="005B2215" w:rsidRDefault="005B2215">
      <w:pPr>
        <w:pStyle w:val="a3"/>
        <w:spacing w:before="138" w:line="300" w:lineRule="auto"/>
        <w:ind w:left="500" w:right="-1" w:hanging="482"/>
        <w:jc w:val="both"/>
        <w:rPr>
          <w:lang w:eastAsia="zh-TW"/>
        </w:rPr>
      </w:pPr>
    </w:p>
    <w:p w:rsidR="005B2215" w:rsidRDefault="005B2215">
      <w:pPr>
        <w:pStyle w:val="a3"/>
        <w:spacing w:before="138" w:line="300" w:lineRule="auto"/>
        <w:ind w:left="500" w:right="-1" w:hanging="482"/>
        <w:jc w:val="both"/>
        <w:rPr>
          <w:b/>
          <w:bCs/>
          <w:lang w:eastAsia="zh-TW"/>
        </w:rPr>
      </w:pPr>
    </w:p>
    <w:p w:rsidR="005B2215" w:rsidRDefault="00A25D1D">
      <w:pPr>
        <w:pStyle w:val="a3"/>
        <w:pageBreakBefore/>
        <w:spacing w:before="138" w:line="300" w:lineRule="auto"/>
        <w:ind w:left="500" w:right="-1" w:hanging="482"/>
        <w:jc w:val="both"/>
        <w:rPr>
          <w:lang w:eastAsia="zh-TW"/>
        </w:rPr>
      </w:pPr>
      <w:r>
        <w:rPr>
          <w:b/>
          <w:bCs/>
          <w:lang w:eastAsia="zh-TW"/>
        </w:rPr>
        <w:lastRenderedPageBreak/>
        <w:t xml:space="preserve">附表9.2 </w:t>
      </w:r>
      <w:r>
        <w:rPr>
          <w:bCs/>
          <w:lang w:eastAsia="zh-TW"/>
        </w:rPr>
        <w:t>全民健康保險呼吸照護---居家照護團隊組成條件</w:t>
      </w:r>
    </w:p>
    <w:tbl>
      <w:tblPr>
        <w:tblW w:w="8675" w:type="dxa"/>
        <w:tblInd w:w="382" w:type="dxa"/>
        <w:tblLayout w:type="fixed"/>
        <w:tblCellMar>
          <w:left w:w="10" w:type="dxa"/>
          <w:right w:w="10" w:type="dxa"/>
        </w:tblCellMar>
        <w:tblLook w:val="04A0" w:firstRow="1" w:lastRow="0" w:firstColumn="1" w:lastColumn="0" w:noHBand="0" w:noVBand="1"/>
      </w:tblPr>
      <w:tblGrid>
        <w:gridCol w:w="3147"/>
        <w:gridCol w:w="5528"/>
      </w:tblGrid>
      <w:tr w:rsidR="005B2215">
        <w:trPr>
          <w:trHeight w:val="561"/>
        </w:trPr>
        <w:tc>
          <w:tcPr>
            <w:tcW w:w="3147" w:type="dxa"/>
            <w:tcBorders>
              <w:top w:val="single" w:sz="12" w:space="0" w:color="000000"/>
              <w:left w:val="single" w:sz="12"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5B2215" w:rsidRDefault="00A25D1D">
            <w:pPr>
              <w:pStyle w:val="a3"/>
              <w:spacing w:before="138" w:line="300" w:lineRule="auto"/>
              <w:ind w:left="431" w:right="-1" w:hanging="413"/>
              <w:jc w:val="center"/>
              <w:rPr>
                <w:rFonts w:ascii="Times New Roman" w:hAnsi="Times New Roman" w:cs="Times New Roman"/>
                <w:sz w:val="24"/>
                <w:lang w:eastAsia="zh-TW"/>
              </w:rPr>
            </w:pPr>
            <w:r>
              <w:rPr>
                <w:rFonts w:ascii="Times New Roman" w:hAnsi="Times New Roman" w:cs="Times New Roman"/>
                <w:sz w:val="24"/>
                <w:lang w:eastAsia="zh-TW"/>
              </w:rPr>
              <w:t>人員</w:t>
            </w:r>
          </w:p>
        </w:tc>
        <w:tc>
          <w:tcPr>
            <w:tcW w:w="5528" w:type="dxa"/>
            <w:tcBorders>
              <w:top w:val="single" w:sz="12" w:space="0" w:color="000000"/>
              <w:left w:val="single" w:sz="4" w:space="0" w:color="000000"/>
              <w:bottom w:val="single" w:sz="4" w:space="0" w:color="000000"/>
              <w:right w:val="single" w:sz="12" w:space="0" w:color="000000"/>
            </w:tcBorders>
            <w:shd w:val="clear" w:color="auto" w:fill="auto"/>
            <w:tcMar>
              <w:top w:w="0" w:type="dxa"/>
              <w:left w:w="0" w:type="dxa"/>
              <w:bottom w:w="0" w:type="dxa"/>
              <w:right w:w="0" w:type="dxa"/>
            </w:tcMar>
            <w:vAlign w:val="center"/>
          </w:tcPr>
          <w:p w:rsidR="005B2215" w:rsidRDefault="00A25D1D">
            <w:pPr>
              <w:pStyle w:val="a3"/>
              <w:spacing w:before="138" w:line="300" w:lineRule="auto"/>
              <w:ind w:left="431" w:right="-1" w:hanging="413"/>
              <w:jc w:val="center"/>
              <w:rPr>
                <w:rFonts w:ascii="Times New Roman" w:hAnsi="Times New Roman" w:cs="Times New Roman"/>
                <w:sz w:val="24"/>
                <w:lang w:eastAsia="zh-TW"/>
              </w:rPr>
            </w:pPr>
            <w:r>
              <w:rPr>
                <w:rFonts w:ascii="Times New Roman" w:hAnsi="Times New Roman" w:cs="Times New Roman"/>
                <w:sz w:val="24"/>
                <w:lang w:eastAsia="zh-TW"/>
              </w:rPr>
              <w:t>條件</w:t>
            </w:r>
          </w:p>
        </w:tc>
      </w:tr>
      <w:tr w:rsidR="005B2215">
        <w:trPr>
          <w:trHeight w:val="3188"/>
        </w:trPr>
        <w:tc>
          <w:tcPr>
            <w:tcW w:w="3147" w:type="dxa"/>
            <w:tcBorders>
              <w:top w:val="single" w:sz="4" w:space="0" w:color="000000"/>
              <w:left w:val="single" w:sz="12" w:space="0" w:color="000000"/>
              <w:right w:val="single" w:sz="4" w:space="0" w:color="000000"/>
            </w:tcBorders>
            <w:shd w:val="clear" w:color="auto" w:fill="auto"/>
            <w:tcMar>
              <w:top w:w="0" w:type="dxa"/>
              <w:left w:w="0" w:type="dxa"/>
              <w:bottom w:w="0" w:type="dxa"/>
              <w:right w:w="0" w:type="dxa"/>
            </w:tcMar>
          </w:tcPr>
          <w:p w:rsidR="005B2215" w:rsidRDefault="00A25D1D">
            <w:pPr>
              <w:pStyle w:val="a3"/>
              <w:numPr>
                <w:ilvl w:val="0"/>
                <w:numId w:val="13"/>
              </w:numPr>
              <w:spacing w:before="138" w:line="240" w:lineRule="exact"/>
              <w:ind w:left="431" w:right="-1" w:hanging="413"/>
              <w:rPr>
                <w:rFonts w:ascii="Times New Roman" w:hAnsi="Times New Roman" w:cs="Times New Roman"/>
                <w:sz w:val="24"/>
                <w:lang w:eastAsia="zh-TW"/>
              </w:rPr>
            </w:pPr>
            <w:r>
              <w:rPr>
                <w:rFonts w:ascii="Times New Roman" w:hAnsi="Times New Roman" w:cs="Times New Roman"/>
                <w:sz w:val="24"/>
                <w:lang w:eastAsia="zh-TW"/>
              </w:rPr>
              <w:t>醫師</w:t>
            </w:r>
          </w:p>
        </w:tc>
        <w:tc>
          <w:tcPr>
            <w:tcW w:w="5528" w:type="dxa"/>
            <w:tcBorders>
              <w:top w:val="single" w:sz="4" w:space="0" w:color="000000"/>
              <w:left w:val="single" w:sz="4" w:space="0" w:color="000000"/>
              <w:right w:val="single" w:sz="12" w:space="0" w:color="000000"/>
            </w:tcBorders>
            <w:shd w:val="clear" w:color="auto" w:fill="auto"/>
            <w:tcMar>
              <w:top w:w="0" w:type="dxa"/>
              <w:left w:w="0" w:type="dxa"/>
              <w:bottom w:w="0" w:type="dxa"/>
              <w:right w:w="0" w:type="dxa"/>
            </w:tcMar>
          </w:tcPr>
          <w:p w:rsidR="005B2215" w:rsidRDefault="00A25D1D">
            <w:pPr>
              <w:pStyle w:val="a3"/>
              <w:numPr>
                <w:ilvl w:val="0"/>
                <w:numId w:val="14"/>
              </w:numPr>
              <w:spacing w:before="138" w:line="240" w:lineRule="exact"/>
              <w:ind w:left="431" w:right="-1" w:hanging="413"/>
              <w:jc w:val="both"/>
              <w:rPr>
                <w:rFonts w:ascii="Times New Roman" w:hAnsi="Times New Roman" w:cs="Times New Roman"/>
                <w:sz w:val="24"/>
                <w:lang w:eastAsia="zh-TW"/>
              </w:rPr>
            </w:pPr>
            <w:r>
              <w:rPr>
                <w:rFonts w:ascii="Times New Roman" w:hAnsi="Times New Roman" w:cs="Times New Roman"/>
                <w:sz w:val="24"/>
                <w:lang w:eastAsia="zh-TW"/>
              </w:rPr>
              <w:t>由胸腔專科醫師、重症專科醫師、內科專科醫師、新生兒科醫師、兒童胸腔科醫師、兒童</w:t>
            </w:r>
            <w:proofErr w:type="gramStart"/>
            <w:r>
              <w:rPr>
                <w:rFonts w:ascii="Times New Roman" w:hAnsi="Times New Roman" w:cs="Times New Roman"/>
                <w:sz w:val="24"/>
                <w:lang w:eastAsia="zh-TW"/>
              </w:rPr>
              <w:t>重症科醫師</w:t>
            </w:r>
            <w:proofErr w:type="gramEnd"/>
            <w:r>
              <w:rPr>
                <w:rFonts w:ascii="Times New Roman" w:hAnsi="Times New Roman" w:cs="Times New Roman"/>
                <w:sz w:val="24"/>
                <w:lang w:eastAsia="zh-TW"/>
              </w:rPr>
              <w:t>或兒科專科醫師至少一名（專任或兼任），可提供每位病患至少每二個月一次，每次至少一小時之訪視。</w:t>
            </w:r>
          </w:p>
          <w:p w:rsidR="005B2215" w:rsidRDefault="00A25D1D">
            <w:pPr>
              <w:pStyle w:val="a3"/>
              <w:numPr>
                <w:ilvl w:val="0"/>
                <w:numId w:val="14"/>
              </w:numPr>
              <w:spacing w:before="138" w:line="240" w:lineRule="exact"/>
              <w:ind w:left="431" w:right="-1" w:hanging="413"/>
              <w:jc w:val="both"/>
              <w:rPr>
                <w:rFonts w:ascii="Times New Roman" w:hAnsi="Times New Roman" w:cs="Times New Roman"/>
                <w:sz w:val="24"/>
                <w:lang w:eastAsia="zh-TW"/>
              </w:rPr>
            </w:pPr>
            <w:r>
              <w:rPr>
                <w:rFonts w:ascii="Times New Roman" w:hAnsi="Times New Roman" w:cs="Times New Roman"/>
                <w:sz w:val="24"/>
                <w:lang w:eastAsia="zh-TW"/>
              </w:rPr>
              <w:t>前述新生兒科醫師、兒童胸腔科醫師或兒童</w:t>
            </w:r>
            <w:proofErr w:type="gramStart"/>
            <w:r>
              <w:rPr>
                <w:rFonts w:ascii="Times New Roman" w:hAnsi="Times New Roman" w:cs="Times New Roman"/>
                <w:sz w:val="24"/>
                <w:lang w:eastAsia="zh-TW"/>
              </w:rPr>
              <w:t>重症科醫師</w:t>
            </w:r>
            <w:proofErr w:type="gramEnd"/>
            <w:r>
              <w:rPr>
                <w:rFonts w:ascii="Times New Roman" w:hAnsi="Times New Roman" w:cs="Times New Roman"/>
                <w:sz w:val="24"/>
                <w:lang w:eastAsia="zh-TW"/>
              </w:rPr>
              <w:t>，</w:t>
            </w:r>
            <w:proofErr w:type="gramStart"/>
            <w:r>
              <w:rPr>
                <w:rFonts w:ascii="Times New Roman" w:hAnsi="Times New Roman" w:cs="Times New Roman"/>
                <w:sz w:val="24"/>
                <w:lang w:eastAsia="zh-TW"/>
              </w:rPr>
              <w:t>限訪</w:t>
            </w:r>
            <w:proofErr w:type="gramEnd"/>
            <w:r>
              <w:rPr>
                <w:rFonts w:ascii="Times New Roman" w:hAnsi="Times New Roman" w:cs="Times New Roman"/>
                <w:sz w:val="24"/>
                <w:lang w:eastAsia="zh-TW"/>
              </w:rPr>
              <w:t>視未滿</w:t>
            </w:r>
            <w:r>
              <w:rPr>
                <w:rFonts w:ascii="Times New Roman" w:hAnsi="Times New Roman" w:cs="Times New Roman"/>
                <w:sz w:val="24"/>
                <w:lang w:eastAsia="zh-TW"/>
              </w:rPr>
              <w:t>17</w:t>
            </w:r>
            <w:r>
              <w:rPr>
                <w:rFonts w:ascii="Times New Roman" w:hAnsi="Times New Roman" w:cs="Times New Roman"/>
                <w:sz w:val="24"/>
                <w:lang w:eastAsia="zh-TW"/>
              </w:rPr>
              <w:t>歲之呼吸器依賴患者。</w:t>
            </w:r>
          </w:p>
          <w:p w:rsidR="005B2215" w:rsidRDefault="00A25D1D">
            <w:pPr>
              <w:pStyle w:val="a3"/>
              <w:numPr>
                <w:ilvl w:val="0"/>
                <w:numId w:val="14"/>
              </w:numPr>
              <w:spacing w:before="138" w:line="240" w:lineRule="exact"/>
              <w:ind w:left="431" w:right="-1" w:hanging="413"/>
              <w:jc w:val="both"/>
              <w:rPr>
                <w:rFonts w:ascii="Times New Roman" w:hAnsi="Times New Roman" w:cs="Times New Roman"/>
                <w:sz w:val="24"/>
                <w:lang w:eastAsia="zh-TW"/>
              </w:rPr>
            </w:pPr>
            <w:r>
              <w:rPr>
                <w:rFonts w:ascii="Times New Roman" w:hAnsi="Times New Roman" w:cs="Times New Roman"/>
                <w:sz w:val="24"/>
                <w:lang w:eastAsia="zh-TW"/>
              </w:rPr>
              <w:t>前述兒科專科</w:t>
            </w:r>
            <w:proofErr w:type="gramStart"/>
            <w:r>
              <w:rPr>
                <w:rFonts w:ascii="Times New Roman" w:hAnsi="Times New Roman" w:cs="Times New Roman"/>
                <w:sz w:val="24"/>
                <w:lang w:eastAsia="zh-TW"/>
              </w:rPr>
              <w:t>醫師限訪視</w:t>
            </w:r>
            <w:proofErr w:type="gramEnd"/>
            <w:r>
              <w:rPr>
                <w:rFonts w:ascii="Times New Roman" w:hAnsi="Times New Roman" w:cs="Times New Roman"/>
                <w:sz w:val="24"/>
                <w:lang w:eastAsia="zh-TW"/>
              </w:rPr>
              <w:t>「全民健康保險醫療資源缺乏地區」之未滿</w:t>
            </w:r>
            <w:r>
              <w:rPr>
                <w:rFonts w:ascii="Times New Roman" w:hAnsi="Times New Roman" w:cs="Times New Roman"/>
                <w:sz w:val="24"/>
                <w:lang w:eastAsia="zh-TW"/>
              </w:rPr>
              <w:t>17</w:t>
            </w:r>
            <w:r>
              <w:rPr>
                <w:rFonts w:ascii="Times New Roman" w:hAnsi="Times New Roman" w:cs="Times New Roman"/>
                <w:sz w:val="24"/>
                <w:lang w:eastAsia="zh-TW"/>
              </w:rPr>
              <w:t>歲呼吸器依賴患者。</w:t>
            </w:r>
          </w:p>
        </w:tc>
      </w:tr>
      <w:tr w:rsidR="005B2215">
        <w:trPr>
          <w:trHeight w:val="1351"/>
        </w:trPr>
        <w:tc>
          <w:tcPr>
            <w:tcW w:w="3147" w:type="dxa"/>
            <w:tcBorders>
              <w:left w:val="single" w:sz="12" w:space="0" w:color="000000"/>
              <w:right w:val="single" w:sz="4" w:space="0" w:color="000000"/>
            </w:tcBorders>
            <w:shd w:val="clear" w:color="auto" w:fill="auto"/>
            <w:tcMar>
              <w:top w:w="0" w:type="dxa"/>
              <w:left w:w="0" w:type="dxa"/>
              <w:bottom w:w="0" w:type="dxa"/>
              <w:right w:w="0" w:type="dxa"/>
            </w:tcMar>
          </w:tcPr>
          <w:p w:rsidR="005B2215" w:rsidRDefault="00A25D1D">
            <w:pPr>
              <w:pStyle w:val="a3"/>
              <w:numPr>
                <w:ilvl w:val="0"/>
                <w:numId w:val="13"/>
              </w:numPr>
              <w:spacing w:before="138" w:line="240" w:lineRule="exact"/>
              <w:ind w:left="431" w:right="-1" w:hanging="413"/>
              <w:rPr>
                <w:rFonts w:ascii="Times New Roman" w:hAnsi="Times New Roman" w:cs="Times New Roman"/>
                <w:sz w:val="24"/>
                <w:lang w:eastAsia="zh-TW"/>
              </w:rPr>
            </w:pPr>
            <w:r>
              <w:rPr>
                <w:rFonts w:ascii="Times New Roman" w:hAnsi="Times New Roman" w:cs="Times New Roman"/>
                <w:sz w:val="24"/>
                <w:lang w:eastAsia="zh-TW"/>
              </w:rPr>
              <w:t>呼吸治療人員</w:t>
            </w:r>
          </w:p>
          <w:p w:rsidR="005B2215" w:rsidRDefault="005B2215">
            <w:pPr>
              <w:pStyle w:val="a3"/>
              <w:spacing w:before="138" w:line="240" w:lineRule="exact"/>
              <w:ind w:left="431" w:right="-1" w:hanging="413"/>
              <w:rPr>
                <w:rFonts w:ascii="Times New Roman" w:hAnsi="Times New Roman" w:cs="Times New Roman"/>
                <w:sz w:val="24"/>
                <w:lang w:eastAsia="zh-TW"/>
              </w:rPr>
            </w:pPr>
          </w:p>
        </w:tc>
        <w:tc>
          <w:tcPr>
            <w:tcW w:w="5528" w:type="dxa"/>
            <w:tcBorders>
              <w:left w:val="single" w:sz="4" w:space="0" w:color="000000"/>
              <w:right w:val="single" w:sz="12" w:space="0" w:color="000000"/>
            </w:tcBorders>
            <w:shd w:val="clear" w:color="auto" w:fill="auto"/>
            <w:tcMar>
              <w:top w:w="0" w:type="dxa"/>
              <w:left w:w="0" w:type="dxa"/>
              <w:bottom w:w="0" w:type="dxa"/>
              <w:right w:w="0" w:type="dxa"/>
            </w:tcMar>
          </w:tcPr>
          <w:p w:rsidR="005B2215" w:rsidRDefault="00A25D1D">
            <w:pPr>
              <w:pStyle w:val="a3"/>
              <w:spacing w:before="138" w:line="240" w:lineRule="exact"/>
              <w:ind w:left="18"/>
              <w:rPr>
                <w:rFonts w:ascii="Times New Roman" w:hAnsi="Times New Roman" w:cs="Times New Roman"/>
                <w:sz w:val="24"/>
                <w:lang w:eastAsia="zh-TW"/>
              </w:rPr>
            </w:pPr>
            <w:r>
              <w:rPr>
                <w:rFonts w:ascii="Times New Roman" w:hAnsi="Times New Roman" w:cs="Times New Roman"/>
                <w:sz w:val="24"/>
                <w:lang w:eastAsia="zh-TW"/>
              </w:rPr>
              <w:t>由呼吸治療人員（專任或兼任，惟月個案數逾</w:t>
            </w:r>
            <w:r>
              <w:rPr>
                <w:rFonts w:ascii="Times New Roman" w:hAnsi="Times New Roman" w:cs="Times New Roman"/>
                <w:sz w:val="24"/>
                <w:lang w:eastAsia="zh-TW"/>
              </w:rPr>
              <w:t>30</w:t>
            </w:r>
            <w:r>
              <w:rPr>
                <w:rFonts w:ascii="Times New Roman" w:hAnsi="Times New Roman" w:cs="Times New Roman"/>
                <w:sz w:val="24"/>
                <w:lang w:eastAsia="zh-TW"/>
              </w:rPr>
              <w:t>名時，應至少有一名專任），可提供每位病患每</w:t>
            </w:r>
            <w:proofErr w:type="gramStart"/>
            <w:r>
              <w:rPr>
                <w:rFonts w:ascii="Times New Roman" w:hAnsi="Times New Roman" w:cs="Times New Roman"/>
                <w:sz w:val="24"/>
                <w:lang w:eastAsia="zh-TW"/>
              </w:rPr>
              <w:t>個</w:t>
            </w:r>
            <w:proofErr w:type="gramEnd"/>
            <w:r>
              <w:rPr>
                <w:rFonts w:ascii="Times New Roman" w:hAnsi="Times New Roman" w:cs="Times New Roman"/>
                <w:sz w:val="24"/>
                <w:lang w:eastAsia="zh-TW"/>
              </w:rPr>
              <w:t>月至少二次，每次至少一小時之訪視。</w:t>
            </w:r>
          </w:p>
        </w:tc>
      </w:tr>
      <w:tr w:rsidR="005B2215">
        <w:trPr>
          <w:trHeight w:val="1619"/>
        </w:trPr>
        <w:tc>
          <w:tcPr>
            <w:tcW w:w="3147" w:type="dxa"/>
            <w:tcBorders>
              <w:left w:val="single" w:sz="12" w:space="0" w:color="000000"/>
              <w:right w:val="single" w:sz="4" w:space="0" w:color="000000"/>
            </w:tcBorders>
            <w:shd w:val="clear" w:color="auto" w:fill="auto"/>
            <w:tcMar>
              <w:top w:w="0" w:type="dxa"/>
              <w:left w:w="0" w:type="dxa"/>
              <w:bottom w:w="0" w:type="dxa"/>
              <w:right w:w="0" w:type="dxa"/>
            </w:tcMar>
          </w:tcPr>
          <w:p w:rsidR="005B2215" w:rsidRDefault="00A25D1D">
            <w:pPr>
              <w:pStyle w:val="a3"/>
              <w:numPr>
                <w:ilvl w:val="0"/>
                <w:numId w:val="13"/>
              </w:numPr>
              <w:spacing w:before="138" w:line="240" w:lineRule="exact"/>
              <w:ind w:left="431" w:right="-1" w:hanging="413"/>
              <w:rPr>
                <w:rFonts w:ascii="Times New Roman" w:hAnsi="Times New Roman" w:cs="Times New Roman"/>
                <w:sz w:val="24"/>
                <w:lang w:eastAsia="zh-TW"/>
              </w:rPr>
            </w:pPr>
            <w:r>
              <w:rPr>
                <w:rFonts w:ascii="Times New Roman" w:hAnsi="Times New Roman" w:cs="Times New Roman"/>
                <w:sz w:val="24"/>
                <w:lang w:eastAsia="zh-TW"/>
              </w:rPr>
              <w:t>護理人員</w:t>
            </w:r>
          </w:p>
          <w:p w:rsidR="005B2215" w:rsidRDefault="005B2215">
            <w:pPr>
              <w:pStyle w:val="a3"/>
              <w:spacing w:before="138" w:line="240" w:lineRule="exact"/>
              <w:ind w:left="431" w:right="-1" w:hanging="413"/>
              <w:rPr>
                <w:rFonts w:ascii="Times New Roman" w:hAnsi="Times New Roman" w:cs="Times New Roman"/>
                <w:sz w:val="24"/>
                <w:lang w:eastAsia="zh-TW"/>
              </w:rPr>
            </w:pPr>
          </w:p>
        </w:tc>
        <w:tc>
          <w:tcPr>
            <w:tcW w:w="5528" w:type="dxa"/>
            <w:tcBorders>
              <w:left w:val="single" w:sz="4" w:space="0" w:color="000000"/>
              <w:right w:val="single" w:sz="12" w:space="0" w:color="000000"/>
            </w:tcBorders>
            <w:shd w:val="clear" w:color="auto" w:fill="auto"/>
            <w:tcMar>
              <w:top w:w="0" w:type="dxa"/>
              <w:left w:w="0" w:type="dxa"/>
              <w:bottom w:w="0" w:type="dxa"/>
              <w:right w:w="0" w:type="dxa"/>
            </w:tcMar>
          </w:tcPr>
          <w:p w:rsidR="005B2215" w:rsidRDefault="00A25D1D">
            <w:pPr>
              <w:pStyle w:val="a3"/>
              <w:spacing w:before="138" w:line="240" w:lineRule="exact"/>
              <w:ind w:left="18"/>
              <w:rPr>
                <w:rFonts w:ascii="Times New Roman" w:hAnsi="Times New Roman" w:cs="Times New Roman"/>
                <w:sz w:val="24"/>
                <w:lang w:eastAsia="zh-TW"/>
              </w:rPr>
            </w:pPr>
            <w:r>
              <w:rPr>
                <w:rFonts w:ascii="Times New Roman" w:hAnsi="Times New Roman" w:cs="Times New Roman"/>
                <w:sz w:val="24"/>
                <w:lang w:eastAsia="zh-TW"/>
              </w:rPr>
              <w:t>至少一名專責訪視護理人員，可提供每位病患每</w:t>
            </w:r>
            <w:proofErr w:type="gramStart"/>
            <w:r>
              <w:rPr>
                <w:rFonts w:ascii="Times New Roman" w:hAnsi="Times New Roman" w:cs="Times New Roman"/>
                <w:sz w:val="24"/>
                <w:lang w:eastAsia="zh-TW"/>
              </w:rPr>
              <w:t>個</w:t>
            </w:r>
            <w:proofErr w:type="gramEnd"/>
            <w:r>
              <w:rPr>
                <w:rFonts w:ascii="Times New Roman" w:hAnsi="Times New Roman" w:cs="Times New Roman"/>
                <w:sz w:val="24"/>
                <w:lang w:eastAsia="zh-TW"/>
              </w:rPr>
              <w:t>月至少二次，每次至少二小時之訪視。若每名專責訪視護理人員每月訪視超過</w:t>
            </w:r>
            <w:proofErr w:type="gramStart"/>
            <w:r>
              <w:rPr>
                <w:rFonts w:ascii="Times New Roman" w:hAnsi="Times New Roman" w:cs="Times New Roman"/>
                <w:sz w:val="24"/>
                <w:lang w:eastAsia="zh-TW"/>
              </w:rPr>
              <w:t>四十五次後</w:t>
            </w:r>
            <w:proofErr w:type="gramEnd"/>
            <w:r>
              <w:rPr>
                <w:rFonts w:ascii="Times New Roman" w:hAnsi="Times New Roman" w:cs="Times New Roman"/>
                <w:sz w:val="24"/>
                <w:lang w:eastAsia="zh-TW"/>
              </w:rPr>
              <w:t>，則需增加一名。</w:t>
            </w:r>
          </w:p>
        </w:tc>
      </w:tr>
      <w:tr w:rsidR="005B2215">
        <w:trPr>
          <w:trHeight w:val="862"/>
        </w:trPr>
        <w:tc>
          <w:tcPr>
            <w:tcW w:w="3147" w:type="dxa"/>
            <w:tcBorders>
              <w:left w:val="single" w:sz="12" w:space="0" w:color="000000"/>
              <w:right w:val="single" w:sz="4" w:space="0" w:color="000000"/>
            </w:tcBorders>
            <w:shd w:val="clear" w:color="auto" w:fill="auto"/>
            <w:tcMar>
              <w:top w:w="0" w:type="dxa"/>
              <w:left w:w="0" w:type="dxa"/>
              <w:bottom w:w="0" w:type="dxa"/>
              <w:right w:w="0" w:type="dxa"/>
            </w:tcMar>
          </w:tcPr>
          <w:p w:rsidR="005B2215" w:rsidRDefault="00A25D1D">
            <w:pPr>
              <w:pStyle w:val="a3"/>
              <w:numPr>
                <w:ilvl w:val="0"/>
                <w:numId w:val="13"/>
              </w:numPr>
              <w:spacing w:before="138" w:line="240" w:lineRule="exact"/>
              <w:ind w:left="431" w:right="-1" w:hanging="413"/>
              <w:rPr>
                <w:rFonts w:ascii="Times New Roman" w:hAnsi="Times New Roman" w:cs="Times New Roman"/>
                <w:sz w:val="24"/>
                <w:lang w:eastAsia="zh-TW"/>
              </w:rPr>
            </w:pPr>
            <w:r>
              <w:rPr>
                <w:rFonts w:ascii="Times New Roman" w:hAnsi="Times New Roman" w:cs="Times New Roman"/>
                <w:sz w:val="24"/>
                <w:lang w:eastAsia="zh-TW"/>
              </w:rPr>
              <w:t>個案管理人員</w:t>
            </w:r>
          </w:p>
          <w:p w:rsidR="005B2215" w:rsidRDefault="005B2215">
            <w:pPr>
              <w:pStyle w:val="a3"/>
              <w:spacing w:before="138" w:line="240" w:lineRule="exact"/>
              <w:ind w:left="431" w:right="-1" w:hanging="413"/>
              <w:rPr>
                <w:rFonts w:ascii="Times New Roman" w:hAnsi="Times New Roman" w:cs="Times New Roman"/>
                <w:sz w:val="24"/>
                <w:lang w:eastAsia="zh-TW"/>
              </w:rPr>
            </w:pPr>
          </w:p>
        </w:tc>
        <w:tc>
          <w:tcPr>
            <w:tcW w:w="5528" w:type="dxa"/>
            <w:tcBorders>
              <w:left w:val="single" w:sz="4" w:space="0" w:color="000000"/>
              <w:right w:val="single" w:sz="12" w:space="0" w:color="000000"/>
            </w:tcBorders>
            <w:shd w:val="clear" w:color="auto" w:fill="auto"/>
            <w:tcMar>
              <w:top w:w="0" w:type="dxa"/>
              <w:left w:w="0" w:type="dxa"/>
              <w:bottom w:w="0" w:type="dxa"/>
              <w:right w:w="0" w:type="dxa"/>
            </w:tcMar>
          </w:tcPr>
          <w:p w:rsidR="005B2215" w:rsidRDefault="00A25D1D">
            <w:pPr>
              <w:pStyle w:val="a3"/>
              <w:spacing w:before="138" w:line="240" w:lineRule="exact"/>
              <w:ind w:left="18"/>
              <w:rPr>
                <w:rFonts w:ascii="Times New Roman" w:hAnsi="Times New Roman" w:cs="Times New Roman"/>
                <w:sz w:val="24"/>
                <w:lang w:eastAsia="zh-TW"/>
              </w:rPr>
            </w:pPr>
            <w:r>
              <w:rPr>
                <w:rFonts w:ascii="Times New Roman" w:hAnsi="Times New Roman" w:cs="Times New Roman"/>
                <w:sz w:val="24"/>
                <w:lang w:eastAsia="zh-TW"/>
              </w:rPr>
              <w:t>由醫師、呼吸治療人員、護理人員或社會工作人員擔任（專任或兼任）。</w:t>
            </w:r>
          </w:p>
        </w:tc>
      </w:tr>
      <w:tr w:rsidR="005B2215">
        <w:trPr>
          <w:trHeight w:val="740"/>
        </w:trPr>
        <w:tc>
          <w:tcPr>
            <w:tcW w:w="3147" w:type="dxa"/>
            <w:tcBorders>
              <w:left w:val="single" w:sz="12" w:space="0" w:color="000000"/>
              <w:bottom w:val="single" w:sz="4" w:space="0" w:color="000000"/>
              <w:right w:val="single" w:sz="4" w:space="0" w:color="000000"/>
            </w:tcBorders>
            <w:shd w:val="clear" w:color="auto" w:fill="auto"/>
            <w:tcMar>
              <w:top w:w="0" w:type="dxa"/>
              <w:left w:w="0" w:type="dxa"/>
              <w:bottom w:w="0" w:type="dxa"/>
              <w:right w:w="0" w:type="dxa"/>
            </w:tcMar>
          </w:tcPr>
          <w:p w:rsidR="005B2215" w:rsidRDefault="00A25D1D">
            <w:pPr>
              <w:pStyle w:val="a3"/>
              <w:numPr>
                <w:ilvl w:val="0"/>
                <w:numId w:val="13"/>
              </w:numPr>
              <w:spacing w:before="138" w:line="240" w:lineRule="exact"/>
              <w:ind w:left="431" w:right="-1" w:hanging="413"/>
              <w:rPr>
                <w:rFonts w:ascii="Times New Roman" w:hAnsi="Times New Roman" w:cs="Times New Roman"/>
                <w:sz w:val="24"/>
                <w:lang w:eastAsia="zh-TW"/>
              </w:rPr>
            </w:pPr>
            <w:r>
              <w:rPr>
                <w:rFonts w:ascii="Times New Roman" w:hAnsi="Times New Roman" w:cs="Times New Roman"/>
                <w:sz w:val="24"/>
                <w:lang w:eastAsia="zh-TW"/>
              </w:rPr>
              <w:t>其他人員</w:t>
            </w:r>
          </w:p>
        </w:tc>
        <w:tc>
          <w:tcPr>
            <w:tcW w:w="5528" w:type="dxa"/>
            <w:tcBorders>
              <w:left w:val="single" w:sz="4" w:space="0" w:color="000000"/>
              <w:bottom w:val="single" w:sz="4" w:space="0" w:color="000000"/>
              <w:right w:val="single" w:sz="12" w:space="0" w:color="000000"/>
            </w:tcBorders>
            <w:shd w:val="clear" w:color="auto" w:fill="auto"/>
            <w:tcMar>
              <w:top w:w="0" w:type="dxa"/>
              <w:left w:w="0" w:type="dxa"/>
              <w:bottom w:w="0" w:type="dxa"/>
              <w:right w:w="0" w:type="dxa"/>
            </w:tcMar>
          </w:tcPr>
          <w:p w:rsidR="005B2215" w:rsidRDefault="00A25D1D">
            <w:pPr>
              <w:pStyle w:val="a3"/>
              <w:spacing w:before="138" w:line="240" w:lineRule="exact"/>
              <w:ind w:left="18"/>
              <w:rPr>
                <w:rFonts w:ascii="Times New Roman" w:hAnsi="Times New Roman" w:cs="Times New Roman"/>
                <w:sz w:val="24"/>
                <w:lang w:eastAsia="zh-TW"/>
              </w:rPr>
            </w:pPr>
            <w:r>
              <w:rPr>
                <w:rFonts w:ascii="Times New Roman" w:hAnsi="Times New Roman" w:cs="Times New Roman"/>
                <w:sz w:val="24"/>
                <w:lang w:eastAsia="zh-TW"/>
              </w:rPr>
              <w:t>需要時得設置物理治療人員、職能治療人員、臨床心理師及社會工作人員。</w:t>
            </w:r>
          </w:p>
        </w:tc>
      </w:tr>
      <w:tr w:rsidR="005B2215">
        <w:trPr>
          <w:trHeight w:hRule="exact" w:val="2174"/>
        </w:trPr>
        <w:tc>
          <w:tcPr>
            <w:tcW w:w="8675" w:type="dxa"/>
            <w:gridSpan w:val="2"/>
            <w:tcBorders>
              <w:top w:val="single" w:sz="4" w:space="0" w:color="000000"/>
              <w:left w:val="single" w:sz="12" w:space="0" w:color="000000"/>
              <w:bottom w:val="single" w:sz="12" w:space="0" w:color="000000"/>
              <w:right w:val="single" w:sz="12" w:space="0" w:color="000000"/>
            </w:tcBorders>
            <w:shd w:val="clear" w:color="auto" w:fill="auto"/>
            <w:tcMar>
              <w:top w:w="0" w:type="dxa"/>
              <w:left w:w="0" w:type="dxa"/>
              <w:bottom w:w="0" w:type="dxa"/>
              <w:right w:w="0" w:type="dxa"/>
            </w:tcMar>
          </w:tcPr>
          <w:p w:rsidR="005B2215" w:rsidRDefault="00A25D1D">
            <w:pPr>
              <w:pStyle w:val="a3"/>
              <w:spacing w:before="138" w:line="240" w:lineRule="exact"/>
              <w:ind w:left="431" w:right="-1" w:hanging="413"/>
              <w:jc w:val="both"/>
              <w:rPr>
                <w:rFonts w:ascii="Times New Roman" w:hAnsi="Times New Roman" w:cs="Times New Roman"/>
                <w:sz w:val="24"/>
                <w:lang w:eastAsia="zh-TW"/>
              </w:rPr>
            </w:pPr>
            <w:r>
              <w:rPr>
                <w:rFonts w:ascii="Times New Roman" w:hAnsi="Times New Roman" w:cs="Times New Roman"/>
                <w:sz w:val="24"/>
                <w:lang w:eastAsia="zh-TW"/>
              </w:rPr>
              <w:t>備註：</w:t>
            </w:r>
          </w:p>
          <w:p w:rsidR="005B2215" w:rsidRDefault="00A25D1D">
            <w:pPr>
              <w:pStyle w:val="a3"/>
              <w:spacing w:before="138" w:line="240" w:lineRule="exact"/>
              <w:ind w:left="431" w:right="-1" w:hanging="413"/>
              <w:jc w:val="both"/>
              <w:rPr>
                <w:rFonts w:ascii="Times New Roman" w:hAnsi="Times New Roman" w:cs="Times New Roman"/>
                <w:sz w:val="24"/>
                <w:lang w:eastAsia="zh-TW"/>
              </w:rPr>
            </w:pPr>
            <w:r>
              <w:rPr>
                <w:rFonts w:ascii="Times New Roman" w:hAnsi="Times New Roman" w:cs="Times New Roman"/>
                <w:sz w:val="24"/>
                <w:lang w:eastAsia="zh-TW"/>
              </w:rPr>
              <w:t>1</w:t>
            </w:r>
            <w:r>
              <w:rPr>
                <w:rFonts w:ascii="Times New Roman" w:hAnsi="Times New Roman" w:cs="Times New Roman"/>
                <w:sz w:val="24"/>
                <w:lang w:eastAsia="zh-TW"/>
              </w:rPr>
              <w:t>、</w:t>
            </w:r>
            <w:r>
              <w:rPr>
                <w:rFonts w:ascii="Times New Roman" w:hAnsi="Times New Roman" w:cs="Times New Roman"/>
                <w:sz w:val="24"/>
                <w:lang w:eastAsia="zh-TW"/>
              </w:rPr>
              <w:t xml:space="preserve"> </w:t>
            </w:r>
            <w:r>
              <w:rPr>
                <w:rFonts w:ascii="Times New Roman" w:hAnsi="Times New Roman" w:cs="Times New Roman"/>
                <w:sz w:val="24"/>
                <w:lang w:eastAsia="zh-TW"/>
              </w:rPr>
              <w:t>本項居家照護應由醫師指導之團隊提供服務。</w:t>
            </w:r>
          </w:p>
          <w:p w:rsidR="005B2215" w:rsidRDefault="00A25D1D">
            <w:pPr>
              <w:pStyle w:val="a3"/>
              <w:spacing w:before="138" w:line="240" w:lineRule="exact"/>
              <w:ind w:left="431" w:right="-1" w:hanging="413"/>
              <w:jc w:val="both"/>
              <w:rPr>
                <w:rFonts w:ascii="Times New Roman" w:hAnsi="Times New Roman" w:cs="Times New Roman"/>
                <w:sz w:val="24"/>
                <w:lang w:eastAsia="zh-TW"/>
              </w:rPr>
            </w:pPr>
            <w:r>
              <w:rPr>
                <w:rFonts w:ascii="Times New Roman" w:hAnsi="Times New Roman" w:cs="Times New Roman"/>
                <w:sz w:val="24"/>
                <w:lang w:eastAsia="zh-TW"/>
              </w:rPr>
              <w:t>2</w:t>
            </w:r>
            <w:r>
              <w:rPr>
                <w:rFonts w:ascii="Times New Roman" w:hAnsi="Times New Roman" w:cs="Times New Roman"/>
                <w:sz w:val="24"/>
                <w:lang w:eastAsia="zh-TW"/>
              </w:rPr>
              <w:t>、</w:t>
            </w:r>
            <w:r>
              <w:rPr>
                <w:rFonts w:ascii="Times New Roman" w:hAnsi="Times New Roman" w:cs="Times New Roman"/>
                <w:sz w:val="24"/>
                <w:lang w:eastAsia="zh-TW"/>
              </w:rPr>
              <w:t xml:space="preserve"> </w:t>
            </w:r>
            <w:r>
              <w:rPr>
                <w:rFonts w:ascii="Times New Roman" w:hAnsi="Times New Roman" w:cs="Times New Roman"/>
                <w:sz w:val="24"/>
                <w:lang w:eastAsia="zh-TW"/>
              </w:rPr>
              <w:t>呼吸治療人員依呼吸治療師法規定辦理，並具有二年（含）以上臨床呼吸治療工作經驗者（不含六個月受訓期間）。</w:t>
            </w:r>
          </w:p>
          <w:p w:rsidR="005B2215" w:rsidRDefault="00A25D1D">
            <w:pPr>
              <w:pStyle w:val="a3"/>
              <w:spacing w:before="138" w:line="240" w:lineRule="exact"/>
              <w:ind w:left="431" w:right="-1" w:hanging="413"/>
              <w:jc w:val="both"/>
              <w:rPr>
                <w:rFonts w:ascii="Times New Roman" w:hAnsi="Times New Roman" w:cs="Times New Roman"/>
                <w:sz w:val="24"/>
                <w:lang w:eastAsia="zh-TW"/>
              </w:rPr>
            </w:pPr>
            <w:r>
              <w:rPr>
                <w:rFonts w:ascii="Times New Roman" w:hAnsi="Times New Roman" w:cs="Times New Roman"/>
                <w:sz w:val="24"/>
                <w:lang w:eastAsia="zh-TW"/>
              </w:rPr>
              <w:t>3</w:t>
            </w:r>
            <w:r>
              <w:rPr>
                <w:rFonts w:ascii="Times New Roman" w:hAnsi="Times New Roman" w:cs="Times New Roman"/>
                <w:sz w:val="24"/>
                <w:lang w:eastAsia="zh-TW"/>
              </w:rPr>
              <w:t>、</w:t>
            </w:r>
            <w:r>
              <w:rPr>
                <w:rFonts w:ascii="Times New Roman" w:hAnsi="Times New Roman" w:cs="Times New Roman"/>
                <w:sz w:val="24"/>
                <w:lang w:eastAsia="zh-TW"/>
              </w:rPr>
              <w:t xml:space="preserve"> </w:t>
            </w:r>
            <w:r>
              <w:rPr>
                <w:rFonts w:ascii="Times New Roman" w:hAnsi="Times New Roman" w:cs="Times New Roman"/>
                <w:sz w:val="24"/>
                <w:lang w:eastAsia="zh-TW"/>
              </w:rPr>
              <w:t>專責訪視護理人員至少一名具備二年以上內外科臨床經驗。</w:t>
            </w:r>
          </w:p>
        </w:tc>
      </w:tr>
    </w:tbl>
    <w:p w:rsidR="005B2215" w:rsidRDefault="005B2215">
      <w:pPr>
        <w:pStyle w:val="a3"/>
        <w:spacing w:before="138" w:line="300" w:lineRule="auto"/>
        <w:ind w:left="500" w:right="-1" w:hanging="482"/>
        <w:jc w:val="both"/>
        <w:rPr>
          <w:lang w:eastAsia="zh-TW"/>
        </w:rPr>
      </w:pPr>
    </w:p>
    <w:p w:rsidR="005B2215" w:rsidRDefault="00A25D1D">
      <w:pPr>
        <w:pStyle w:val="a3"/>
        <w:pageBreakBefore/>
        <w:spacing w:before="138" w:line="300" w:lineRule="auto"/>
        <w:ind w:left="500" w:right="-1" w:hanging="482"/>
        <w:jc w:val="both"/>
        <w:rPr>
          <w:lang w:eastAsia="zh-TW"/>
        </w:rPr>
      </w:pPr>
      <w:r>
        <w:rPr>
          <w:b/>
          <w:lang w:eastAsia="zh-TW"/>
        </w:rPr>
        <w:lastRenderedPageBreak/>
        <w:t xml:space="preserve">附表9.3 </w:t>
      </w:r>
      <w:proofErr w:type="gramStart"/>
      <w:r>
        <w:rPr>
          <w:b/>
          <w:lang w:eastAsia="zh-TW"/>
        </w:rPr>
        <w:t>各照護</w:t>
      </w:r>
      <w:proofErr w:type="gramEnd"/>
      <w:r>
        <w:rPr>
          <w:b/>
          <w:lang w:eastAsia="zh-TW"/>
        </w:rPr>
        <w:t>階段支付點數及規定</w:t>
      </w:r>
    </w:p>
    <w:tbl>
      <w:tblPr>
        <w:tblW w:w="9754" w:type="dxa"/>
        <w:tblInd w:w="-5" w:type="dxa"/>
        <w:tblLayout w:type="fixed"/>
        <w:tblCellMar>
          <w:left w:w="10" w:type="dxa"/>
          <w:right w:w="10" w:type="dxa"/>
        </w:tblCellMar>
        <w:tblLook w:val="04A0" w:firstRow="1" w:lastRow="0" w:firstColumn="1" w:lastColumn="0" w:noHBand="0" w:noVBand="1"/>
      </w:tblPr>
      <w:tblGrid>
        <w:gridCol w:w="116"/>
        <w:gridCol w:w="1135"/>
        <w:gridCol w:w="25"/>
        <w:gridCol w:w="1244"/>
        <w:gridCol w:w="13"/>
        <w:gridCol w:w="19"/>
        <w:gridCol w:w="967"/>
        <w:gridCol w:w="25"/>
        <w:gridCol w:w="1535"/>
        <w:gridCol w:w="166"/>
        <w:gridCol w:w="4229"/>
        <w:gridCol w:w="280"/>
      </w:tblGrid>
      <w:tr w:rsidR="005B2215">
        <w:trPr>
          <w:trHeight w:val="322"/>
        </w:trPr>
        <w:tc>
          <w:tcPr>
            <w:tcW w:w="127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5B2215" w:rsidRDefault="00A25D1D">
            <w:pPr>
              <w:pStyle w:val="a3"/>
              <w:spacing w:before="138" w:line="240" w:lineRule="exact"/>
              <w:ind w:left="431" w:hanging="413"/>
              <w:jc w:val="both"/>
              <w:rPr>
                <w:rFonts w:ascii="Times New Roman" w:hAnsi="Times New Roman" w:cs="Times New Roman"/>
                <w:sz w:val="24"/>
                <w:szCs w:val="24"/>
                <w:lang w:eastAsia="zh-TW"/>
              </w:rPr>
            </w:pPr>
            <w:r>
              <w:rPr>
                <w:rFonts w:ascii="Times New Roman" w:hAnsi="Times New Roman" w:cs="Times New Roman"/>
                <w:sz w:val="24"/>
                <w:szCs w:val="24"/>
                <w:lang w:eastAsia="zh-TW"/>
              </w:rPr>
              <w:t>照護階段</w:t>
            </w:r>
          </w:p>
        </w:tc>
        <w:tc>
          <w:tcPr>
            <w:tcW w:w="127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5B2215" w:rsidRDefault="00A25D1D">
            <w:pPr>
              <w:pStyle w:val="a3"/>
              <w:spacing w:before="138" w:line="240" w:lineRule="exact"/>
              <w:ind w:left="431" w:hanging="413"/>
              <w:jc w:val="both"/>
              <w:rPr>
                <w:rFonts w:ascii="Times New Roman" w:hAnsi="Times New Roman" w:cs="Times New Roman"/>
                <w:sz w:val="24"/>
                <w:szCs w:val="24"/>
                <w:lang w:eastAsia="zh-TW"/>
              </w:rPr>
            </w:pPr>
            <w:r>
              <w:rPr>
                <w:rFonts w:ascii="Times New Roman" w:hAnsi="Times New Roman" w:cs="Times New Roman"/>
                <w:sz w:val="24"/>
                <w:szCs w:val="24"/>
                <w:lang w:eastAsia="zh-TW"/>
              </w:rPr>
              <w:t>病患分類</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5B2215" w:rsidRDefault="00A25D1D">
            <w:pPr>
              <w:pStyle w:val="a3"/>
              <w:spacing w:before="138" w:line="240" w:lineRule="exact"/>
              <w:ind w:left="431" w:hanging="413"/>
              <w:jc w:val="both"/>
              <w:rPr>
                <w:rFonts w:ascii="Times New Roman" w:hAnsi="Times New Roman" w:cs="Times New Roman"/>
                <w:sz w:val="24"/>
                <w:szCs w:val="24"/>
                <w:lang w:eastAsia="zh-TW"/>
              </w:rPr>
            </w:pPr>
            <w:r>
              <w:rPr>
                <w:rFonts w:ascii="Times New Roman" w:hAnsi="Times New Roman" w:cs="Times New Roman"/>
                <w:sz w:val="24"/>
                <w:szCs w:val="24"/>
                <w:lang w:eastAsia="zh-TW"/>
              </w:rPr>
              <w:t>編號</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5B2215" w:rsidRDefault="00A25D1D">
            <w:pPr>
              <w:pStyle w:val="a3"/>
              <w:spacing w:before="138" w:line="240" w:lineRule="exact"/>
              <w:ind w:left="431" w:hanging="413"/>
              <w:jc w:val="both"/>
              <w:rPr>
                <w:rFonts w:ascii="Times New Roman" w:hAnsi="Times New Roman" w:cs="Times New Roman"/>
                <w:sz w:val="24"/>
                <w:szCs w:val="24"/>
                <w:lang w:eastAsia="zh-TW"/>
              </w:rPr>
            </w:pPr>
            <w:r>
              <w:rPr>
                <w:rFonts w:ascii="Times New Roman" w:hAnsi="Times New Roman" w:cs="Times New Roman"/>
                <w:sz w:val="24"/>
                <w:szCs w:val="24"/>
                <w:lang w:eastAsia="zh-TW"/>
              </w:rPr>
              <w:t>支付點數</w:t>
            </w:r>
          </w:p>
        </w:tc>
        <w:tc>
          <w:tcPr>
            <w:tcW w:w="450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5B2215" w:rsidRDefault="00A25D1D">
            <w:pPr>
              <w:pStyle w:val="a3"/>
              <w:spacing w:before="138" w:line="240" w:lineRule="exact"/>
              <w:ind w:left="431" w:hanging="413"/>
              <w:jc w:val="both"/>
              <w:rPr>
                <w:rFonts w:ascii="Times New Roman" w:hAnsi="Times New Roman" w:cs="Times New Roman"/>
                <w:sz w:val="24"/>
                <w:szCs w:val="24"/>
                <w:lang w:eastAsia="zh-TW"/>
              </w:rPr>
            </w:pPr>
            <w:r>
              <w:rPr>
                <w:rFonts w:ascii="Times New Roman" w:hAnsi="Times New Roman" w:cs="Times New Roman"/>
                <w:sz w:val="24"/>
                <w:szCs w:val="24"/>
                <w:lang w:eastAsia="zh-TW"/>
              </w:rPr>
              <w:t>備註</w:t>
            </w:r>
          </w:p>
        </w:tc>
      </w:tr>
      <w:tr w:rsidR="005B2215">
        <w:trPr>
          <w:trHeight w:val="8083"/>
        </w:trPr>
        <w:tc>
          <w:tcPr>
            <w:tcW w:w="127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5B2215" w:rsidRDefault="00A25D1D">
            <w:pPr>
              <w:pStyle w:val="a3"/>
              <w:spacing w:before="138" w:line="240" w:lineRule="exact"/>
              <w:ind w:left="431" w:hanging="413"/>
              <w:jc w:val="both"/>
              <w:rPr>
                <w:rFonts w:ascii="Times New Roman" w:hAnsi="Times New Roman" w:cs="Times New Roman"/>
                <w:sz w:val="24"/>
                <w:szCs w:val="24"/>
                <w:lang w:eastAsia="zh-TW"/>
              </w:rPr>
            </w:pPr>
            <w:r>
              <w:rPr>
                <w:rFonts w:ascii="Times New Roman" w:hAnsi="Times New Roman" w:cs="Times New Roman"/>
                <w:sz w:val="24"/>
                <w:szCs w:val="24"/>
                <w:lang w:eastAsia="zh-TW"/>
              </w:rPr>
              <w:t>加護病房</w:t>
            </w:r>
          </w:p>
          <w:p w:rsidR="005B2215" w:rsidRDefault="00A25D1D">
            <w:pPr>
              <w:pStyle w:val="a3"/>
              <w:spacing w:before="138" w:line="240" w:lineRule="exact"/>
              <w:ind w:left="431" w:hanging="413"/>
              <w:jc w:val="both"/>
              <w:rPr>
                <w:rFonts w:ascii="Times New Roman" w:hAnsi="Times New Roman" w:cs="Times New Roman"/>
                <w:sz w:val="24"/>
                <w:szCs w:val="24"/>
                <w:lang w:eastAsia="zh-TW"/>
              </w:rPr>
            </w:pPr>
            <w:r>
              <w:rPr>
                <w:rFonts w:ascii="Times New Roman" w:hAnsi="Times New Roman" w:cs="Times New Roman"/>
                <w:sz w:val="24"/>
                <w:szCs w:val="24"/>
                <w:lang w:eastAsia="zh-TW"/>
              </w:rPr>
              <w:t>(</w:t>
            </w:r>
            <w:r>
              <w:rPr>
                <w:rFonts w:ascii="Times New Roman" w:hAnsi="Times New Roman" w:cs="Times New Roman"/>
                <w:sz w:val="24"/>
                <w:szCs w:val="24"/>
                <w:lang w:eastAsia="zh-TW"/>
              </w:rPr>
              <w:t>照</w:t>
            </w:r>
            <w:proofErr w:type="gramStart"/>
            <w:r>
              <w:rPr>
                <w:rFonts w:ascii="Times New Roman" w:hAnsi="Times New Roman" w:cs="Times New Roman"/>
                <w:sz w:val="24"/>
                <w:szCs w:val="24"/>
                <w:lang w:eastAsia="zh-TW"/>
              </w:rPr>
              <w:t>謢</w:t>
            </w:r>
            <w:proofErr w:type="gramEnd"/>
            <w:r>
              <w:rPr>
                <w:rFonts w:ascii="Times New Roman" w:hAnsi="Times New Roman" w:cs="Times New Roman"/>
                <w:sz w:val="24"/>
                <w:szCs w:val="24"/>
                <w:lang w:eastAsia="zh-TW"/>
              </w:rPr>
              <w:t>日數</w:t>
            </w:r>
          </w:p>
          <w:p w:rsidR="005B2215" w:rsidRDefault="00A25D1D">
            <w:pPr>
              <w:pStyle w:val="a3"/>
              <w:spacing w:before="138" w:line="240" w:lineRule="exact"/>
              <w:ind w:left="431" w:hanging="413"/>
              <w:jc w:val="both"/>
              <w:rPr>
                <w:lang w:eastAsia="zh-TW"/>
              </w:rPr>
            </w:pPr>
            <w:proofErr w:type="gramStart"/>
            <w:r>
              <w:rPr>
                <w:rFonts w:ascii="新細明體" w:eastAsia="新細明體" w:hAnsi="新細明體" w:cs="新細明體"/>
                <w:sz w:val="24"/>
                <w:szCs w:val="24"/>
                <w:lang w:eastAsia="zh-TW"/>
              </w:rPr>
              <w:t>≦</w:t>
            </w:r>
            <w:proofErr w:type="gramEnd"/>
            <w:r>
              <w:rPr>
                <w:rFonts w:ascii="Times New Roman" w:hAnsi="Times New Roman" w:cs="Times New Roman"/>
                <w:sz w:val="24"/>
                <w:szCs w:val="24"/>
                <w:lang w:eastAsia="zh-TW"/>
              </w:rPr>
              <w:t>21</w:t>
            </w:r>
            <w:r>
              <w:rPr>
                <w:rFonts w:ascii="Times New Roman" w:hAnsi="Times New Roman" w:cs="Times New Roman"/>
                <w:sz w:val="24"/>
                <w:szCs w:val="24"/>
                <w:lang w:eastAsia="zh-TW"/>
              </w:rPr>
              <w:t>日</w:t>
            </w:r>
            <w:r>
              <w:rPr>
                <w:rFonts w:ascii="Times New Roman" w:hAnsi="Times New Roman" w:cs="Times New Roman"/>
                <w:sz w:val="24"/>
                <w:szCs w:val="24"/>
                <w:lang w:eastAsia="zh-TW"/>
              </w:rPr>
              <w:t>)</w:t>
            </w:r>
          </w:p>
        </w:tc>
        <w:tc>
          <w:tcPr>
            <w:tcW w:w="127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5B2215" w:rsidRDefault="00A25D1D">
            <w:pPr>
              <w:pStyle w:val="a3"/>
              <w:spacing w:before="138" w:line="240" w:lineRule="exact"/>
              <w:ind w:left="18"/>
              <w:rPr>
                <w:rFonts w:ascii="Times New Roman" w:hAnsi="Times New Roman" w:cs="Times New Roman"/>
                <w:sz w:val="24"/>
                <w:szCs w:val="24"/>
                <w:lang w:eastAsia="zh-TW"/>
              </w:rPr>
            </w:pPr>
            <w:r>
              <w:rPr>
                <w:rFonts w:ascii="Times New Roman" w:hAnsi="Times New Roman" w:cs="Times New Roman"/>
                <w:sz w:val="24"/>
                <w:szCs w:val="24"/>
                <w:lang w:eastAsia="zh-TW"/>
              </w:rPr>
              <w:t>急性呼吸衰竭期</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5B2215" w:rsidRDefault="005B2215">
            <w:pPr>
              <w:pStyle w:val="a3"/>
              <w:spacing w:before="138" w:line="240" w:lineRule="exact"/>
              <w:ind w:left="431" w:hanging="413"/>
              <w:jc w:val="both"/>
              <w:rPr>
                <w:rFonts w:ascii="Times New Roman" w:hAnsi="Times New Roman" w:cs="Times New Roman"/>
                <w:sz w:val="24"/>
                <w:szCs w:val="24"/>
                <w:lang w:eastAsia="zh-TW"/>
              </w:rPr>
            </w:pP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5B2215" w:rsidRDefault="00A25D1D">
            <w:pPr>
              <w:pStyle w:val="a3"/>
              <w:spacing w:before="138" w:line="240" w:lineRule="exact"/>
              <w:ind w:left="431" w:hanging="413"/>
              <w:jc w:val="both"/>
              <w:rPr>
                <w:rFonts w:ascii="Times New Roman" w:hAnsi="Times New Roman" w:cs="Times New Roman"/>
                <w:sz w:val="24"/>
                <w:szCs w:val="24"/>
                <w:lang w:eastAsia="zh-TW"/>
              </w:rPr>
            </w:pPr>
            <w:r>
              <w:rPr>
                <w:rFonts w:ascii="Times New Roman" w:hAnsi="Times New Roman" w:cs="Times New Roman"/>
                <w:sz w:val="24"/>
                <w:szCs w:val="24"/>
                <w:lang w:eastAsia="zh-TW"/>
              </w:rPr>
              <w:t>論量計酬</w:t>
            </w:r>
          </w:p>
        </w:tc>
        <w:tc>
          <w:tcPr>
            <w:tcW w:w="450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5B2215" w:rsidRDefault="00A25D1D">
            <w:pPr>
              <w:pStyle w:val="a3"/>
              <w:numPr>
                <w:ilvl w:val="2"/>
                <w:numId w:val="4"/>
              </w:numPr>
              <w:spacing w:line="240" w:lineRule="exact"/>
              <w:ind w:left="482" w:hanging="482"/>
              <w:rPr>
                <w:rFonts w:ascii="Times New Roman" w:hAnsi="Times New Roman" w:cs="Times New Roman"/>
                <w:sz w:val="24"/>
                <w:szCs w:val="24"/>
                <w:lang w:eastAsia="zh-TW"/>
              </w:rPr>
            </w:pPr>
            <w:r>
              <w:rPr>
                <w:rFonts w:ascii="Times New Roman" w:hAnsi="Times New Roman" w:cs="Times New Roman"/>
                <w:sz w:val="24"/>
                <w:szCs w:val="24"/>
                <w:lang w:eastAsia="zh-TW"/>
              </w:rPr>
              <w:t>患者符合以下狀況，得延長加護病房照護，每次以</w:t>
            </w:r>
            <w:r>
              <w:rPr>
                <w:rFonts w:ascii="Times New Roman" w:hAnsi="Times New Roman" w:cs="Times New Roman"/>
                <w:sz w:val="24"/>
                <w:szCs w:val="24"/>
                <w:lang w:eastAsia="zh-TW"/>
              </w:rPr>
              <w:t>7</w:t>
            </w:r>
            <w:r>
              <w:rPr>
                <w:rFonts w:ascii="Times New Roman" w:hAnsi="Times New Roman" w:cs="Times New Roman"/>
                <w:sz w:val="24"/>
                <w:szCs w:val="24"/>
                <w:lang w:eastAsia="zh-TW"/>
              </w:rPr>
              <w:t>日為原則：</w:t>
            </w:r>
          </w:p>
          <w:p w:rsidR="005B2215" w:rsidRDefault="00A25D1D">
            <w:pPr>
              <w:pStyle w:val="a3"/>
              <w:numPr>
                <w:ilvl w:val="0"/>
                <w:numId w:val="15"/>
              </w:numPr>
              <w:spacing w:before="138" w:line="240" w:lineRule="exact"/>
              <w:ind w:left="460" w:hanging="240"/>
              <w:jc w:val="both"/>
              <w:rPr>
                <w:rFonts w:ascii="Times New Roman" w:hAnsi="Times New Roman" w:cs="Times New Roman"/>
                <w:sz w:val="24"/>
                <w:szCs w:val="24"/>
                <w:lang w:eastAsia="zh-TW"/>
              </w:rPr>
            </w:pPr>
            <w:r>
              <w:rPr>
                <w:rFonts w:ascii="Times New Roman" w:hAnsi="Times New Roman" w:cs="Times New Roman"/>
                <w:sz w:val="24"/>
                <w:szCs w:val="24"/>
                <w:lang w:eastAsia="zh-TW"/>
              </w:rPr>
              <w:t>各器官系統呈現不穩定狀況：</w:t>
            </w:r>
          </w:p>
          <w:p w:rsidR="005B2215" w:rsidRDefault="00A25D1D">
            <w:pPr>
              <w:pStyle w:val="a3"/>
              <w:numPr>
                <w:ilvl w:val="2"/>
                <w:numId w:val="15"/>
              </w:numPr>
              <w:spacing w:before="138" w:line="240" w:lineRule="exact"/>
              <w:ind w:left="539"/>
              <w:jc w:val="both"/>
              <w:rPr>
                <w:rFonts w:ascii="Times New Roman" w:hAnsi="Times New Roman" w:cs="Times New Roman"/>
                <w:sz w:val="24"/>
                <w:szCs w:val="24"/>
                <w:lang w:eastAsia="zh-TW"/>
              </w:rPr>
            </w:pPr>
            <w:r>
              <w:rPr>
                <w:rFonts w:ascii="Times New Roman" w:hAnsi="Times New Roman" w:cs="Times New Roman"/>
                <w:sz w:val="24"/>
                <w:szCs w:val="24"/>
                <w:lang w:eastAsia="zh-TW"/>
              </w:rPr>
              <w:t>血壓</w:t>
            </w:r>
            <w:proofErr w:type="gramStart"/>
            <w:r>
              <w:rPr>
                <w:rFonts w:ascii="Times New Roman" w:hAnsi="Times New Roman" w:cs="Times New Roman"/>
                <w:sz w:val="24"/>
                <w:szCs w:val="24"/>
                <w:lang w:eastAsia="zh-TW"/>
              </w:rPr>
              <w:t>須升壓藥</w:t>
            </w:r>
            <w:proofErr w:type="gramEnd"/>
            <w:r>
              <w:rPr>
                <w:rFonts w:ascii="Times New Roman" w:hAnsi="Times New Roman" w:cs="Times New Roman"/>
                <w:sz w:val="24"/>
                <w:szCs w:val="24"/>
                <w:lang w:eastAsia="zh-TW"/>
              </w:rPr>
              <w:t>維持，心律不整狀態。</w:t>
            </w:r>
          </w:p>
          <w:p w:rsidR="005B2215" w:rsidRDefault="00A25D1D">
            <w:pPr>
              <w:pStyle w:val="a3"/>
              <w:numPr>
                <w:ilvl w:val="2"/>
                <w:numId w:val="15"/>
              </w:numPr>
              <w:spacing w:before="138" w:line="240" w:lineRule="exact"/>
              <w:ind w:left="539"/>
              <w:jc w:val="both"/>
              <w:rPr>
                <w:rFonts w:ascii="Times New Roman" w:hAnsi="Times New Roman" w:cs="Times New Roman"/>
                <w:sz w:val="24"/>
                <w:szCs w:val="24"/>
                <w:lang w:eastAsia="zh-TW"/>
              </w:rPr>
            </w:pPr>
            <w:r>
              <w:rPr>
                <w:rFonts w:ascii="Times New Roman" w:hAnsi="Times New Roman" w:cs="Times New Roman"/>
                <w:sz w:val="24"/>
                <w:szCs w:val="24"/>
                <w:lang w:eastAsia="zh-TW"/>
              </w:rPr>
              <w:t>腎衰竭表現者，或接受血液透析情況不穩定者。</w:t>
            </w:r>
          </w:p>
          <w:p w:rsidR="005B2215" w:rsidRDefault="00A25D1D">
            <w:pPr>
              <w:pStyle w:val="a3"/>
              <w:numPr>
                <w:ilvl w:val="2"/>
                <w:numId w:val="15"/>
              </w:numPr>
              <w:spacing w:before="138" w:line="240" w:lineRule="exact"/>
              <w:ind w:left="539"/>
              <w:jc w:val="both"/>
              <w:rPr>
                <w:rFonts w:ascii="Times New Roman" w:hAnsi="Times New Roman" w:cs="Times New Roman"/>
                <w:sz w:val="24"/>
                <w:szCs w:val="24"/>
                <w:lang w:eastAsia="zh-TW"/>
              </w:rPr>
            </w:pPr>
            <w:r>
              <w:rPr>
                <w:rFonts w:ascii="Times New Roman" w:hAnsi="Times New Roman" w:cs="Times New Roman"/>
                <w:sz w:val="24"/>
                <w:szCs w:val="24"/>
                <w:lang w:eastAsia="zh-TW"/>
              </w:rPr>
              <w:t>肝衰竭表現者。</w:t>
            </w:r>
          </w:p>
          <w:p w:rsidR="005B2215" w:rsidRDefault="00A25D1D">
            <w:pPr>
              <w:pStyle w:val="a3"/>
              <w:numPr>
                <w:ilvl w:val="2"/>
                <w:numId w:val="15"/>
              </w:numPr>
              <w:spacing w:before="138" w:line="240" w:lineRule="exact"/>
              <w:ind w:left="539"/>
              <w:jc w:val="both"/>
              <w:rPr>
                <w:rFonts w:ascii="Times New Roman" w:hAnsi="Times New Roman" w:cs="Times New Roman"/>
                <w:sz w:val="24"/>
                <w:szCs w:val="24"/>
                <w:lang w:eastAsia="zh-TW"/>
              </w:rPr>
            </w:pPr>
            <w:r>
              <w:rPr>
                <w:rFonts w:ascii="Times New Roman" w:hAnsi="Times New Roman" w:cs="Times New Roman"/>
                <w:sz w:val="24"/>
                <w:szCs w:val="24"/>
                <w:lang w:eastAsia="zh-TW"/>
              </w:rPr>
              <w:t>大量胃腸出血者</w:t>
            </w:r>
            <w:r>
              <w:rPr>
                <w:rFonts w:ascii="Times New Roman" w:hAnsi="Times New Roman" w:cs="Times New Roman"/>
                <w:sz w:val="24"/>
                <w:szCs w:val="24"/>
                <w:lang w:eastAsia="zh-TW"/>
              </w:rPr>
              <w:t>(</w:t>
            </w:r>
            <w:r>
              <w:rPr>
                <w:rFonts w:ascii="Times New Roman" w:hAnsi="Times New Roman" w:cs="Times New Roman"/>
                <w:sz w:val="24"/>
                <w:szCs w:val="24"/>
                <w:lang w:eastAsia="zh-TW"/>
              </w:rPr>
              <w:t>指仍觀察是否須外科治療者</w:t>
            </w:r>
            <w:r>
              <w:rPr>
                <w:rFonts w:ascii="Times New Roman" w:hAnsi="Times New Roman" w:cs="Times New Roman"/>
                <w:sz w:val="24"/>
                <w:szCs w:val="24"/>
                <w:lang w:eastAsia="zh-TW"/>
              </w:rPr>
              <w:t>)</w:t>
            </w:r>
            <w:r>
              <w:rPr>
                <w:rFonts w:ascii="Times New Roman" w:hAnsi="Times New Roman" w:cs="Times New Roman"/>
                <w:sz w:val="24"/>
                <w:szCs w:val="24"/>
                <w:lang w:eastAsia="zh-TW"/>
              </w:rPr>
              <w:t>。</w:t>
            </w:r>
          </w:p>
          <w:p w:rsidR="005B2215" w:rsidRDefault="00A25D1D">
            <w:pPr>
              <w:pStyle w:val="a3"/>
              <w:numPr>
                <w:ilvl w:val="2"/>
                <w:numId w:val="15"/>
              </w:numPr>
              <w:spacing w:before="138" w:line="240" w:lineRule="exact"/>
              <w:ind w:left="539"/>
              <w:jc w:val="both"/>
              <w:rPr>
                <w:rFonts w:ascii="Times New Roman" w:hAnsi="Times New Roman" w:cs="Times New Roman"/>
                <w:sz w:val="24"/>
                <w:szCs w:val="24"/>
                <w:lang w:eastAsia="zh-TW"/>
              </w:rPr>
            </w:pPr>
            <w:r>
              <w:rPr>
                <w:rFonts w:ascii="Times New Roman" w:hAnsi="Times New Roman" w:cs="Times New Roman"/>
                <w:sz w:val="24"/>
                <w:szCs w:val="24"/>
                <w:lang w:eastAsia="zh-TW"/>
              </w:rPr>
              <w:t>嚴重感染仍尚未控制穩定者。</w:t>
            </w:r>
          </w:p>
          <w:p w:rsidR="005B2215" w:rsidRDefault="00A25D1D">
            <w:pPr>
              <w:pStyle w:val="a3"/>
              <w:numPr>
                <w:ilvl w:val="0"/>
                <w:numId w:val="15"/>
              </w:numPr>
              <w:spacing w:before="138" w:line="240" w:lineRule="exact"/>
              <w:ind w:left="460" w:hanging="240"/>
              <w:jc w:val="both"/>
              <w:rPr>
                <w:rFonts w:ascii="Times New Roman" w:hAnsi="Times New Roman" w:cs="Times New Roman"/>
                <w:sz w:val="24"/>
                <w:szCs w:val="24"/>
                <w:lang w:eastAsia="zh-TW"/>
              </w:rPr>
            </w:pPr>
            <w:r>
              <w:rPr>
                <w:rFonts w:ascii="Times New Roman" w:hAnsi="Times New Roman" w:cs="Times New Roman"/>
                <w:sz w:val="24"/>
                <w:szCs w:val="24"/>
                <w:lang w:eastAsia="zh-TW"/>
              </w:rPr>
              <w:t>外科術後，</w:t>
            </w:r>
            <w:r>
              <w:rPr>
                <w:rFonts w:ascii="Times New Roman" w:hAnsi="Times New Roman" w:cs="Times New Roman"/>
                <w:sz w:val="24"/>
                <w:szCs w:val="24"/>
                <w:lang w:eastAsia="zh-TW"/>
              </w:rPr>
              <w:t>2</w:t>
            </w:r>
            <w:proofErr w:type="gramStart"/>
            <w:r>
              <w:rPr>
                <w:rFonts w:ascii="Times New Roman" w:hAnsi="Times New Roman" w:cs="Times New Roman"/>
                <w:sz w:val="24"/>
                <w:szCs w:val="24"/>
                <w:lang w:eastAsia="zh-TW"/>
              </w:rPr>
              <w:t>週</w:t>
            </w:r>
            <w:proofErr w:type="gramEnd"/>
            <w:r>
              <w:rPr>
                <w:rFonts w:ascii="Times New Roman" w:hAnsi="Times New Roman" w:cs="Times New Roman"/>
                <w:sz w:val="24"/>
                <w:szCs w:val="24"/>
                <w:lang w:eastAsia="zh-TW"/>
              </w:rPr>
              <w:t>內須再為相同原因手術者，或手術後巨大開放性傷口仍未穩定。</w:t>
            </w:r>
          </w:p>
          <w:p w:rsidR="005B2215" w:rsidRDefault="00A25D1D">
            <w:pPr>
              <w:pStyle w:val="a3"/>
              <w:numPr>
                <w:ilvl w:val="0"/>
                <w:numId w:val="15"/>
              </w:numPr>
              <w:spacing w:before="138" w:line="240" w:lineRule="exact"/>
              <w:ind w:left="460" w:hanging="240"/>
              <w:jc w:val="both"/>
              <w:rPr>
                <w:rFonts w:ascii="Times New Roman" w:hAnsi="Times New Roman" w:cs="Times New Roman"/>
                <w:sz w:val="24"/>
                <w:szCs w:val="24"/>
                <w:lang w:eastAsia="zh-TW"/>
              </w:rPr>
            </w:pPr>
            <w:r>
              <w:rPr>
                <w:rFonts w:ascii="Times New Roman" w:hAnsi="Times New Roman" w:cs="Times New Roman"/>
                <w:sz w:val="24"/>
                <w:szCs w:val="24"/>
                <w:lang w:eastAsia="zh-TW"/>
              </w:rPr>
              <w:t>氧氣狀況不穩定者：</w:t>
            </w:r>
          </w:p>
          <w:p w:rsidR="005B2215" w:rsidRDefault="00A25D1D">
            <w:pPr>
              <w:pStyle w:val="a3"/>
              <w:spacing w:line="240" w:lineRule="exact"/>
              <w:ind w:left="616"/>
              <w:jc w:val="both"/>
              <w:rPr>
                <w:lang w:eastAsia="zh-TW"/>
              </w:rPr>
            </w:pPr>
            <w:r>
              <w:rPr>
                <w:rFonts w:ascii="Times New Roman" w:hAnsi="Times New Roman" w:cs="Times New Roman"/>
                <w:sz w:val="24"/>
                <w:szCs w:val="24"/>
                <w:lang w:eastAsia="zh-TW"/>
              </w:rPr>
              <w:t>氧氣濃度</w:t>
            </w:r>
            <w:r>
              <w:rPr>
                <w:rFonts w:ascii="Times New Roman" w:hAnsi="Times New Roman" w:cs="Times New Roman"/>
                <w:sz w:val="24"/>
                <w:szCs w:val="24"/>
                <w:lang w:eastAsia="zh-TW"/>
              </w:rPr>
              <w:t>(FIO</w:t>
            </w:r>
            <w:r>
              <w:rPr>
                <w:rFonts w:ascii="Times New Roman" w:hAnsi="Times New Roman" w:cs="Times New Roman"/>
                <w:sz w:val="24"/>
                <w:szCs w:val="24"/>
                <w:vertAlign w:val="subscript"/>
                <w:lang w:eastAsia="zh-TW"/>
              </w:rPr>
              <w:t>2</w:t>
            </w:r>
            <w:r>
              <w:rPr>
                <w:rFonts w:ascii="Times New Roman" w:hAnsi="Times New Roman" w:cs="Times New Roman"/>
                <w:sz w:val="24"/>
                <w:szCs w:val="24"/>
                <w:lang w:eastAsia="zh-TW"/>
              </w:rPr>
              <w:t>)</w:t>
            </w:r>
            <w:proofErr w:type="gramStart"/>
            <w:r>
              <w:rPr>
                <w:rFonts w:ascii="新細明體" w:eastAsia="新細明體" w:hAnsi="新細明體" w:cs="新細明體"/>
                <w:sz w:val="24"/>
                <w:szCs w:val="24"/>
                <w:lang w:eastAsia="zh-TW"/>
              </w:rPr>
              <w:t>≧</w:t>
            </w:r>
            <w:proofErr w:type="gramEnd"/>
            <w:r>
              <w:rPr>
                <w:rFonts w:ascii="Times New Roman" w:hAnsi="Times New Roman" w:cs="Times New Roman"/>
                <w:sz w:val="24"/>
                <w:szCs w:val="24"/>
                <w:lang w:eastAsia="zh-TW"/>
              </w:rPr>
              <w:t>40%</w:t>
            </w:r>
            <w:r>
              <w:rPr>
                <w:rFonts w:ascii="Times New Roman" w:hAnsi="Times New Roman" w:cs="Times New Roman"/>
                <w:sz w:val="24"/>
                <w:szCs w:val="24"/>
                <w:lang w:eastAsia="zh-TW"/>
              </w:rPr>
              <w:t>且吐氣末</w:t>
            </w:r>
            <w:proofErr w:type="gramStart"/>
            <w:r>
              <w:rPr>
                <w:rFonts w:ascii="Times New Roman" w:hAnsi="Times New Roman" w:cs="Times New Roman"/>
                <w:sz w:val="24"/>
                <w:szCs w:val="24"/>
                <w:lang w:eastAsia="zh-TW"/>
              </w:rPr>
              <w:t>端陽壓</w:t>
            </w:r>
            <w:r>
              <w:rPr>
                <w:rFonts w:ascii="Times New Roman" w:hAnsi="Times New Roman" w:cs="Times New Roman"/>
                <w:sz w:val="24"/>
                <w:szCs w:val="24"/>
                <w:lang w:eastAsia="zh-TW"/>
              </w:rPr>
              <w:t xml:space="preserve"> PEEP</w:t>
            </w:r>
            <w:proofErr w:type="gramEnd"/>
            <w:r>
              <w:rPr>
                <w:rFonts w:ascii="新細明體" w:eastAsia="新細明體" w:hAnsi="新細明體" w:cs="新細明體"/>
                <w:sz w:val="24"/>
                <w:szCs w:val="24"/>
                <w:lang w:eastAsia="zh-TW"/>
              </w:rPr>
              <w:t>≧</w:t>
            </w:r>
            <w:r>
              <w:rPr>
                <w:rFonts w:ascii="Times New Roman" w:hAnsi="Times New Roman" w:cs="Times New Roman"/>
                <w:sz w:val="24"/>
                <w:szCs w:val="24"/>
                <w:lang w:eastAsia="zh-TW"/>
              </w:rPr>
              <w:t>10cm H</w:t>
            </w:r>
            <w:r>
              <w:rPr>
                <w:rFonts w:ascii="Times New Roman" w:hAnsi="Times New Roman" w:cs="Times New Roman"/>
                <w:sz w:val="24"/>
                <w:szCs w:val="24"/>
                <w:vertAlign w:val="subscript"/>
                <w:lang w:eastAsia="zh-TW"/>
              </w:rPr>
              <w:t>2</w:t>
            </w:r>
            <w:r>
              <w:rPr>
                <w:rFonts w:ascii="Times New Roman" w:hAnsi="Times New Roman" w:cs="Times New Roman"/>
                <w:sz w:val="24"/>
                <w:szCs w:val="24"/>
                <w:lang w:eastAsia="zh-TW"/>
              </w:rPr>
              <w:t xml:space="preserve">O </w:t>
            </w:r>
            <w:r>
              <w:rPr>
                <w:rFonts w:ascii="Times New Roman" w:hAnsi="Times New Roman" w:cs="Times New Roman"/>
                <w:sz w:val="24"/>
                <w:szCs w:val="24"/>
                <w:lang w:eastAsia="zh-TW"/>
              </w:rPr>
              <w:t>仍無法維持</w:t>
            </w:r>
          </w:p>
          <w:p w:rsidR="005B2215" w:rsidRDefault="00A25D1D">
            <w:pPr>
              <w:pStyle w:val="a3"/>
              <w:spacing w:line="240" w:lineRule="exact"/>
              <w:ind w:left="1029" w:hanging="413"/>
              <w:jc w:val="both"/>
            </w:pPr>
            <w:r>
              <w:rPr>
                <w:rFonts w:ascii="Times New Roman" w:hAnsi="Times New Roman" w:cs="Times New Roman"/>
                <w:sz w:val="24"/>
                <w:szCs w:val="24"/>
                <w:lang w:eastAsia="zh-TW"/>
              </w:rPr>
              <w:t>SaO</w:t>
            </w:r>
            <w:r>
              <w:rPr>
                <w:rFonts w:ascii="Times New Roman" w:hAnsi="Times New Roman" w:cs="Times New Roman"/>
                <w:sz w:val="24"/>
                <w:szCs w:val="24"/>
                <w:vertAlign w:val="subscript"/>
                <w:lang w:eastAsia="zh-TW"/>
              </w:rPr>
              <w:t>2</w:t>
            </w:r>
            <w:r>
              <w:rPr>
                <w:rFonts w:ascii="Times New Roman" w:hAnsi="Times New Roman" w:cs="Times New Roman"/>
                <w:sz w:val="24"/>
                <w:szCs w:val="24"/>
                <w:lang w:eastAsia="zh-TW"/>
              </w:rPr>
              <w:t xml:space="preserve"> (SpO</w:t>
            </w:r>
            <w:r>
              <w:rPr>
                <w:rFonts w:ascii="Times New Roman" w:hAnsi="Times New Roman" w:cs="Times New Roman"/>
                <w:sz w:val="24"/>
                <w:szCs w:val="24"/>
                <w:vertAlign w:val="subscript"/>
                <w:lang w:eastAsia="zh-TW"/>
              </w:rPr>
              <w:t>2</w:t>
            </w:r>
            <w:r>
              <w:rPr>
                <w:rFonts w:ascii="Times New Roman" w:hAnsi="Times New Roman" w:cs="Times New Roman"/>
                <w:sz w:val="24"/>
                <w:szCs w:val="24"/>
                <w:lang w:eastAsia="zh-TW"/>
              </w:rPr>
              <w:t>)</w:t>
            </w:r>
            <w:proofErr w:type="gramStart"/>
            <w:r>
              <w:rPr>
                <w:rFonts w:ascii="新細明體" w:eastAsia="新細明體" w:hAnsi="新細明體" w:cs="新細明體"/>
                <w:sz w:val="24"/>
                <w:szCs w:val="24"/>
                <w:lang w:eastAsia="zh-TW"/>
              </w:rPr>
              <w:t>≧</w:t>
            </w:r>
            <w:proofErr w:type="gramEnd"/>
            <w:r>
              <w:rPr>
                <w:rFonts w:ascii="Times New Roman" w:hAnsi="Times New Roman" w:cs="Times New Roman"/>
                <w:sz w:val="24"/>
                <w:szCs w:val="24"/>
                <w:lang w:eastAsia="zh-TW"/>
              </w:rPr>
              <w:t>90%</w:t>
            </w:r>
            <w:r>
              <w:rPr>
                <w:rFonts w:ascii="Times New Roman" w:hAnsi="Times New Roman" w:cs="Times New Roman"/>
                <w:sz w:val="24"/>
                <w:szCs w:val="24"/>
                <w:lang w:eastAsia="zh-TW"/>
              </w:rPr>
              <w:t>或</w:t>
            </w:r>
            <w:r>
              <w:rPr>
                <w:rFonts w:ascii="Times New Roman" w:hAnsi="Times New Roman" w:cs="Times New Roman"/>
                <w:sz w:val="24"/>
                <w:szCs w:val="24"/>
                <w:lang w:eastAsia="zh-TW"/>
              </w:rPr>
              <w:t>PaO</w:t>
            </w:r>
            <w:r>
              <w:rPr>
                <w:rFonts w:ascii="Times New Roman" w:hAnsi="Times New Roman" w:cs="Times New Roman"/>
                <w:sz w:val="24"/>
                <w:szCs w:val="24"/>
                <w:vertAlign w:val="subscript"/>
                <w:lang w:eastAsia="zh-TW"/>
              </w:rPr>
              <w:t>2</w:t>
            </w:r>
            <w:r>
              <w:rPr>
                <w:rFonts w:ascii="新細明體" w:eastAsia="新細明體" w:hAnsi="新細明體" w:cs="新細明體"/>
                <w:sz w:val="24"/>
                <w:szCs w:val="24"/>
                <w:lang w:eastAsia="zh-TW"/>
              </w:rPr>
              <w:t>≧</w:t>
            </w:r>
            <w:r>
              <w:rPr>
                <w:rFonts w:ascii="Times New Roman" w:hAnsi="Times New Roman" w:cs="Times New Roman"/>
                <w:sz w:val="24"/>
                <w:szCs w:val="24"/>
                <w:lang w:eastAsia="zh-TW"/>
              </w:rPr>
              <w:t>60mmHg.</w:t>
            </w:r>
          </w:p>
          <w:p w:rsidR="005B2215" w:rsidRDefault="00A25D1D">
            <w:pPr>
              <w:pStyle w:val="a3"/>
              <w:numPr>
                <w:ilvl w:val="2"/>
                <w:numId w:val="4"/>
              </w:numPr>
              <w:spacing w:line="240" w:lineRule="exact"/>
              <w:ind w:left="482" w:hanging="482"/>
              <w:rPr>
                <w:rFonts w:ascii="Times New Roman" w:hAnsi="Times New Roman" w:cs="Times New Roman"/>
                <w:sz w:val="24"/>
                <w:szCs w:val="24"/>
                <w:lang w:eastAsia="zh-TW"/>
              </w:rPr>
            </w:pPr>
            <w:r>
              <w:rPr>
                <w:rFonts w:ascii="Times New Roman" w:hAnsi="Times New Roman" w:cs="Times New Roman"/>
                <w:sz w:val="24"/>
                <w:szCs w:val="24"/>
                <w:lang w:eastAsia="zh-TW"/>
              </w:rPr>
              <w:t>各器官衰竭狀態已獲得控制時，</w:t>
            </w:r>
            <w:proofErr w:type="gramStart"/>
            <w:r>
              <w:rPr>
                <w:rFonts w:ascii="Times New Roman" w:hAnsi="Times New Roman" w:cs="Times New Roman"/>
                <w:sz w:val="24"/>
                <w:szCs w:val="24"/>
                <w:lang w:eastAsia="zh-TW"/>
              </w:rPr>
              <w:t>應下轉亞</w:t>
            </w:r>
            <w:proofErr w:type="gramEnd"/>
            <w:r>
              <w:rPr>
                <w:rFonts w:ascii="Times New Roman" w:hAnsi="Times New Roman" w:cs="Times New Roman"/>
                <w:sz w:val="24"/>
                <w:szCs w:val="24"/>
                <w:lang w:eastAsia="zh-TW"/>
              </w:rPr>
              <w:t>急性呼吸照護病床積極脫離呼吸器。</w:t>
            </w:r>
          </w:p>
          <w:p w:rsidR="005B2215" w:rsidRDefault="00A25D1D">
            <w:pPr>
              <w:pStyle w:val="a3"/>
              <w:numPr>
                <w:ilvl w:val="2"/>
                <w:numId w:val="4"/>
              </w:numPr>
              <w:spacing w:line="240" w:lineRule="exact"/>
              <w:ind w:left="482" w:hanging="482"/>
              <w:rPr>
                <w:rFonts w:ascii="Times New Roman" w:hAnsi="Times New Roman" w:cs="Times New Roman"/>
                <w:sz w:val="24"/>
                <w:szCs w:val="24"/>
                <w:lang w:eastAsia="zh-TW"/>
              </w:rPr>
            </w:pPr>
            <w:r>
              <w:rPr>
                <w:rFonts w:ascii="Times New Roman" w:hAnsi="Times New Roman" w:cs="Times New Roman"/>
                <w:sz w:val="24"/>
                <w:szCs w:val="24"/>
                <w:lang w:eastAsia="zh-TW"/>
              </w:rPr>
              <w:t>不同醫院之加護病房轉</w:t>
            </w:r>
            <w:proofErr w:type="gramStart"/>
            <w:r>
              <w:rPr>
                <w:rFonts w:ascii="Times New Roman" w:hAnsi="Times New Roman" w:cs="Times New Roman"/>
                <w:sz w:val="24"/>
                <w:szCs w:val="24"/>
                <w:lang w:eastAsia="zh-TW"/>
              </w:rPr>
              <w:t>介</w:t>
            </w:r>
            <w:proofErr w:type="gramEnd"/>
            <w:r>
              <w:rPr>
                <w:rFonts w:ascii="Times New Roman" w:hAnsi="Times New Roman" w:cs="Times New Roman"/>
                <w:sz w:val="24"/>
                <w:szCs w:val="24"/>
                <w:lang w:eastAsia="zh-TW"/>
              </w:rPr>
              <w:t>，依下列原則辦理：</w:t>
            </w:r>
          </w:p>
          <w:p w:rsidR="005B2215" w:rsidRDefault="00A25D1D">
            <w:pPr>
              <w:pStyle w:val="a3"/>
              <w:numPr>
                <w:ilvl w:val="0"/>
                <w:numId w:val="16"/>
              </w:numPr>
              <w:spacing w:before="138" w:line="240" w:lineRule="exact"/>
              <w:ind w:left="460" w:hanging="240"/>
              <w:jc w:val="both"/>
              <w:rPr>
                <w:rFonts w:ascii="Times New Roman" w:hAnsi="Times New Roman" w:cs="Times New Roman"/>
                <w:sz w:val="24"/>
                <w:szCs w:val="24"/>
                <w:lang w:eastAsia="zh-TW"/>
              </w:rPr>
            </w:pPr>
            <w:r>
              <w:rPr>
                <w:rFonts w:ascii="Times New Roman" w:hAnsi="Times New Roman" w:cs="Times New Roman"/>
                <w:sz w:val="24"/>
                <w:szCs w:val="24"/>
                <w:lang w:eastAsia="zh-TW"/>
              </w:rPr>
              <w:t>同層級間轉</w:t>
            </w:r>
            <w:proofErr w:type="gramStart"/>
            <w:r>
              <w:rPr>
                <w:rFonts w:ascii="Times New Roman" w:hAnsi="Times New Roman" w:cs="Times New Roman"/>
                <w:sz w:val="24"/>
                <w:szCs w:val="24"/>
                <w:lang w:eastAsia="zh-TW"/>
              </w:rPr>
              <w:t>介</w:t>
            </w:r>
            <w:proofErr w:type="gramEnd"/>
            <w:r>
              <w:rPr>
                <w:rFonts w:ascii="Times New Roman" w:hAnsi="Times New Roman" w:cs="Times New Roman"/>
                <w:sz w:val="24"/>
                <w:szCs w:val="24"/>
                <w:lang w:eastAsia="zh-TW"/>
              </w:rPr>
              <w:t>，</w:t>
            </w:r>
            <w:proofErr w:type="gramStart"/>
            <w:r>
              <w:rPr>
                <w:rFonts w:ascii="Times New Roman" w:hAnsi="Times New Roman" w:cs="Times New Roman"/>
                <w:sz w:val="24"/>
                <w:szCs w:val="24"/>
                <w:lang w:eastAsia="zh-TW"/>
              </w:rPr>
              <w:t>照護日</w:t>
            </w:r>
            <w:proofErr w:type="gramEnd"/>
            <w:r>
              <w:rPr>
                <w:rFonts w:ascii="Times New Roman" w:hAnsi="Times New Roman" w:cs="Times New Roman"/>
                <w:sz w:val="24"/>
                <w:szCs w:val="24"/>
                <w:lang w:eastAsia="zh-TW"/>
              </w:rPr>
              <w:t>數累計。</w:t>
            </w:r>
          </w:p>
          <w:p w:rsidR="005B2215" w:rsidRDefault="00A25D1D">
            <w:pPr>
              <w:pStyle w:val="a3"/>
              <w:numPr>
                <w:ilvl w:val="0"/>
                <w:numId w:val="16"/>
              </w:numPr>
              <w:spacing w:before="138" w:line="240" w:lineRule="exact"/>
              <w:ind w:left="460" w:hanging="240"/>
              <w:jc w:val="both"/>
              <w:rPr>
                <w:rFonts w:ascii="Times New Roman" w:hAnsi="Times New Roman" w:cs="Times New Roman"/>
                <w:sz w:val="24"/>
                <w:szCs w:val="24"/>
                <w:lang w:eastAsia="zh-TW"/>
              </w:rPr>
            </w:pPr>
            <w:r>
              <w:rPr>
                <w:rFonts w:ascii="Times New Roman" w:hAnsi="Times New Roman" w:cs="Times New Roman"/>
                <w:sz w:val="24"/>
                <w:szCs w:val="24"/>
                <w:lang w:eastAsia="zh-TW"/>
              </w:rPr>
              <w:t>高</w:t>
            </w:r>
            <w:proofErr w:type="gramStart"/>
            <w:r>
              <w:rPr>
                <w:rFonts w:ascii="Times New Roman" w:hAnsi="Times New Roman" w:cs="Times New Roman"/>
                <w:sz w:val="24"/>
                <w:szCs w:val="24"/>
                <w:lang w:eastAsia="zh-TW"/>
              </w:rPr>
              <w:t>層級轉低層級</w:t>
            </w:r>
            <w:proofErr w:type="gramEnd"/>
            <w:r>
              <w:rPr>
                <w:rFonts w:ascii="Times New Roman" w:hAnsi="Times New Roman" w:cs="Times New Roman"/>
                <w:sz w:val="24"/>
                <w:szCs w:val="24"/>
                <w:lang w:eastAsia="zh-TW"/>
              </w:rPr>
              <w:t>，</w:t>
            </w:r>
            <w:proofErr w:type="gramStart"/>
            <w:r>
              <w:rPr>
                <w:rFonts w:ascii="Times New Roman" w:hAnsi="Times New Roman" w:cs="Times New Roman"/>
                <w:sz w:val="24"/>
                <w:szCs w:val="24"/>
                <w:lang w:eastAsia="zh-TW"/>
              </w:rPr>
              <w:t>照護日</w:t>
            </w:r>
            <w:proofErr w:type="gramEnd"/>
            <w:r>
              <w:rPr>
                <w:rFonts w:ascii="Times New Roman" w:hAnsi="Times New Roman" w:cs="Times New Roman"/>
                <w:sz w:val="24"/>
                <w:szCs w:val="24"/>
                <w:lang w:eastAsia="zh-TW"/>
              </w:rPr>
              <w:t>數累計。</w:t>
            </w:r>
          </w:p>
          <w:p w:rsidR="005B2215" w:rsidRDefault="00A25D1D">
            <w:pPr>
              <w:pStyle w:val="a3"/>
              <w:numPr>
                <w:ilvl w:val="0"/>
                <w:numId w:val="16"/>
              </w:numPr>
              <w:spacing w:before="138" w:line="240" w:lineRule="exact"/>
              <w:ind w:left="460" w:hanging="240"/>
              <w:jc w:val="both"/>
              <w:rPr>
                <w:rFonts w:ascii="Times New Roman" w:hAnsi="Times New Roman" w:cs="Times New Roman"/>
                <w:sz w:val="24"/>
                <w:szCs w:val="24"/>
                <w:lang w:eastAsia="zh-TW"/>
              </w:rPr>
            </w:pPr>
            <w:r>
              <w:rPr>
                <w:rFonts w:ascii="Times New Roman" w:hAnsi="Times New Roman" w:cs="Times New Roman"/>
                <w:sz w:val="24"/>
                <w:szCs w:val="24"/>
                <w:lang w:eastAsia="zh-TW"/>
              </w:rPr>
              <w:t>低層級轉高層級，</w:t>
            </w:r>
            <w:proofErr w:type="gramStart"/>
            <w:r>
              <w:rPr>
                <w:rFonts w:ascii="Times New Roman" w:hAnsi="Times New Roman" w:cs="Times New Roman"/>
                <w:sz w:val="24"/>
                <w:szCs w:val="24"/>
                <w:lang w:eastAsia="zh-TW"/>
              </w:rPr>
              <w:t>照護日數</w:t>
            </w:r>
            <w:proofErr w:type="gramEnd"/>
            <w:r>
              <w:rPr>
                <w:rFonts w:ascii="Times New Roman" w:hAnsi="Times New Roman" w:cs="Times New Roman"/>
                <w:sz w:val="24"/>
                <w:szCs w:val="24"/>
                <w:lang w:eastAsia="zh-TW"/>
              </w:rPr>
              <w:t>不累計。</w:t>
            </w:r>
          </w:p>
          <w:p w:rsidR="005B2215" w:rsidRDefault="00A25D1D">
            <w:pPr>
              <w:pStyle w:val="a3"/>
              <w:numPr>
                <w:ilvl w:val="0"/>
                <w:numId w:val="16"/>
              </w:numPr>
              <w:spacing w:before="138" w:line="240" w:lineRule="exact"/>
              <w:ind w:left="460" w:hanging="240"/>
              <w:jc w:val="both"/>
              <w:rPr>
                <w:rFonts w:ascii="Times New Roman" w:hAnsi="Times New Roman" w:cs="Times New Roman"/>
                <w:sz w:val="24"/>
                <w:szCs w:val="24"/>
                <w:lang w:eastAsia="zh-TW"/>
              </w:rPr>
            </w:pPr>
            <w:r>
              <w:rPr>
                <w:rFonts w:ascii="Times New Roman" w:hAnsi="Times New Roman" w:cs="Times New Roman"/>
                <w:sz w:val="24"/>
                <w:szCs w:val="24"/>
                <w:lang w:eastAsia="zh-TW"/>
              </w:rPr>
              <w:t>以上「層級」係指「特約類別」。</w:t>
            </w:r>
          </w:p>
        </w:tc>
      </w:tr>
      <w:tr w:rsidR="005B2215">
        <w:trPr>
          <w:trHeight w:hRule="exact" w:val="4829"/>
        </w:trPr>
        <w:tc>
          <w:tcPr>
            <w:tcW w:w="127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5B2215" w:rsidRDefault="00A25D1D">
            <w:pPr>
              <w:pStyle w:val="a3"/>
              <w:spacing w:before="138" w:line="240" w:lineRule="exact"/>
              <w:ind w:left="18"/>
              <w:jc w:val="both"/>
              <w:rPr>
                <w:lang w:eastAsia="zh-TW"/>
              </w:rPr>
            </w:pPr>
            <w:r>
              <w:rPr>
                <w:rFonts w:ascii="Times New Roman" w:hAnsi="Times New Roman" w:cs="Times New Roman"/>
                <w:sz w:val="24"/>
                <w:szCs w:val="24"/>
                <w:lang w:eastAsia="zh-TW"/>
              </w:rPr>
              <w:t>亞急性呼吸照護病床</w:t>
            </w:r>
            <w:r>
              <w:rPr>
                <w:rFonts w:ascii="Times New Roman" w:hAnsi="Times New Roman" w:cs="Times New Roman"/>
                <w:sz w:val="24"/>
                <w:szCs w:val="24"/>
                <w:lang w:eastAsia="zh-TW"/>
              </w:rPr>
              <w:t>(</w:t>
            </w:r>
            <w:r>
              <w:rPr>
                <w:rFonts w:ascii="Times New Roman" w:hAnsi="Times New Roman" w:cs="Times New Roman"/>
                <w:sz w:val="24"/>
                <w:szCs w:val="24"/>
                <w:lang w:eastAsia="zh-TW"/>
              </w:rPr>
              <w:t>照</w:t>
            </w:r>
            <w:proofErr w:type="gramStart"/>
            <w:r>
              <w:rPr>
                <w:rFonts w:ascii="Times New Roman" w:hAnsi="Times New Roman" w:cs="Times New Roman"/>
                <w:sz w:val="24"/>
                <w:szCs w:val="24"/>
                <w:lang w:eastAsia="zh-TW"/>
              </w:rPr>
              <w:t>護日數</w:t>
            </w:r>
            <w:r>
              <w:rPr>
                <w:rFonts w:ascii="新細明體" w:eastAsia="新細明體" w:hAnsi="新細明體" w:cs="新細明體"/>
                <w:sz w:val="24"/>
                <w:szCs w:val="24"/>
                <w:lang w:eastAsia="zh-TW"/>
              </w:rPr>
              <w:t>≦</w:t>
            </w:r>
            <w:proofErr w:type="gramEnd"/>
            <w:r>
              <w:rPr>
                <w:rFonts w:ascii="Times New Roman" w:hAnsi="Times New Roman" w:cs="Times New Roman"/>
                <w:sz w:val="24"/>
                <w:szCs w:val="24"/>
                <w:lang w:eastAsia="zh-TW"/>
              </w:rPr>
              <w:t>42</w:t>
            </w:r>
            <w:r>
              <w:rPr>
                <w:rFonts w:ascii="Times New Roman" w:hAnsi="Times New Roman" w:cs="Times New Roman"/>
                <w:sz w:val="24"/>
                <w:szCs w:val="24"/>
                <w:lang w:eastAsia="zh-TW"/>
              </w:rPr>
              <w:t>日</w:t>
            </w:r>
            <w:r>
              <w:rPr>
                <w:rFonts w:ascii="Times New Roman" w:hAnsi="Times New Roman" w:cs="Times New Roman"/>
                <w:sz w:val="24"/>
                <w:szCs w:val="24"/>
                <w:lang w:eastAsia="zh-TW"/>
              </w:rPr>
              <w:t>)</w:t>
            </w:r>
          </w:p>
        </w:tc>
        <w:tc>
          <w:tcPr>
            <w:tcW w:w="127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5B2215" w:rsidRDefault="00A25D1D">
            <w:pPr>
              <w:pStyle w:val="a3"/>
              <w:spacing w:before="138" w:line="240" w:lineRule="exact"/>
              <w:ind w:left="431" w:hanging="413"/>
              <w:jc w:val="both"/>
              <w:rPr>
                <w:rFonts w:ascii="Times New Roman" w:hAnsi="Times New Roman" w:cs="Times New Roman"/>
                <w:sz w:val="24"/>
                <w:szCs w:val="24"/>
                <w:lang w:eastAsia="zh-TW"/>
              </w:rPr>
            </w:pPr>
            <w:r>
              <w:rPr>
                <w:rFonts w:ascii="Times New Roman" w:hAnsi="Times New Roman" w:cs="Times New Roman"/>
                <w:sz w:val="24"/>
                <w:szCs w:val="24"/>
                <w:lang w:eastAsia="zh-TW"/>
              </w:rPr>
              <w:t>呼吸器長期患者</w:t>
            </w:r>
            <w:r>
              <w:rPr>
                <w:rFonts w:ascii="Times New Roman" w:hAnsi="Times New Roman" w:cs="Times New Roman"/>
                <w:sz w:val="24"/>
                <w:szCs w:val="24"/>
                <w:lang w:eastAsia="zh-TW"/>
              </w:rPr>
              <w:t>(</w:t>
            </w:r>
            <w:r>
              <w:rPr>
                <w:rFonts w:ascii="Times New Roman" w:hAnsi="Times New Roman" w:cs="Times New Roman"/>
                <w:sz w:val="24"/>
                <w:szCs w:val="24"/>
                <w:lang w:eastAsia="zh-TW"/>
              </w:rPr>
              <w:t>積極嘗試脫離呼吸器患者</w:t>
            </w:r>
            <w:r>
              <w:rPr>
                <w:rFonts w:ascii="Times New Roman" w:hAnsi="Times New Roman" w:cs="Times New Roman"/>
                <w:sz w:val="24"/>
                <w:szCs w:val="24"/>
                <w:lang w:eastAsia="zh-TW"/>
              </w:rPr>
              <w:t>)</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5B2215" w:rsidRDefault="005B2215">
            <w:pPr>
              <w:pStyle w:val="a3"/>
              <w:spacing w:before="138" w:line="240" w:lineRule="exact"/>
              <w:ind w:left="431" w:hanging="413"/>
              <w:jc w:val="both"/>
              <w:rPr>
                <w:rFonts w:ascii="Times New Roman" w:hAnsi="Times New Roman" w:cs="Times New Roman"/>
                <w:b/>
                <w:sz w:val="24"/>
                <w:szCs w:val="24"/>
                <w:lang w:eastAsia="zh-TW"/>
              </w:rPr>
            </w:pPr>
          </w:p>
          <w:p w:rsidR="005B2215" w:rsidRDefault="00A25D1D">
            <w:pPr>
              <w:pStyle w:val="a3"/>
              <w:spacing w:before="138" w:line="240" w:lineRule="exact"/>
              <w:ind w:left="431" w:hanging="413"/>
              <w:jc w:val="both"/>
              <w:rPr>
                <w:rFonts w:ascii="Times New Roman" w:hAnsi="Times New Roman" w:cs="Times New Roman"/>
                <w:b/>
                <w:sz w:val="24"/>
                <w:szCs w:val="24"/>
                <w:lang w:eastAsia="zh-TW"/>
              </w:rPr>
            </w:pPr>
            <w:r>
              <w:rPr>
                <w:rFonts w:ascii="Times New Roman" w:hAnsi="Times New Roman" w:cs="Times New Roman"/>
                <w:b/>
                <w:sz w:val="24"/>
                <w:szCs w:val="24"/>
                <w:lang w:eastAsia="zh-TW"/>
              </w:rPr>
              <w:t>醫學中心</w:t>
            </w:r>
          </w:p>
          <w:p w:rsidR="005B2215" w:rsidRDefault="00A25D1D">
            <w:pPr>
              <w:pStyle w:val="a3"/>
              <w:spacing w:before="138" w:line="240" w:lineRule="exact"/>
              <w:ind w:left="431" w:hanging="413"/>
              <w:jc w:val="both"/>
              <w:rPr>
                <w:rFonts w:ascii="Times New Roman" w:hAnsi="Times New Roman" w:cs="Times New Roman"/>
                <w:sz w:val="24"/>
                <w:szCs w:val="24"/>
                <w:lang w:eastAsia="zh-TW"/>
              </w:rPr>
            </w:pPr>
            <w:r>
              <w:rPr>
                <w:rFonts w:ascii="Times New Roman" w:hAnsi="Times New Roman" w:cs="Times New Roman"/>
                <w:sz w:val="24"/>
                <w:szCs w:val="24"/>
                <w:lang w:eastAsia="zh-TW"/>
              </w:rPr>
              <w:t>P1005K</w:t>
            </w:r>
          </w:p>
          <w:p w:rsidR="005B2215" w:rsidRDefault="005B2215">
            <w:pPr>
              <w:pStyle w:val="a3"/>
              <w:spacing w:before="138" w:line="240" w:lineRule="exact"/>
              <w:ind w:left="431" w:hanging="413"/>
              <w:jc w:val="both"/>
              <w:rPr>
                <w:rFonts w:ascii="Times New Roman" w:hAnsi="Times New Roman" w:cs="Times New Roman"/>
                <w:sz w:val="24"/>
                <w:szCs w:val="24"/>
                <w:lang w:eastAsia="zh-TW"/>
              </w:rPr>
            </w:pPr>
          </w:p>
          <w:p w:rsidR="005B2215" w:rsidRDefault="00A25D1D">
            <w:pPr>
              <w:pStyle w:val="a3"/>
              <w:spacing w:before="138" w:line="240" w:lineRule="exact"/>
              <w:ind w:left="431" w:hanging="413"/>
              <w:jc w:val="both"/>
              <w:rPr>
                <w:rFonts w:ascii="Times New Roman" w:hAnsi="Times New Roman" w:cs="Times New Roman"/>
                <w:sz w:val="24"/>
                <w:szCs w:val="24"/>
                <w:lang w:eastAsia="zh-TW"/>
              </w:rPr>
            </w:pPr>
            <w:r>
              <w:rPr>
                <w:rFonts w:ascii="Times New Roman" w:hAnsi="Times New Roman" w:cs="Times New Roman"/>
                <w:sz w:val="24"/>
                <w:szCs w:val="24"/>
                <w:lang w:eastAsia="zh-TW"/>
              </w:rPr>
              <w:t>P1006K</w:t>
            </w:r>
          </w:p>
          <w:p w:rsidR="005B2215" w:rsidRDefault="005B2215">
            <w:pPr>
              <w:pStyle w:val="a3"/>
              <w:spacing w:before="138" w:line="240" w:lineRule="exact"/>
              <w:ind w:left="431" w:hanging="413"/>
              <w:jc w:val="both"/>
              <w:rPr>
                <w:rFonts w:ascii="Times New Roman" w:hAnsi="Times New Roman" w:cs="Times New Roman"/>
                <w:sz w:val="24"/>
                <w:szCs w:val="24"/>
                <w:lang w:eastAsia="zh-TW"/>
              </w:rPr>
            </w:pPr>
          </w:p>
          <w:p w:rsidR="005B2215" w:rsidRDefault="005B2215">
            <w:pPr>
              <w:pStyle w:val="a3"/>
              <w:spacing w:before="138" w:line="240" w:lineRule="exact"/>
              <w:ind w:left="431" w:hanging="413"/>
              <w:jc w:val="both"/>
              <w:rPr>
                <w:rFonts w:ascii="Times New Roman" w:hAnsi="Times New Roman" w:cs="Times New Roman"/>
                <w:sz w:val="24"/>
                <w:szCs w:val="24"/>
                <w:lang w:eastAsia="zh-TW"/>
              </w:rPr>
            </w:pPr>
          </w:p>
          <w:p w:rsidR="005B2215" w:rsidRDefault="00A25D1D">
            <w:pPr>
              <w:pStyle w:val="a3"/>
              <w:spacing w:before="138" w:line="240" w:lineRule="exact"/>
              <w:ind w:left="431" w:hanging="413"/>
              <w:jc w:val="both"/>
              <w:rPr>
                <w:rFonts w:ascii="Times New Roman" w:hAnsi="Times New Roman" w:cs="Times New Roman"/>
                <w:b/>
                <w:sz w:val="24"/>
                <w:szCs w:val="24"/>
                <w:lang w:eastAsia="zh-TW"/>
              </w:rPr>
            </w:pPr>
            <w:r>
              <w:rPr>
                <w:rFonts w:ascii="Times New Roman" w:hAnsi="Times New Roman" w:cs="Times New Roman"/>
                <w:b/>
                <w:sz w:val="24"/>
                <w:szCs w:val="24"/>
                <w:lang w:eastAsia="zh-TW"/>
              </w:rPr>
              <w:t>區域醫院</w:t>
            </w:r>
          </w:p>
          <w:p w:rsidR="005B2215" w:rsidRDefault="00A25D1D">
            <w:pPr>
              <w:pStyle w:val="a3"/>
              <w:spacing w:before="138" w:line="240" w:lineRule="exact"/>
              <w:ind w:left="431" w:hanging="413"/>
              <w:jc w:val="both"/>
              <w:rPr>
                <w:rFonts w:ascii="Times New Roman" w:hAnsi="Times New Roman" w:cs="Times New Roman"/>
                <w:sz w:val="24"/>
                <w:szCs w:val="24"/>
                <w:lang w:eastAsia="zh-TW"/>
              </w:rPr>
            </w:pPr>
            <w:r>
              <w:rPr>
                <w:rFonts w:ascii="Times New Roman" w:hAnsi="Times New Roman" w:cs="Times New Roman"/>
                <w:sz w:val="24"/>
                <w:szCs w:val="24"/>
                <w:lang w:eastAsia="zh-TW"/>
              </w:rPr>
              <w:t>P1007A</w:t>
            </w:r>
          </w:p>
          <w:p w:rsidR="005B2215" w:rsidRDefault="005B2215">
            <w:pPr>
              <w:pStyle w:val="a3"/>
              <w:spacing w:before="138" w:line="240" w:lineRule="exact"/>
              <w:ind w:left="431" w:hanging="413"/>
              <w:jc w:val="both"/>
              <w:rPr>
                <w:rFonts w:ascii="Times New Roman" w:hAnsi="Times New Roman" w:cs="Times New Roman"/>
                <w:sz w:val="24"/>
                <w:szCs w:val="24"/>
                <w:lang w:eastAsia="zh-TW"/>
              </w:rPr>
            </w:pPr>
          </w:p>
          <w:p w:rsidR="005B2215" w:rsidRDefault="00A25D1D">
            <w:pPr>
              <w:pStyle w:val="a3"/>
              <w:spacing w:before="138" w:line="240" w:lineRule="exact"/>
              <w:ind w:left="431" w:hanging="413"/>
              <w:jc w:val="both"/>
              <w:rPr>
                <w:rFonts w:ascii="Times New Roman" w:hAnsi="Times New Roman" w:cs="Times New Roman"/>
                <w:sz w:val="24"/>
                <w:szCs w:val="24"/>
                <w:lang w:eastAsia="zh-TW"/>
              </w:rPr>
            </w:pPr>
            <w:r>
              <w:rPr>
                <w:rFonts w:ascii="Times New Roman" w:hAnsi="Times New Roman" w:cs="Times New Roman"/>
                <w:sz w:val="24"/>
                <w:szCs w:val="24"/>
                <w:lang w:eastAsia="zh-TW"/>
              </w:rPr>
              <w:t>P1008A</w:t>
            </w:r>
          </w:p>
        </w:tc>
        <w:tc>
          <w:tcPr>
            <w:tcW w:w="170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5B2215" w:rsidRDefault="00A25D1D">
            <w:pPr>
              <w:pStyle w:val="a3"/>
              <w:spacing w:before="138" w:line="240" w:lineRule="exact"/>
              <w:ind w:left="431" w:hanging="413"/>
              <w:jc w:val="both"/>
              <w:rPr>
                <w:rFonts w:ascii="Times New Roman" w:hAnsi="Times New Roman" w:cs="Times New Roman"/>
                <w:sz w:val="24"/>
                <w:szCs w:val="24"/>
                <w:lang w:eastAsia="zh-TW"/>
              </w:rPr>
            </w:pPr>
            <w:r>
              <w:rPr>
                <w:rFonts w:ascii="Times New Roman" w:hAnsi="Times New Roman" w:cs="Times New Roman"/>
                <w:sz w:val="24"/>
                <w:szCs w:val="24"/>
                <w:lang w:eastAsia="zh-TW"/>
              </w:rPr>
              <w:t>論日計酬：</w:t>
            </w:r>
          </w:p>
          <w:p w:rsidR="005B2215" w:rsidRDefault="005B2215">
            <w:pPr>
              <w:pStyle w:val="a3"/>
              <w:spacing w:before="138" w:line="240" w:lineRule="exact"/>
              <w:ind w:left="431" w:hanging="413"/>
              <w:jc w:val="both"/>
              <w:rPr>
                <w:rFonts w:ascii="Times New Roman" w:hAnsi="Times New Roman" w:cs="Times New Roman"/>
                <w:b/>
                <w:sz w:val="24"/>
                <w:szCs w:val="24"/>
                <w:lang w:eastAsia="zh-TW"/>
              </w:rPr>
            </w:pPr>
          </w:p>
          <w:p w:rsidR="005B2215" w:rsidRDefault="00A25D1D">
            <w:pPr>
              <w:pStyle w:val="a3"/>
              <w:spacing w:before="138" w:line="240" w:lineRule="exact"/>
              <w:ind w:left="431" w:hanging="413"/>
              <w:jc w:val="both"/>
              <w:rPr>
                <w:rFonts w:ascii="Times New Roman" w:hAnsi="Times New Roman" w:cs="Times New Roman"/>
                <w:sz w:val="24"/>
                <w:szCs w:val="24"/>
                <w:lang w:eastAsia="zh-TW"/>
              </w:rPr>
            </w:pPr>
            <w:r>
              <w:rPr>
                <w:rFonts w:ascii="Times New Roman" w:hAnsi="Times New Roman" w:cs="Times New Roman"/>
                <w:sz w:val="24"/>
                <w:szCs w:val="24"/>
                <w:lang w:eastAsia="zh-TW"/>
              </w:rPr>
              <w:t>第</w:t>
            </w:r>
            <w:r>
              <w:rPr>
                <w:rFonts w:ascii="Times New Roman" w:hAnsi="Times New Roman" w:cs="Times New Roman"/>
                <w:sz w:val="24"/>
                <w:szCs w:val="24"/>
                <w:lang w:eastAsia="zh-TW"/>
              </w:rPr>
              <w:t>1-21</w:t>
            </w:r>
            <w:r>
              <w:rPr>
                <w:rFonts w:ascii="Times New Roman" w:hAnsi="Times New Roman" w:cs="Times New Roman"/>
                <w:sz w:val="24"/>
                <w:szCs w:val="24"/>
                <w:lang w:eastAsia="zh-TW"/>
              </w:rPr>
              <w:t>天：</w:t>
            </w:r>
          </w:p>
          <w:p w:rsidR="005B2215" w:rsidRDefault="00A25D1D">
            <w:pPr>
              <w:pStyle w:val="a3"/>
              <w:spacing w:before="138" w:line="240" w:lineRule="exact"/>
              <w:ind w:left="431" w:hanging="413"/>
              <w:jc w:val="both"/>
              <w:rPr>
                <w:rFonts w:ascii="Times New Roman" w:hAnsi="Times New Roman" w:cs="Times New Roman"/>
                <w:sz w:val="24"/>
                <w:szCs w:val="24"/>
                <w:lang w:eastAsia="zh-TW"/>
              </w:rPr>
            </w:pPr>
            <w:r>
              <w:rPr>
                <w:rFonts w:ascii="Times New Roman" w:hAnsi="Times New Roman" w:cs="Times New Roman"/>
                <w:sz w:val="24"/>
                <w:szCs w:val="24"/>
                <w:lang w:eastAsia="zh-TW"/>
              </w:rPr>
              <w:t>10,647</w:t>
            </w:r>
            <w:r>
              <w:rPr>
                <w:rFonts w:ascii="Times New Roman" w:hAnsi="Times New Roman" w:cs="Times New Roman"/>
                <w:sz w:val="24"/>
                <w:szCs w:val="24"/>
                <w:lang w:eastAsia="zh-TW"/>
              </w:rPr>
              <w:t>點</w:t>
            </w:r>
            <w:r>
              <w:rPr>
                <w:rFonts w:ascii="Times New Roman" w:hAnsi="Times New Roman" w:cs="Times New Roman"/>
                <w:sz w:val="24"/>
                <w:szCs w:val="24"/>
                <w:lang w:eastAsia="zh-TW"/>
              </w:rPr>
              <w:t>/</w:t>
            </w:r>
            <w:r>
              <w:rPr>
                <w:rFonts w:ascii="Times New Roman" w:hAnsi="Times New Roman" w:cs="Times New Roman"/>
                <w:sz w:val="24"/>
                <w:szCs w:val="24"/>
                <w:lang w:eastAsia="zh-TW"/>
              </w:rPr>
              <w:t>日</w:t>
            </w:r>
            <w:r>
              <w:rPr>
                <w:rFonts w:ascii="Times New Roman" w:hAnsi="Times New Roman" w:cs="Times New Roman"/>
                <w:sz w:val="24"/>
                <w:szCs w:val="24"/>
                <w:lang w:eastAsia="zh-TW"/>
              </w:rPr>
              <w:t>/</w:t>
            </w:r>
            <w:r>
              <w:rPr>
                <w:rFonts w:ascii="Times New Roman" w:hAnsi="Times New Roman" w:cs="Times New Roman"/>
                <w:sz w:val="24"/>
                <w:szCs w:val="24"/>
                <w:lang w:eastAsia="zh-TW"/>
              </w:rPr>
              <w:t>人</w:t>
            </w:r>
          </w:p>
          <w:p w:rsidR="005B2215" w:rsidRDefault="00A25D1D">
            <w:pPr>
              <w:pStyle w:val="a3"/>
              <w:spacing w:before="138" w:line="240" w:lineRule="exact"/>
              <w:ind w:left="431" w:hanging="413"/>
              <w:jc w:val="both"/>
              <w:rPr>
                <w:rFonts w:ascii="Times New Roman" w:hAnsi="Times New Roman" w:cs="Times New Roman"/>
                <w:sz w:val="24"/>
                <w:szCs w:val="24"/>
                <w:lang w:eastAsia="zh-TW"/>
              </w:rPr>
            </w:pPr>
            <w:r>
              <w:rPr>
                <w:rFonts w:ascii="Times New Roman" w:hAnsi="Times New Roman" w:cs="Times New Roman"/>
                <w:sz w:val="24"/>
                <w:szCs w:val="24"/>
                <w:lang w:eastAsia="zh-TW"/>
              </w:rPr>
              <w:t>第</w:t>
            </w:r>
            <w:r>
              <w:rPr>
                <w:rFonts w:ascii="Times New Roman" w:hAnsi="Times New Roman" w:cs="Times New Roman"/>
                <w:sz w:val="24"/>
                <w:szCs w:val="24"/>
                <w:lang w:eastAsia="zh-TW"/>
              </w:rPr>
              <w:t>22-42</w:t>
            </w:r>
            <w:r>
              <w:rPr>
                <w:rFonts w:ascii="Times New Roman" w:hAnsi="Times New Roman" w:cs="Times New Roman"/>
                <w:sz w:val="24"/>
                <w:szCs w:val="24"/>
                <w:lang w:eastAsia="zh-TW"/>
              </w:rPr>
              <w:t>天：</w:t>
            </w:r>
          </w:p>
          <w:p w:rsidR="005B2215" w:rsidRDefault="00A25D1D">
            <w:pPr>
              <w:pStyle w:val="a3"/>
              <w:spacing w:before="138" w:line="240" w:lineRule="exact"/>
              <w:ind w:left="431" w:hanging="413"/>
              <w:jc w:val="both"/>
              <w:rPr>
                <w:rFonts w:ascii="Times New Roman" w:hAnsi="Times New Roman" w:cs="Times New Roman"/>
                <w:sz w:val="24"/>
                <w:szCs w:val="24"/>
                <w:lang w:eastAsia="zh-TW"/>
              </w:rPr>
            </w:pPr>
            <w:r>
              <w:rPr>
                <w:rFonts w:ascii="Times New Roman" w:hAnsi="Times New Roman" w:cs="Times New Roman"/>
                <w:sz w:val="24"/>
                <w:szCs w:val="24"/>
                <w:lang w:eastAsia="zh-TW"/>
              </w:rPr>
              <w:t>7,991</w:t>
            </w:r>
            <w:r>
              <w:rPr>
                <w:rFonts w:ascii="Times New Roman" w:hAnsi="Times New Roman" w:cs="Times New Roman"/>
                <w:sz w:val="24"/>
                <w:szCs w:val="24"/>
                <w:lang w:eastAsia="zh-TW"/>
              </w:rPr>
              <w:t>點</w:t>
            </w:r>
            <w:r>
              <w:rPr>
                <w:rFonts w:ascii="Times New Roman" w:hAnsi="Times New Roman" w:cs="Times New Roman"/>
                <w:sz w:val="24"/>
                <w:szCs w:val="24"/>
                <w:lang w:eastAsia="zh-TW"/>
              </w:rPr>
              <w:t>/</w:t>
            </w:r>
            <w:r>
              <w:rPr>
                <w:rFonts w:ascii="Times New Roman" w:hAnsi="Times New Roman" w:cs="Times New Roman"/>
                <w:sz w:val="24"/>
                <w:szCs w:val="24"/>
                <w:lang w:eastAsia="zh-TW"/>
              </w:rPr>
              <w:t>日</w:t>
            </w:r>
            <w:r>
              <w:rPr>
                <w:rFonts w:ascii="Times New Roman" w:hAnsi="Times New Roman" w:cs="Times New Roman"/>
                <w:sz w:val="24"/>
                <w:szCs w:val="24"/>
                <w:lang w:eastAsia="zh-TW"/>
              </w:rPr>
              <w:t>/</w:t>
            </w:r>
            <w:r>
              <w:rPr>
                <w:rFonts w:ascii="Times New Roman" w:hAnsi="Times New Roman" w:cs="Times New Roman"/>
                <w:sz w:val="24"/>
                <w:szCs w:val="24"/>
                <w:lang w:eastAsia="zh-TW"/>
              </w:rPr>
              <w:t>人</w:t>
            </w:r>
          </w:p>
          <w:p w:rsidR="005B2215" w:rsidRDefault="005B2215">
            <w:pPr>
              <w:pStyle w:val="a3"/>
              <w:spacing w:before="138" w:line="240" w:lineRule="exact"/>
              <w:ind w:left="431" w:hanging="413"/>
              <w:jc w:val="both"/>
              <w:rPr>
                <w:rFonts w:ascii="Times New Roman" w:hAnsi="Times New Roman" w:cs="Times New Roman"/>
                <w:sz w:val="24"/>
                <w:szCs w:val="24"/>
                <w:lang w:eastAsia="zh-TW"/>
              </w:rPr>
            </w:pPr>
          </w:p>
          <w:p w:rsidR="005B2215" w:rsidRDefault="005B2215">
            <w:pPr>
              <w:pStyle w:val="a3"/>
              <w:spacing w:before="138" w:line="240" w:lineRule="exact"/>
              <w:ind w:left="431" w:hanging="413"/>
              <w:jc w:val="both"/>
              <w:rPr>
                <w:rFonts w:ascii="Times New Roman" w:hAnsi="Times New Roman" w:cs="Times New Roman"/>
                <w:sz w:val="24"/>
                <w:szCs w:val="24"/>
                <w:lang w:eastAsia="zh-TW"/>
              </w:rPr>
            </w:pPr>
          </w:p>
          <w:p w:rsidR="005B2215" w:rsidRDefault="00A25D1D">
            <w:pPr>
              <w:pStyle w:val="a3"/>
              <w:spacing w:before="138" w:line="240" w:lineRule="exact"/>
              <w:ind w:left="431" w:hanging="413"/>
              <w:jc w:val="both"/>
              <w:rPr>
                <w:rFonts w:ascii="Times New Roman" w:hAnsi="Times New Roman" w:cs="Times New Roman"/>
                <w:sz w:val="24"/>
                <w:szCs w:val="24"/>
                <w:lang w:eastAsia="zh-TW"/>
              </w:rPr>
            </w:pPr>
            <w:r>
              <w:rPr>
                <w:rFonts w:ascii="Times New Roman" w:hAnsi="Times New Roman" w:cs="Times New Roman"/>
                <w:sz w:val="24"/>
                <w:szCs w:val="24"/>
                <w:lang w:eastAsia="zh-TW"/>
              </w:rPr>
              <w:t>第</w:t>
            </w:r>
            <w:r>
              <w:rPr>
                <w:rFonts w:ascii="Times New Roman" w:hAnsi="Times New Roman" w:cs="Times New Roman"/>
                <w:sz w:val="24"/>
                <w:szCs w:val="24"/>
                <w:lang w:eastAsia="zh-TW"/>
              </w:rPr>
              <w:t>1-21</w:t>
            </w:r>
            <w:r>
              <w:rPr>
                <w:rFonts w:ascii="Times New Roman" w:hAnsi="Times New Roman" w:cs="Times New Roman"/>
                <w:sz w:val="24"/>
                <w:szCs w:val="24"/>
                <w:lang w:eastAsia="zh-TW"/>
              </w:rPr>
              <w:t>天：</w:t>
            </w:r>
          </w:p>
          <w:p w:rsidR="005B2215" w:rsidRDefault="00A25D1D">
            <w:pPr>
              <w:pStyle w:val="a3"/>
              <w:spacing w:before="138" w:line="240" w:lineRule="exact"/>
              <w:ind w:left="431" w:hanging="413"/>
              <w:jc w:val="both"/>
              <w:rPr>
                <w:rFonts w:ascii="Times New Roman" w:hAnsi="Times New Roman" w:cs="Times New Roman"/>
                <w:sz w:val="24"/>
                <w:szCs w:val="24"/>
                <w:lang w:eastAsia="zh-TW"/>
              </w:rPr>
            </w:pPr>
            <w:r>
              <w:rPr>
                <w:rFonts w:ascii="Times New Roman" w:hAnsi="Times New Roman" w:cs="Times New Roman"/>
                <w:sz w:val="24"/>
                <w:szCs w:val="24"/>
                <w:lang w:eastAsia="zh-TW"/>
              </w:rPr>
              <w:t>9,660</w:t>
            </w:r>
            <w:r>
              <w:rPr>
                <w:rFonts w:ascii="Times New Roman" w:hAnsi="Times New Roman" w:cs="Times New Roman"/>
                <w:sz w:val="24"/>
                <w:szCs w:val="24"/>
                <w:lang w:eastAsia="zh-TW"/>
              </w:rPr>
              <w:t>點</w:t>
            </w:r>
            <w:r>
              <w:rPr>
                <w:rFonts w:ascii="Times New Roman" w:hAnsi="Times New Roman" w:cs="Times New Roman"/>
                <w:sz w:val="24"/>
                <w:szCs w:val="24"/>
                <w:lang w:eastAsia="zh-TW"/>
              </w:rPr>
              <w:t>/</w:t>
            </w:r>
            <w:r>
              <w:rPr>
                <w:rFonts w:ascii="Times New Roman" w:hAnsi="Times New Roman" w:cs="Times New Roman"/>
                <w:sz w:val="24"/>
                <w:szCs w:val="24"/>
                <w:lang w:eastAsia="zh-TW"/>
              </w:rPr>
              <w:t>日</w:t>
            </w:r>
            <w:r>
              <w:rPr>
                <w:rFonts w:ascii="Times New Roman" w:hAnsi="Times New Roman" w:cs="Times New Roman"/>
                <w:sz w:val="24"/>
                <w:szCs w:val="24"/>
                <w:lang w:eastAsia="zh-TW"/>
              </w:rPr>
              <w:t>/</w:t>
            </w:r>
            <w:r>
              <w:rPr>
                <w:rFonts w:ascii="Times New Roman" w:hAnsi="Times New Roman" w:cs="Times New Roman"/>
                <w:sz w:val="24"/>
                <w:szCs w:val="24"/>
                <w:lang w:eastAsia="zh-TW"/>
              </w:rPr>
              <w:t>人</w:t>
            </w:r>
          </w:p>
          <w:p w:rsidR="005B2215" w:rsidRDefault="00A25D1D">
            <w:pPr>
              <w:pStyle w:val="a3"/>
              <w:spacing w:before="138" w:line="240" w:lineRule="exact"/>
              <w:ind w:left="431" w:hanging="413"/>
              <w:jc w:val="both"/>
              <w:rPr>
                <w:rFonts w:ascii="Times New Roman" w:hAnsi="Times New Roman" w:cs="Times New Roman"/>
                <w:sz w:val="24"/>
                <w:szCs w:val="24"/>
                <w:lang w:eastAsia="zh-TW"/>
              </w:rPr>
            </w:pPr>
            <w:r>
              <w:rPr>
                <w:rFonts w:ascii="Times New Roman" w:hAnsi="Times New Roman" w:cs="Times New Roman"/>
                <w:sz w:val="24"/>
                <w:szCs w:val="24"/>
                <w:lang w:eastAsia="zh-TW"/>
              </w:rPr>
              <w:t>第</w:t>
            </w:r>
            <w:r>
              <w:rPr>
                <w:rFonts w:ascii="Times New Roman" w:hAnsi="Times New Roman" w:cs="Times New Roman"/>
                <w:sz w:val="24"/>
                <w:szCs w:val="24"/>
                <w:lang w:eastAsia="zh-TW"/>
              </w:rPr>
              <w:t>22-42</w:t>
            </w:r>
            <w:r>
              <w:rPr>
                <w:rFonts w:ascii="Times New Roman" w:hAnsi="Times New Roman" w:cs="Times New Roman"/>
                <w:sz w:val="24"/>
                <w:szCs w:val="24"/>
                <w:lang w:eastAsia="zh-TW"/>
              </w:rPr>
              <w:t>天：</w:t>
            </w:r>
          </w:p>
          <w:p w:rsidR="005B2215" w:rsidRDefault="00A25D1D">
            <w:pPr>
              <w:pStyle w:val="a3"/>
              <w:spacing w:before="138" w:line="240" w:lineRule="exact"/>
              <w:ind w:left="431" w:hanging="413"/>
              <w:jc w:val="both"/>
              <w:rPr>
                <w:rFonts w:ascii="Times New Roman" w:hAnsi="Times New Roman" w:cs="Times New Roman"/>
                <w:sz w:val="24"/>
                <w:szCs w:val="24"/>
                <w:lang w:eastAsia="zh-TW"/>
              </w:rPr>
            </w:pPr>
            <w:r>
              <w:rPr>
                <w:rFonts w:ascii="Times New Roman" w:hAnsi="Times New Roman" w:cs="Times New Roman"/>
                <w:sz w:val="24"/>
                <w:szCs w:val="24"/>
                <w:lang w:eastAsia="zh-TW"/>
              </w:rPr>
              <w:t>7,256</w:t>
            </w:r>
            <w:r>
              <w:rPr>
                <w:rFonts w:ascii="Times New Roman" w:hAnsi="Times New Roman" w:cs="Times New Roman"/>
                <w:sz w:val="24"/>
                <w:szCs w:val="24"/>
                <w:lang w:eastAsia="zh-TW"/>
              </w:rPr>
              <w:t>點</w:t>
            </w:r>
            <w:r>
              <w:rPr>
                <w:rFonts w:ascii="Times New Roman" w:hAnsi="Times New Roman" w:cs="Times New Roman"/>
                <w:sz w:val="24"/>
                <w:szCs w:val="24"/>
                <w:lang w:eastAsia="zh-TW"/>
              </w:rPr>
              <w:t>/</w:t>
            </w:r>
            <w:r>
              <w:rPr>
                <w:rFonts w:ascii="Times New Roman" w:hAnsi="Times New Roman" w:cs="Times New Roman"/>
                <w:sz w:val="24"/>
                <w:szCs w:val="24"/>
                <w:lang w:eastAsia="zh-TW"/>
              </w:rPr>
              <w:t>日</w:t>
            </w:r>
            <w:r>
              <w:rPr>
                <w:rFonts w:ascii="Times New Roman" w:hAnsi="Times New Roman" w:cs="Times New Roman"/>
                <w:sz w:val="24"/>
                <w:szCs w:val="24"/>
                <w:lang w:eastAsia="zh-TW"/>
              </w:rPr>
              <w:t>/</w:t>
            </w:r>
            <w:r>
              <w:rPr>
                <w:rFonts w:ascii="Times New Roman" w:hAnsi="Times New Roman" w:cs="Times New Roman"/>
                <w:sz w:val="24"/>
                <w:szCs w:val="24"/>
                <w:lang w:eastAsia="zh-TW"/>
              </w:rPr>
              <w:t>人</w:t>
            </w:r>
          </w:p>
        </w:tc>
        <w:tc>
          <w:tcPr>
            <w:tcW w:w="450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5B2215" w:rsidRDefault="00A25D1D">
            <w:pPr>
              <w:pStyle w:val="a3"/>
              <w:numPr>
                <w:ilvl w:val="0"/>
                <w:numId w:val="17"/>
              </w:numPr>
              <w:spacing w:line="240" w:lineRule="exact"/>
              <w:ind w:left="482" w:hanging="482"/>
              <w:rPr>
                <w:rFonts w:ascii="Times New Roman" w:hAnsi="Times New Roman" w:cs="Times New Roman"/>
                <w:sz w:val="24"/>
                <w:szCs w:val="24"/>
                <w:lang w:eastAsia="zh-TW"/>
              </w:rPr>
            </w:pPr>
            <w:r>
              <w:rPr>
                <w:rFonts w:ascii="Times New Roman" w:hAnsi="Times New Roman" w:cs="Times New Roman"/>
                <w:sz w:val="24"/>
                <w:szCs w:val="24"/>
                <w:lang w:eastAsia="zh-TW"/>
              </w:rPr>
              <w:t>患者符合以下狀況，得回轉加護病房照護，每次以</w:t>
            </w:r>
            <w:r>
              <w:rPr>
                <w:rFonts w:ascii="Times New Roman" w:hAnsi="Times New Roman" w:cs="Times New Roman"/>
                <w:sz w:val="24"/>
                <w:szCs w:val="24"/>
                <w:lang w:eastAsia="zh-TW"/>
              </w:rPr>
              <w:t>7</w:t>
            </w:r>
            <w:r>
              <w:rPr>
                <w:rFonts w:ascii="Times New Roman" w:hAnsi="Times New Roman" w:cs="Times New Roman"/>
                <w:sz w:val="24"/>
                <w:szCs w:val="24"/>
                <w:lang w:eastAsia="zh-TW"/>
              </w:rPr>
              <w:t>日為原則：</w:t>
            </w:r>
          </w:p>
          <w:p w:rsidR="005B2215" w:rsidRDefault="00A25D1D">
            <w:pPr>
              <w:pStyle w:val="a3"/>
              <w:numPr>
                <w:ilvl w:val="0"/>
                <w:numId w:val="18"/>
              </w:numPr>
              <w:spacing w:before="138" w:line="240" w:lineRule="exact"/>
              <w:ind w:left="460" w:hanging="240"/>
              <w:jc w:val="both"/>
              <w:rPr>
                <w:rFonts w:ascii="Times New Roman" w:hAnsi="Times New Roman" w:cs="Times New Roman"/>
                <w:sz w:val="24"/>
                <w:szCs w:val="24"/>
                <w:lang w:eastAsia="zh-TW"/>
              </w:rPr>
            </w:pPr>
            <w:r>
              <w:rPr>
                <w:rFonts w:ascii="Times New Roman" w:hAnsi="Times New Roman" w:cs="Times New Roman"/>
                <w:sz w:val="24"/>
                <w:szCs w:val="24"/>
                <w:lang w:eastAsia="zh-TW"/>
              </w:rPr>
              <w:t>各器官系統呈現不穩定狀況：</w:t>
            </w:r>
          </w:p>
          <w:p w:rsidR="005B2215" w:rsidRDefault="00A25D1D">
            <w:pPr>
              <w:pStyle w:val="a3"/>
              <w:numPr>
                <w:ilvl w:val="2"/>
                <w:numId w:val="15"/>
              </w:numPr>
              <w:spacing w:before="138" w:line="240" w:lineRule="exact"/>
              <w:ind w:left="539"/>
              <w:jc w:val="both"/>
              <w:rPr>
                <w:rFonts w:ascii="Times New Roman" w:hAnsi="Times New Roman" w:cs="Times New Roman"/>
                <w:sz w:val="24"/>
                <w:szCs w:val="24"/>
                <w:lang w:eastAsia="zh-TW"/>
              </w:rPr>
            </w:pPr>
            <w:r>
              <w:rPr>
                <w:rFonts w:ascii="Times New Roman" w:hAnsi="Times New Roman" w:cs="Times New Roman"/>
                <w:sz w:val="24"/>
                <w:szCs w:val="24"/>
                <w:lang w:eastAsia="zh-TW"/>
              </w:rPr>
              <w:t>血壓</w:t>
            </w:r>
            <w:proofErr w:type="gramStart"/>
            <w:r>
              <w:rPr>
                <w:rFonts w:ascii="Times New Roman" w:hAnsi="Times New Roman" w:cs="Times New Roman"/>
                <w:sz w:val="24"/>
                <w:szCs w:val="24"/>
                <w:lang w:eastAsia="zh-TW"/>
              </w:rPr>
              <w:t>須升壓藥</w:t>
            </w:r>
            <w:proofErr w:type="gramEnd"/>
            <w:r>
              <w:rPr>
                <w:rFonts w:ascii="Times New Roman" w:hAnsi="Times New Roman" w:cs="Times New Roman"/>
                <w:sz w:val="24"/>
                <w:szCs w:val="24"/>
                <w:lang w:eastAsia="zh-TW"/>
              </w:rPr>
              <w:t>維持，心律不整狀態。</w:t>
            </w:r>
          </w:p>
          <w:p w:rsidR="005B2215" w:rsidRDefault="00A25D1D">
            <w:pPr>
              <w:pStyle w:val="a3"/>
              <w:numPr>
                <w:ilvl w:val="2"/>
                <w:numId w:val="15"/>
              </w:numPr>
              <w:spacing w:before="138" w:line="240" w:lineRule="exact"/>
              <w:ind w:left="539"/>
              <w:jc w:val="both"/>
              <w:rPr>
                <w:rFonts w:ascii="Times New Roman" w:hAnsi="Times New Roman" w:cs="Times New Roman"/>
                <w:sz w:val="24"/>
                <w:szCs w:val="24"/>
                <w:lang w:eastAsia="zh-TW"/>
              </w:rPr>
            </w:pPr>
            <w:r>
              <w:rPr>
                <w:rFonts w:ascii="Times New Roman" w:hAnsi="Times New Roman" w:cs="Times New Roman"/>
                <w:sz w:val="24"/>
                <w:szCs w:val="24"/>
                <w:lang w:eastAsia="zh-TW"/>
              </w:rPr>
              <w:t>腎衰竭表現者，或接受血液透析情況不穩定者。</w:t>
            </w:r>
          </w:p>
          <w:p w:rsidR="005B2215" w:rsidRDefault="00A25D1D">
            <w:pPr>
              <w:pStyle w:val="a3"/>
              <w:numPr>
                <w:ilvl w:val="2"/>
                <w:numId w:val="15"/>
              </w:numPr>
              <w:spacing w:before="138" w:line="240" w:lineRule="exact"/>
              <w:ind w:left="539"/>
              <w:jc w:val="both"/>
              <w:rPr>
                <w:rFonts w:ascii="Times New Roman" w:hAnsi="Times New Roman" w:cs="Times New Roman"/>
                <w:sz w:val="24"/>
                <w:szCs w:val="24"/>
                <w:lang w:eastAsia="zh-TW"/>
              </w:rPr>
            </w:pPr>
            <w:r>
              <w:rPr>
                <w:rFonts w:ascii="Times New Roman" w:hAnsi="Times New Roman" w:cs="Times New Roman"/>
                <w:sz w:val="24"/>
                <w:szCs w:val="24"/>
                <w:lang w:eastAsia="zh-TW"/>
              </w:rPr>
              <w:t>肝衰竭表現者。</w:t>
            </w:r>
          </w:p>
          <w:p w:rsidR="005B2215" w:rsidRDefault="00A25D1D">
            <w:pPr>
              <w:pStyle w:val="a3"/>
              <w:numPr>
                <w:ilvl w:val="2"/>
                <w:numId w:val="15"/>
              </w:numPr>
              <w:spacing w:before="138" w:line="240" w:lineRule="exact"/>
              <w:ind w:left="539"/>
              <w:jc w:val="both"/>
              <w:rPr>
                <w:rFonts w:ascii="Times New Roman" w:hAnsi="Times New Roman" w:cs="Times New Roman"/>
                <w:sz w:val="24"/>
                <w:szCs w:val="24"/>
                <w:lang w:eastAsia="zh-TW"/>
              </w:rPr>
            </w:pPr>
            <w:r>
              <w:rPr>
                <w:rFonts w:ascii="Times New Roman" w:hAnsi="Times New Roman" w:cs="Times New Roman"/>
                <w:sz w:val="24"/>
                <w:szCs w:val="24"/>
                <w:lang w:eastAsia="zh-TW"/>
              </w:rPr>
              <w:t>大量胃腸出血者</w:t>
            </w:r>
            <w:r>
              <w:rPr>
                <w:rFonts w:ascii="Times New Roman" w:hAnsi="Times New Roman" w:cs="Times New Roman"/>
                <w:sz w:val="24"/>
                <w:szCs w:val="24"/>
                <w:lang w:eastAsia="zh-TW"/>
              </w:rPr>
              <w:t>(</w:t>
            </w:r>
            <w:r>
              <w:rPr>
                <w:rFonts w:ascii="Times New Roman" w:hAnsi="Times New Roman" w:cs="Times New Roman"/>
                <w:sz w:val="24"/>
                <w:szCs w:val="24"/>
                <w:lang w:eastAsia="zh-TW"/>
              </w:rPr>
              <w:t>指仍觀察是否須外科治療者</w:t>
            </w:r>
            <w:r>
              <w:rPr>
                <w:rFonts w:ascii="Times New Roman" w:hAnsi="Times New Roman" w:cs="Times New Roman"/>
                <w:sz w:val="24"/>
                <w:szCs w:val="24"/>
                <w:lang w:eastAsia="zh-TW"/>
              </w:rPr>
              <w:t>)</w:t>
            </w:r>
            <w:r>
              <w:rPr>
                <w:rFonts w:ascii="Times New Roman" w:hAnsi="Times New Roman" w:cs="Times New Roman"/>
                <w:sz w:val="24"/>
                <w:szCs w:val="24"/>
                <w:lang w:eastAsia="zh-TW"/>
              </w:rPr>
              <w:t>。</w:t>
            </w:r>
          </w:p>
          <w:p w:rsidR="005B2215" w:rsidRDefault="00A25D1D">
            <w:pPr>
              <w:pStyle w:val="a3"/>
              <w:numPr>
                <w:ilvl w:val="2"/>
                <w:numId w:val="15"/>
              </w:numPr>
              <w:spacing w:before="138" w:line="240" w:lineRule="exact"/>
              <w:ind w:left="539"/>
              <w:jc w:val="both"/>
              <w:rPr>
                <w:rFonts w:ascii="Times New Roman" w:hAnsi="Times New Roman" w:cs="Times New Roman"/>
                <w:sz w:val="24"/>
                <w:szCs w:val="24"/>
                <w:lang w:eastAsia="zh-TW"/>
              </w:rPr>
            </w:pPr>
            <w:r>
              <w:rPr>
                <w:rFonts w:ascii="Times New Roman" w:hAnsi="Times New Roman" w:cs="Times New Roman"/>
                <w:sz w:val="24"/>
                <w:szCs w:val="24"/>
                <w:lang w:eastAsia="zh-TW"/>
              </w:rPr>
              <w:t>嚴重感染仍尚未控制穩定者。</w:t>
            </w:r>
          </w:p>
          <w:p w:rsidR="005B2215" w:rsidRDefault="00A25D1D">
            <w:pPr>
              <w:pStyle w:val="a3"/>
              <w:numPr>
                <w:ilvl w:val="0"/>
                <w:numId w:val="18"/>
              </w:numPr>
              <w:spacing w:before="138" w:line="240" w:lineRule="exact"/>
              <w:ind w:left="460" w:hanging="240"/>
              <w:jc w:val="both"/>
              <w:rPr>
                <w:rFonts w:ascii="Times New Roman" w:hAnsi="Times New Roman" w:cs="Times New Roman"/>
                <w:sz w:val="24"/>
                <w:szCs w:val="24"/>
                <w:lang w:eastAsia="zh-TW"/>
              </w:rPr>
            </w:pPr>
            <w:r>
              <w:rPr>
                <w:rFonts w:ascii="Times New Roman" w:hAnsi="Times New Roman" w:cs="Times New Roman"/>
                <w:sz w:val="24"/>
                <w:szCs w:val="24"/>
                <w:lang w:eastAsia="zh-TW"/>
              </w:rPr>
              <w:t>外科術後，</w:t>
            </w:r>
            <w:r>
              <w:rPr>
                <w:rFonts w:ascii="Times New Roman" w:hAnsi="Times New Roman" w:cs="Times New Roman"/>
                <w:sz w:val="24"/>
                <w:szCs w:val="24"/>
                <w:lang w:eastAsia="zh-TW"/>
              </w:rPr>
              <w:t>2</w:t>
            </w:r>
            <w:proofErr w:type="gramStart"/>
            <w:r>
              <w:rPr>
                <w:rFonts w:ascii="Times New Roman" w:hAnsi="Times New Roman" w:cs="Times New Roman"/>
                <w:sz w:val="24"/>
                <w:szCs w:val="24"/>
                <w:lang w:eastAsia="zh-TW"/>
              </w:rPr>
              <w:t>週</w:t>
            </w:r>
            <w:proofErr w:type="gramEnd"/>
            <w:r>
              <w:rPr>
                <w:rFonts w:ascii="Times New Roman" w:hAnsi="Times New Roman" w:cs="Times New Roman"/>
                <w:sz w:val="24"/>
                <w:szCs w:val="24"/>
                <w:lang w:eastAsia="zh-TW"/>
              </w:rPr>
              <w:t>內須再為相同原因手術者，或手術後巨大開放性傷口仍未穩定。</w:t>
            </w:r>
          </w:p>
        </w:tc>
      </w:tr>
      <w:tr w:rsidR="005B2215">
        <w:trPr>
          <w:trHeight w:val="5953"/>
        </w:trPr>
        <w:tc>
          <w:tcPr>
            <w:tcW w:w="116" w:type="dxa"/>
          </w:tcPr>
          <w:p w:rsidR="005B2215" w:rsidRDefault="005B2215">
            <w:pPr>
              <w:pStyle w:val="a3"/>
              <w:spacing w:before="138" w:line="240" w:lineRule="exact"/>
              <w:ind w:left="431" w:right="-1" w:hanging="413"/>
              <w:jc w:val="both"/>
              <w:rPr>
                <w:rFonts w:ascii="Times New Roman" w:hAnsi="Times New Roman" w:cs="Times New Roman"/>
                <w:sz w:val="24"/>
                <w:szCs w:val="24"/>
                <w:lang w:eastAsia="zh-TW"/>
              </w:rPr>
            </w:pP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5B2215" w:rsidRDefault="005B2215">
            <w:pPr>
              <w:pStyle w:val="a3"/>
              <w:spacing w:before="138" w:line="240" w:lineRule="exact"/>
              <w:ind w:left="431" w:right="-1" w:hanging="413"/>
              <w:jc w:val="both"/>
              <w:rPr>
                <w:rFonts w:ascii="Times New Roman" w:hAnsi="Times New Roman" w:cs="Times New Roman"/>
                <w:sz w:val="24"/>
                <w:szCs w:val="24"/>
                <w:lang w:eastAsia="zh-TW"/>
              </w:rPr>
            </w:pPr>
          </w:p>
        </w:tc>
        <w:tc>
          <w:tcPr>
            <w:tcW w:w="126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5B2215" w:rsidRDefault="005B2215">
            <w:pPr>
              <w:pStyle w:val="a3"/>
              <w:spacing w:before="138" w:line="240" w:lineRule="exact"/>
              <w:ind w:left="431" w:right="-1" w:hanging="413"/>
              <w:jc w:val="both"/>
              <w:rPr>
                <w:rFonts w:ascii="Times New Roman" w:hAnsi="Times New Roman" w:cs="Times New Roman"/>
                <w:sz w:val="24"/>
                <w:szCs w:val="24"/>
                <w:lang w:eastAsia="zh-TW"/>
              </w:rPr>
            </w:pPr>
          </w:p>
        </w:tc>
        <w:tc>
          <w:tcPr>
            <w:tcW w:w="99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5B2215" w:rsidRDefault="005B2215">
            <w:pPr>
              <w:pStyle w:val="a3"/>
              <w:spacing w:before="138" w:line="240" w:lineRule="exact"/>
              <w:ind w:left="431" w:right="-1" w:hanging="413"/>
              <w:jc w:val="both"/>
              <w:rPr>
                <w:rFonts w:ascii="Times New Roman" w:hAnsi="Times New Roman" w:cs="Times New Roman"/>
                <w:sz w:val="24"/>
                <w:szCs w:val="24"/>
                <w:lang w:eastAsia="zh-TW"/>
              </w:rPr>
            </w:pP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5B2215" w:rsidRDefault="005B2215">
            <w:pPr>
              <w:pStyle w:val="a3"/>
              <w:spacing w:before="138" w:line="240" w:lineRule="exact"/>
              <w:ind w:left="431" w:right="-1" w:hanging="413"/>
              <w:jc w:val="both"/>
              <w:rPr>
                <w:rFonts w:ascii="Times New Roman" w:hAnsi="Times New Roman" w:cs="Times New Roman"/>
                <w:sz w:val="24"/>
                <w:szCs w:val="24"/>
                <w:lang w:eastAsia="zh-TW"/>
              </w:rPr>
            </w:pPr>
          </w:p>
        </w:tc>
        <w:tc>
          <w:tcPr>
            <w:tcW w:w="439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5B2215" w:rsidRDefault="00A25D1D">
            <w:pPr>
              <w:pStyle w:val="a3"/>
              <w:spacing w:before="138" w:line="240" w:lineRule="exact"/>
              <w:ind w:left="431" w:right="-1" w:hanging="413"/>
              <w:jc w:val="both"/>
              <w:rPr>
                <w:rFonts w:ascii="Times New Roman" w:hAnsi="Times New Roman" w:cs="Times New Roman"/>
                <w:sz w:val="24"/>
                <w:szCs w:val="24"/>
                <w:lang w:eastAsia="zh-TW"/>
              </w:rPr>
            </w:pPr>
            <w:r>
              <w:rPr>
                <w:rFonts w:ascii="Times New Roman" w:hAnsi="Times New Roman" w:cs="Times New Roman"/>
                <w:sz w:val="24"/>
                <w:szCs w:val="24"/>
                <w:lang w:eastAsia="zh-TW"/>
              </w:rPr>
              <w:t>3.</w:t>
            </w:r>
            <w:r>
              <w:rPr>
                <w:rFonts w:ascii="Times New Roman" w:hAnsi="Times New Roman" w:cs="Times New Roman"/>
                <w:sz w:val="24"/>
                <w:szCs w:val="24"/>
                <w:lang w:eastAsia="zh-TW"/>
              </w:rPr>
              <w:t>氧氣狀況不穩定者：</w:t>
            </w:r>
          </w:p>
          <w:p w:rsidR="005B2215" w:rsidRDefault="00A25D1D">
            <w:pPr>
              <w:pStyle w:val="a3"/>
              <w:spacing w:before="138" w:line="240" w:lineRule="exact"/>
              <w:ind w:left="431" w:right="-1" w:hanging="413"/>
              <w:jc w:val="both"/>
              <w:rPr>
                <w:lang w:eastAsia="zh-TW"/>
              </w:rPr>
            </w:pPr>
            <w:r>
              <w:rPr>
                <w:rFonts w:ascii="Times New Roman" w:hAnsi="Times New Roman" w:cs="Times New Roman"/>
                <w:sz w:val="24"/>
                <w:szCs w:val="24"/>
                <w:lang w:eastAsia="zh-TW"/>
              </w:rPr>
              <w:t>氧氣濃度</w:t>
            </w:r>
            <w:r>
              <w:rPr>
                <w:rFonts w:ascii="Times New Roman" w:hAnsi="Times New Roman" w:cs="Times New Roman"/>
                <w:sz w:val="24"/>
                <w:szCs w:val="24"/>
                <w:lang w:eastAsia="zh-TW"/>
              </w:rPr>
              <w:t>(FIO</w:t>
            </w:r>
            <w:r>
              <w:rPr>
                <w:rFonts w:ascii="Times New Roman" w:hAnsi="Times New Roman" w:cs="Times New Roman"/>
                <w:sz w:val="24"/>
                <w:szCs w:val="24"/>
                <w:vertAlign w:val="subscript"/>
                <w:lang w:eastAsia="zh-TW"/>
              </w:rPr>
              <w:t>2</w:t>
            </w:r>
            <w:r>
              <w:rPr>
                <w:rFonts w:ascii="Times New Roman" w:hAnsi="Times New Roman" w:cs="Times New Roman"/>
                <w:sz w:val="24"/>
                <w:szCs w:val="24"/>
                <w:lang w:eastAsia="zh-TW"/>
              </w:rPr>
              <w:t>)</w:t>
            </w:r>
            <w:proofErr w:type="gramStart"/>
            <w:r>
              <w:rPr>
                <w:rFonts w:ascii="新細明體" w:eastAsia="新細明體" w:hAnsi="新細明體" w:cs="新細明體"/>
                <w:sz w:val="24"/>
                <w:szCs w:val="24"/>
                <w:lang w:eastAsia="zh-TW"/>
              </w:rPr>
              <w:t>≧</w:t>
            </w:r>
            <w:proofErr w:type="gramEnd"/>
            <w:r>
              <w:rPr>
                <w:rFonts w:ascii="Times New Roman" w:hAnsi="Times New Roman" w:cs="Times New Roman"/>
                <w:sz w:val="24"/>
                <w:szCs w:val="24"/>
                <w:lang w:eastAsia="zh-TW"/>
              </w:rPr>
              <w:t>40%</w:t>
            </w:r>
            <w:r>
              <w:rPr>
                <w:rFonts w:ascii="Times New Roman" w:hAnsi="Times New Roman" w:cs="Times New Roman"/>
                <w:sz w:val="24"/>
                <w:szCs w:val="24"/>
                <w:lang w:eastAsia="zh-TW"/>
              </w:rPr>
              <w:t>且吐氣末</w:t>
            </w:r>
            <w:proofErr w:type="gramStart"/>
            <w:r>
              <w:rPr>
                <w:rFonts w:ascii="Times New Roman" w:hAnsi="Times New Roman" w:cs="Times New Roman"/>
                <w:sz w:val="24"/>
                <w:szCs w:val="24"/>
                <w:lang w:eastAsia="zh-TW"/>
              </w:rPr>
              <w:t>端陽壓</w:t>
            </w:r>
            <w:r>
              <w:rPr>
                <w:rFonts w:ascii="Times New Roman" w:hAnsi="Times New Roman" w:cs="Times New Roman"/>
                <w:sz w:val="24"/>
                <w:szCs w:val="24"/>
                <w:lang w:eastAsia="zh-TW"/>
              </w:rPr>
              <w:t xml:space="preserve"> PEEP</w:t>
            </w:r>
            <w:proofErr w:type="gramEnd"/>
            <w:r>
              <w:rPr>
                <w:rFonts w:ascii="新細明體" w:eastAsia="新細明體" w:hAnsi="新細明體" w:cs="新細明體"/>
                <w:sz w:val="24"/>
                <w:szCs w:val="24"/>
                <w:lang w:eastAsia="zh-TW"/>
              </w:rPr>
              <w:t>≧</w:t>
            </w:r>
            <w:r>
              <w:rPr>
                <w:rFonts w:ascii="Times New Roman" w:hAnsi="Times New Roman" w:cs="Times New Roman"/>
                <w:sz w:val="24"/>
                <w:szCs w:val="24"/>
                <w:lang w:eastAsia="zh-TW"/>
              </w:rPr>
              <w:t>10cmH</w:t>
            </w:r>
            <w:r>
              <w:rPr>
                <w:rFonts w:ascii="Times New Roman" w:hAnsi="Times New Roman" w:cs="Times New Roman"/>
                <w:sz w:val="24"/>
                <w:szCs w:val="24"/>
                <w:vertAlign w:val="subscript"/>
                <w:lang w:eastAsia="zh-TW"/>
              </w:rPr>
              <w:t>2</w:t>
            </w:r>
            <w:r>
              <w:rPr>
                <w:rFonts w:ascii="Times New Roman" w:hAnsi="Times New Roman" w:cs="Times New Roman"/>
                <w:sz w:val="24"/>
                <w:szCs w:val="24"/>
                <w:lang w:eastAsia="zh-TW"/>
              </w:rPr>
              <w:t>O</w:t>
            </w:r>
            <w:r>
              <w:rPr>
                <w:rFonts w:ascii="Times New Roman" w:hAnsi="Times New Roman" w:cs="Times New Roman"/>
                <w:sz w:val="24"/>
                <w:szCs w:val="24"/>
                <w:lang w:eastAsia="zh-TW"/>
              </w:rPr>
              <w:t>仍無法維持</w:t>
            </w:r>
            <w:r>
              <w:rPr>
                <w:rFonts w:ascii="Times New Roman" w:hAnsi="Times New Roman" w:cs="Times New Roman"/>
                <w:sz w:val="24"/>
                <w:szCs w:val="24"/>
                <w:lang w:eastAsia="zh-TW"/>
              </w:rPr>
              <w:t>SaO</w:t>
            </w:r>
            <w:r>
              <w:rPr>
                <w:rFonts w:ascii="Times New Roman" w:hAnsi="Times New Roman" w:cs="Times New Roman"/>
                <w:sz w:val="24"/>
                <w:szCs w:val="24"/>
                <w:vertAlign w:val="subscript"/>
                <w:lang w:eastAsia="zh-TW"/>
              </w:rPr>
              <w:t>2</w:t>
            </w:r>
            <w:r>
              <w:rPr>
                <w:rFonts w:ascii="Times New Roman" w:hAnsi="Times New Roman" w:cs="Times New Roman"/>
                <w:sz w:val="24"/>
                <w:szCs w:val="24"/>
                <w:lang w:eastAsia="zh-TW"/>
              </w:rPr>
              <w:t>(SpO</w:t>
            </w:r>
            <w:r>
              <w:rPr>
                <w:rFonts w:ascii="Times New Roman" w:hAnsi="Times New Roman" w:cs="Times New Roman"/>
                <w:sz w:val="24"/>
                <w:szCs w:val="24"/>
                <w:vertAlign w:val="subscript"/>
                <w:lang w:eastAsia="zh-TW"/>
              </w:rPr>
              <w:t>2</w:t>
            </w:r>
            <w:r>
              <w:rPr>
                <w:rFonts w:ascii="Times New Roman" w:hAnsi="Times New Roman" w:cs="Times New Roman"/>
                <w:sz w:val="24"/>
                <w:szCs w:val="24"/>
                <w:lang w:eastAsia="zh-TW"/>
              </w:rPr>
              <w:t>)</w:t>
            </w:r>
            <w:r>
              <w:rPr>
                <w:rFonts w:ascii="新細明體" w:eastAsia="新細明體" w:hAnsi="新細明體" w:cs="新細明體"/>
                <w:sz w:val="24"/>
                <w:szCs w:val="24"/>
                <w:lang w:eastAsia="zh-TW"/>
              </w:rPr>
              <w:t>≧</w:t>
            </w:r>
            <w:r>
              <w:rPr>
                <w:rFonts w:ascii="Times New Roman" w:hAnsi="Times New Roman" w:cs="Times New Roman"/>
                <w:sz w:val="24"/>
                <w:szCs w:val="24"/>
                <w:lang w:eastAsia="zh-TW"/>
              </w:rPr>
              <w:t>90%</w:t>
            </w:r>
            <w:r>
              <w:rPr>
                <w:rFonts w:ascii="Times New Roman" w:hAnsi="Times New Roman" w:cs="Times New Roman"/>
                <w:sz w:val="24"/>
                <w:szCs w:val="24"/>
                <w:lang w:eastAsia="zh-TW"/>
              </w:rPr>
              <w:t>或</w:t>
            </w:r>
            <w:r>
              <w:rPr>
                <w:rFonts w:ascii="Times New Roman" w:hAnsi="Times New Roman" w:cs="Times New Roman"/>
                <w:sz w:val="24"/>
                <w:szCs w:val="24"/>
                <w:lang w:eastAsia="zh-TW"/>
              </w:rPr>
              <w:t>PaO</w:t>
            </w:r>
            <w:r>
              <w:rPr>
                <w:rFonts w:ascii="Times New Roman" w:hAnsi="Times New Roman" w:cs="Times New Roman"/>
                <w:sz w:val="24"/>
                <w:szCs w:val="24"/>
                <w:vertAlign w:val="subscript"/>
                <w:lang w:eastAsia="zh-TW"/>
              </w:rPr>
              <w:t>2</w:t>
            </w:r>
            <w:r>
              <w:rPr>
                <w:rFonts w:ascii="新細明體" w:eastAsia="新細明體" w:hAnsi="新細明體" w:cs="新細明體"/>
                <w:sz w:val="24"/>
                <w:szCs w:val="24"/>
                <w:lang w:eastAsia="zh-TW"/>
              </w:rPr>
              <w:t>≧</w:t>
            </w:r>
            <w:r>
              <w:rPr>
                <w:rFonts w:ascii="Times New Roman" w:hAnsi="Times New Roman" w:cs="Times New Roman"/>
                <w:sz w:val="24"/>
                <w:szCs w:val="24"/>
                <w:lang w:eastAsia="zh-TW"/>
              </w:rPr>
              <w:t>60mmHg.</w:t>
            </w:r>
          </w:p>
          <w:p w:rsidR="005B2215" w:rsidRDefault="00A25D1D">
            <w:pPr>
              <w:pStyle w:val="a3"/>
              <w:spacing w:before="138" w:line="240" w:lineRule="exact"/>
              <w:ind w:left="431" w:right="-1" w:hanging="413"/>
              <w:jc w:val="both"/>
              <w:rPr>
                <w:rFonts w:ascii="Times New Roman" w:hAnsi="Times New Roman" w:cs="Times New Roman"/>
                <w:sz w:val="24"/>
                <w:szCs w:val="24"/>
                <w:lang w:eastAsia="zh-TW"/>
              </w:rPr>
            </w:pPr>
            <w:r>
              <w:rPr>
                <w:rFonts w:ascii="Times New Roman" w:hAnsi="Times New Roman" w:cs="Times New Roman"/>
                <w:sz w:val="24"/>
                <w:szCs w:val="24"/>
                <w:lang w:eastAsia="zh-TW"/>
              </w:rPr>
              <w:t>二、符合以上狀況回轉加護病房照護者，病情好轉，應依患者</w:t>
            </w:r>
            <w:proofErr w:type="gramStart"/>
            <w:r>
              <w:rPr>
                <w:rFonts w:ascii="Times New Roman" w:hAnsi="Times New Roman" w:cs="Times New Roman"/>
                <w:sz w:val="24"/>
                <w:szCs w:val="24"/>
                <w:lang w:eastAsia="zh-TW"/>
              </w:rPr>
              <w:t>病情下轉適當</w:t>
            </w:r>
            <w:proofErr w:type="gramEnd"/>
            <w:r>
              <w:rPr>
                <w:rFonts w:ascii="Times New Roman" w:hAnsi="Times New Roman" w:cs="Times New Roman"/>
                <w:sz w:val="24"/>
                <w:szCs w:val="24"/>
                <w:lang w:eastAsia="zh-TW"/>
              </w:rPr>
              <w:t>之照護階段，</w:t>
            </w:r>
            <w:proofErr w:type="gramStart"/>
            <w:r>
              <w:rPr>
                <w:rFonts w:ascii="Times New Roman" w:hAnsi="Times New Roman" w:cs="Times New Roman"/>
                <w:sz w:val="24"/>
                <w:szCs w:val="24"/>
                <w:lang w:eastAsia="zh-TW"/>
              </w:rPr>
              <w:t>下轉</w:t>
            </w:r>
            <w:proofErr w:type="gramEnd"/>
            <w:r>
              <w:rPr>
                <w:rFonts w:ascii="Times New Roman" w:hAnsi="Times New Roman" w:cs="Times New Roman"/>
                <w:sz w:val="24"/>
                <w:szCs w:val="24"/>
                <w:lang w:eastAsia="zh-TW"/>
              </w:rPr>
              <w:t>亞急性呼吸照護病床者，累計回轉前亞急性呼吸照護病床之</w:t>
            </w:r>
            <w:proofErr w:type="gramStart"/>
            <w:r>
              <w:rPr>
                <w:rFonts w:ascii="Times New Roman" w:hAnsi="Times New Roman" w:cs="Times New Roman"/>
                <w:sz w:val="24"/>
                <w:szCs w:val="24"/>
                <w:lang w:eastAsia="zh-TW"/>
              </w:rPr>
              <w:t>照護日</w:t>
            </w:r>
            <w:proofErr w:type="gramEnd"/>
            <w:r>
              <w:rPr>
                <w:rFonts w:ascii="Times New Roman" w:hAnsi="Times New Roman" w:cs="Times New Roman"/>
                <w:sz w:val="24"/>
                <w:szCs w:val="24"/>
                <w:lang w:eastAsia="zh-TW"/>
              </w:rPr>
              <w:t>數。</w:t>
            </w:r>
          </w:p>
          <w:p w:rsidR="005B2215" w:rsidRDefault="00A25D1D">
            <w:pPr>
              <w:pStyle w:val="a3"/>
              <w:spacing w:before="138" w:line="240" w:lineRule="exact"/>
              <w:ind w:left="431" w:right="-1" w:hanging="413"/>
              <w:jc w:val="both"/>
              <w:rPr>
                <w:rFonts w:ascii="Times New Roman" w:hAnsi="Times New Roman" w:cs="Times New Roman"/>
                <w:sz w:val="24"/>
                <w:szCs w:val="24"/>
                <w:lang w:eastAsia="zh-TW"/>
              </w:rPr>
            </w:pPr>
            <w:r>
              <w:rPr>
                <w:rFonts w:ascii="Times New Roman" w:hAnsi="Times New Roman" w:cs="Times New Roman"/>
                <w:sz w:val="24"/>
                <w:szCs w:val="24"/>
                <w:lang w:eastAsia="zh-TW"/>
              </w:rPr>
              <w:t>三、病況若不適合積極嘗試脫離呼吸器者，不應轉入亞急性呼吸照護病床。</w:t>
            </w:r>
          </w:p>
          <w:p w:rsidR="005B2215" w:rsidRDefault="00A25D1D">
            <w:pPr>
              <w:pStyle w:val="a3"/>
              <w:spacing w:before="138" w:line="240" w:lineRule="exact"/>
              <w:ind w:left="431" w:right="-1" w:hanging="413"/>
              <w:jc w:val="both"/>
              <w:rPr>
                <w:rFonts w:ascii="Times New Roman" w:hAnsi="Times New Roman" w:cs="Times New Roman"/>
                <w:sz w:val="24"/>
                <w:szCs w:val="24"/>
                <w:lang w:eastAsia="zh-TW"/>
              </w:rPr>
            </w:pPr>
            <w:r>
              <w:rPr>
                <w:rFonts w:ascii="Times New Roman" w:hAnsi="Times New Roman" w:cs="Times New Roman"/>
                <w:sz w:val="24"/>
                <w:szCs w:val="24"/>
                <w:lang w:eastAsia="zh-TW"/>
              </w:rPr>
              <w:t>四、專業認定未積極嘗試脫離且無其他醫學上特殊理由之亞急性呼吸照護病床病患，以下一階段慢性呼吸照護病房費用給付。</w:t>
            </w:r>
          </w:p>
          <w:p w:rsidR="005B2215" w:rsidRDefault="00A25D1D">
            <w:pPr>
              <w:pStyle w:val="a3"/>
              <w:spacing w:before="138" w:line="240" w:lineRule="exact"/>
              <w:ind w:left="431" w:right="-1" w:hanging="413"/>
              <w:jc w:val="both"/>
              <w:rPr>
                <w:rFonts w:ascii="Times New Roman" w:hAnsi="Times New Roman" w:cs="Times New Roman"/>
                <w:sz w:val="24"/>
                <w:szCs w:val="24"/>
                <w:lang w:eastAsia="zh-TW"/>
              </w:rPr>
            </w:pPr>
            <w:r>
              <w:rPr>
                <w:rFonts w:ascii="Times New Roman" w:hAnsi="Times New Roman" w:cs="Times New Roman"/>
                <w:sz w:val="24"/>
                <w:szCs w:val="24"/>
                <w:lang w:eastAsia="zh-TW"/>
              </w:rPr>
              <w:t>五、本階段病患若有醫學上理由認定無須嘗試脫離呼吸器時，改以慢性呼吸照護病房費用支付。</w:t>
            </w:r>
          </w:p>
        </w:tc>
        <w:tc>
          <w:tcPr>
            <w:tcW w:w="280" w:type="dxa"/>
          </w:tcPr>
          <w:p w:rsidR="005B2215" w:rsidRDefault="005B2215">
            <w:pPr>
              <w:pStyle w:val="a3"/>
              <w:spacing w:before="138" w:line="240" w:lineRule="exact"/>
              <w:ind w:left="431" w:right="-1" w:hanging="413"/>
              <w:jc w:val="both"/>
              <w:rPr>
                <w:rFonts w:ascii="Times New Roman" w:hAnsi="Times New Roman" w:cs="Times New Roman"/>
                <w:sz w:val="24"/>
                <w:szCs w:val="24"/>
                <w:lang w:eastAsia="zh-TW"/>
              </w:rPr>
            </w:pPr>
          </w:p>
        </w:tc>
      </w:tr>
      <w:tr w:rsidR="005B2215">
        <w:trPr>
          <w:trHeight w:hRule="exact" w:val="7818"/>
        </w:trPr>
        <w:tc>
          <w:tcPr>
            <w:tcW w:w="116" w:type="dxa"/>
          </w:tcPr>
          <w:p w:rsidR="005B2215" w:rsidRDefault="005B2215">
            <w:pPr>
              <w:pStyle w:val="a3"/>
              <w:spacing w:before="138" w:line="240" w:lineRule="exact"/>
              <w:ind w:left="431" w:right="-1" w:hanging="413"/>
              <w:jc w:val="both"/>
              <w:rPr>
                <w:rFonts w:ascii="Times New Roman" w:hAnsi="Times New Roman" w:cs="Times New Roman"/>
                <w:sz w:val="24"/>
                <w:szCs w:val="24"/>
                <w:lang w:eastAsia="zh-TW"/>
              </w:rPr>
            </w:pP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5B2215" w:rsidRDefault="00A25D1D">
            <w:pPr>
              <w:pStyle w:val="a3"/>
              <w:spacing w:before="138" w:line="240" w:lineRule="exact"/>
              <w:ind w:left="431" w:right="-1" w:hanging="413"/>
              <w:jc w:val="both"/>
              <w:rPr>
                <w:rFonts w:ascii="Times New Roman" w:hAnsi="Times New Roman" w:cs="Times New Roman"/>
                <w:sz w:val="24"/>
                <w:szCs w:val="24"/>
                <w:lang w:eastAsia="zh-TW"/>
              </w:rPr>
            </w:pPr>
            <w:r>
              <w:rPr>
                <w:rFonts w:ascii="Times New Roman" w:hAnsi="Times New Roman" w:cs="Times New Roman"/>
                <w:sz w:val="24"/>
                <w:szCs w:val="24"/>
                <w:lang w:eastAsia="zh-TW"/>
              </w:rPr>
              <w:t>慢性呼吸</w:t>
            </w:r>
          </w:p>
          <w:p w:rsidR="005B2215" w:rsidRDefault="00A25D1D">
            <w:pPr>
              <w:pStyle w:val="a3"/>
              <w:spacing w:before="138" w:line="240" w:lineRule="exact"/>
              <w:ind w:left="431" w:right="-1" w:hanging="413"/>
              <w:jc w:val="both"/>
              <w:rPr>
                <w:rFonts w:ascii="Times New Roman" w:hAnsi="Times New Roman" w:cs="Times New Roman"/>
                <w:sz w:val="24"/>
                <w:szCs w:val="24"/>
                <w:lang w:eastAsia="zh-TW"/>
              </w:rPr>
            </w:pPr>
            <w:r>
              <w:rPr>
                <w:rFonts w:ascii="Times New Roman" w:hAnsi="Times New Roman" w:cs="Times New Roman"/>
                <w:sz w:val="24"/>
                <w:szCs w:val="24"/>
                <w:lang w:eastAsia="zh-TW"/>
              </w:rPr>
              <w:t>照護病房</w:t>
            </w:r>
          </w:p>
        </w:tc>
        <w:tc>
          <w:tcPr>
            <w:tcW w:w="126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5B2215" w:rsidRDefault="00A25D1D">
            <w:pPr>
              <w:pStyle w:val="a3"/>
              <w:spacing w:before="138" w:line="240" w:lineRule="exact"/>
              <w:ind w:left="431" w:right="-1" w:hanging="413"/>
              <w:jc w:val="both"/>
              <w:rPr>
                <w:rFonts w:ascii="Times New Roman" w:hAnsi="Times New Roman" w:cs="Times New Roman"/>
                <w:sz w:val="24"/>
                <w:szCs w:val="24"/>
                <w:lang w:eastAsia="zh-TW"/>
              </w:rPr>
            </w:pPr>
            <w:r>
              <w:rPr>
                <w:rFonts w:ascii="Times New Roman" w:hAnsi="Times New Roman" w:cs="Times New Roman"/>
                <w:sz w:val="24"/>
                <w:szCs w:val="24"/>
                <w:lang w:eastAsia="zh-TW"/>
              </w:rPr>
              <w:t>呼吸器依賴患者</w:t>
            </w:r>
            <w:r>
              <w:rPr>
                <w:rFonts w:ascii="Times New Roman" w:hAnsi="Times New Roman" w:cs="Times New Roman"/>
                <w:sz w:val="24"/>
                <w:szCs w:val="24"/>
                <w:lang w:eastAsia="zh-TW"/>
              </w:rPr>
              <w:t>(</w:t>
            </w:r>
            <w:r>
              <w:rPr>
                <w:rFonts w:ascii="Times New Roman" w:hAnsi="Times New Roman" w:cs="Times New Roman"/>
                <w:sz w:val="24"/>
                <w:szCs w:val="24"/>
                <w:lang w:eastAsia="zh-TW"/>
              </w:rPr>
              <w:t>經判斷不易脫離呼吸器者</w:t>
            </w:r>
            <w:r>
              <w:rPr>
                <w:rFonts w:ascii="Times New Roman" w:hAnsi="Times New Roman" w:cs="Times New Roman"/>
                <w:sz w:val="24"/>
                <w:szCs w:val="24"/>
                <w:lang w:eastAsia="zh-TW"/>
              </w:rPr>
              <w:t>)</w:t>
            </w:r>
          </w:p>
        </w:tc>
        <w:tc>
          <w:tcPr>
            <w:tcW w:w="99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5B2215" w:rsidRDefault="005B2215">
            <w:pPr>
              <w:pStyle w:val="a3"/>
              <w:spacing w:before="138" w:line="240" w:lineRule="exact"/>
              <w:ind w:left="431" w:right="-1" w:hanging="413"/>
              <w:jc w:val="both"/>
              <w:rPr>
                <w:rFonts w:ascii="Times New Roman" w:hAnsi="Times New Roman" w:cs="Times New Roman"/>
                <w:b/>
                <w:sz w:val="24"/>
                <w:szCs w:val="24"/>
                <w:lang w:eastAsia="zh-TW"/>
              </w:rPr>
            </w:pPr>
          </w:p>
          <w:p w:rsidR="005B2215" w:rsidRDefault="00A25D1D">
            <w:pPr>
              <w:pStyle w:val="a3"/>
              <w:spacing w:before="138" w:line="240" w:lineRule="exact"/>
              <w:ind w:left="431" w:right="-1" w:hanging="413"/>
              <w:jc w:val="both"/>
              <w:rPr>
                <w:rFonts w:ascii="Times New Roman" w:hAnsi="Times New Roman" w:cs="Times New Roman"/>
                <w:sz w:val="24"/>
                <w:szCs w:val="24"/>
                <w:lang w:eastAsia="zh-TW"/>
              </w:rPr>
            </w:pPr>
            <w:r>
              <w:rPr>
                <w:rFonts w:ascii="Times New Roman" w:hAnsi="Times New Roman" w:cs="Times New Roman"/>
                <w:sz w:val="24"/>
                <w:szCs w:val="24"/>
                <w:lang w:eastAsia="zh-TW"/>
              </w:rPr>
              <w:t>P1011C</w:t>
            </w:r>
          </w:p>
          <w:p w:rsidR="005B2215" w:rsidRDefault="00A25D1D">
            <w:pPr>
              <w:pStyle w:val="a3"/>
              <w:spacing w:before="138" w:line="240" w:lineRule="exact"/>
              <w:ind w:left="431" w:right="-1" w:hanging="413"/>
              <w:jc w:val="both"/>
              <w:rPr>
                <w:rFonts w:ascii="Times New Roman" w:hAnsi="Times New Roman" w:cs="Times New Roman"/>
                <w:sz w:val="24"/>
                <w:szCs w:val="24"/>
                <w:lang w:eastAsia="zh-TW"/>
              </w:rPr>
            </w:pPr>
            <w:r>
              <w:rPr>
                <w:rFonts w:ascii="Times New Roman" w:hAnsi="Times New Roman" w:cs="Times New Roman"/>
                <w:sz w:val="24"/>
                <w:szCs w:val="24"/>
                <w:lang w:eastAsia="zh-TW"/>
              </w:rPr>
              <w:t>P1012C</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5B2215" w:rsidRDefault="00A25D1D">
            <w:pPr>
              <w:pStyle w:val="a3"/>
              <w:spacing w:before="138" w:line="240" w:lineRule="exact"/>
              <w:ind w:left="431" w:right="-1" w:hanging="413"/>
              <w:jc w:val="both"/>
              <w:rPr>
                <w:rFonts w:ascii="Times New Roman" w:hAnsi="Times New Roman" w:cs="Times New Roman"/>
                <w:sz w:val="24"/>
                <w:szCs w:val="24"/>
                <w:lang w:eastAsia="zh-TW"/>
              </w:rPr>
            </w:pPr>
            <w:r>
              <w:rPr>
                <w:rFonts w:ascii="Times New Roman" w:hAnsi="Times New Roman" w:cs="Times New Roman"/>
                <w:sz w:val="24"/>
                <w:szCs w:val="24"/>
                <w:lang w:eastAsia="zh-TW"/>
              </w:rPr>
              <w:t>論日計酬：</w:t>
            </w:r>
          </w:p>
          <w:p w:rsidR="005B2215" w:rsidRDefault="005B2215">
            <w:pPr>
              <w:pStyle w:val="a3"/>
              <w:spacing w:before="138" w:line="240" w:lineRule="exact"/>
              <w:ind w:left="431" w:right="-1" w:hanging="413"/>
              <w:jc w:val="both"/>
              <w:rPr>
                <w:rFonts w:ascii="Times New Roman" w:hAnsi="Times New Roman" w:cs="Times New Roman"/>
                <w:b/>
                <w:sz w:val="24"/>
                <w:szCs w:val="24"/>
                <w:lang w:eastAsia="zh-TW"/>
              </w:rPr>
            </w:pPr>
          </w:p>
          <w:p w:rsidR="005B2215" w:rsidRDefault="00A25D1D">
            <w:pPr>
              <w:pStyle w:val="a3"/>
              <w:spacing w:before="138" w:line="240" w:lineRule="exact"/>
              <w:ind w:left="431" w:right="-1" w:hanging="413"/>
              <w:jc w:val="both"/>
              <w:rPr>
                <w:rFonts w:ascii="Times New Roman" w:hAnsi="Times New Roman" w:cs="Times New Roman"/>
                <w:sz w:val="24"/>
                <w:szCs w:val="24"/>
                <w:lang w:eastAsia="zh-TW"/>
              </w:rPr>
            </w:pPr>
            <w:r>
              <w:rPr>
                <w:rFonts w:ascii="Times New Roman" w:hAnsi="Times New Roman" w:cs="Times New Roman"/>
                <w:sz w:val="24"/>
                <w:szCs w:val="24"/>
                <w:lang w:eastAsia="zh-TW"/>
              </w:rPr>
              <w:t>第</w:t>
            </w:r>
            <w:r>
              <w:rPr>
                <w:rFonts w:ascii="Times New Roman" w:hAnsi="Times New Roman" w:cs="Times New Roman"/>
                <w:sz w:val="24"/>
                <w:szCs w:val="24"/>
                <w:lang w:eastAsia="zh-TW"/>
              </w:rPr>
              <w:t>1-90</w:t>
            </w:r>
            <w:r>
              <w:rPr>
                <w:rFonts w:ascii="Times New Roman" w:hAnsi="Times New Roman" w:cs="Times New Roman"/>
                <w:sz w:val="24"/>
                <w:szCs w:val="24"/>
                <w:lang w:eastAsia="zh-TW"/>
              </w:rPr>
              <w:t>天：</w:t>
            </w:r>
          </w:p>
          <w:p w:rsidR="005B2215" w:rsidRDefault="00A25D1D">
            <w:pPr>
              <w:pStyle w:val="a3"/>
              <w:spacing w:before="138" w:line="240" w:lineRule="exact"/>
              <w:ind w:left="431" w:right="-1" w:hanging="413"/>
              <w:jc w:val="both"/>
              <w:rPr>
                <w:rFonts w:ascii="Times New Roman" w:hAnsi="Times New Roman" w:cs="Times New Roman"/>
                <w:sz w:val="24"/>
                <w:szCs w:val="24"/>
                <w:lang w:eastAsia="zh-TW"/>
              </w:rPr>
            </w:pPr>
            <w:r>
              <w:rPr>
                <w:rFonts w:ascii="Times New Roman" w:hAnsi="Times New Roman" w:cs="Times New Roman"/>
                <w:sz w:val="24"/>
                <w:szCs w:val="24"/>
                <w:lang w:eastAsia="zh-TW"/>
              </w:rPr>
              <w:t>4,451</w:t>
            </w:r>
            <w:r>
              <w:rPr>
                <w:rFonts w:ascii="Times New Roman" w:hAnsi="Times New Roman" w:cs="Times New Roman"/>
                <w:sz w:val="24"/>
                <w:szCs w:val="24"/>
                <w:lang w:eastAsia="zh-TW"/>
              </w:rPr>
              <w:t>點</w:t>
            </w:r>
            <w:r>
              <w:rPr>
                <w:rFonts w:ascii="Times New Roman" w:hAnsi="Times New Roman" w:cs="Times New Roman"/>
                <w:sz w:val="24"/>
                <w:szCs w:val="24"/>
                <w:lang w:eastAsia="zh-TW"/>
              </w:rPr>
              <w:t>/</w:t>
            </w:r>
            <w:r>
              <w:rPr>
                <w:rFonts w:ascii="Times New Roman" w:hAnsi="Times New Roman" w:cs="Times New Roman"/>
                <w:sz w:val="24"/>
                <w:szCs w:val="24"/>
                <w:lang w:eastAsia="zh-TW"/>
              </w:rPr>
              <w:t>日</w:t>
            </w:r>
            <w:r>
              <w:rPr>
                <w:rFonts w:ascii="Times New Roman" w:hAnsi="Times New Roman" w:cs="Times New Roman"/>
                <w:sz w:val="24"/>
                <w:szCs w:val="24"/>
                <w:lang w:eastAsia="zh-TW"/>
              </w:rPr>
              <w:t>/</w:t>
            </w:r>
            <w:r>
              <w:rPr>
                <w:rFonts w:ascii="Times New Roman" w:hAnsi="Times New Roman" w:cs="Times New Roman"/>
                <w:sz w:val="24"/>
                <w:szCs w:val="24"/>
                <w:lang w:eastAsia="zh-TW"/>
              </w:rPr>
              <w:t>人</w:t>
            </w:r>
          </w:p>
          <w:p w:rsidR="005B2215" w:rsidRDefault="005B2215">
            <w:pPr>
              <w:pStyle w:val="a3"/>
              <w:spacing w:before="138" w:line="240" w:lineRule="exact"/>
              <w:ind w:left="431" w:right="-1" w:hanging="413"/>
              <w:jc w:val="both"/>
              <w:rPr>
                <w:rFonts w:ascii="Times New Roman" w:hAnsi="Times New Roman" w:cs="Times New Roman"/>
                <w:sz w:val="24"/>
                <w:szCs w:val="24"/>
                <w:lang w:eastAsia="zh-TW"/>
              </w:rPr>
            </w:pPr>
          </w:p>
          <w:p w:rsidR="005B2215" w:rsidRDefault="00A25D1D">
            <w:pPr>
              <w:pStyle w:val="a3"/>
              <w:spacing w:before="138" w:line="240" w:lineRule="exact"/>
              <w:ind w:left="431" w:right="-1" w:hanging="413"/>
              <w:jc w:val="both"/>
              <w:rPr>
                <w:rFonts w:ascii="Times New Roman" w:hAnsi="Times New Roman" w:cs="Times New Roman"/>
                <w:sz w:val="24"/>
                <w:szCs w:val="24"/>
                <w:lang w:eastAsia="zh-TW"/>
              </w:rPr>
            </w:pPr>
            <w:r>
              <w:rPr>
                <w:rFonts w:ascii="Times New Roman" w:hAnsi="Times New Roman" w:cs="Times New Roman"/>
                <w:sz w:val="24"/>
                <w:szCs w:val="24"/>
                <w:lang w:eastAsia="zh-TW"/>
              </w:rPr>
              <w:t>第</w:t>
            </w:r>
            <w:r>
              <w:rPr>
                <w:rFonts w:ascii="Times New Roman" w:hAnsi="Times New Roman" w:cs="Times New Roman"/>
                <w:sz w:val="24"/>
                <w:szCs w:val="24"/>
                <w:lang w:eastAsia="zh-TW"/>
              </w:rPr>
              <w:t>91</w:t>
            </w:r>
            <w:r>
              <w:rPr>
                <w:rFonts w:ascii="Times New Roman" w:hAnsi="Times New Roman" w:cs="Times New Roman"/>
                <w:sz w:val="24"/>
                <w:szCs w:val="24"/>
                <w:lang w:eastAsia="zh-TW"/>
              </w:rPr>
              <w:t>天以後</w:t>
            </w:r>
            <w:r>
              <w:rPr>
                <w:rFonts w:ascii="Times New Roman" w:hAnsi="Times New Roman" w:cs="Times New Roman"/>
                <w:sz w:val="24"/>
                <w:szCs w:val="24"/>
                <w:lang w:eastAsia="zh-TW"/>
              </w:rPr>
              <w:t>:</w:t>
            </w:r>
          </w:p>
          <w:p w:rsidR="005B2215" w:rsidRDefault="00A25D1D">
            <w:pPr>
              <w:pStyle w:val="a3"/>
              <w:spacing w:before="138" w:line="240" w:lineRule="exact"/>
              <w:ind w:left="431" w:right="-1" w:hanging="413"/>
              <w:jc w:val="both"/>
              <w:rPr>
                <w:rFonts w:ascii="Times New Roman" w:hAnsi="Times New Roman" w:cs="Times New Roman"/>
                <w:sz w:val="24"/>
                <w:szCs w:val="24"/>
                <w:lang w:eastAsia="zh-TW"/>
              </w:rPr>
            </w:pPr>
            <w:r>
              <w:rPr>
                <w:rFonts w:ascii="Times New Roman" w:hAnsi="Times New Roman" w:cs="Times New Roman"/>
                <w:sz w:val="24"/>
                <w:szCs w:val="24"/>
                <w:lang w:eastAsia="zh-TW"/>
              </w:rPr>
              <w:t>3,674</w:t>
            </w:r>
            <w:r>
              <w:rPr>
                <w:rFonts w:ascii="Times New Roman" w:hAnsi="Times New Roman" w:cs="Times New Roman"/>
                <w:sz w:val="24"/>
                <w:szCs w:val="24"/>
                <w:lang w:eastAsia="zh-TW"/>
              </w:rPr>
              <w:t>點</w:t>
            </w:r>
            <w:r>
              <w:rPr>
                <w:rFonts w:ascii="Times New Roman" w:hAnsi="Times New Roman" w:cs="Times New Roman"/>
                <w:sz w:val="24"/>
                <w:szCs w:val="24"/>
                <w:lang w:eastAsia="zh-TW"/>
              </w:rPr>
              <w:t>/</w:t>
            </w:r>
            <w:r>
              <w:rPr>
                <w:rFonts w:ascii="Times New Roman" w:hAnsi="Times New Roman" w:cs="Times New Roman"/>
                <w:sz w:val="24"/>
                <w:szCs w:val="24"/>
                <w:lang w:eastAsia="zh-TW"/>
              </w:rPr>
              <w:t>日</w:t>
            </w:r>
            <w:r>
              <w:rPr>
                <w:rFonts w:ascii="Times New Roman" w:hAnsi="Times New Roman" w:cs="Times New Roman"/>
                <w:sz w:val="24"/>
                <w:szCs w:val="24"/>
                <w:lang w:eastAsia="zh-TW"/>
              </w:rPr>
              <w:t>/</w:t>
            </w:r>
            <w:r>
              <w:rPr>
                <w:rFonts w:ascii="Times New Roman" w:hAnsi="Times New Roman" w:cs="Times New Roman"/>
                <w:sz w:val="24"/>
                <w:szCs w:val="24"/>
                <w:lang w:eastAsia="zh-TW"/>
              </w:rPr>
              <w:t>人</w:t>
            </w:r>
          </w:p>
        </w:tc>
        <w:tc>
          <w:tcPr>
            <w:tcW w:w="439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5B2215" w:rsidRDefault="00A25D1D">
            <w:pPr>
              <w:pStyle w:val="a3"/>
              <w:spacing w:before="138" w:line="240" w:lineRule="exact"/>
              <w:ind w:left="431" w:right="-1" w:hanging="413"/>
              <w:jc w:val="both"/>
              <w:rPr>
                <w:rFonts w:ascii="Times New Roman" w:hAnsi="Times New Roman" w:cs="Times New Roman"/>
                <w:sz w:val="24"/>
                <w:szCs w:val="24"/>
                <w:lang w:eastAsia="zh-TW"/>
              </w:rPr>
            </w:pPr>
            <w:r>
              <w:rPr>
                <w:rFonts w:ascii="Times New Roman" w:hAnsi="Times New Roman" w:cs="Times New Roman"/>
                <w:sz w:val="24"/>
                <w:szCs w:val="24"/>
                <w:lang w:eastAsia="zh-TW"/>
              </w:rPr>
              <w:t>一、患者符合以下狀況，得回轉加護病房照護，每次以</w:t>
            </w:r>
            <w:r>
              <w:rPr>
                <w:rFonts w:ascii="Times New Roman" w:hAnsi="Times New Roman" w:cs="Times New Roman"/>
                <w:sz w:val="24"/>
                <w:szCs w:val="24"/>
                <w:lang w:eastAsia="zh-TW"/>
              </w:rPr>
              <w:t>7</w:t>
            </w:r>
            <w:r>
              <w:rPr>
                <w:rFonts w:ascii="Times New Roman" w:hAnsi="Times New Roman" w:cs="Times New Roman"/>
                <w:sz w:val="24"/>
                <w:szCs w:val="24"/>
                <w:lang w:eastAsia="zh-TW"/>
              </w:rPr>
              <w:t>日為原則：</w:t>
            </w:r>
          </w:p>
          <w:p w:rsidR="005B2215" w:rsidRDefault="00A25D1D">
            <w:pPr>
              <w:pStyle w:val="a3"/>
              <w:numPr>
                <w:ilvl w:val="0"/>
                <w:numId w:val="19"/>
              </w:numPr>
              <w:spacing w:before="138" w:line="240" w:lineRule="exact"/>
              <w:ind w:left="431" w:right="-1" w:hanging="413"/>
              <w:jc w:val="both"/>
              <w:rPr>
                <w:rFonts w:ascii="Times New Roman" w:hAnsi="Times New Roman" w:cs="Times New Roman"/>
                <w:sz w:val="24"/>
                <w:szCs w:val="24"/>
                <w:lang w:eastAsia="zh-TW"/>
              </w:rPr>
            </w:pPr>
            <w:r>
              <w:rPr>
                <w:rFonts w:ascii="Times New Roman" w:hAnsi="Times New Roman" w:cs="Times New Roman"/>
                <w:sz w:val="24"/>
                <w:szCs w:val="24"/>
                <w:lang w:eastAsia="zh-TW"/>
              </w:rPr>
              <w:t>各器官系統呈現不穩定狀況：</w:t>
            </w:r>
          </w:p>
          <w:p w:rsidR="005B2215" w:rsidRDefault="00A25D1D">
            <w:pPr>
              <w:pStyle w:val="a3"/>
              <w:numPr>
                <w:ilvl w:val="1"/>
                <w:numId w:val="19"/>
              </w:numPr>
              <w:spacing w:before="138" w:line="240" w:lineRule="exact"/>
              <w:ind w:left="431" w:right="-1" w:hanging="413"/>
              <w:jc w:val="both"/>
              <w:rPr>
                <w:rFonts w:ascii="Times New Roman" w:hAnsi="Times New Roman" w:cs="Times New Roman"/>
                <w:sz w:val="24"/>
                <w:szCs w:val="24"/>
                <w:lang w:eastAsia="zh-TW"/>
              </w:rPr>
            </w:pPr>
            <w:r>
              <w:rPr>
                <w:rFonts w:ascii="Times New Roman" w:hAnsi="Times New Roman" w:cs="Times New Roman"/>
                <w:sz w:val="24"/>
                <w:szCs w:val="24"/>
                <w:lang w:eastAsia="zh-TW"/>
              </w:rPr>
              <w:t>血壓</w:t>
            </w:r>
            <w:proofErr w:type="gramStart"/>
            <w:r>
              <w:rPr>
                <w:rFonts w:ascii="Times New Roman" w:hAnsi="Times New Roman" w:cs="Times New Roman"/>
                <w:sz w:val="24"/>
                <w:szCs w:val="24"/>
                <w:lang w:eastAsia="zh-TW"/>
              </w:rPr>
              <w:t>須升壓藥</w:t>
            </w:r>
            <w:proofErr w:type="gramEnd"/>
            <w:r>
              <w:rPr>
                <w:rFonts w:ascii="Times New Roman" w:hAnsi="Times New Roman" w:cs="Times New Roman"/>
                <w:sz w:val="24"/>
                <w:szCs w:val="24"/>
                <w:lang w:eastAsia="zh-TW"/>
              </w:rPr>
              <w:t>維持，心律不整狀態。</w:t>
            </w:r>
          </w:p>
          <w:p w:rsidR="005B2215" w:rsidRDefault="00A25D1D">
            <w:pPr>
              <w:pStyle w:val="a3"/>
              <w:numPr>
                <w:ilvl w:val="1"/>
                <w:numId w:val="19"/>
              </w:numPr>
              <w:spacing w:before="138" w:line="240" w:lineRule="exact"/>
              <w:ind w:left="431" w:right="-1" w:hanging="413"/>
              <w:jc w:val="both"/>
              <w:rPr>
                <w:rFonts w:ascii="Times New Roman" w:hAnsi="Times New Roman" w:cs="Times New Roman"/>
                <w:sz w:val="24"/>
                <w:szCs w:val="24"/>
                <w:lang w:eastAsia="zh-TW"/>
              </w:rPr>
            </w:pPr>
            <w:r>
              <w:rPr>
                <w:rFonts w:ascii="Times New Roman" w:hAnsi="Times New Roman" w:cs="Times New Roman"/>
                <w:sz w:val="24"/>
                <w:szCs w:val="24"/>
                <w:lang w:eastAsia="zh-TW"/>
              </w:rPr>
              <w:t>腎衰竭表現者，或接受血液透析情況不穩定者。</w:t>
            </w:r>
          </w:p>
          <w:p w:rsidR="005B2215" w:rsidRDefault="00A25D1D">
            <w:pPr>
              <w:pStyle w:val="a3"/>
              <w:numPr>
                <w:ilvl w:val="1"/>
                <w:numId w:val="19"/>
              </w:numPr>
              <w:spacing w:before="138" w:line="240" w:lineRule="exact"/>
              <w:ind w:left="431" w:right="-1" w:hanging="413"/>
              <w:jc w:val="both"/>
              <w:rPr>
                <w:rFonts w:ascii="Times New Roman" w:hAnsi="Times New Roman" w:cs="Times New Roman"/>
                <w:sz w:val="24"/>
                <w:szCs w:val="24"/>
                <w:lang w:eastAsia="zh-TW"/>
              </w:rPr>
            </w:pPr>
            <w:r>
              <w:rPr>
                <w:rFonts w:ascii="Times New Roman" w:hAnsi="Times New Roman" w:cs="Times New Roman"/>
                <w:sz w:val="24"/>
                <w:szCs w:val="24"/>
                <w:lang w:eastAsia="zh-TW"/>
              </w:rPr>
              <w:t>肝衰竭表現者。</w:t>
            </w:r>
          </w:p>
          <w:p w:rsidR="005B2215" w:rsidRDefault="00A25D1D">
            <w:pPr>
              <w:pStyle w:val="a3"/>
              <w:numPr>
                <w:ilvl w:val="1"/>
                <w:numId w:val="19"/>
              </w:numPr>
              <w:spacing w:before="138" w:line="240" w:lineRule="exact"/>
              <w:ind w:left="431" w:right="-1" w:hanging="413"/>
              <w:jc w:val="both"/>
              <w:rPr>
                <w:rFonts w:ascii="Times New Roman" w:hAnsi="Times New Roman" w:cs="Times New Roman"/>
                <w:sz w:val="24"/>
                <w:szCs w:val="24"/>
                <w:lang w:eastAsia="zh-TW"/>
              </w:rPr>
            </w:pPr>
            <w:r>
              <w:rPr>
                <w:rFonts w:ascii="Times New Roman" w:hAnsi="Times New Roman" w:cs="Times New Roman"/>
                <w:sz w:val="24"/>
                <w:szCs w:val="24"/>
                <w:lang w:eastAsia="zh-TW"/>
              </w:rPr>
              <w:t>大量胃腸出血者</w:t>
            </w:r>
            <w:r>
              <w:rPr>
                <w:rFonts w:ascii="Times New Roman" w:hAnsi="Times New Roman" w:cs="Times New Roman"/>
                <w:sz w:val="24"/>
                <w:szCs w:val="24"/>
                <w:lang w:eastAsia="zh-TW"/>
              </w:rPr>
              <w:t>(</w:t>
            </w:r>
            <w:r>
              <w:rPr>
                <w:rFonts w:ascii="Times New Roman" w:hAnsi="Times New Roman" w:cs="Times New Roman"/>
                <w:sz w:val="24"/>
                <w:szCs w:val="24"/>
                <w:lang w:eastAsia="zh-TW"/>
              </w:rPr>
              <w:t>指仍觀察是否須外科治療者</w:t>
            </w:r>
            <w:r>
              <w:rPr>
                <w:rFonts w:ascii="Times New Roman" w:hAnsi="Times New Roman" w:cs="Times New Roman"/>
                <w:sz w:val="24"/>
                <w:szCs w:val="24"/>
                <w:lang w:eastAsia="zh-TW"/>
              </w:rPr>
              <w:t>)</w:t>
            </w:r>
            <w:r>
              <w:rPr>
                <w:rFonts w:ascii="Times New Roman" w:hAnsi="Times New Roman" w:cs="Times New Roman"/>
                <w:sz w:val="24"/>
                <w:szCs w:val="24"/>
                <w:lang w:eastAsia="zh-TW"/>
              </w:rPr>
              <w:t>。</w:t>
            </w:r>
          </w:p>
          <w:p w:rsidR="005B2215" w:rsidRDefault="00A25D1D">
            <w:pPr>
              <w:pStyle w:val="a3"/>
              <w:numPr>
                <w:ilvl w:val="1"/>
                <w:numId w:val="19"/>
              </w:numPr>
              <w:spacing w:before="138" w:line="240" w:lineRule="exact"/>
              <w:ind w:left="431" w:right="-1" w:hanging="413"/>
              <w:jc w:val="both"/>
              <w:rPr>
                <w:rFonts w:ascii="Times New Roman" w:hAnsi="Times New Roman" w:cs="Times New Roman"/>
                <w:sz w:val="24"/>
                <w:szCs w:val="24"/>
                <w:lang w:eastAsia="zh-TW"/>
              </w:rPr>
            </w:pPr>
            <w:r>
              <w:rPr>
                <w:rFonts w:ascii="Times New Roman" w:hAnsi="Times New Roman" w:cs="Times New Roman"/>
                <w:sz w:val="24"/>
                <w:szCs w:val="24"/>
                <w:lang w:eastAsia="zh-TW"/>
              </w:rPr>
              <w:t>嚴重感染仍尚未控制穩定者。</w:t>
            </w:r>
          </w:p>
          <w:p w:rsidR="005B2215" w:rsidRDefault="00A25D1D">
            <w:pPr>
              <w:pStyle w:val="a3"/>
              <w:spacing w:before="138" w:line="240" w:lineRule="exact"/>
              <w:ind w:left="431" w:right="-1" w:hanging="413"/>
              <w:rPr>
                <w:rFonts w:ascii="Times New Roman" w:hAnsi="Times New Roman" w:cs="Times New Roman"/>
                <w:sz w:val="24"/>
                <w:szCs w:val="24"/>
                <w:lang w:eastAsia="zh-TW"/>
              </w:rPr>
            </w:pPr>
            <w:r>
              <w:rPr>
                <w:rFonts w:ascii="Times New Roman" w:hAnsi="Times New Roman" w:cs="Times New Roman"/>
                <w:sz w:val="24"/>
                <w:szCs w:val="24"/>
                <w:lang w:eastAsia="zh-TW"/>
              </w:rPr>
              <w:t>2.</w:t>
            </w:r>
            <w:r>
              <w:rPr>
                <w:rFonts w:ascii="Times New Roman" w:hAnsi="Times New Roman" w:cs="Times New Roman"/>
                <w:sz w:val="24"/>
                <w:szCs w:val="24"/>
                <w:lang w:eastAsia="zh-TW"/>
              </w:rPr>
              <w:t>外科術後，</w:t>
            </w:r>
            <w:r>
              <w:rPr>
                <w:rFonts w:ascii="Times New Roman" w:hAnsi="Times New Roman" w:cs="Times New Roman"/>
                <w:sz w:val="24"/>
                <w:szCs w:val="24"/>
                <w:lang w:eastAsia="zh-TW"/>
              </w:rPr>
              <w:t>2</w:t>
            </w:r>
            <w:proofErr w:type="gramStart"/>
            <w:r>
              <w:rPr>
                <w:rFonts w:ascii="Times New Roman" w:hAnsi="Times New Roman" w:cs="Times New Roman"/>
                <w:sz w:val="24"/>
                <w:szCs w:val="24"/>
                <w:lang w:eastAsia="zh-TW"/>
              </w:rPr>
              <w:t>週</w:t>
            </w:r>
            <w:proofErr w:type="gramEnd"/>
            <w:r>
              <w:rPr>
                <w:rFonts w:ascii="Times New Roman" w:hAnsi="Times New Roman" w:cs="Times New Roman"/>
                <w:sz w:val="24"/>
                <w:szCs w:val="24"/>
                <w:lang w:eastAsia="zh-TW"/>
              </w:rPr>
              <w:t>內須再為相同原因手術者，或手術後巨大開放性傷口仍未穩定。</w:t>
            </w:r>
          </w:p>
          <w:p w:rsidR="005B2215" w:rsidRDefault="00A25D1D">
            <w:pPr>
              <w:pStyle w:val="a3"/>
              <w:spacing w:before="138" w:line="240" w:lineRule="exact"/>
              <w:ind w:left="431" w:right="-1" w:hanging="413"/>
              <w:jc w:val="both"/>
              <w:rPr>
                <w:rFonts w:ascii="Times New Roman" w:hAnsi="Times New Roman" w:cs="Times New Roman"/>
                <w:sz w:val="24"/>
                <w:szCs w:val="24"/>
                <w:lang w:eastAsia="zh-TW"/>
              </w:rPr>
            </w:pPr>
            <w:r>
              <w:rPr>
                <w:rFonts w:ascii="Times New Roman" w:hAnsi="Times New Roman" w:cs="Times New Roman"/>
                <w:sz w:val="24"/>
                <w:szCs w:val="24"/>
                <w:lang w:eastAsia="zh-TW"/>
              </w:rPr>
              <w:t>3.</w:t>
            </w:r>
            <w:r>
              <w:rPr>
                <w:rFonts w:ascii="Times New Roman" w:hAnsi="Times New Roman" w:cs="Times New Roman"/>
                <w:sz w:val="24"/>
                <w:szCs w:val="24"/>
                <w:lang w:eastAsia="zh-TW"/>
              </w:rPr>
              <w:t>氧氣狀況不穩定者：</w:t>
            </w:r>
          </w:p>
          <w:p w:rsidR="005B2215" w:rsidRDefault="00A25D1D">
            <w:pPr>
              <w:pStyle w:val="a3"/>
              <w:spacing w:before="138" w:line="240" w:lineRule="exact"/>
              <w:ind w:left="431" w:right="-1" w:hanging="413"/>
              <w:jc w:val="both"/>
              <w:rPr>
                <w:lang w:eastAsia="zh-TW"/>
              </w:rPr>
            </w:pPr>
            <w:r>
              <w:rPr>
                <w:rFonts w:ascii="Times New Roman" w:hAnsi="Times New Roman" w:cs="Times New Roman"/>
                <w:sz w:val="24"/>
                <w:szCs w:val="24"/>
                <w:lang w:eastAsia="zh-TW"/>
              </w:rPr>
              <w:t>氧氣濃度</w:t>
            </w:r>
            <w:r>
              <w:rPr>
                <w:rFonts w:ascii="Times New Roman" w:hAnsi="Times New Roman" w:cs="Times New Roman"/>
                <w:sz w:val="24"/>
                <w:szCs w:val="24"/>
                <w:lang w:eastAsia="zh-TW"/>
              </w:rPr>
              <w:t>(FIO</w:t>
            </w:r>
            <w:r>
              <w:rPr>
                <w:rFonts w:ascii="Times New Roman" w:hAnsi="Times New Roman" w:cs="Times New Roman"/>
                <w:sz w:val="24"/>
                <w:szCs w:val="24"/>
                <w:vertAlign w:val="subscript"/>
                <w:lang w:eastAsia="zh-TW"/>
              </w:rPr>
              <w:t>2</w:t>
            </w:r>
            <w:r>
              <w:rPr>
                <w:rFonts w:ascii="Times New Roman" w:hAnsi="Times New Roman" w:cs="Times New Roman"/>
                <w:sz w:val="24"/>
                <w:szCs w:val="24"/>
                <w:lang w:eastAsia="zh-TW"/>
              </w:rPr>
              <w:t>)</w:t>
            </w:r>
            <w:proofErr w:type="gramStart"/>
            <w:r>
              <w:rPr>
                <w:rFonts w:ascii="新細明體" w:eastAsia="新細明體" w:hAnsi="新細明體" w:cs="新細明體"/>
                <w:sz w:val="24"/>
                <w:szCs w:val="24"/>
                <w:lang w:eastAsia="zh-TW"/>
              </w:rPr>
              <w:t>≧</w:t>
            </w:r>
            <w:proofErr w:type="gramEnd"/>
            <w:r>
              <w:rPr>
                <w:rFonts w:ascii="Times New Roman" w:hAnsi="Times New Roman" w:cs="Times New Roman"/>
                <w:sz w:val="24"/>
                <w:szCs w:val="24"/>
                <w:lang w:eastAsia="zh-TW"/>
              </w:rPr>
              <w:t>40%</w:t>
            </w:r>
            <w:r>
              <w:rPr>
                <w:rFonts w:ascii="Times New Roman" w:hAnsi="Times New Roman" w:cs="Times New Roman"/>
                <w:sz w:val="24"/>
                <w:szCs w:val="24"/>
                <w:lang w:eastAsia="zh-TW"/>
              </w:rPr>
              <w:t>且吐氣末</w:t>
            </w:r>
            <w:proofErr w:type="gramStart"/>
            <w:r>
              <w:rPr>
                <w:rFonts w:ascii="Times New Roman" w:hAnsi="Times New Roman" w:cs="Times New Roman"/>
                <w:sz w:val="24"/>
                <w:szCs w:val="24"/>
                <w:lang w:eastAsia="zh-TW"/>
              </w:rPr>
              <w:t>端陽壓</w:t>
            </w:r>
            <w:r>
              <w:rPr>
                <w:rFonts w:ascii="Times New Roman" w:hAnsi="Times New Roman" w:cs="Times New Roman"/>
                <w:sz w:val="24"/>
                <w:szCs w:val="24"/>
                <w:lang w:eastAsia="zh-TW"/>
              </w:rPr>
              <w:t xml:space="preserve"> PEEP</w:t>
            </w:r>
            <w:proofErr w:type="gramEnd"/>
            <w:r>
              <w:rPr>
                <w:rFonts w:ascii="新細明體" w:eastAsia="新細明體" w:hAnsi="新細明體" w:cs="新細明體"/>
                <w:sz w:val="24"/>
                <w:szCs w:val="24"/>
                <w:lang w:eastAsia="zh-TW"/>
              </w:rPr>
              <w:t>≧</w:t>
            </w:r>
            <w:r>
              <w:rPr>
                <w:rFonts w:ascii="Times New Roman" w:hAnsi="Times New Roman" w:cs="Times New Roman"/>
                <w:sz w:val="24"/>
                <w:szCs w:val="24"/>
                <w:lang w:eastAsia="zh-TW"/>
              </w:rPr>
              <w:t>10cm H</w:t>
            </w:r>
            <w:r>
              <w:rPr>
                <w:rFonts w:ascii="Times New Roman" w:hAnsi="Times New Roman" w:cs="Times New Roman"/>
                <w:sz w:val="24"/>
                <w:szCs w:val="24"/>
                <w:vertAlign w:val="subscript"/>
                <w:lang w:eastAsia="zh-TW"/>
              </w:rPr>
              <w:t>2</w:t>
            </w:r>
            <w:r>
              <w:rPr>
                <w:rFonts w:ascii="Times New Roman" w:hAnsi="Times New Roman" w:cs="Times New Roman"/>
                <w:sz w:val="24"/>
                <w:szCs w:val="24"/>
                <w:lang w:eastAsia="zh-TW"/>
              </w:rPr>
              <w:t>O</w:t>
            </w:r>
            <w:r>
              <w:rPr>
                <w:rFonts w:ascii="Times New Roman" w:hAnsi="Times New Roman" w:cs="Times New Roman"/>
                <w:sz w:val="24"/>
                <w:szCs w:val="24"/>
                <w:lang w:eastAsia="zh-TW"/>
              </w:rPr>
              <w:t>仍無法維持</w:t>
            </w:r>
          </w:p>
          <w:p w:rsidR="005B2215" w:rsidRDefault="00A25D1D">
            <w:pPr>
              <w:pStyle w:val="a3"/>
              <w:spacing w:before="138" w:line="240" w:lineRule="exact"/>
              <w:ind w:left="431" w:right="-1" w:hanging="413"/>
              <w:jc w:val="both"/>
            </w:pPr>
            <w:r>
              <w:rPr>
                <w:rFonts w:ascii="Times New Roman" w:hAnsi="Times New Roman" w:cs="Times New Roman"/>
                <w:sz w:val="24"/>
                <w:szCs w:val="24"/>
                <w:lang w:eastAsia="zh-TW"/>
              </w:rPr>
              <w:t>SaO</w:t>
            </w:r>
            <w:r>
              <w:rPr>
                <w:rFonts w:ascii="Times New Roman" w:hAnsi="Times New Roman" w:cs="Times New Roman"/>
                <w:sz w:val="24"/>
                <w:szCs w:val="24"/>
                <w:vertAlign w:val="subscript"/>
                <w:lang w:eastAsia="zh-TW"/>
              </w:rPr>
              <w:t>2</w:t>
            </w:r>
            <w:r>
              <w:rPr>
                <w:rFonts w:ascii="Times New Roman" w:hAnsi="Times New Roman" w:cs="Times New Roman"/>
                <w:sz w:val="24"/>
                <w:szCs w:val="24"/>
                <w:lang w:eastAsia="zh-TW"/>
              </w:rPr>
              <w:t xml:space="preserve"> (SpO</w:t>
            </w:r>
            <w:r>
              <w:rPr>
                <w:rFonts w:ascii="Times New Roman" w:hAnsi="Times New Roman" w:cs="Times New Roman"/>
                <w:sz w:val="24"/>
                <w:szCs w:val="24"/>
                <w:vertAlign w:val="subscript"/>
                <w:lang w:eastAsia="zh-TW"/>
              </w:rPr>
              <w:t>2</w:t>
            </w:r>
            <w:r>
              <w:rPr>
                <w:rFonts w:ascii="Times New Roman" w:hAnsi="Times New Roman" w:cs="Times New Roman"/>
                <w:sz w:val="24"/>
                <w:szCs w:val="24"/>
                <w:lang w:eastAsia="zh-TW"/>
              </w:rPr>
              <w:t>)</w:t>
            </w:r>
            <w:proofErr w:type="gramStart"/>
            <w:r>
              <w:rPr>
                <w:rFonts w:ascii="新細明體" w:eastAsia="新細明體" w:hAnsi="新細明體" w:cs="新細明體"/>
                <w:sz w:val="24"/>
                <w:szCs w:val="24"/>
                <w:lang w:eastAsia="zh-TW"/>
              </w:rPr>
              <w:t>≧</w:t>
            </w:r>
            <w:proofErr w:type="gramEnd"/>
            <w:r>
              <w:rPr>
                <w:rFonts w:ascii="Times New Roman" w:hAnsi="Times New Roman" w:cs="Times New Roman"/>
                <w:sz w:val="24"/>
                <w:szCs w:val="24"/>
                <w:lang w:eastAsia="zh-TW"/>
              </w:rPr>
              <w:t>90%</w:t>
            </w:r>
            <w:r>
              <w:rPr>
                <w:rFonts w:ascii="Times New Roman" w:hAnsi="Times New Roman" w:cs="Times New Roman"/>
                <w:sz w:val="24"/>
                <w:szCs w:val="24"/>
                <w:lang w:eastAsia="zh-TW"/>
              </w:rPr>
              <w:t>或</w:t>
            </w:r>
            <w:r>
              <w:rPr>
                <w:rFonts w:ascii="Times New Roman" w:hAnsi="Times New Roman" w:cs="Times New Roman"/>
                <w:sz w:val="24"/>
                <w:szCs w:val="24"/>
                <w:lang w:eastAsia="zh-TW"/>
              </w:rPr>
              <w:t xml:space="preserve"> PaO</w:t>
            </w:r>
            <w:r>
              <w:rPr>
                <w:rFonts w:ascii="Times New Roman" w:hAnsi="Times New Roman" w:cs="Times New Roman"/>
                <w:sz w:val="24"/>
                <w:szCs w:val="24"/>
                <w:vertAlign w:val="subscript"/>
                <w:lang w:eastAsia="zh-TW"/>
              </w:rPr>
              <w:t>2</w:t>
            </w:r>
            <w:r>
              <w:rPr>
                <w:rFonts w:ascii="新細明體" w:eastAsia="新細明體" w:hAnsi="新細明體" w:cs="新細明體"/>
                <w:sz w:val="24"/>
                <w:szCs w:val="24"/>
                <w:lang w:eastAsia="zh-TW"/>
              </w:rPr>
              <w:t>≧</w:t>
            </w:r>
            <w:r>
              <w:rPr>
                <w:rFonts w:ascii="Times New Roman" w:hAnsi="Times New Roman" w:cs="Times New Roman"/>
                <w:sz w:val="24"/>
                <w:szCs w:val="24"/>
                <w:lang w:eastAsia="zh-TW"/>
              </w:rPr>
              <w:t>60mmHg.</w:t>
            </w:r>
          </w:p>
          <w:p w:rsidR="005B2215" w:rsidRDefault="00A25D1D">
            <w:pPr>
              <w:pStyle w:val="a3"/>
              <w:spacing w:before="138" w:line="240" w:lineRule="exact"/>
              <w:ind w:left="431" w:right="-1" w:hanging="413"/>
              <w:jc w:val="both"/>
              <w:rPr>
                <w:rFonts w:ascii="Times New Roman" w:hAnsi="Times New Roman" w:cs="Times New Roman"/>
                <w:sz w:val="24"/>
                <w:szCs w:val="24"/>
                <w:lang w:eastAsia="zh-TW"/>
              </w:rPr>
            </w:pPr>
            <w:r>
              <w:rPr>
                <w:rFonts w:ascii="Times New Roman" w:hAnsi="Times New Roman" w:cs="Times New Roman"/>
                <w:sz w:val="24"/>
                <w:szCs w:val="24"/>
                <w:lang w:eastAsia="zh-TW"/>
              </w:rPr>
              <w:t>二、符合以上狀況回轉加護病房照護者，病情好轉，應回慢性呼吸照護病房，並累計回轉前慢性呼吸照護病房之</w:t>
            </w:r>
            <w:proofErr w:type="gramStart"/>
            <w:r>
              <w:rPr>
                <w:rFonts w:ascii="Times New Roman" w:hAnsi="Times New Roman" w:cs="Times New Roman"/>
                <w:sz w:val="24"/>
                <w:szCs w:val="24"/>
                <w:lang w:eastAsia="zh-TW"/>
              </w:rPr>
              <w:t>照護日數</w:t>
            </w:r>
            <w:proofErr w:type="gramEnd"/>
            <w:r>
              <w:rPr>
                <w:rFonts w:ascii="Times New Roman" w:hAnsi="Times New Roman" w:cs="Times New Roman"/>
                <w:sz w:val="24"/>
                <w:szCs w:val="24"/>
                <w:lang w:eastAsia="zh-TW"/>
              </w:rPr>
              <w:t>。</w:t>
            </w:r>
          </w:p>
          <w:p w:rsidR="005B2215" w:rsidRDefault="00A25D1D">
            <w:pPr>
              <w:pStyle w:val="a3"/>
              <w:spacing w:before="138" w:line="240" w:lineRule="exact"/>
              <w:ind w:left="431" w:right="-1" w:hanging="413"/>
              <w:jc w:val="both"/>
              <w:rPr>
                <w:rFonts w:ascii="Times New Roman" w:hAnsi="Times New Roman" w:cs="Times New Roman"/>
                <w:sz w:val="24"/>
                <w:szCs w:val="24"/>
                <w:lang w:eastAsia="zh-TW"/>
              </w:rPr>
            </w:pPr>
            <w:r>
              <w:rPr>
                <w:rFonts w:ascii="Times New Roman" w:hAnsi="Times New Roman" w:cs="Times New Roman"/>
                <w:sz w:val="24"/>
                <w:szCs w:val="24"/>
                <w:lang w:eastAsia="zh-TW"/>
              </w:rPr>
              <w:t>三、本階段申報項目，需依病患入住慢性呼吸照護病房或一般病房</w:t>
            </w:r>
            <w:r>
              <w:rPr>
                <w:rFonts w:ascii="Times New Roman" w:hAnsi="Times New Roman" w:cs="Times New Roman"/>
                <w:sz w:val="24"/>
                <w:szCs w:val="24"/>
                <w:lang w:eastAsia="zh-TW"/>
              </w:rPr>
              <w:t>(</w:t>
            </w:r>
            <w:r>
              <w:rPr>
                <w:rFonts w:ascii="Times New Roman" w:hAnsi="Times New Roman" w:cs="Times New Roman"/>
                <w:sz w:val="24"/>
                <w:szCs w:val="24"/>
                <w:lang w:eastAsia="zh-TW"/>
              </w:rPr>
              <w:t>含經濟病床</w:t>
            </w:r>
            <w:r>
              <w:rPr>
                <w:rFonts w:ascii="Times New Roman" w:hAnsi="Times New Roman" w:cs="Times New Roman"/>
                <w:sz w:val="24"/>
                <w:szCs w:val="24"/>
                <w:lang w:eastAsia="zh-TW"/>
              </w:rPr>
              <w:t>)</w:t>
            </w:r>
            <w:r>
              <w:rPr>
                <w:rFonts w:ascii="Times New Roman" w:hAnsi="Times New Roman" w:cs="Times New Roman"/>
                <w:sz w:val="24"/>
                <w:szCs w:val="24"/>
                <w:lang w:eastAsia="zh-TW"/>
              </w:rPr>
              <w:t>之</w:t>
            </w:r>
            <w:proofErr w:type="gramStart"/>
            <w:r>
              <w:rPr>
                <w:rFonts w:ascii="Times New Roman" w:hAnsi="Times New Roman" w:cs="Times New Roman"/>
                <w:sz w:val="24"/>
                <w:szCs w:val="24"/>
                <w:lang w:eastAsia="zh-TW"/>
              </w:rPr>
              <w:t>照護日數</w:t>
            </w:r>
            <w:proofErr w:type="gramEnd"/>
            <w:r>
              <w:rPr>
                <w:rFonts w:ascii="Times New Roman" w:hAnsi="Times New Roman" w:cs="Times New Roman"/>
                <w:sz w:val="24"/>
                <w:szCs w:val="24"/>
                <w:lang w:eastAsia="zh-TW"/>
              </w:rPr>
              <w:t>累計計算。</w:t>
            </w:r>
          </w:p>
        </w:tc>
        <w:tc>
          <w:tcPr>
            <w:tcW w:w="280" w:type="dxa"/>
          </w:tcPr>
          <w:p w:rsidR="005B2215" w:rsidRDefault="005B2215">
            <w:pPr>
              <w:pStyle w:val="a3"/>
              <w:spacing w:before="138" w:line="240" w:lineRule="exact"/>
              <w:ind w:left="431" w:right="-1" w:hanging="413"/>
              <w:jc w:val="both"/>
              <w:rPr>
                <w:rFonts w:ascii="Times New Roman" w:hAnsi="Times New Roman" w:cs="Times New Roman"/>
                <w:sz w:val="24"/>
                <w:szCs w:val="24"/>
                <w:lang w:eastAsia="zh-TW"/>
              </w:rPr>
            </w:pPr>
          </w:p>
        </w:tc>
      </w:tr>
      <w:tr w:rsidR="005B2215">
        <w:trPr>
          <w:trHeight w:val="324"/>
        </w:trPr>
        <w:tc>
          <w:tcPr>
            <w:tcW w:w="116" w:type="dxa"/>
          </w:tcPr>
          <w:p w:rsidR="005B2215" w:rsidRDefault="005B2215">
            <w:pPr>
              <w:pStyle w:val="a3"/>
              <w:spacing w:before="138" w:line="240" w:lineRule="exact"/>
              <w:ind w:left="431" w:right="-1" w:hanging="413"/>
              <w:jc w:val="both"/>
              <w:rPr>
                <w:rFonts w:ascii="Times New Roman" w:hAnsi="Times New Roman" w:cs="Times New Roman"/>
                <w:sz w:val="24"/>
                <w:szCs w:val="24"/>
                <w:lang w:eastAsia="zh-TW"/>
              </w:rPr>
            </w:pP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5B2215" w:rsidRDefault="00A25D1D">
            <w:pPr>
              <w:pStyle w:val="a3"/>
              <w:spacing w:before="138" w:line="240" w:lineRule="exact"/>
              <w:ind w:left="431" w:right="-1" w:hanging="413"/>
              <w:jc w:val="both"/>
              <w:rPr>
                <w:rFonts w:ascii="Times New Roman" w:hAnsi="Times New Roman" w:cs="Times New Roman"/>
                <w:sz w:val="24"/>
                <w:szCs w:val="24"/>
                <w:lang w:eastAsia="zh-TW"/>
              </w:rPr>
            </w:pPr>
            <w:r>
              <w:rPr>
                <w:rFonts w:ascii="Times New Roman" w:hAnsi="Times New Roman" w:cs="Times New Roman"/>
                <w:sz w:val="24"/>
                <w:szCs w:val="24"/>
                <w:lang w:eastAsia="zh-TW"/>
              </w:rPr>
              <w:t>照護階段</w:t>
            </w:r>
          </w:p>
        </w:tc>
        <w:tc>
          <w:tcPr>
            <w:tcW w:w="128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5B2215" w:rsidRDefault="00A25D1D">
            <w:pPr>
              <w:pStyle w:val="a3"/>
              <w:spacing w:before="138" w:line="240" w:lineRule="exact"/>
              <w:ind w:left="431" w:right="-1" w:hanging="413"/>
              <w:jc w:val="both"/>
              <w:rPr>
                <w:rFonts w:ascii="Times New Roman" w:hAnsi="Times New Roman" w:cs="Times New Roman"/>
                <w:sz w:val="24"/>
                <w:szCs w:val="24"/>
                <w:lang w:eastAsia="zh-TW"/>
              </w:rPr>
            </w:pPr>
            <w:r>
              <w:rPr>
                <w:rFonts w:ascii="Times New Roman" w:hAnsi="Times New Roman" w:cs="Times New Roman"/>
                <w:sz w:val="24"/>
                <w:szCs w:val="24"/>
                <w:lang w:eastAsia="zh-TW"/>
              </w:rPr>
              <w:t>病患分類</w:t>
            </w:r>
          </w:p>
        </w:tc>
        <w:tc>
          <w:tcPr>
            <w:tcW w:w="9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5B2215" w:rsidRDefault="00A25D1D">
            <w:pPr>
              <w:pStyle w:val="a3"/>
              <w:spacing w:before="138" w:line="240" w:lineRule="exact"/>
              <w:ind w:left="431" w:right="-1" w:hanging="413"/>
              <w:jc w:val="both"/>
              <w:rPr>
                <w:rFonts w:ascii="Times New Roman" w:hAnsi="Times New Roman" w:cs="Times New Roman"/>
                <w:sz w:val="24"/>
                <w:szCs w:val="24"/>
                <w:lang w:eastAsia="zh-TW"/>
              </w:rPr>
            </w:pPr>
            <w:r>
              <w:rPr>
                <w:rFonts w:ascii="Times New Roman" w:hAnsi="Times New Roman" w:cs="Times New Roman"/>
                <w:sz w:val="24"/>
                <w:szCs w:val="24"/>
                <w:lang w:eastAsia="zh-TW"/>
              </w:rPr>
              <w:t>編號</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5B2215" w:rsidRDefault="00A25D1D">
            <w:pPr>
              <w:pStyle w:val="a3"/>
              <w:spacing w:before="138" w:line="240" w:lineRule="exact"/>
              <w:ind w:left="431" w:right="-1" w:hanging="413"/>
              <w:jc w:val="both"/>
              <w:rPr>
                <w:rFonts w:ascii="Times New Roman" w:hAnsi="Times New Roman" w:cs="Times New Roman"/>
                <w:sz w:val="24"/>
                <w:szCs w:val="24"/>
                <w:lang w:eastAsia="zh-TW"/>
              </w:rPr>
            </w:pPr>
            <w:r>
              <w:rPr>
                <w:rFonts w:ascii="Times New Roman" w:hAnsi="Times New Roman" w:cs="Times New Roman"/>
                <w:sz w:val="24"/>
                <w:szCs w:val="24"/>
                <w:lang w:eastAsia="zh-TW"/>
              </w:rPr>
              <w:t>支付點數</w:t>
            </w:r>
          </w:p>
        </w:tc>
        <w:tc>
          <w:tcPr>
            <w:tcW w:w="439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5B2215" w:rsidRDefault="00A25D1D">
            <w:pPr>
              <w:pStyle w:val="a3"/>
              <w:spacing w:before="138" w:line="240" w:lineRule="exact"/>
              <w:ind w:left="431" w:right="-1" w:hanging="413"/>
              <w:jc w:val="both"/>
              <w:rPr>
                <w:rFonts w:ascii="Times New Roman" w:hAnsi="Times New Roman" w:cs="Times New Roman"/>
                <w:sz w:val="24"/>
                <w:szCs w:val="24"/>
                <w:lang w:eastAsia="zh-TW"/>
              </w:rPr>
            </w:pPr>
            <w:r>
              <w:rPr>
                <w:rFonts w:ascii="Times New Roman" w:hAnsi="Times New Roman" w:cs="Times New Roman"/>
                <w:sz w:val="24"/>
                <w:szCs w:val="24"/>
                <w:lang w:eastAsia="zh-TW"/>
              </w:rPr>
              <w:t>備註</w:t>
            </w:r>
          </w:p>
        </w:tc>
        <w:tc>
          <w:tcPr>
            <w:tcW w:w="280" w:type="dxa"/>
          </w:tcPr>
          <w:p w:rsidR="005B2215" w:rsidRDefault="005B2215">
            <w:pPr>
              <w:pStyle w:val="a3"/>
              <w:spacing w:before="138" w:line="240" w:lineRule="exact"/>
              <w:ind w:left="431" w:right="-1" w:hanging="413"/>
              <w:jc w:val="both"/>
              <w:rPr>
                <w:rFonts w:ascii="Times New Roman" w:hAnsi="Times New Roman" w:cs="Times New Roman"/>
                <w:sz w:val="24"/>
                <w:szCs w:val="24"/>
                <w:lang w:eastAsia="zh-TW"/>
              </w:rPr>
            </w:pPr>
          </w:p>
        </w:tc>
      </w:tr>
      <w:tr w:rsidR="005B2215">
        <w:trPr>
          <w:trHeight w:hRule="exact" w:val="946"/>
        </w:trPr>
        <w:tc>
          <w:tcPr>
            <w:tcW w:w="116" w:type="dxa"/>
          </w:tcPr>
          <w:p w:rsidR="005B2215" w:rsidRDefault="005B2215">
            <w:pPr>
              <w:pStyle w:val="a3"/>
              <w:spacing w:before="138" w:line="240" w:lineRule="exact"/>
              <w:ind w:left="431" w:right="-1" w:hanging="413"/>
              <w:jc w:val="both"/>
              <w:rPr>
                <w:rFonts w:ascii="Times New Roman" w:hAnsi="Times New Roman" w:cs="Times New Roman"/>
                <w:sz w:val="24"/>
                <w:szCs w:val="24"/>
                <w:lang w:eastAsia="zh-TW"/>
              </w:rPr>
            </w:pP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5B2215" w:rsidRDefault="005B2215">
            <w:pPr>
              <w:pStyle w:val="a3"/>
              <w:spacing w:before="138" w:line="240" w:lineRule="exact"/>
              <w:ind w:left="431" w:right="-1" w:hanging="413"/>
              <w:jc w:val="both"/>
              <w:rPr>
                <w:rFonts w:ascii="Times New Roman" w:hAnsi="Times New Roman" w:cs="Times New Roman"/>
                <w:sz w:val="24"/>
                <w:szCs w:val="24"/>
                <w:lang w:eastAsia="zh-TW"/>
              </w:rPr>
            </w:pPr>
          </w:p>
        </w:tc>
        <w:tc>
          <w:tcPr>
            <w:tcW w:w="128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5B2215" w:rsidRDefault="005B2215">
            <w:pPr>
              <w:pStyle w:val="a3"/>
              <w:spacing w:before="138" w:line="240" w:lineRule="exact"/>
              <w:ind w:left="431" w:right="-1" w:hanging="413"/>
              <w:jc w:val="both"/>
              <w:rPr>
                <w:rFonts w:ascii="Times New Roman" w:hAnsi="Times New Roman" w:cs="Times New Roman"/>
                <w:sz w:val="24"/>
                <w:szCs w:val="24"/>
                <w:lang w:eastAsia="zh-TW"/>
              </w:rPr>
            </w:pPr>
          </w:p>
        </w:tc>
        <w:tc>
          <w:tcPr>
            <w:tcW w:w="9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5B2215" w:rsidRDefault="005B2215">
            <w:pPr>
              <w:pStyle w:val="a3"/>
              <w:spacing w:before="138" w:line="240" w:lineRule="exact"/>
              <w:ind w:left="431" w:right="-1" w:hanging="413"/>
              <w:jc w:val="both"/>
              <w:rPr>
                <w:rFonts w:ascii="Times New Roman" w:hAnsi="Times New Roman" w:cs="Times New Roman"/>
                <w:sz w:val="24"/>
                <w:szCs w:val="24"/>
                <w:lang w:eastAsia="zh-TW"/>
              </w:rPr>
            </w:pP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5B2215" w:rsidRDefault="005B2215">
            <w:pPr>
              <w:pStyle w:val="a3"/>
              <w:spacing w:before="138" w:line="240" w:lineRule="exact"/>
              <w:ind w:left="431" w:right="-1" w:hanging="413"/>
              <w:jc w:val="both"/>
              <w:rPr>
                <w:rFonts w:ascii="Times New Roman" w:hAnsi="Times New Roman" w:cs="Times New Roman"/>
                <w:sz w:val="24"/>
                <w:szCs w:val="24"/>
                <w:lang w:eastAsia="zh-TW"/>
              </w:rPr>
            </w:pPr>
          </w:p>
        </w:tc>
        <w:tc>
          <w:tcPr>
            <w:tcW w:w="439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5B2215" w:rsidRDefault="00A25D1D">
            <w:pPr>
              <w:pStyle w:val="a3"/>
              <w:spacing w:before="138" w:line="240" w:lineRule="exact"/>
              <w:ind w:left="431" w:right="-1" w:hanging="413"/>
              <w:jc w:val="both"/>
              <w:rPr>
                <w:rFonts w:ascii="Times New Roman" w:hAnsi="Times New Roman" w:cs="Times New Roman"/>
                <w:sz w:val="24"/>
                <w:szCs w:val="24"/>
                <w:lang w:eastAsia="zh-TW"/>
              </w:rPr>
            </w:pPr>
            <w:r>
              <w:rPr>
                <w:rFonts w:ascii="Times New Roman" w:hAnsi="Times New Roman" w:cs="Times New Roman"/>
                <w:sz w:val="24"/>
                <w:szCs w:val="24"/>
                <w:lang w:eastAsia="zh-TW"/>
              </w:rPr>
              <w:t>四、本階段審查原則：依據全民健康保</w:t>
            </w:r>
          </w:p>
          <w:p w:rsidR="005B2215" w:rsidRDefault="00A25D1D">
            <w:pPr>
              <w:pStyle w:val="a3"/>
              <w:spacing w:before="138" w:line="240" w:lineRule="exact"/>
              <w:ind w:left="431" w:right="-1" w:hanging="413"/>
              <w:jc w:val="both"/>
              <w:rPr>
                <w:rFonts w:ascii="Times New Roman" w:hAnsi="Times New Roman" w:cs="Times New Roman"/>
                <w:sz w:val="24"/>
                <w:szCs w:val="24"/>
                <w:lang w:eastAsia="zh-TW"/>
              </w:rPr>
            </w:pPr>
            <w:r>
              <w:rPr>
                <w:rFonts w:ascii="Times New Roman" w:hAnsi="Times New Roman" w:cs="Times New Roman"/>
                <w:sz w:val="24"/>
                <w:szCs w:val="24"/>
                <w:lang w:eastAsia="zh-TW"/>
              </w:rPr>
              <w:t>險醫療費用審查注意事項審查原則辦理。</w:t>
            </w:r>
          </w:p>
        </w:tc>
        <w:tc>
          <w:tcPr>
            <w:tcW w:w="280" w:type="dxa"/>
          </w:tcPr>
          <w:p w:rsidR="005B2215" w:rsidRDefault="005B2215">
            <w:pPr>
              <w:pStyle w:val="a3"/>
              <w:spacing w:before="138" w:line="240" w:lineRule="exact"/>
              <w:ind w:left="431" w:right="-1" w:hanging="413"/>
              <w:jc w:val="both"/>
              <w:rPr>
                <w:rFonts w:ascii="Times New Roman" w:hAnsi="Times New Roman" w:cs="Times New Roman"/>
                <w:sz w:val="24"/>
                <w:szCs w:val="24"/>
                <w:lang w:eastAsia="zh-TW"/>
              </w:rPr>
            </w:pPr>
          </w:p>
        </w:tc>
      </w:tr>
      <w:tr w:rsidR="005B2215">
        <w:trPr>
          <w:trHeight w:hRule="exact" w:val="12638"/>
        </w:trPr>
        <w:tc>
          <w:tcPr>
            <w:tcW w:w="116" w:type="dxa"/>
          </w:tcPr>
          <w:p w:rsidR="005B2215" w:rsidRDefault="005B2215">
            <w:pPr>
              <w:pStyle w:val="a3"/>
              <w:spacing w:before="138" w:line="240" w:lineRule="exact"/>
              <w:ind w:left="431" w:right="-1" w:hanging="413"/>
              <w:jc w:val="both"/>
              <w:rPr>
                <w:rFonts w:ascii="Times New Roman" w:hAnsi="Times New Roman" w:cs="Times New Roman"/>
                <w:sz w:val="24"/>
                <w:szCs w:val="24"/>
                <w:lang w:eastAsia="zh-TW"/>
              </w:rPr>
            </w:pPr>
          </w:p>
        </w:tc>
        <w:tc>
          <w:tcPr>
            <w:tcW w:w="113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5B2215" w:rsidRDefault="00A25D1D">
            <w:pPr>
              <w:pStyle w:val="a3"/>
              <w:spacing w:before="138" w:line="240" w:lineRule="exact"/>
              <w:ind w:left="431" w:right="-1" w:hanging="413"/>
              <w:jc w:val="both"/>
              <w:rPr>
                <w:rFonts w:ascii="Times New Roman" w:hAnsi="Times New Roman" w:cs="Times New Roman"/>
                <w:sz w:val="24"/>
                <w:szCs w:val="24"/>
                <w:lang w:eastAsia="zh-TW"/>
              </w:rPr>
            </w:pPr>
            <w:r>
              <w:rPr>
                <w:rFonts w:ascii="Times New Roman" w:hAnsi="Times New Roman" w:cs="Times New Roman"/>
                <w:sz w:val="24"/>
                <w:szCs w:val="24"/>
                <w:lang w:eastAsia="zh-TW"/>
              </w:rPr>
              <w:t>居家照護</w:t>
            </w:r>
          </w:p>
        </w:tc>
        <w:tc>
          <w:tcPr>
            <w:tcW w:w="128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5B2215" w:rsidRDefault="00A25D1D">
            <w:pPr>
              <w:pStyle w:val="a3"/>
              <w:spacing w:before="138" w:line="240" w:lineRule="exact"/>
              <w:ind w:left="431" w:right="-1" w:hanging="413"/>
              <w:jc w:val="both"/>
              <w:rPr>
                <w:rFonts w:ascii="Times New Roman" w:hAnsi="Times New Roman" w:cs="Times New Roman"/>
                <w:sz w:val="24"/>
                <w:szCs w:val="24"/>
                <w:lang w:eastAsia="zh-TW"/>
              </w:rPr>
            </w:pPr>
            <w:r>
              <w:rPr>
                <w:rFonts w:ascii="Times New Roman" w:hAnsi="Times New Roman" w:cs="Times New Roman"/>
                <w:sz w:val="24"/>
                <w:szCs w:val="24"/>
                <w:lang w:eastAsia="zh-TW"/>
              </w:rPr>
              <w:t>呼吸器依賴患者</w:t>
            </w:r>
            <w:r>
              <w:rPr>
                <w:rFonts w:ascii="Times New Roman" w:hAnsi="Times New Roman" w:cs="Times New Roman"/>
                <w:sz w:val="24"/>
                <w:szCs w:val="24"/>
                <w:lang w:eastAsia="zh-TW"/>
              </w:rPr>
              <w:t>(</w:t>
            </w:r>
            <w:r>
              <w:rPr>
                <w:rFonts w:ascii="Times New Roman" w:hAnsi="Times New Roman" w:cs="Times New Roman"/>
                <w:sz w:val="24"/>
                <w:szCs w:val="24"/>
                <w:lang w:eastAsia="zh-TW"/>
              </w:rPr>
              <w:t>經判斷不易脫離呼吸器者</w:t>
            </w:r>
            <w:r>
              <w:rPr>
                <w:rFonts w:ascii="Times New Roman" w:hAnsi="Times New Roman" w:cs="Times New Roman"/>
                <w:sz w:val="24"/>
                <w:szCs w:val="24"/>
                <w:lang w:eastAsia="zh-TW"/>
              </w:rPr>
              <w:t>)</w:t>
            </w:r>
          </w:p>
        </w:tc>
        <w:tc>
          <w:tcPr>
            <w:tcW w:w="9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5B2215" w:rsidRDefault="005B2215">
            <w:pPr>
              <w:pStyle w:val="a3"/>
              <w:spacing w:before="138" w:line="240" w:lineRule="exact"/>
              <w:ind w:left="431" w:right="-1" w:hanging="413"/>
              <w:jc w:val="both"/>
              <w:rPr>
                <w:rFonts w:ascii="Times New Roman" w:hAnsi="Times New Roman" w:cs="Times New Roman"/>
                <w:b/>
                <w:sz w:val="24"/>
                <w:szCs w:val="24"/>
                <w:lang w:eastAsia="zh-TW"/>
              </w:rPr>
            </w:pPr>
          </w:p>
          <w:p w:rsidR="005B2215" w:rsidRDefault="005B2215">
            <w:pPr>
              <w:pStyle w:val="a3"/>
              <w:spacing w:before="138" w:line="240" w:lineRule="exact"/>
              <w:ind w:left="431" w:right="-1" w:hanging="413"/>
              <w:jc w:val="both"/>
              <w:rPr>
                <w:rFonts w:ascii="Times New Roman" w:hAnsi="Times New Roman" w:cs="Times New Roman"/>
                <w:b/>
                <w:sz w:val="24"/>
                <w:szCs w:val="24"/>
                <w:lang w:eastAsia="zh-TW"/>
              </w:rPr>
            </w:pPr>
          </w:p>
          <w:p w:rsidR="005B2215" w:rsidRDefault="00A25D1D">
            <w:pPr>
              <w:pStyle w:val="a3"/>
              <w:spacing w:before="138" w:line="240" w:lineRule="exact"/>
              <w:ind w:left="431" w:right="-1" w:hanging="413"/>
              <w:jc w:val="both"/>
              <w:rPr>
                <w:rFonts w:ascii="Times New Roman" w:hAnsi="Times New Roman" w:cs="Times New Roman"/>
                <w:sz w:val="24"/>
                <w:szCs w:val="24"/>
                <w:lang w:eastAsia="zh-TW"/>
              </w:rPr>
            </w:pPr>
            <w:r>
              <w:rPr>
                <w:rFonts w:ascii="Times New Roman" w:hAnsi="Times New Roman" w:cs="Times New Roman"/>
                <w:sz w:val="24"/>
                <w:szCs w:val="24"/>
                <w:lang w:eastAsia="zh-TW"/>
              </w:rPr>
              <w:t>P1015C</w:t>
            </w:r>
          </w:p>
          <w:p w:rsidR="005B2215" w:rsidRDefault="00A25D1D">
            <w:pPr>
              <w:pStyle w:val="a3"/>
              <w:spacing w:before="138" w:line="240" w:lineRule="exact"/>
              <w:ind w:left="431" w:right="-1" w:hanging="413"/>
              <w:jc w:val="both"/>
              <w:rPr>
                <w:rFonts w:ascii="Times New Roman" w:hAnsi="Times New Roman" w:cs="Times New Roman"/>
                <w:sz w:val="24"/>
                <w:szCs w:val="24"/>
                <w:lang w:eastAsia="zh-TW"/>
              </w:rPr>
            </w:pPr>
            <w:r>
              <w:rPr>
                <w:rFonts w:ascii="Times New Roman" w:hAnsi="Times New Roman" w:cs="Times New Roman"/>
                <w:sz w:val="24"/>
                <w:szCs w:val="24"/>
                <w:lang w:eastAsia="zh-TW"/>
              </w:rPr>
              <w:t>P1016C</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5B2215" w:rsidRDefault="00A25D1D">
            <w:pPr>
              <w:pStyle w:val="a3"/>
              <w:spacing w:before="138" w:line="240" w:lineRule="exact"/>
              <w:ind w:left="431" w:right="-1" w:hanging="413"/>
              <w:jc w:val="both"/>
              <w:rPr>
                <w:rFonts w:ascii="Times New Roman" w:hAnsi="Times New Roman" w:cs="Times New Roman"/>
                <w:sz w:val="24"/>
                <w:szCs w:val="24"/>
                <w:lang w:eastAsia="zh-TW"/>
              </w:rPr>
            </w:pPr>
            <w:r>
              <w:rPr>
                <w:rFonts w:ascii="Times New Roman" w:hAnsi="Times New Roman" w:cs="Times New Roman"/>
                <w:sz w:val="24"/>
                <w:szCs w:val="24"/>
                <w:lang w:eastAsia="zh-TW"/>
              </w:rPr>
              <w:t>論日計酬：</w:t>
            </w:r>
          </w:p>
          <w:p w:rsidR="005B2215" w:rsidRDefault="005B2215">
            <w:pPr>
              <w:pStyle w:val="a3"/>
              <w:spacing w:before="138" w:line="240" w:lineRule="exact"/>
              <w:ind w:left="431" w:right="-1" w:hanging="413"/>
              <w:jc w:val="both"/>
              <w:rPr>
                <w:rFonts w:ascii="Times New Roman" w:hAnsi="Times New Roman" w:cs="Times New Roman"/>
                <w:b/>
                <w:sz w:val="24"/>
                <w:szCs w:val="24"/>
                <w:lang w:eastAsia="zh-TW"/>
              </w:rPr>
            </w:pPr>
          </w:p>
          <w:p w:rsidR="005B2215" w:rsidRDefault="00A25D1D">
            <w:pPr>
              <w:pStyle w:val="a3"/>
              <w:spacing w:before="138" w:line="240" w:lineRule="exact"/>
              <w:ind w:left="431" w:right="-1" w:hanging="413"/>
              <w:jc w:val="both"/>
              <w:rPr>
                <w:rFonts w:ascii="Times New Roman" w:hAnsi="Times New Roman" w:cs="Times New Roman"/>
                <w:sz w:val="24"/>
                <w:szCs w:val="24"/>
                <w:lang w:eastAsia="zh-TW"/>
              </w:rPr>
            </w:pPr>
            <w:r>
              <w:rPr>
                <w:rFonts w:ascii="Times New Roman" w:hAnsi="Times New Roman" w:cs="Times New Roman"/>
                <w:sz w:val="24"/>
                <w:szCs w:val="24"/>
                <w:lang w:eastAsia="zh-TW"/>
              </w:rPr>
              <w:t>900</w:t>
            </w:r>
            <w:r>
              <w:rPr>
                <w:rFonts w:ascii="Times New Roman" w:hAnsi="Times New Roman" w:cs="Times New Roman"/>
                <w:sz w:val="24"/>
                <w:szCs w:val="24"/>
                <w:lang w:eastAsia="zh-TW"/>
              </w:rPr>
              <w:t>點</w:t>
            </w:r>
            <w:r>
              <w:rPr>
                <w:rFonts w:ascii="Times New Roman" w:hAnsi="Times New Roman" w:cs="Times New Roman"/>
                <w:sz w:val="24"/>
                <w:szCs w:val="24"/>
                <w:lang w:eastAsia="zh-TW"/>
              </w:rPr>
              <w:t>/</w:t>
            </w:r>
            <w:r>
              <w:rPr>
                <w:rFonts w:ascii="Times New Roman" w:hAnsi="Times New Roman" w:cs="Times New Roman"/>
                <w:sz w:val="24"/>
                <w:szCs w:val="24"/>
                <w:lang w:eastAsia="zh-TW"/>
              </w:rPr>
              <w:t>日</w:t>
            </w:r>
            <w:r>
              <w:rPr>
                <w:rFonts w:ascii="Times New Roman" w:hAnsi="Times New Roman" w:cs="Times New Roman"/>
                <w:sz w:val="24"/>
                <w:szCs w:val="24"/>
                <w:lang w:eastAsia="zh-TW"/>
              </w:rPr>
              <w:t>/</w:t>
            </w:r>
            <w:r>
              <w:rPr>
                <w:rFonts w:ascii="Times New Roman" w:hAnsi="Times New Roman" w:cs="Times New Roman"/>
                <w:sz w:val="24"/>
                <w:szCs w:val="24"/>
                <w:lang w:eastAsia="zh-TW"/>
              </w:rPr>
              <w:t>人</w:t>
            </w:r>
          </w:p>
          <w:p w:rsidR="005B2215" w:rsidRDefault="00A25D1D">
            <w:pPr>
              <w:pStyle w:val="a3"/>
              <w:spacing w:before="138" w:line="240" w:lineRule="exact"/>
              <w:ind w:left="431" w:right="-1" w:hanging="413"/>
              <w:jc w:val="both"/>
              <w:rPr>
                <w:rFonts w:ascii="Times New Roman" w:hAnsi="Times New Roman" w:cs="Times New Roman"/>
                <w:sz w:val="24"/>
                <w:szCs w:val="24"/>
                <w:lang w:eastAsia="zh-TW"/>
              </w:rPr>
            </w:pPr>
            <w:r>
              <w:rPr>
                <w:rFonts w:ascii="Times New Roman" w:hAnsi="Times New Roman" w:cs="Times New Roman"/>
                <w:sz w:val="24"/>
                <w:szCs w:val="24"/>
                <w:lang w:eastAsia="zh-TW"/>
              </w:rPr>
              <w:t>310</w:t>
            </w:r>
            <w:r>
              <w:rPr>
                <w:rFonts w:ascii="Times New Roman" w:hAnsi="Times New Roman" w:cs="Times New Roman"/>
                <w:sz w:val="24"/>
                <w:szCs w:val="24"/>
                <w:lang w:eastAsia="zh-TW"/>
              </w:rPr>
              <w:t>點</w:t>
            </w:r>
            <w:r>
              <w:rPr>
                <w:rFonts w:ascii="Times New Roman" w:hAnsi="Times New Roman" w:cs="Times New Roman"/>
                <w:sz w:val="24"/>
                <w:szCs w:val="24"/>
                <w:lang w:eastAsia="zh-TW"/>
              </w:rPr>
              <w:t>/</w:t>
            </w:r>
            <w:r>
              <w:rPr>
                <w:rFonts w:ascii="Times New Roman" w:hAnsi="Times New Roman" w:cs="Times New Roman"/>
                <w:sz w:val="24"/>
                <w:szCs w:val="24"/>
                <w:lang w:eastAsia="zh-TW"/>
              </w:rPr>
              <w:t>日</w:t>
            </w:r>
            <w:r>
              <w:rPr>
                <w:rFonts w:ascii="Times New Roman" w:hAnsi="Times New Roman" w:cs="Times New Roman"/>
                <w:sz w:val="24"/>
                <w:szCs w:val="24"/>
                <w:lang w:eastAsia="zh-TW"/>
              </w:rPr>
              <w:t>/</w:t>
            </w:r>
            <w:r>
              <w:rPr>
                <w:rFonts w:ascii="Times New Roman" w:hAnsi="Times New Roman" w:cs="Times New Roman"/>
                <w:sz w:val="24"/>
                <w:szCs w:val="24"/>
                <w:lang w:eastAsia="zh-TW"/>
              </w:rPr>
              <w:t>人</w:t>
            </w:r>
          </w:p>
        </w:tc>
        <w:tc>
          <w:tcPr>
            <w:tcW w:w="439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5B2215" w:rsidRDefault="00A25D1D">
            <w:pPr>
              <w:pStyle w:val="a3"/>
              <w:spacing w:before="138" w:line="240" w:lineRule="exact"/>
              <w:ind w:left="431" w:right="-1" w:hanging="413"/>
              <w:jc w:val="both"/>
              <w:rPr>
                <w:rFonts w:ascii="Times New Roman" w:hAnsi="Times New Roman" w:cs="Times New Roman"/>
                <w:sz w:val="24"/>
                <w:szCs w:val="24"/>
                <w:lang w:eastAsia="zh-TW"/>
              </w:rPr>
            </w:pPr>
            <w:r>
              <w:rPr>
                <w:rFonts w:ascii="Times New Roman" w:hAnsi="Times New Roman" w:cs="Times New Roman"/>
                <w:sz w:val="24"/>
                <w:szCs w:val="24"/>
                <w:lang w:eastAsia="zh-TW"/>
              </w:rPr>
              <w:t>一、患者符合以下狀況得轉居家照護：</w:t>
            </w:r>
          </w:p>
          <w:p w:rsidR="005B2215" w:rsidRDefault="00A25D1D">
            <w:pPr>
              <w:pStyle w:val="a3"/>
              <w:spacing w:before="138" w:line="240" w:lineRule="exact"/>
              <w:ind w:left="431" w:right="-1" w:hanging="413"/>
              <w:jc w:val="both"/>
              <w:rPr>
                <w:rFonts w:ascii="Times New Roman" w:hAnsi="Times New Roman" w:cs="Times New Roman"/>
                <w:sz w:val="24"/>
                <w:szCs w:val="24"/>
                <w:lang w:eastAsia="zh-TW"/>
              </w:rPr>
            </w:pPr>
            <w:r>
              <w:rPr>
                <w:rFonts w:ascii="Times New Roman" w:hAnsi="Times New Roman" w:cs="Times New Roman"/>
                <w:sz w:val="24"/>
                <w:szCs w:val="24"/>
                <w:lang w:eastAsia="zh-TW"/>
              </w:rPr>
              <w:t xml:space="preserve">1. </w:t>
            </w:r>
            <w:r>
              <w:rPr>
                <w:rFonts w:ascii="Times New Roman" w:hAnsi="Times New Roman" w:cs="Times New Roman"/>
                <w:sz w:val="24"/>
                <w:szCs w:val="24"/>
                <w:lang w:eastAsia="zh-TW"/>
              </w:rPr>
              <w:t>病人與呼吸器配合良好，且呼吸器設定如下：</w:t>
            </w:r>
          </w:p>
          <w:p w:rsidR="005B2215" w:rsidRDefault="00A25D1D">
            <w:pPr>
              <w:pStyle w:val="a3"/>
              <w:numPr>
                <w:ilvl w:val="0"/>
                <w:numId w:val="20"/>
              </w:numPr>
              <w:spacing w:before="138" w:line="240" w:lineRule="exact"/>
              <w:ind w:left="431" w:right="-1" w:hanging="413"/>
              <w:jc w:val="both"/>
              <w:rPr>
                <w:rFonts w:ascii="Times New Roman" w:hAnsi="Times New Roman" w:cs="Times New Roman"/>
                <w:sz w:val="24"/>
                <w:szCs w:val="24"/>
                <w:lang w:eastAsia="zh-TW"/>
              </w:rPr>
            </w:pPr>
            <w:r>
              <w:rPr>
                <w:rFonts w:ascii="Times New Roman" w:hAnsi="Times New Roman" w:cs="Times New Roman"/>
                <w:sz w:val="24"/>
                <w:szCs w:val="24"/>
                <w:lang w:eastAsia="zh-TW"/>
              </w:rPr>
              <w:t>使用穩定的換氣方式。</w:t>
            </w:r>
          </w:p>
          <w:p w:rsidR="005B2215" w:rsidRDefault="00A25D1D">
            <w:pPr>
              <w:pStyle w:val="a3"/>
              <w:numPr>
                <w:ilvl w:val="0"/>
                <w:numId w:val="20"/>
              </w:numPr>
              <w:spacing w:before="138" w:line="240" w:lineRule="exact"/>
              <w:ind w:left="431" w:right="-1" w:hanging="413"/>
              <w:jc w:val="both"/>
            </w:pPr>
            <w:r>
              <w:rPr>
                <w:rFonts w:ascii="Times New Roman" w:hAnsi="Times New Roman" w:cs="Times New Roman"/>
                <w:sz w:val="24"/>
                <w:szCs w:val="24"/>
                <w:lang w:eastAsia="zh-TW"/>
              </w:rPr>
              <w:t>氧氣濃度</w:t>
            </w:r>
            <w:proofErr w:type="gramStart"/>
            <w:r>
              <w:rPr>
                <w:rFonts w:ascii="新細明體" w:eastAsia="新細明體" w:hAnsi="新細明體" w:cs="新細明體"/>
                <w:sz w:val="24"/>
                <w:szCs w:val="24"/>
                <w:lang w:eastAsia="zh-TW"/>
              </w:rPr>
              <w:t>≦</w:t>
            </w:r>
            <w:proofErr w:type="gramEnd"/>
            <w:r>
              <w:rPr>
                <w:rFonts w:ascii="Times New Roman" w:hAnsi="Times New Roman" w:cs="Times New Roman"/>
                <w:sz w:val="24"/>
                <w:szCs w:val="24"/>
                <w:lang w:eastAsia="zh-TW"/>
              </w:rPr>
              <w:t>40%</w:t>
            </w:r>
            <w:r>
              <w:rPr>
                <w:rFonts w:ascii="Times New Roman" w:hAnsi="Times New Roman" w:cs="Times New Roman"/>
                <w:sz w:val="24"/>
                <w:szCs w:val="24"/>
                <w:lang w:eastAsia="zh-TW"/>
              </w:rPr>
              <w:t>。</w:t>
            </w:r>
          </w:p>
          <w:p w:rsidR="005B2215" w:rsidRDefault="00A25D1D">
            <w:pPr>
              <w:pStyle w:val="a3"/>
              <w:numPr>
                <w:ilvl w:val="0"/>
                <w:numId w:val="20"/>
              </w:numPr>
              <w:spacing w:before="138" w:line="240" w:lineRule="exact"/>
              <w:ind w:left="431" w:right="-1" w:hanging="413"/>
              <w:jc w:val="both"/>
              <w:rPr>
                <w:rFonts w:ascii="Times New Roman" w:hAnsi="Times New Roman" w:cs="Times New Roman"/>
                <w:sz w:val="24"/>
                <w:szCs w:val="24"/>
                <w:lang w:eastAsia="zh-TW"/>
              </w:rPr>
            </w:pPr>
            <w:r>
              <w:rPr>
                <w:rFonts w:ascii="Times New Roman" w:hAnsi="Times New Roman" w:cs="Times New Roman"/>
                <w:sz w:val="24"/>
                <w:szCs w:val="24"/>
                <w:lang w:eastAsia="zh-TW"/>
              </w:rPr>
              <w:t>呼吸道最高壓力變化不超過</w:t>
            </w:r>
            <w:r>
              <w:rPr>
                <w:rFonts w:ascii="Times New Roman" w:hAnsi="Times New Roman" w:cs="Times New Roman"/>
                <w:sz w:val="24"/>
                <w:szCs w:val="24"/>
                <w:lang w:eastAsia="zh-TW"/>
              </w:rPr>
              <w:t>10cm</w:t>
            </w:r>
          </w:p>
          <w:p w:rsidR="005B2215" w:rsidRDefault="00A25D1D">
            <w:pPr>
              <w:pStyle w:val="a3"/>
              <w:spacing w:before="138" w:line="240" w:lineRule="exact"/>
              <w:ind w:left="431" w:right="-1" w:hanging="413"/>
              <w:jc w:val="both"/>
            </w:pPr>
            <w:r>
              <w:rPr>
                <w:rFonts w:ascii="Times New Roman" w:hAnsi="Times New Roman" w:cs="Times New Roman"/>
                <w:sz w:val="24"/>
                <w:szCs w:val="24"/>
                <w:lang w:eastAsia="zh-TW"/>
              </w:rPr>
              <w:t>H</w:t>
            </w:r>
            <w:r>
              <w:rPr>
                <w:rFonts w:ascii="Times New Roman" w:hAnsi="Times New Roman" w:cs="Times New Roman"/>
                <w:sz w:val="24"/>
                <w:szCs w:val="24"/>
                <w:vertAlign w:val="subscript"/>
                <w:lang w:eastAsia="zh-TW"/>
              </w:rPr>
              <w:t>2</w:t>
            </w:r>
            <w:r>
              <w:rPr>
                <w:rFonts w:ascii="Times New Roman" w:hAnsi="Times New Roman" w:cs="Times New Roman"/>
                <w:sz w:val="24"/>
                <w:szCs w:val="24"/>
                <w:lang w:eastAsia="zh-TW"/>
              </w:rPr>
              <w:t>O</w:t>
            </w:r>
            <w:r>
              <w:rPr>
                <w:rFonts w:ascii="Times New Roman" w:hAnsi="Times New Roman" w:cs="Times New Roman"/>
                <w:sz w:val="24"/>
                <w:szCs w:val="24"/>
                <w:lang w:eastAsia="zh-TW"/>
              </w:rPr>
              <w:t>。</w:t>
            </w:r>
          </w:p>
          <w:p w:rsidR="005B2215" w:rsidRDefault="00A25D1D">
            <w:pPr>
              <w:pStyle w:val="a3"/>
              <w:numPr>
                <w:ilvl w:val="0"/>
                <w:numId w:val="20"/>
              </w:numPr>
              <w:spacing w:before="138" w:line="240" w:lineRule="exact"/>
              <w:ind w:left="431" w:right="-1" w:hanging="413"/>
              <w:jc w:val="both"/>
            </w:pPr>
            <w:r>
              <w:rPr>
                <w:rFonts w:ascii="Times New Roman" w:hAnsi="Times New Roman" w:cs="Times New Roman"/>
                <w:sz w:val="24"/>
                <w:szCs w:val="24"/>
                <w:lang w:eastAsia="zh-TW"/>
              </w:rPr>
              <w:t>吐氣末</w:t>
            </w:r>
            <w:proofErr w:type="gramStart"/>
            <w:r>
              <w:rPr>
                <w:rFonts w:ascii="Times New Roman" w:hAnsi="Times New Roman" w:cs="Times New Roman"/>
                <w:sz w:val="24"/>
                <w:szCs w:val="24"/>
                <w:lang w:eastAsia="zh-TW"/>
              </w:rPr>
              <w:t>端陽壓</w:t>
            </w:r>
            <w:proofErr w:type="gramEnd"/>
            <w:r>
              <w:rPr>
                <w:rFonts w:ascii="Times New Roman" w:hAnsi="Times New Roman" w:cs="Times New Roman"/>
                <w:sz w:val="24"/>
                <w:szCs w:val="24"/>
                <w:lang w:eastAsia="zh-TW"/>
              </w:rPr>
              <w:t>(PEEP)</w:t>
            </w:r>
            <w:r>
              <w:rPr>
                <w:rFonts w:ascii="新細明體" w:eastAsia="新細明體" w:hAnsi="新細明體" w:cs="新細明體"/>
                <w:sz w:val="24"/>
                <w:szCs w:val="24"/>
                <w:lang w:eastAsia="zh-TW"/>
              </w:rPr>
              <w:t>≦</w:t>
            </w:r>
            <w:r>
              <w:rPr>
                <w:rFonts w:ascii="Times New Roman" w:hAnsi="Times New Roman" w:cs="Times New Roman"/>
                <w:sz w:val="24"/>
                <w:szCs w:val="24"/>
                <w:lang w:eastAsia="zh-TW"/>
              </w:rPr>
              <w:t>5 cm H</w:t>
            </w:r>
            <w:r>
              <w:rPr>
                <w:rFonts w:ascii="Times New Roman" w:hAnsi="Times New Roman" w:cs="Times New Roman"/>
                <w:sz w:val="24"/>
                <w:szCs w:val="24"/>
                <w:vertAlign w:val="subscript"/>
                <w:lang w:eastAsia="zh-TW"/>
              </w:rPr>
              <w:t>2</w:t>
            </w:r>
            <w:r>
              <w:rPr>
                <w:rFonts w:ascii="Times New Roman" w:hAnsi="Times New Roman" w:cs="Times New Roman"/>
                <w:sz w:val="24"/>
                <w:szCs w:val="24"/>
                <w:lang w:eastAsia="zh-TW"/>
              </w:rPr>
              <w:t>O</w:t>
            </w:r>
            <w:r>
              <w:rPr>
                <w:rFonts w:ascii="Times New Roman" w:hAnsi="Times New Roman" w:cs="Times New Roman"/>
                <w:sz w:val="24"/>
                <w:szCs w:val="24"/>
                <w:lang w:eastAsia="zh-TW"/>
              </w:rPr>
              <w:t>。</w:t>
            </w:r>
          </w:p>
          <w:p w:rsidR="005B2215" w:rsidRDefault="00A25D1D">
            <w:pPr>
              <w:pStyle w:val="a3"/>
              <w:numPr>
                <w:ilvl w:val="0"/>
                <w:numId w:val="20"/>
              </w:numPr>
              <w:spacing w:before="138" w:line="240" w:lineRule="exact"/>
              <w:ind w:left="431" w:right="-1" w:hanging="413"/>
              <w:jc w:val="both"/>
              <w:rPr>
                <w:rFonts w:ascii="Times New Roman" w:hAnsi="Times New Roman" w:cs="Times New Roman"/>
                <w:sz w:val="24"/>
                <w:szCs w:val="24"/>
                <w:lang w:eastAsia="zh-TW"/>
              </w:rPr>
            </w:pPr>
            <w:r>
              <w:rPr>
                <w:rFonts w:ascii="Times New Roman" w:hAnsi="Times New Roman" w:cs="Times New Roman"/>
                <w:sz w:val="24"/>
                <w:szCs w:val="24"/>
                <w:lang w:eastAsia="zh-TW"/>
              </w:rPr>
              <w:t>不需調整吸氣靈敏度。</w:t>
            </w:r>
          </w:p>
          <w:p w:rsidR="005B2215" w:rsidRDefault="00A25D1D">
            <w:pPr>
              <w:pStyle w:val="a3"/>
              <w:numPr>
                <w:ilvl w:val="0"/>
                <w:numId w:val="20"/>
              </w:numPr>
              <w:spacing w:before="138" w:line="240" w:lineRule="exact"/>
              <w:ind w:left="431" w:right="-1" w:hanging="413"/>
              <w:jc w:val="both"/>
              <w:rPr>
                <w:rFonts w:ascii="Times New Roman" w:hAnsi="Times New Roman" w:cs="Times New Roman"/>
                <w:sz w:val="24"/>
                <w:szCs w:val="24"/>
                <w:lang w:eastAsia="zh-TW"/>
              </w:rPr>
            </w:pPr>
            <w:r>
              <w:rPr>
                <w:rFonts w:ascii="Times New Roman" w:hAnsi="Times New Roman" w:cs="Times New Roman"/>
                <w:sz w:val="24"/>
                <w:szCs w:val="24"/>
                <w:lang w:eastAsia="zh-TW"/>
              </w:rPr>
              <w:t>每日有穩定的脫離時間（</w:t>
            </w:r>
            <w:r>
              <w:rPr>
                <w:rFonts w:ascii="Times New Roman" w:hAnsi="Times New Roman" w:cs="Times New Roman"/>
                <w:sz w:val="24"/>
                <w:szCs w:val="24"/>
                <w:lang w:eastAsia="zh-TW"/>
              </w:rPr>
              <w:t>&lt;18</w:t>
            </w:r>
            <w:r>
              <w:rPr>
                <w:rFonts w:ascii="Times New Roman" w:hAnsi="Times New Roman" w:cs="Times New Roman"/>
                <w:sz w:val="24"/>
                <w:szCs w:val="24"/>
                <w:lang w:eastAsia="zh-TW"/>
              </w:rPr>
              <w:t>小時）或完全無法脫離。</w:t>
            </w:r>
          </w:p>
          <w:p w:rsidR="005B2215" w:rsidRDefault="00A25D1D">
            <w:pPr>
              <w:pStyle w:val="a3"/>
              <w:spacing w:before="138" w:line="240" w:lineRule="exact"/>
              <w:ind w:left="431" w:right="-1" w:hanging="413"/>
              <w:jc w:val="both"/>
              <w:rPr>
                <w:rFonts w:ascii="Times New Roman" w:hAnsi="Times New Roman" w:cs="Times New Roman"/>
                <w:sz w:val="24"/>
                <w:szCs w:val="24"/>
                <w:lang w:eastAsia="zh-TW"/>
              </w:rPr>
            </w:pPr>
            <w:r>
              <w:rPr>
                <w:rFonts w:ascii="Times New Roman" w:hAnsi="Times New Roman" w:cs="Times New Roman"/>
                <w:sz w:val="24"/>
                <w:szCs w:val="24"/>
                <w:lang w:eastAsia="zh-TW"/>
              </w:rPr>
              <w:t xml:space="preserve">2. </w:t>
            </w:r>
            <w:r>
              <w:rPr>
                <w:rFonts w:ascii="Times New Roman" w:hAnsi="Times New Roman" w:cs="Times New Roman"/>
                <w:sz w:val="24"/>
                <w:szCs w:val="24"/>
                <w:lang w:eastAsia="zh-TW"/>
              </w:rPr>
              <w:t>病人在使用呼吸器時，完全沒有呼吸困難的感覺。</w:t>
            </w:r>
          </w:p>
          <w:p w:rsidR="005B2215" w:rsidRDefault="00A25D1D">
            <w:pPr>
              <w:pStyle w:val="a3"/>
              <w:spacing w:before="138" w:line="240" w:lineRule="exact"/>
              <w:ind w:left="431" w:right="-1" w:hanging="413"/>
              <w:jc w:val="both"/>
              <w:rPr>
                <w:lang w:eastAsia="zh-TW"/>
              </w:rPr>
            </w:pPr>
            <w:r>
              <w:rPr>
                <w:rFonts w:ascii="Times New Roman" w:hAnsi="Times New Roman" w:cs="Times New Roman"/>
                <w:sz w:val="24"/>
                <w:szCs w:val="24"/>
                <w:lang w:eastAsia="zh-TW"/>
              </w:rPr>
              <w:t xml:space="preserve">3. </w:t>
            </w:r>
            <w:r>
              <w:rPr>
                <w:rFonts w:ascii="Times New Roman" w:hAnsi="Times New Roman" w:cs="Times New Roman"/>
                <w:sz w:val="24"/>
                <w:szCs w:val="24"/>
                <w:lang w:eastAsia="zh-TW"/>
              </w:rPr>
              <w:t>動脈血液氣體分析與</w:t>
            </w:r>
            <w:proofErr w:type="gramStart"/>
            <w:r>
              <w:rPr>
                <w:rFonts w:ascii="Times New Roman" w:hAnsi="Times New Roman" w:cs="Times New Roman"/>
                <w:sz w:val="24"/>
                <w:szCs w:val="24"/>
                <w:lang w:eastAsia="zh-TW"/>
              </w:rPr>
              <w:t>酸鹼值均在合理</w:t>
            </w:r>
            <w:proofErr w:type="gramEnd"/>
            <w:r>
              <w:rPr>
                <w:rFonts w:ascii="Times New Roman" w:hAnsi="Times New Roman" w:cs="Times New Roman"/>
                <w:sz w:val="24"/>
                <w:szCs w:val="24"/>
                <w:lang w:eastAsia="zh-TW"/>
              </w:rPr>
              <w:t>的範圍（</w:t>
            </w:r>
            <w:r>
              <w:rPr>
                <w:rFonts w:ascii="Times New Roman" w:hAnsi="Times New Roman" w:cs="Times New Roman"/>
                <w:sz w:val="24"/>
                <w:szCs w:val="24"/>
                <w:lang w:eastAsia="zh-TW"/>
              </w:rPr>
              <w:t>PaO</w:t>
            </w:r>
            <w:r>
              <w:rPr>
                <w:rFonts w:ascii="Times New Roman" w:hAnsi="Times New Roman" w:cs="Times New Roman"/>
                <w:sz w:val="24"/>
                <w:szCs w:val="24"/>
                <w:vertAlign w:val="subscript"/>
                <w:lang w:eastAsia="zh-TW"/>
              </w:rPr>
              <w:t>2</w:t>
            </w:r>
            <w:r>
              <w:rPr>
                <w:rFonts w:ascii="新細明體" w:eastAsia="新細明體" w:hAnsi="新細明體" w:cs="新細明體"/>
                <w:sz w:val="24"/>
                <w:szCs w:val="24"/>
                <w:lang w:eastAsia="zh-TW"/>
              </w:rPr>
              <w:t>≧</w:t>
            </w:r>
            <w:r>
              <w:rPr>
                <w:rFonts w:ascii="Times New Roman" w:hAnsi="Times New Roman" w:cs="Times New Roman"/>
                <w:sz w:val="24"/>
                <w:szCs w:val="24"/>
                <w:lang w:eastAsia="zh-TW"/>
              </w:rPr>
              <w:t>55mmHg</w:t>
            </w:r>
            <w:r>
              <w:rPr>
                <w:rFonts w:ascii="Times New Roman" w:hAnsi="Times New Roman" w:cs="Times New Roman"/>
                <w:sz w:val="24"/>
                <w:szCs w:val="24"/>
                <w:lang w:eastAsia="zh-TW"/>
              </w:rPr>
              <w:t>，</w:t>
            </w:r>
            <w:r>
              <w:rPr>
                <w:rFonts w:ascii="Times New Roman" w:hAnsi="Times New Roman" w:cs="Times New Roman"/>
                <w:sz w:val="24"/>
                <w:szCs w:val="24"/>
                <w:lang w:eastAsia="zh-TW"/>
              </w:rPr>
              <w:t>PaCO</w:t>
            </w:r>
            <w:r>
              <w:rPr>
                <w:rFonts w:ascii="Times New Roman" w:hAnsi="Times New Roman" w:cs="Times New Roman"/>
                <w:sz w:val="24"/>
                <w:szCs w:val="24"/>
                <w:vertAlign w:val="subscript"/>
                <w:lang w:eastAsia="zh-TW"/>
              </w:rPr>
              <w:t>2</w:t>
            </w:r>
            <w:r>
              <w:rPr>
                <w:rFonts w:ascii="新細明體" w:eastAsia="新細明體" w:hAnsi="新細明體" w:cs="新細明體"/>
                <w:sz w:val="24"/>
                <w:szCs w:val="24"/>
                <w:lang w:eastAsia="zh-TW"/>
              </w:rPr>
              <w:t>≦</w:t>
            </w:r>
            <w:r>
              <w:rPr>
                <w:rFonts w:ascii="Times New Roman" w:hAnsi="Times New Roman" w:cs="Times New Roman"/>
                <w:sz w:val="24"/>
                <w:szCs w:val="24"/>
                <w:lang w:eastAsia="zh-TW"/>
              </w:rPr>
              <w:t>55mmHg</w:t>
            </w:r>
            <w:r>
              <w:rPr>
                <w:rFonts w:ascii="Times New Roman" w:hAnsi="Times New Roman" w:cs="Times New Roman"/>
                <w:sz w:val="24"/>
                <w:szCs w:val="24"/>
                <w:lang w:eastAsia="zh-TW"/>
              </w:rPr>
              <w:t>，</w:t>
            </w:r>
            <w:r>
              <w:rPr>
                <w:rFonts w:ascii="Times New Roman" w:hAnsi="Times New Roman" w:cs="Times New Roman"/>
                <w:sz w:val="24"/>
                <w:szCs w:val="24"/>
                <w:lang w:eastAsia="zh-TW"/>
              </w:rPr>
              <w:t>pH</w:t>
            </w:r>
            <w:r>
              <w:rPr>
                <w:rFonts w:ascii="Times New Roman" w:hAnsi="Times New Roman" w:cs="Times New Roman"/>
                <w:sz w:val="24"/>
                <w:szCs w:val="24"/>
                <w:lang w:eastAsia="zh-TW"/>
              </w:rPr>
              <w:t>：</w:t>
            </w:r>
            <w:r>
              <w:rPr>
                <w:rFonts w:ascii="Times New Roman" w:hAnsi="Times New Roman" w:cs="Times New Roman"/>
                <w:sz w:val="24"/>
                <w:szCs w:val="24"/>
                <w:lang w:eastAsia="zh-TW"/>
              </w:rPr>
              <w:t>7.30 - 7.50</w:t>
            </w:r>
            <w:proofErr w:type="gramStart"/>
            <w:r>
              <w:rPr>
                <w:rFonts w:ascii="Times New Roman" w:hAnsi="Times New Roman" w:cs="Times New Roman"/>
                <w:sz w:val="24"/>
                <w:szCs w:val="24"/>
                <w:lang w:eastAsia="zh-TW"/>
              </w:rPr>
              <w:t>）</w:t>
            </w:r>
            <w:proofErr w:type="gramEnd"/>
            <w:r>
              <w:rPr>
                <w:rFonts w:ascii="Times New Roman" w:hAnsi="Times New Roman" w:cs="Times New Roman"/>
                <w:sz w:val="24"/>
                <w:szCs w:val="24"/>
                <w:lang w:eastAsia="zh-TW"/>
              </w:rPr>
              <w:t>。</w:t>
            </w:r>
          </w:p>
          <w:p w:rsidR="005B2215" w:rsidRDefault="00A25D1D">
            <w:pPr>
              <w:pStyle w:val="a3"/>
              <w:spacing w:before="138" w:line="240" w:lineRule="exact"/>
              <w:ind w:left="431" w:right="-1" w:hanging="413"/>
              <w:jc w:val="both"/>
              <w:rPr>
                <w:rFonts w:ascii="Times New Roman" w:hAnsi="Times New Roman" w:cs="Times New Roman"/>
                <w:sz w:val="24"/>
                <w:szCs w:val="24"/>
                <w:lang w:eastAsia="zh-TW"/>
              </w:rPr>
            </w:pPr>
            <w:r>
              <w:rPr>
                <w:rFonts w:ascii="Times New Roman" w:hAnsi="Times New Roman" w:cs="Times New Roman"/>
                <w:sz w:val="24"/>
                <w:szCs w:val="24"/>
                <w:lang w:eastAsia="zh-TW"/>
              </w:rPr>
              <w:t xml:space="preserve">4. </w:t>
            </w:r>
            <w:r>
              <w:rPr>
                <w:rFonts w:ascii="Times New Roman" w:hAnsi="Times New Roman" w:cs="Times New Roman"/>
                <w:sz w:val="24"/>
                <w:szCs w:val="24"/>
                <w:lang w:eastAsia="zh-TW"/>
              </w:rPr>
              <w:t>電解值在正常範圍內。</w:t>
            </w:r>
          </w:p>
          <w:p w:rsidR="005B2215" w:rsidRDefault="00A25D1D">
            <w:pPr>
              <w:pStyle w:val="a3"/>
              <w:spacing w:before="138" w:line="240" w:lineRule="exact"/>
              <w:ind w:left="431" w:right="-1" w:hanging="413"/>
              <w:jc w:val="both"/>
              <w:rPr>
                <w:rFonts w:ascii="Times New Roman" w:hAnsi="Times New Roman" w:cs="Times New Roman"/>
                <w:sz w:val="24"/>
                <w:szCs w:val="24"/>
                <w:lang w:eastAsia="zh-TW"/>
              </w:rPr>
            </w:pPr>
            <w:r>
              <w:rPr>
                <w:rFonts w:ascii="Times New Roman" w:hAnsi="Times New Roman" w:cs="Times New Roman"/>
                <w:sz w:val="24"/>
                <w:szCs w:val="24"/>
                <w:lang w:eastAsia="zh-TW"/>
              </w:rPr>
              <w:t xml:space="preserve">5. </w:t>
            </w:r>
            <w:r>
              <w:rPr>
                <w:rFonts w:ascii="Times New Roman" w:hAnsi="Times New Roman" w:cs="Times New Roman"/>
                <w:sz w:val="24"/>
                <w:szCs w:val="24"/>
                <w:lang w:eastAsia="zh-TW"/>
              </w:rPr>
              <w:t>心臟功能正常，且無威脅生命的心律不整出現。</w:t>
            </w:r>
          </w:p>
          <w:p w:rsidR="005B2215" w:rsidRDefault="00A25D1D">
            <w:pPr>
              <w:pStyle w:val="a3"/>
              <w:spacing w:before="138" w:line="240" w:lineRule="exact"/>
              <w:ind w:left="431" w:right="-1" w:hanging="413"/>
              <w:jc w:val="both"/>
              <w:rPr>
                <w:rFonts w:ascii="Times New Roman" w:hAnsi="Times New Roman" w:cs="Times New Roman"/>
                <w:sz w:val="24"/>
                <w:szCs w:val="24"/>
                <w:lang w:eastAsia="zh-TW"/>
              </w:rPr>
            </w:pPr>
            <w:r>
              <w:rPr>
                <w:rFonts w:ascii="Times New Roman" w:hAnsi="Times New Roman" w:cs="Times New Roman"/>
                <w:sz w:val="24"/>
                <w:szCs w:val="24"/>
                <w:lang w:eastAsia="zh-TW"/>
              </w:rPr>
              <w:t xml:space="preserve">6. </w:t>
            </w:r>
            <w:r>
              <w:rPr>
                <w:rFonts w:ascii="Times New Roman" w:hAnsi="Times New Roman" w:cs="Times New Roman"/>
                <w:sz w:val="24"/>
                <w:szCs w:val="24"/>
                <w:lang w:eastAsia="zh-TW"/>
              </w:rPr>
              <w:t>甲狀腺、肝、腎功能正常，中樞神經系統功能穩定。</w:t>
            </w:r>
          </w:p>
          <w:p w:rsidR="005B2215" w:rsidRDefault="00A25D1D">
            <w:pPr>
              <w:pStyle w:val="a3"/>
              <w:spacing w:before="138" w:line="240" w:lineRule="exact"/>
              <w:ind w:left="431" w:right="-1" w:hanging="413"/>
              <w:jc w:val="both"/>
              <w:rPr>
                <w:lang w:eastAsia="zh-TW"/>
              </w:rPr>
            </w:pPr>
            <w:r>
              <w:rPr>
                <w:rFonts w:ascii="Times New Roman" w:hAnsi="Times New Roman" w:cs="Times New Roman"/>
                <w:sz w:val="24"/>
                <w:szCs w:val="24"/>
                <w:lang w:eastAsia="zh-TW"/>
              </w:rPr>
              <w:t xml:space="preserve">7. </w:t>
            </w:r>
            <w:r>
              <w:rPr>
                <w:rFonts w:ascii="Times New Roman" w:hAnsi="Times New Roman" w:cs="Times New Roman"/>
                <w:sz w:val="24"/>
                <w:szCs w:val="24"/>
                <w:lang w:eastAsia="zh-TW"/>
              </w:rPr>
              <w:t>適當的營養狀態（</w:t>
            </w:r>
            <w:r>
              <w:rPr>
                <w:rFonts w:ascii="Times New Roman" w:hAnsi="Times New Roman" w:cs="Times New Roman"/>
                <w:sz w:val="24"/>
                <w:szCs w:val="24"/>
                <w:lang w:eastAsia="zh-TW"/>
              </w:rPr>
              <w:t>Albumin</w:t>
            </w:r>
            <w:proofErr w:type="gramStart"/>
            <w:r>
              <w:rPr>
                <w:rFonts w:ascii="新細明體" w:eastAsia="新細明體" w:hAnsi="新細明體" w:cs="新細明體"/>
                <w:sz w:val="24"/>
                <w:szCs w:val="24"/>
                <w:lang w:eastAsia="zh-TW"/>
              </w:rPr>
              <w:t>≧</w:t>
            </w:r>
            <w:proofErr w:type="gramEnd"/>
            <w:r>
              <w:rPr>
                <w:rFonts w:ascii="Times New Roman" w:hAnsi="Times New Roman" w:cs="Times New Roman"/>
                <w:sz w:val="24"/>
                <w:szCs w:val="24"/>
                <w:lang w:eastAsia="zh-TW"/>
              </w:rPr>
              <w:t>3gm%</w:t>
            </w:r>
            <w:r>
              <w:rPr>
                <w:rFonts w:ascii="Times New Roman" w:hAnsi="Times New Roman" w:cs="Times New Roman"/>
                <w:sz w:val="24"/>
                <w:szCs w:val="24"/>
                <w:lang w:eastAsia="zh-TW"/>
              </w:rPr>
              <w:t>）。</w:t>
            </w:r>
          </w:p>
          <w:p w:rsidR="005B2215" w:rsidRDefault="00A25D1D">
            <w:pPr>
              <w:pStyle w:val="a3"/>
              <w:spacing w:before="138" w:line="240" w:lineRule="exact"/>
              <w:ind w:left="431" w:right="-1" w:hanging="413"/>
              <w:jc w:val="both"/>
              <w:rPr>
                <w:lang w:eastAsia="zh-TW"/>
              </w:rPr>
            </w:pPr>
            <w:r>
              <w:rPr>
                <w:rFonts w:ascii="Times New Roman" w:hAnsi="Times New Roman" w:cs="Times New Roman"/>
                <w:sz w:val="24"/>
                <w:szCs w:val="24"/>
                <w:lang w:eastAsia="zh-TW"/>
              </w:rPr>
              <w:t xml:space="preserve">8. </w:t>
            </w:r>
            <w:r>
              <w:rPr>
                <w:rFonts w:ascii="Times New Roman" w:hAnsi="Times New Roman" w:cs="Times New Roman"/>
                <w:sz w:val="24"/>
                <w:szCs w:val="24"/>
                <w:lang w:eastAsia="zh-TW"/>
              </w:rPr>
              <w:t>無急性發炎狀態（體溫不超過</w:t>
            </w:r>
            <w:r>
              <w:rPr>
                <w:rFonts w:ascii="Times New Roman" w:hAnsi="Times New Roman" w:cs="Times New Roman"/>
                <w:sz w:val="24"/>
                <w:szCs w:val="24"/>
                <w:lang w:eastAsia="zh-TW"/>
              </w:rPr>
              <w:t>38.5°C</w:t>
            </w:r>
            <w:r>
              <w:rPr>
                <w:rFonts w:ascii="Times New Roman" w:hAnsi="Times New Roman" w:cs="Times New Roman"/>
                <w:sz w:val="24"/>
                <w:szCs w:val="24"/>
                <w:lang w:eastAsia="zh-TW"/>
              </w:rPr>
              <w:t>，白血球不超過</w:t>
            </w:r>
            <w:r>
              <w:rPr>
                <w:rFonts w:ascii="Times New Roman" w:hAnsi="Times New Roman" w:cs="Times New Roman"/>
                <w:sz w:val="24"/>
                <w:szCs w:val="24"/>
                <w:lang w:eastAsia="zh-TW"/>
              </w:rPr>
              <w:t>10000/mm</w:t>
            </w:r>
            <w:r>
              <w:rPr>
                <w:rFonts w:ascii="Times New Roman" w:hAnsi="Times New Roman" w:cs="Times New Roman"/>
                <w:sz w:val="24"/>
                <w:szCs w:val="24"/>
                <w:vertAlign w:val="superscript"/>
                <w:lang w:eastAsia="zh-TW"/>
              </w:rPr>
              <w:t>3</w:t>
            </w:r>
            <w:r>
              <w:rPr>
                <w:rFonts w:ascii="Times New Roman" w:hAnsi="Times New Roman" w:cs="Times New Roman"/>
                <w:sz w:val="24"/>
                <w:szCs w:val="24"/>
                <w:lang w:eastAsia="zh-TW"/>
              </w:rPr>
              <w:t>）。</w:t>
            </w:r>
          </w:p>
          <w:p w:rsidR="005B2215" w:rsidRDefault="00A25D1D">
            <w:pPr>
              <w:pStyle w:val="a3"/>
              <w:spacing w:before="138" w:line="240" w:lineRule="exact"/>
              <w:ind w:left="431" w:right="-1" w:hanging="413"/>
              <w:jc w:val="both"/>
              <w:rPr>
                <w:rFonts w:ascii="Times New Roman" w:hAnsi="Times New Roman" w:cs="Times New Roman"/>
                <w:sz w:val="24"/>
                <w:szCs w:val="24"/>
                <w:lang w:eastAsia="zh-TW"/>
              </w:rPr>
            </w:pPr>
            <w:r>
              <w:rPr>
                <w:rFonts w:ascii="Times New Roman" w:hAnsi="Times New Roman" w:cs="Times New Roman"/>
                <w:sz w:val="24"/>
                <w:szCs w:val="24"/>
                <w:lang w:eastAsia="zh-TW"/>
              </w:rPr>
              <w:t>二、支付點數含下列各項費用：</w:t>
            </w:r>
          </w:p>
          <w:p w:rsidR="005B2215" w:rsidRDefault="00A25D1D">
            <w:pPr>
              <w:pStyle w:val="a3"/>
              <w:spacing w:before="138" w:line="240" w:lineRule="exact"/>
              <w:ind w:left="431" w:right="-1" w:hanging="413"/>
              <w:jc w:val="both"/>
              <w:rPr>
                <w:rFonts w:ascii="Times New Roman" w:hAnsi="Times New Roman" w:cs="Times New Roman"/>
                <w:sz w:val="24"/>
                <w:szCs w:val="24"/>
                <w:lang w:eastAsia="zh-TW"/>
              </w:rPr>
            </w:pPr>
            <w:r>
              <w:rPr>
                <w:rFonts w:ascii="Times New Roman" w:hAnsi="Times New Roman" w:cs="Times New Roman"/>
                <w:sz w:val="24"/>
                <w:szCs w:val="24"/>
                <w:lang w:eastAsia="zh-TW"/>
              </w:rPr>
              <w:t>1.</w:t>
            </w:r>
            <w:r>
              <w:rPr>
                <w:rFonts w:ascii="Times New Roman" w:hAnsi="Times New Roman" w:cs="Times New Roman"/>
                <w:sz w:val="24"/>
                <w:szCs w:val="24"/>
                <w:lang w:eastAsia="zh-TW"/>
              </w:rPr>
              <w:t>居家呼吸照護小組各類人員訪視費：</w:t>
            </w:r>
          </w:p>
          <w:p w:rsidR="005B2215" w:rsidRDefault="00A25D1D">
            <w:pPr>
              <w:pStyle w:val="a3"/>
              <w:spacing w:before="138" w:line="240" w:lineRule="exact"/>
              <w:ind w:left="431" w:right="-1" w:hanging="413"/>
              <w:jc w:val="both"/>
              <w:rPr>
                <w:rFonts w:ascii="Times New Roman" w:hAnsi="Times New Roman" w:cs="Times New Roman"/>
                <w:sz w:val="24"/>
                <w:szCs w:val="24"/>
                <w:lang w:eastAsia="zh-TW"/>
              </w:rPr>
            </w:pPr>
            <w:r>
              <w:rPr>
                <w:rFonts w:ascii="Times New Roman" w:hAnsi="Times New Roman" w:cs="Times New Roman"/>
                <w:sz w:val="24"/>
                <w:szCs w:val="24"/>
                <w:lang w:eastAsia="zh-TW"/>
              </w:rPr>
              <w:t></w:t>
            </w:r>
            <w:r>
              <w:rPr>
                <w:rFonts w:ascii="Times New Roman" w:hAnsi="Times New Roman" w:cs="Times New Roman"/>
                <w:sz w:val="24"/>
                <w:szCs w:val="24"/>
                <w:lang w:eastAsia="zh-TW"/>
              </w:rPr>
              <w:t>呼吸治療專業人員訪視次數每一個案每月至少二次。</w:t>
            </w:r>
          </w:p>
          <w:p w:rsidR="005B2215" w:rsidRDefault="00A25D1D">
            <w:pPr>
              <w:pStyle w:val="a3"/>
              <w:spacing w:before="138" w:line="240" w:lineRule="exact"/>
              <w:ind w:left="431" w:right="-1" w:hanging="413"/>
              <w:jc w:val="both"/>
              <w:rPr>
                <w:rFonts w:ascii="Times New Roman" w:hAnsi="Times New Roman" w:cs="Times New Roman"/>
                <w:sz w:val="24"/>
                <w:szCs w:val="24"/>
                <w:lang w:eastAsia="zh-TW"/>
              </w:rPr>
            </w:pPr>
            <w:r>
              <w:rPr>
                <w:rFonts w:ascii="Times New Roman" w:hAnsi="Times New Roman" w:cs="Times New Roman"/>
                <w:sz w:val="24"/>
                <w:szCs w:val="24"/>
                <w:lang w:eastAsia="zh-TW"/>
              </w:rPr>
              <w:t></w:t>
            </w:r>
            <w:proofErr w:type="gramStart"/>
            <w:r>
              <w:rPr>
                <w:rFonts w:ascii="Times New Roman" w:hAnsi="Times New Roman" w:cs="Times New Roman"/>
                <w:sz w:val="24"/>
                <w:szCs w:val="24"/>
                <w:lang w:eastAsia="zh-TW"/>
              </w:rPr>
              <w:t>護理師訪視</w:t>
            </w:r>
            <w:proofErr w:type="gramEnd"/>
            <w:r>
              <w:rPr>
                <w:rFonts w:ascii="Times New Roman" w:hAnsi="Times New Roman" w:cs="Times New Roman"/>
                <w:sz w:val="24"/>
                <w:szCs w:val="24"/>
                <w:lang w:eastAsia="zh-TW"/>
              </w:rPr>
              <w:t>次數每一個案每月至少二次。</w:t>
            </w:r>
          </w:p>
          <w:p w:rsidR="005B2215" w:rsidRDefault="00A25D1D">
            <w:pPr>
              <w:pStyle w:val="a3"/>
              <w:spacing w:before="138" w:line="240" w:lineRule="exact"/>
              <w:ind w:left="431" w:right="-1" w:hanging="413"/>
              <w:jc w:val="both"/>
              <w:rPr>
                <w:rFonts w:ascii="Times New Roman" w:hAnsi="Times New Roman" w:cs="Times New Roman"/>
                <w:sz w:val="24"/>
                <w:szCs w:val="24"/>
                <w:lang w:eastAsia="zh-TW"/>
              </w:rPr>
            </w:pPr>
            <w:r>
              <w:rPr>
                <w:rFonts w:ascii="Times New Roman" w:hAnsi="Times New Roman" w:cs="Times New Roman"/>
                <w:sz w:val="24"/>
                <w:szCs w:val="24"/>
                <w:lang w:eastAsia="zh-TW"/>
              </w:rPr>
              <w:t></w:t>
            </w:r>
            <w:r>
              <w:rPr>
                <w:rFonts w:ascii="Times New Roman" w:hAnsi="Times New Roman" w:cs="Times New Roman"/>
                <w:sz w:val="24"/>
                <w:szCs w:val="24"/>
                <w:lang w:eastAsia="zh-TW"/>
              </w:rPr>
              <w:t>醫師訪視次數每一個案每二</w:t>
            </w:r>
            <w:proofErr w:type="gramStart"/>
            <w:r>
              <w:rPr>
                <w:rFonts w:ascii="Times New Roman" w:hAnsi="Times New Roman" w:cs="Times New Roman"/>
                <w:sz w:val="24"/>
                <w:szCs w:val="24"/>
                <w:lang w:eastAsia="zh-TW"/>
              </w:rPr>
              <w:t>個</w:t>
            </w:r>
            <w:proofErr w:type="gramEnd"/>
            <w:r>
              <w:rPr>
                <w:rFonts w:ascii="Times New Roman" w:hAnsi="Times New Roman" w:cs="Times New Roman"/>
                <w:sz w:val="24"/>
                <w:szCs w:val="24"/>
                <w:lang w:eastAsia="zh-TW"/>
              </w:rPr>
              <w:t>月至少一次。</w:t>
            </w:r>
          </w:p>
          <w:p w:rsidR="005B2215" w:rsidRDefault="00A25D1D">
            <w:pPr>
              <w:pStyle w:val="a3"/>
              <w:spacing w:before="138" w:line="240" w:lineRule="exact"/>
              <w:ind w:left="431" w:right="-1" w:hanging="413"/>
              <w:jc w:val="both"/>
              <w:rPr>
                <w:rFonts w:ascii="Times New Roman" w:hAnsi="Times New Roman" w:cs="Times New Roman"/>
                <w:sz w:val="24"/>
                <w:szCs w:val="24"/>
                <w:lang w:eastAsia="zh-TW"/>
              </w:rPr>
            </w:pPr>
            <w:r>
              <w:rPr>
                <w:rFonts w:ascii="Times New Roman" w:hAnsi="Times New Roman" w:cs="Times New Roman"/>
                <w:sz w:val="24"/>
                <w:szCs w:val="24"/>
                <w:lang w:eastAsia="zh-TW"/>
              </w:rPr>
              <w:t>2.</w:t>
            </w:r>
            <w:r>
              <w:rPr>
                <w:rFonts w:ascii="Times New Roman" w:hAnsi="Times New Roman" w:cs="Times New Roman"/>
                <w:sz w:val="24"/>
                <w:szCs w:val="24"/>
                <w:lang w:eastAsia="zh-TW"/>
              </w:rPr>
              <w:t>治療處置費。</w:t>
            </w:r>
          </w:p>
          <w:p w:rsidR="005B2215" w:rsidRDefault="00A25D1D">
            <w:pPr>
              <w:pStyle w:val="a3"/>
              <w:spacing w:before="138" w:line="240" w:lineRule="exact"/>
              <w:ind w:left="431" w:right="-1" w:hanging="413"/>
              <w:jc w:val="both"/>
              <w:rPr>
                <w:rFonts w:ascii="Times New Roman" w:hAnsi="Times New Roman" w:cs="Times New Roman"/>
                <w:sz w:val="24"/>
                <w:szCs w:val="24"/>
                <w:lang w:eastAsia="zh-TW"/>
              </w:rPr>
            </w:pPr>
            <w:r>
              <w:rPr>
                <w:rFonts w:ascii="Times New Roman" w:hAnsi="Times New Roman" w:cs="Times New Roman"/>
                <w:sz w:val="24"/>
                <w:szCs w:val="24"/>
                <w:lang w:eastAsia="zh-TW"/>
              </w:rPr>
              <w:t>3.</w:t>
            </w:r>
            <w:r>
              <w:rPr>
                <w:rFonts w:ascii="Times New Roman" w:hAnsi="Times New Roman" w:cs="Times New Roman"/>
                <w:sz w:val="24"/>
                <w:szCs w:val="24"/>
                <w:lang w:eastAsia="zh-TW"/>
              </w:rPr>
              <w:t>治療材料費：含居家呼吸照護治療處置時所需治療材料之使用或更換。</w:t>
            </w:r>
          </w:p>
          <w:p w:rsidR="005B2215" w:rsidRDefault="00A25D1D">
            <w:pPr>
              <w:pStyle w:val="a3"/>
              <w:spacing w:before="138" w:line="240" w:lineRule="exact"/>
              <w:ind w:left="431" w:right="-1" w:hanging="413"/>
              <w:jc w:val="both"/>
              <w:rPr>
                <w:rFonts w:ascii="Times New Roman" w:hAnsi="Times New Roman" w:cs="Times New Roman"/>
                <w:sz w:val="24"/>
                <w:szCs w:val="24"/>
                <w:lang w:eastAsia="zh-TW"/>
              </w:rPr>
            </w:pPr>
            <w:r>
              <w:rPr>
                <w:rFonts w:ascii="Times New Roman" w:hAnsi="Times New Roman" w:cs="Times New Roman"/>
                <w:sz w:val="24"/>
                <w:szCs w:val="24"/>
                <w:lang w:eastAsia="zh-TW"/>
              </w:rPr>
              <w:t>4.</w:t>
            </w:r>
            <w:r>
              <w:rPr>
                <w:rFonts w:ascii="Times New Roman" w:hAnsi="Times New Roman" w:cs="Times New Roman"/>
                <w:sz w:val="24"/>
                <w:szCs w:val="24"/>
                <w:lang w:eastAsia="zh-TW"/>
              </w:rPr>
              <w:t>設備供應費：含居家呼吸照護所需一切設備及附件之供應。</w:t>
            </w:r>
          </w:p>
          <w:p w:rsidR="005B2215" w:rsidRDefault="00A25D1D">
            <w:pPr>
              <w:pStyle w:val="a3"/>
              <w:spacing w:before="138" w:line="240" w:lineRule="exact"/>
              <w:ind w:left="431" w:right="-1" w:hanging="413"/>
              <w:jc w:val="both"/>
              <w:rPr>
                <w:rFonts w:ascii="Times New Roman" w:hAnsi="Times New Roman" w:cs="Times New Roman"/>
                <w:sz w:val="24"/>
                <w:szCs w:val="24"/>
                <w:lang w:eastAsia="zh-TW"/>
              </w:rPr>
            </w:pPr>
            <w:r>
              <w:rPr>
                <w:rFonts w:ascii="Times New Roman" w:hAnsi="Times New Roman" w:cs="Times New Roman"/>
                <w:sz w:val="24"/>
                <w:szCs w:val="24"/>
                <w:lang w:eastAsia="zh-TW"/>
              </w:rPr>
              <w:t>5.</w:t>
            </w:r>
            <w:r>
              <w:rPr>
                <w:rFonts w:ascii="Times New Roman" w:hAnsi="Times New Roman" w:cs="Times New Roman"/>
                <w:sz w:val="24"/>
                <w:szCs w:val="24"/>
                <w:lang w:eastAsia="zh-TW"/>
              </w:rPr>
              <w:t>設備維修費用。</w:t>
            </w:r>
          </w:p>
          <w:p w:rsidR="005B2215" w:rsidRDefault="00A25D1D">
            <w:pPr>
              <w:pStyle w:val="a3"/>
              <w:spacing w:before="138" w:line="240" w:lineRule="exact"/>
              <w:ind w:left="431" w:right="-1" w:hanging="413"/>
              <w:jc w:val="both"/>
              <w:rPr>
                <w:rFonts w:ascii="Times New Roman" w:hAnsi="Times New Roman" w:cs="Times New Roman"/>
                <w:sz w:val="24"/>
                <w:szCs w:val="24"/>
                <w:lang w:eastAsia="zh-TW"/>
              </w:rPr>
            </w:pPr>
            <w:r>
              <w:rPr>
                <w:rFonts w:ascii="Times New Roman" w:hAnsi="Times New Roman" w:cs="Times New Roman"/>
                <w:sz w:val="24"/>
                <w:szCs w:val="24"/>
                <w:lang w:eastAsia="zh-TW"/>
              </w:rPr>
              <w:t>三、收案時，個案已自備呼吸器等設備，以</w:t>
            </w:r>
            <w:r>
              <w:rPr>
                <w:rFonts w:ascii="Times New Roman" w:hAnsi="Times New Roman" w:cs="Times New Roman"/>
                <w:sz w:val="24"/>
                <w:szCs w:val="24"/>
                <w:lang w:eastAsia="zh-TW"/>
              </w:rPr>
              <w:t>P1016C (</w:t>
            </w:r>
            <w:r>
              <w:rPr>
                <w:rFonts w:ascii="Times New Roman" w:hAnsi="Times New Roman" w:cs="Times New Roman"/>
                <w:sz w:val="24"/>
                <w:szCs w:val="24"/>
                <w:lang w:eastAsia="zh-TW"/>
              </w:rPr>
              <w:t>支付點數含備註二</w:t>
            </w:r>
            <w:r>
              <w:rPr>
                <w:rFonts w:ascii="Times New Roman" w:hAnsi="Times New Roman" w:cs="Times New Roman"/>
                <w:sz w:val="24"/>
                <w:szCs w:val="24"/>
                <w:lang w:eastAsia="zh-TW"/>
              </w:rPr>
              <w:t>-1</w:t>
            </w:r>
            <w:r>
              <w:rPr>
                <w:rFonts w:ascii="Times New Roman" w:hAnsi="Times New Roman" w:cs="Times New Roman"/>
                <w:sz w:val="24"/>
                <w:szCs w:val="24"/>
                <w:lang w:eastAsia="zh-TW"/>
              </w:rPr>
              <w:t>、</w:t>
            </w:r>
            <w:r>
              <w:rPr>
                <w:rFonts w:ascii="Times New Roman" w:hAnsi="Times New Roman" w:cs="Times New Roman"/>
                <w:sz w:val="24"/>
                <w:szCs w:val="24"/>
                <w:lang w:eastAsia="zh-TW"/>
              </w:rPr>
              <w:t>2</w:t>
            </w:r>
            <w:r>
              <w:rPr>
                <w:rFonts w:ascii="Times New Roman" w:hAnsi="Times New Roman" w:cs="Times New Roman"/>
                <w:sz w:val="24"/>
                <w:szCs w:val="24"/>
                <w:lang w:eastAsia="zh-TW"/>
              </w:rPr>
              <w:t>、</w:t>
            </w:r>
            <w:r>
              <w:rPr>
                <w:rFonts w:ascii="Times New Roman" w:hAnsi="Times New Roman" w:cs="Times New Roman"/>
                <w:sz w:val="24"/>
                <w:szCs w:val="24"/>
                <w:lang w:eastAsia="zh-TW"/>
              </w:rPr>
              <w:t>3</w:t>
            </w:r>
            <w:r>
              <w:rPr>
                <w:rFonts w:ascii="Times New Roman" w:hAnsi="Times New Roman" w:cs="Times New Roman"/>
                <w:sz w:val="24"/>
                <w:szCs w:val="24"/>
                <w:lang w:eastAsia="zh-TW"/>
              </w:rPr>
              <w:t>、</w:t>
            </w:r>
            <w:r>
              <w:rPr>
                <w:rFonts w:ascii="Times New Roman" w:hAnsi="Times New Roman" w:cs="Times New Roman"/>
                <w:sz w:val="24"/>
                <w:szCs w:val="24"/>
                <w:lang w:eastAsia="zh-TW"/>
              </w:rPr>
              <w:t>5)</w:t>
            </w:r>
            <w:r>
              <w:rPr>
                <w:rFonts w:ascii="Times New Roman" w:hAnsi="Times New Roman" w:cs="Times New Roman"/>
                <w:sz w:val="24"/>
                <w:szCs w:val="24"/>
                <w:lang w:eastAsia="zh-TW"/>
              </w:rPr>
              <w:t>申報。</w:t>
            </w:r>
          </w:p>
        </w:tc>
        <w:tc>
          <w:tcPr>
            <w:tcW w:w="280" w:type="dxa"/>
          </w:tcPr>
          <w:p w:rsidR="005B2215" w:rsidRDefault="005B2215">
            <w:pPr>
              <w:pStyle w:val="a3"/>
              <w:spacing w:before="138" w:line="240" w:lineRule="exact"/>
              <w:ind w:left="431" w:right="-1" w:hanging="413"/>
              <w:jc w:val="both"/>
              <w:rPr>
                <w:rFonts w:ascii="Times New Roman" w:hAnsi="Times New Roman" w:cs="Times New Roman"/>
                <w:sz w:val="24"/>
                <w:szCs w:val="24"/>
                <w:lang w:eastAsia="zh-TW"/>
              </w:rPr>
            </w:pPr>
          </w:p>
        </w:tc>
      </w:tr>
    </w:tbl>
    <w:p w:rsidR="005B2215" w:rsidRDefault="005B2215">
      <w:pPr>
        <w:pStyle w:val="a3"/>
        <w:spacing w:before="138" w:line="240" w:lineRule="exact"/>
        <w:ind w:left="431" w:right="-1" w:hanging="413"/>
        <w:jc w:val="both"/>
        <w:rPr>
          <w:rFonts w:ascii="Times New Roman" w:hAnsi="Times New Roman" w:cs="Times New Roman"/>
          <w:sz w:val="24"/>
          <w:szCs w:val="24"/>
          <w:lang w:eastAsia="zh-TW"/>
        </w:rPr>
      </w:pPr>
    </w:p>
    <w:tbl>
      <w:tblPr>
        <w:tblW w:w="9754" w:type="dxa"/>
        <w:tblInd w:w="-5" w:type="dxa"/>
        <w:tblLayout w:type="fixed"/>
        <w:tblCellMar>
          <w:left w:w="10" w:type="dxa"/>
          <w:right w:w="10" w:type="dxa"/>
        </w:tblCellMar>
        <w:tblLook w:val="04A0" w:firstRow="1" w:lastRow="0" w:firstColumn="1" w:lastColumn="0" w:noHBand="0" w:noVBand="1"/>
      </w:tblPr>
      <w:tblGrid>
        <w:gridCol w:w="1250"/>
        <w:gridCol w:w="1270"/>
        <w:gridCol w:w="1166"/>
        <w:gridCol w:w="1382"/>
        <w:gridCol w:w="4686"/>
      </w:tblGrid>
      <w:tr w:rsidR="005B2215">
        <w:trPr>
          <w:trHeight w:val="363"/>
        </w:trPr>
        <w:tc>
          <w:tcPr>
            <w:tcW w:w="12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5B2215" w:rsidRDefault="00A25D1D">
            <w:pPr>
              <w:pStyle w:val="a3"/>
              <w:spacing w:before="138" w:line="240" w:lineRule="exact"/>
              <w:ind w:left="431" w:right="-1" w:hanging="413"/>
              <w:jc w:val="both"/>
              <w:rPr>
                <w:rFonts w:ascii="Times New Roman" w:hAnsi="Times New Roman" w:cs="Times New Roman"/>
                <w:sz w:val="24"/>
                <w:szCs w:val="24"/>
                <w:lang w:eastAsia="zh-TW"/>
              </w:rPr>
            </w:pPr>
            <w:r>
              <w:rPr>
                <w:rFonts w:ascii="Times New Roman" w:hAnsi="Times New Roman" w:cs="Times New Roman"/>
                <w:sz w:val="24"/>
                <w:szCs w:val="24"/>
                <w:lang w:eastAsia="zh-TW"/>
              </w:rPr>
              <w:t>照護階段</w:t>
            </w: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5B2215" w:rsidRDefault="00A25D1D">
            <w:pPr>
              <w:pStyle w:val="a3"/>
              <w:spacing w:before="138" w:line="240" w:lineRule="exact"/>
              <w:ind w:left="431" w:right="-1" w:hanging="413"/>
              <w:jc w:val="both"/>
              <w:rPr>
                <w:rFonts w:ascii="Times New Roman" w:hAnsi="Times New Roman" w:cs="Times New Roman"/>
                <w:sz w:val="24"/>
                <w:szCs w:val="24"/>
                <w:lang w:eastAsia="zh-TW"/>
              </w:rPr>
            </w:pPr>
            <w:r>
              <w:rPr>
                <w:rFonts w:ascii="Times New Roman" w:hAnsi="Times New Roman" w:cs="Times New Roman"/>
                <w:sz w:val="24"/>
                <w:szCs w:val="24"/>
                <w:lang w:eastAsia="zh-TW"/>
              </w:rPr>
              <w:t>病患分類</w:t>
            </w:r>
          </w:p>
        </w:tc>
        <w:tc>
          <w:tcPr>
            <w:tcW w:w="116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5B2215" w:rsidRDefault="00A25D1D">
            <w:pPr>
              <w:pStyle w:val="a3"/>
              <w:spacing w:before="138" w:line="240" w:lineRule="exact"/>
              <w:ind w:left="431" w:right="-1" w:hanging="413"/>
              <w:jc w:val="both"/>
              <w:rPr>
                <w:rFonts w:ascii="Times New Roman" w:hAnsi="Times New Roman" w:cs="Times New Roman"/>
                <w:sz w:val="24"/>
                <w:szCs w:val="24"/>
                <w:lang w:eastAsia="zh-TW"/>
              </w:rPr>
            </w:pPr>
            <w:r>
              <w:rPr>
                <w:rFonts w:ascii="Times New Roman" w:hAnsi="Times New Roman" w:cs="Times New Roman"/>
                <w:sz w:val="24"/>
                <w:szCs w:val="24"/>
                <w:lang w:eastAsia="zh-TW"/>
              </w:rPr>
              <w:t>編號</w:t>
            </w:r>
          </w:p>
        </w:tc>
        <w:tc>
          <w:tcPr>
            <w:tcW w:w="138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5B2215" w:rsidRDefault="00A25D1D">
            <w:pPr>
              <w:pStyle w:val="a3"/>
              <w:spacing w:before="138" w:line="240" w:lineRule="exact"/>
              <w:ind w:left="431" w:right="-1" w:hanging="413"/>
              <w:jc w:val="both"/>
              <w:rPr>
                <w:rFonts w:ascii="Times New Roman" w:hAnsi="Times New Roman" w:cs="Times New Roman"/>
                <w:sz w:val="24"/>
                <w:szCs w:val="24"/>
                <w:lang w:eastAsia="zh-TW"/>
              </w:rPr>
            </w:pPr>
            <w:r>
              <w:rPr>
                <w:rFonts w:ascii="Times New Roman" w:hAnsi="Times New Roman" w:cs="Times New Roman"/>
                <w:sz w:val="24"/>
                <w:szCs w:val="24"/>
                <w:lang w:eastAsia="zh-TW"/>
              </w:rPr>
              <w:t>支付點數</w:t>
            </w:r>
          </w:p>
        </w:tc>
        <w:tc>
          <w:tcPr>
            <w:tcW w:w="468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5B2215" w:rsidRDefault="00A25D1D">
            <w:pPr>
              <w:pStyle w:val="a3"/>
              <w:spacing w:before="138" w:line="240" w:lineRule="exact"/>
              <w:ind w:left="431" w:right="-1" w:hanging="413"/>
              <w:jc w:val="both"/>
              <w:rPr>
                <w:rFonts w:ascii="Times New Roman" w:hAnsi="Times New Roman" w:cs="Times New Roman"/>
                <w:sz w:val="24"/>
                <w:szCs w:val="24"/>
                <w:lang w:eastAsia="zh-TW"/>
              </w:rPr>
            </w:pPr>
            <w:r>
              <w:rPr>
                <w:rFonts w:ascii="Times New Roman" w:hAnsi="Times New Roman" w:cs="Times New Roman"/>
                <w:sz w:val="24"/>
                <w:szCs w:val="24"/>
                <w:lang w:eastAsia="zh-TW"/>
              </w:rPr>
              <w:t>備註</w:t>
            </w:r>
          </w:p>
        </w:tc>
      </w:tr>
      <w:tr w:rsidR="005B2215">
        <w:trPr>
          <w:trHeight w:hRule="exact" w:val="6311"/>
        </w:trPr>
        <w:tc>
          <w:tcPr>
            <w:tcW w:w="125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5B2215" w:rsidRDefault="005B2215">
            <w:pPr>
              <w:pStyle w:val="a3"/>
              <w:spacing w:before="138" w:line="300" w:lineRule="auto"/>
              <w:ind w:left="500" w:right="-1" w:hanging="482"/>
              <w:jc w:val="both"/>
              <w:rPr>
                <w:lang w:eastAsia="zh-TW"/>
              </w:rPr>
            </w:pPr>
          </w:p>
        </w:tc>
        <w:tc>
          <w:tcPr>
            <w:tcW w:w="127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5B2215" w:rsidRDefault="005B2215">
            <w:pPr>
              <w:pStyle w:val="a3"/>
              <w:spacing w:before="138" w:line="300" w:lineRule="auto"/>
              <w:ind w:left="500" w:right="-1" w:hanging="482"/>
              <w:jc w:val="both"/>
              <w:rPr>
                <w:lang w:eastAsia="zh-TW"/>
              </w:rPr>
            </w:pPr>
          </w:p>
        </w:tc>
        <w:tc>
          <w:tcPr>
            <w:tcW w:w="116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5B2215" w:rsidRDefault="005B2215">
            <w:pPr>
              <w:pStyle w:val="a3"/>
              <w:spacing w:before="138" w:line="300" w:lineRule="auto"/>
              <w:ind w:left="500" w:right="-1" w:hanging="482"/>
              <w:jc w:val="both"/>
              <w:rPr>
                <w:lang w:eastAsia="zh-TW"/>
              </w:rPr>
            </w:pPr>
          </w:p>
        </w:tc>
        <w:tc>
          <w:tcPr>
            <w:tcW w:w="138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5B2215" w:rsidRDefault="005B2215">
            <w:pPr>
              <w:pStyle w:val="a3"/>
              <w:spacing w:before="138" w:line="300" w:lineRule="auto"/>
              <w:ind w:left="500" w:right="-1" w:hanging="482"/>
              <w:jc w:val="both"/>
              <w:rPr>
                <w:lang w:eastAsia="zh-TW"/>
              </w:rPr>
            </w:pPr>
          </w:p>
        </w:tc>
        <w:tc>
          <w:tcPr>
            <w:tcW w:w="468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5B2215" w:rsidRDefault="00A25D1D">
            <w:pPr>
              <w:pStyle w:val="a3"/>
              <w:spacing w:before="138" w:line="300" w:lineRule="auto"/>
              <w:ind w:left="500" w:right="-1" w:hanging="482"/>
              <w:rPr>
                <w:lang w:eastAsia="zh-TW"/>
              </w:rPr>
            </w:pPr>
            <w:r>
              <w:rPr>
                <w:lang w:eastAsia="zh-TW"/>
              </w:rPr>
              <w:t>四、上項代</w:t>
            </w:r>
            <w:proofErr w:type="gramStart"/>
            <w:r>
              <w:rPr>
                <w:lang w:eastAsia="zh-TW"/>
              </w:rPr>
              <w:t>採</w:t>
            </w:r>
            <w:proofErr w:type="gramEnd"/>
            <w:r>
              <w:rPr>
                <w:lang w:eastAsia="zh-TW"/>
              </w:rPr>
              <w:t>之檢體，委託代檢機構應以保險特約醫事服務機構或保險人指定之醫事檢驗機構為限。</w:t>
            </w:r>
          </w:p>
          <w:p w:rsidR="005B2215" w:rsidRDefault="00A25D1D">
            <w:pPr>
              <w:pStyle w:val="a3"/>
              <w:spacing w:before="138" w:line="300" w:lineRule="auto"/>
              <w:ind w:left="500" w:right="-1" w:hanging="482"/>
              <w:jc w:val="both"/>
              <w:rPr>
                <w:lang w:eastAsia="zh-TW"/>
              </w:rPr>
            </w:pPr>
            <w:r>
              <w:rPr>
                <w:lang w:eastAsia="zh-TW"/>
              </w:rPr>
              <w:t>五、應確實記載訪視個案之訪視紀錄，訪視時間應記錄於訪視紀錄內，並請患者或其家屬簽章，</w:t>
            </w:r>
            <w:bookmarkStart w:id="9" w:name="_Hlk89188455"/>
            <w:r>
              <w:rPr>
                <w:lang w:eastAsia="zh-TW"/>
              </w:rPr>
              <w:t>未記載訪視紀錄或記載不全或品質不佳者</w:t>
            </w:r>
            <w:bookmarkEnd w:id="9"/>
            <w:r>
              <w:rPr>
                <w:lang w:eastAsia="zh-TW"/>
              </w:rPr>
              <w:t>，</w:t>
            </w:r>
            <w:proofErr w:type="gramStart"/>
            <w:r>
              <w:rPr>
                <w:lang w:eastAsia="zh-TW"/>
              </w:rPr>
              <w:t>予以核扣當日</w:t>
            </w:r>
            <w:proofErr w:type="gramEnd"/>
            <w:r>
              <w:rPr>
                <w:lang w:eastAsia="zh-TW"/>
              </w:rPr>
              <w:t>論日計酬醫療費用，首次申報費用應</w:t>
            </w:r>
            <w:proofErr w:type="gramStart"/>
            <w:r>
              <w:rPr>
                <w:lang w:eastAsia="zh-TW"/>
              </w:rPr>
              <w:t>檢附訪</w:t>
            </w:r>
            <w:proofErr w:type="gramEnd"/>
            <w:r>
              <w:rPr>
                <w:lang w:eastAsia="zh-TW"/>
              </w:rPr>
              <w:t>視紀錄。</w:t>
            </w:r>
          </w:p>
          <w:p w:rsidR="005B2215" w:rsidRDefault="00A25D1D">
            <w:pPr>
              <w:pStyle w:val="a3"/>
              <w:spacing w:before="138" w:line="300" w:lineRule="auto"/>
              <w:ind w:left="500" w:right="-1" w:hanging="482"/>
              <w:rPr>
                <w:lang w:eastAsia="zh-TW"/>
              </w:rPr>
            </w:pPr>
            <w:r>
              <w:rPr>
                <w:lang w:eastAsia="zh-TW"/>
              </w:rPr>
              <w:t>六、申請本項給付者，不得再申請本保險醫療服務給付項目及支付標準第五部第一章居家照護之支付。</w:t>
            </w:r>
          </w:p>
          <w:p w:rsidR="005B2215" w:rsidRDefault="00A25D1D">
            <w:pPr>
              <w:pStyle w:val="a3"/>
              <w:spacing w:before="138" w:line="300" w:lineRule="auto"/>
              <w:ind w:left="500" w:right="-1" w:hanging="482"/>
              <w:rPr>
                <w:lang w:eastAsia="zh-TW"/>
              </w:rPr>
            </w:pPr>
            <w:r>
              <w:rPr>
                <w:lang w:eastAsia="zh-TW"/>
              </w:rPr>
              <w:t>七、患者得依病情需要回轉加護病房或慢性呼吸照護病房，回轉加護病房者須符合全民健康保險醫療服務給付項目及支付標準加護病床使用適應症，不符合適應症而回轉者，以P1012C支付。</w:t>
            </w:r>
          </w:p>
          <w:p w:rsidR="005B2215" w:rsidRDefault="00A25D1D">
            <w:pPr>
              <w:pStyle w:val="a3"/>
              <w:spacing w:before="138" w:line="300" w:lineRule="auto"/>
              <w:ind w:left="500" w:right="-1" w:hanging="482"/>
              <w:rPr>
                <w:lang w:eastAsia="zh-TW"/>
              </w:rPr>
            </w:pPr>
            <w:r>
              <w:rPr>
                <w:lang w:eastAsia="zh-TW"/>
              </w:rPr>
              <w:t>八、回轉加護病房照護者，病情好轉，應回第三階段或第四階段，回第三階段者，以P1012C支付。</w:t>
            </w:r>
          </w:p>
        </w:tc>
      </w:tr>
    </w:tbl>
    <w:p w:rsidR="005B2215" w:rsidRDefault="005B2215">
      <w:pPr>
        <w:pStyle w:val="a3"/>
        <w:spacing w:before="138" w:line="300" w:lineRule="auto"/>
        <w:ind w:left="500" w:right="-1" w:hanging="482"/>
        <w:jc w:val="both"/>
        <w:rPr>
          <w:b/>
          <w:lang w:eastAsia="zh-TW"/>
        </w:rPr>
      </w:pPr>
    </w:p>
    <w:p w:rsidR="005B2215" w:rsidRDefault="00A25D1D">
      <w:pPr>
        <w:pStyle w:val="a3"/>
        <w:spacing w:before="138" w:line="300" w:lineRule="auto"/>
        <w:ind w:left="500" w:right="-1" w:hanging="482"/>
        <w:jc w:val="both"/>
        <w:rPr>
          <w:b/>
          <w:lang w:eastAsia="zh-TW"/>
        </w:rPr>
      </w:pPr>
      <w:r>
        <w:rPr>
          <w:b/>
          <w:lang w:eastAsia="zh-TW"/>
        </w:rPr>
        <w:t xml:space="preserve">附表9.4 </w:t>
      </w:r>
    </w:p>
    <w:tbl>
      <w:tblPr>
        <w:tblW w:w="9346" w:type="dxa"/>
        <w:tblInd w:w="-137" w:type="dxa"/>
        <w:tblLayout w:type="fixed"/>
        <w:tblCellMar>
          <w:left w:w="10" w:type="dxa"/>
          <w:right w:w="10" w:type="dxa"/>
        </w:tblCellMar>
        <w:tblLook w:val="04A0" w:firstRow="1" w:lastRow="0" w:firstColumn="1" w:lastColumn="0" w:noHBand="0" w:noVBand="1"/>
      </w:tblPr>
      <w:tblGrid>
        <w:gridCol w:w="5348"/>
        <w:gridCol w:w="2554"/>
        <w:gridCol w:w="1444"/>
      </w:tblGrid>
      <w:tr w:rsidR="005B2215">
        <w:trPr>
          <w:trHeight w:val="324"/>
        </w:trPr>
        <w:tc>
          <w:tcPr>
            <w:tcW w:w="534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5B2215" w:rsidRDefault="00A25D1D">
            <w:pPr>
              <w:pStyle w:val="a3"/>
              <w:spacing w:before="138" w:line="300" w:lineRule="auto"/>
              <w:ind w:left="500" w:right="-1" w:hanging="482"/>
              <w:jc w:val="both"/>
              <w:rPr>
                <w:lang w:eastAsia="zh-TW"/>
              </w:rPr>
            </w:pPr>
            <w:r>
              <w:rPr>
                <w:lang w:eastAsia="zh-TW"/>
              </w:rPr>
              <w:t>項目名稱</w:t>
            </w:r>
          </w:p>
        </w:tc>
        <w:tc>
          <w:tcPr>
            <w:tcW w:w="255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5B2215" w:rsidRDefault="00A25D1D">
            <w:pPr>
              <w:pStyle w:val="a3"/>
              <w:spacing w:before="138" w:line="300" w:lineRule="auto"/>
              <w:ind w:left="500" w:right="-1" w:hanging="482"/>
              <w:jc w:val="both"/>
              <w:rPr>
                <w:lang w:eastAsia="zh-TW"/>
              </w:rPr>
            </w:pPr>
            <w:r>
              <w:rPr>
                <w:lang w:eastAsia="zh-TW"/>
              </w:rPr>
              <w:t>編號</w:t>
            </w:r>
          </w:p>
        </w:tc>
        <w:tc>
          <w:tcPr>
            <w:tcW w:w="144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5B2215" w:rsidRDefault="00A25D1D">
            <w:pPr>
              <w:pStyle w:val="a3"/>
              <w:spacing w:before="138" w:line="300" w:lineRule="auto"/>
              <w:ind w:left="500" w:right="-1" w:hanging="482"/>
              <w:jc w:val="both"/>
              <w:rPr>
                <w:lang w:eastAsia="zh-TW"/>
              </w:rPr>
            </w:pPr>
            <w:r>
              <w:rPr>
                <w:lang w:eastAsia="zh-TW"/>
              </w:rPr>
              <w:t>支付點數</w:t>
            </w:r>
          </w:p>
        </w:tc>
      </w:tr>
      <w:tr w:rsidR="005B2215">
        <w:trPr>
          <w:trHeight w:val="20"/>
        </w:trPr>
        <w:tc>
          <w:tcPr>
            <w:tcW w:w="534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5B2215" w:rsidRDefault="00A25D1D">
            <w:pPr>
              <w:pStyle w:val="a3"/>
              <w:spacing w:before="138" w:line="300" w:lineRule="auto"/>
              <w:ind w:left="500" w:right="-1" w:hanging="482"/>
              <w:jc w:val="both"/>
              <w:rPr>
                <w:lang w:eastAsia="zh-TW"/>
              </w:rPr>
            </w:pPr>
            <w:r>
              <w:rPr>
                <w:lang w:eastAsia="zh-TW"/>
              </w:rPr>
              <w:t>醫學中心亞急性呼吸照護病房病床費/天</w:t>
            </w:r>
          </w:p>
        </w:tc>
        <w:tc>
          <w:tcPr>
            <w:tcW w:w="255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5B2215" w:rsidRDefault="00A25D1D">
            <w:pPr>
              <w:pStyle w:val="a3"/>
              <w:spacing w:before="138" w:line="300" w:lineRule="auto"/>
              <w:ind w:left="500" w:right="-1" w:hanging="482"/>
              <w:jc w:val="both"/>
              <w:rPr>
                <w:lang w:eastAsia="zh-TW"/>
              </w:rPr>
            </w:pPr>
            <w:r>
              <w:rPr>
                <w:lang w:eastAsia="zh-TW"/>
              </w:rPr>
              <w:t>03012GA</w:t>
            </w:r>
          </w:p>
        </w:tc>
        <w:tc>
          <w:tcPr>
            <w:tcW w:w="144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5B2215" w:rsidRDefault="00A25D1D">
            <w:pPr>
              <w:pStyle w:val="a3"/>
              <w:spacing w:before="138" w:line="300" w:lineRule="auto"/>
              <w:ind w:left="500" w:right="-1" w:hanging="482"/>
              <w:jc w:val="both"/>
              <w:rPr>
                <w:lang w:eastAsia="zh-TW"/>
              </w:rPr>
            </w:pPr>
            <w:r>
              <w:rPr>
                <w:lang w:eastAsia="zh-TW"/>
              </w:rPr>
              <w:t>1,638</w:t>
            </w:r>
          </w:p>
        </w:tc>
      </w:tr>
      <w:tr w:rsidR="005B2215">
        <w:trPr>
          <w:trHeight w:val="20"/>
        </w:trPr>
        <w:tc>
          <w:tcPr>
            <w:tcW w:w="534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5B2215" w:rsidRDefault="00A25D1D">
            <w:pPr>
              <w:pStyle w:val="a3"/>
              <w:spacing w:before="138" w:line="300" w:lineRule="auto"/>
              <w:ind w:left="500" w:right="-1" w:hanging="482"/>
              <w:jc w:val="both"/>
              <w:rPr>
                <w:lang w:eastAsia="zh-TW"/>
              </w:rPr>
            </w:pPr>
            <w:r>
              <w:rPr>
                <w:lang w:eastAsia="zh-TW"/>
              </w:rPr>
              <w:t>醫學中心亞急性呼吸照護病房護理費/天</w:t>
            </w:r>
          </w:p>
        </w:tc>
        <w:tc>
          <w:tcPr>
            <w:tcW w:w="255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5B2215" w:rsidRDefault="00A25D1D">
            <w:pPr>
              <w:pStyle w:val="a3"/>
              <w:spacing w:before="138" w:line="300" w:lineRule="auto"/>
              <w:ind w:left="500" w:right="-1" w:hanging="482"/>
              <w:jc w:val="both"/>
              <w:rPr>
                <w:lang w:eastAsia="zh-TW"/>
              </w:rPr>
            </w:pPr>
            <w:r>
              <w:rPr>
                <w:lang w:eastAsia="zh-TW"/>
              </w:rPr>
              <w:t>03049GA</w:t>
            </w:r>
          </w:p>
        </w:tc>
        <w:tc>
          <w:tcPr>
            <w:tcW w:w="144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5B2215" w:rsidRDefault="00A25D1D">
            <w:pPr>
              <w:pStyle w:val="a3"/>
              <w:spacing w:before="138" w:line="300" w:lineRule="auto"/>
              <w:ind w:left="500" w:right="-1" w:hanging="482"/>
              <w:jc w:val="both"/>
              <w:rPr>
                <w:lang w:eastAsia="zh-TW"/>
              </w:rPr>
            </w:pPr>
            <w:r>
              <w:rPr>
                <w:lang w:eastAsia="zh-TW"/>
              </w:rPr>
              <w:t>2,457</w:t>
            </w:r>
          </w:p>
        </w:tc>
      </w:tr>
      <w:tr w:rsidR="005B2215">
        <w:trPr>
          <w:trHeight w:val="20"/>
        </w:trPr>
        <w:tc>
          <w:tcPr>
            <w:tcW w:w="534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5B2215" w:rsidRDefault="00A25D1D">
            <w:pPr>
              <w:pStyle w:val="a3"/>
              <w:spacing w:before="138" w:line="300" w:lineRule="auto"/>
              <w:ind w:left="500" w:right="-1" w:hanging="482"/>
              <w:jc w:val="both"/>
              <w:rPr>
                <w:lang w:eastAsia="zh-TW"/>
              </w:rPr>
            </w:pPr>
            <w:r>
              <w:rPr>
                <w:lang w:eastAsia="zh-TW"/>
              </w:rPr>
              <w:t>區域醫院亞急性呼吸照護病房病床費/天</w:t>
            </w:r>
          </w:p>
        </w:tc>
        <w:tc>
          <w:tcPr>
            <w:tcW w:w="255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5B2215" w:rsidRDefault="00A25D1D">
            <w:pPr>
              <w:pStyle w:val="a3"/>
              <w:spacing w:before="138" w:line="300" w:lineRule="auto"/>
              <w:ind w:left="500" w:right="-1" w:hanging="482"/>
              <w:jc w:val="both"/>
              <w:rPr>
                <w:lang w:eastAsia="zh-TW"/>
              </w:rPr>
            </w:pPr>
            <w:r>
              <w:rPr>
                <w:lang w:eastAsia="zh-TW"/>
              </w:rPr>
              <w:t>03013HA</w:t>
            </w:r>
          </w:p>
        </w:tc>
        <w:tc>
          <w:tcPr>
            <w:tcW w:w="144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5B2215" w:rsidRDefault="00A25D1D">
            <w:pPr>
              <w:pStyle w:val="a3"/>
              <w:spacing w:before="138" w:line="300" w:lineRule="auto"/>
              <w:ind w:left="500" w:right="-1" w:hanging="482"/>
              <w:jc w:val="both"/>
              <w:rPr>
                <w:lang w:eastAsia="zh-TW"/>
              </w:rPr>
            </w:pPr>
            <w:r>
              <w:rPr>
                <w:lang w:eastAsia="zh-TW"/>
              </w:rPr>
              <w:t>1,218</w:t>
            </w:r>
          </w:p>
        </w:tc>
      </w:tr>
      <w:tr w:rsidR="005B2215">
        <w:trPr>
          <w:trHeight w:val="20"/>
        </w:trPr>
        <w:tc>
          <w:tcPr>
            <w:tcW w:w="534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5B2215" w:rsidRDefault="00A25D1D">
            <w:pPr>
              <w:pStyle w:val="a3"/>
              <w:spacing w:before="138" w:line="300" w:lineRule="auto"/>
              <w:ind w:left="500" w:right="-1" w:hanging="482"/>
              <w:jc w:val="both"/>
              <w:rPr>
                <w:lang w:eastAsia="zh-TW"/>
              </w:rPr>
            </w:pPr>
            <w:r>
              <w:rPr>
                <w:lang w:eastAsia="zh-TW"/>
              </w:rPr>
              <w:t>區域醫院亞急性呼吸照護病房護理費/天</w:t>
            </w:r>
          </w:p>
        </w:tc>
        <w:tc>
          <w:tcPr>
            <w:tcW w:w="255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5B2215" w:rsidRDefault="00A25D1D">
            <w:pPr>
              <w:pStyle w:val="a3"/>
              <w:spacing w:before="138" w:line="300" w:lineRule="auto"/>
              <w:ind w:left="500" w:right="-1" w:hanging="482"/>
              <w:jc w:val="both"/>
              <w:rPr>
                <w:lang w:eastAsia="zh-TW"/>
              </w:rPr>
            </w:pPr>
            <w:r>
              <w:rPr>
                <w:lang w:eastAsia="zh-TW"/>
              </w:rPr>
              <w:t>03050HA</w:t>
            </w:r>
          </w:p>
        </w:tc>
        <w:tc>
          <w:tcPr>
            <w:tcW w:w="144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5B2215" w:rsidRDefault="00A25D1D">
            <w:pPr>
              <w:pStyle w:val="a3"/>
              <w:spacing w:before="138" w:line="300" w:lineRule="auto"/>
              <w:ind w:left="500" w:right="-1" w:hanging="482"/>
              <w:jc w:val="both"/>
              <w:rPr>
                <w:lang w:eastAsia="zh-TW"/>
              </w:rPr>
            </w:pPr>
            <w:r>
              <w:rPr>
                <w:lang w:eastAsia="zh-TW"/>
              </w:rPr>
              <w:t>1,827</w:t>
            </w:r>
          </w:p>
        </w:tc>
      </w:tr>
      <w:tr w:rsidR="005B2215">
        <w:trPr>
          <w:trHeight w:val="20"/>
        </w:trPr>
        <w:tc>
          <w:tcPr>
            <w:tcW w:w="534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5B2215" w:rsidRDefault="00A25D1D">
            <w:pPr>
              <w:pStyle w:val="a3"/>
              <w:spacing w:before="138" w:line="300" w:lineRule="auto"/>
              <w:ind w:left="500" w:right="-1" w:hanging="482"/>
              <w:jc w:val="both"/>
              <w:rPr>
                <w:lang w:eastAsia="zh-TW"/>
              </w:rPr>
            </w:pPr>
            <w:r>
              <w:rPr>
                <w:lang w:eastAsia="zh-TW"/>
              </w:rPr>
              <w:t>慢性呼吸照護病房病床費/天</w:t>
            </w:r>
          </w:p>
        </w:tc>
        <w:tc>
          <w:tcPr>
            <w:tcW w:w="255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5B2215" w:rsidRDefault="00A25D1D">
            <w:pPr>
              <w:pStyle w:val="a3"/>
              <w:spacing w:before="138" w:line="300" w:lineRule="auto"/>
              <w:ind w:left="500" w:right="-1" w:hanging="482"/>
              <w:jc w:val="both"/>
              <w:rPr>
                <w:lang w:eastAsia="zh-TW"/>
              </w:rPr>
            </w:pPr>
            <w:r>
              <w:rPr>
                <w:lang w:eastAsia="zh-TW"/>
              </w:rPr>
              <w:t>03003BA</w:t>
            </w:r>
          </w:p>
        </w:tc>
        <w:tc>
          <w:tcPr>
            <w:tcW w:w="144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5B2215" w:rsidRDefault="00A25D1D">
            <w:pPr>
              <w:pStyle w:val="a3"/>
              <w:spacing w:before="138" w:line="300" w:lineRule="auto"/>
              <w:ind w:left="500" w:right="-1" w:hanging="482"/>
              <w:jc w:val="both"/>
              <w:rPr>
                <w:lang w:eastAsia="zh-TW"/>
              </w:rPr>
            </w:pPr>
            <w:r>
              <w:rPr>
                <w:lang w:eastAsia="zh-TW"/>
              </w:rPr>
              <w:t>404</w:t>
            </w:r>
          </w:p>
        </w:tc>
      </w:tr>
      <w:tr w:rsidR="005B2215">
        <w:trPr>
          <w:trHeight w:val="20"/>
        </w:trPr>
        <w:tc>
          <w:tcPr>
            <w:tcW w:w="534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5B2215" w:rsidRDefault="00A25D1D">
            <w:pPr>
              <w:pStyle w:val="a3"/>
              <w:spacing w:before="138" w:line="300" w:lineRule="auto"/>
              <w:ind w:left="500" w:right="-1" w:hanging="482"/>
              <w:jc w:val="both"/>
              <w:rPr>
                <w:lang w:eastAsia="zh-TW"/>
              </w:rPr>
            </w:pPr>
            <w:r>
              <w:rPr>
                <w:lang w:eastAsia="zh-TW"/>
              </w:rPr>
              <w:t>慢性呼吸照護病房護理費/天</w:t>
            </w:r>
          </w:p>
        </w:tc>
        <w:tc>
          <w:tcPr>
            <w:tcW w:w="255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5B2215" w:rsidRDefault="00A25D1D">
            <w:pPr>
              <w:pStyle w:val="a3"/>
              <w:spacing w:before="138" w:line="300" w:lineRule="auto"/>
              <w:ind w:left="500" w:right="-1" w:hanging="482"/>
              <w:jc w:val="both"/>
              <w:rPr>
                <w:lang w:eastAsia="zh-TW"/>
              </w:rPr>
            </w:pPr>
            <w:r>
              <w:rPr>
                <w:lang w:eastAsia="zh-TW"/>
              </w:rPr>
              <w:t>03028BA</w:t>
            </w:r>
          </w:p>
        </w:tc>
        <w:tc>
          <w:tcPr>
            <w:tcW w:w="144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5B2215" w:rsidRDefault="00A25D1D">
            <w:pPr>
              <w:pStyle w:val="a3"/>
              <w:spacing w:before="138" w:line="300" w:lineRule="auto"/>
              <w:ind w:left="500" w:right="-1" w:hanging="482"/>
              <w:jc w:val="both"/>
              <w:rPr>
                <w:lang w:eastAsia="zh-TW"/>
              </w:rPr>
            </w:pPr>
            <w:r>
              <w:rPr>
                <w:lang w:eastAsia="zh-TW"/>
              </w:rPr>
              <w:t>451</w:t>
            </w:r>
          </w:p>
        </w:tc>
      </w:tr>
      <w:tr w:rsidR="005B2215">
        <w:trPr>
          <w:trHeight w:val="20"/>
        </w:trPr>
        <w:tc>
          <w:tcPr>
            <w:tcW w:w="534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5B2215" w:rsidRDefault="00A25D1D">
            <w:pPr>
              <w:pStyle w:val="a3"/>
              <w:spacing w:before="138" w:line="300" w:lineRule="auto"/>
              <w:ind w:left="500" w:right="-1" w:hanging="482"/>
              <w:jc w:val="both"/>
              <w:rPr>
                <w:lang w:eastAsia="zh-TW"/>
              </w:rPr>
            </w:pPr>
            <w:r>
              <w:rPr>
                <w:lang w:eastAsia="zh-TW"/>
              </w:rPr>
              <w:t>呼吸治療人員訪視</w:t>
            </w:r>
          </w:p>
        </w:tc>
        <w:tc>
          <w:tcPr>
            <w:tcW w:w="255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5B2215" w:rsidRDefault="00A25D1D">
            <w:pPr>
              <w:pStyle w:val="a3"/>
              <w:spacing w:before="138" w:line="300" w:lineRule="auto"/>
              <w:ind w:left="500" w:right="-1" w:hanging="482"/>
              <w:jc w:val="both"/>
              <w:rPr>
                <w:lang w:eastAsia="zh-TW"/>
              </w:rPr>
            </w:pPr>
            <w:r>
              <w:rPr>
                <w:lang w:eastAsia="zh-TW"/>
              </w:rPr>
              <w:t>05303CA</w:t>
            </w:r>
          </w:p>
        </w:tc>
        <w:tc>
          <w:tcPr>
            <w:tcW w:w="144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5B2215" w:rsidRDefault="00A25D1D">
            <w:pPr>
              <w:pStyle w:val="a3"/>
              <w:spacing w:before="138" w:line="300" w:lineRule="auto"/>
              <w:ind w:left="500" w:right="-1" w:hanging="482"/>
              <w:jc w:val="both"/>
              <w:rPr>
                <w:lang w:eastAsia="zh-TW"/>
              </w:rPr>
            </w:pPr>
            <w:r>
              <w:rPr>
                <w:lang w:eastAsia="zh-TW"/>
              </w:rPr>
              <w:t>970</w:t>
            </w:r>
          </w:p>
        </w:tc>
      </w:tr>
      <w:tr w:rsidR="005B2215">
        <w:trPr>
          <w:trHeight w:val="20"/>
        </w:trPr>
        <w:tc>
          <w:tcPr>
            <w:tcW w:w="534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5B2215" w:rsidRDefault="00A25D1D">
            <w:pPr>
              <w:pStyle w:val="a3"/>
              <w:spacing w:before="138" w:line="300" w:lineRule="auto"/>
              <w:ind w:left="500" w:right="-1" w:hanging="482"/>
              <w:jc w:val="both"/>
              <w:rPr>
                <w:lang w:eastAsia="zh-TW"/>
              </w:rPr>
            </w:pPr>
            <w:r>
              <w:rPr>
                <w:lang w:eastAsia="zh-TW"/>
              </w:rPr>
              <w:t>居家使用呼吸器/天</w:t>
            </w:r>
          </w:p>
        </w:tc>
        <w:tc>
          <w:tcPr>
            <w:tcW w:w="255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5B2215" w:rsidRDefault="00A25D1D">
            <w:pPr>
              <w:pStyle w:val="a3"/>
              <w:spacing w:before="138" w:line="300" w:lineRule="auto"/>
              <w:ind w:left="500" w:right="-1" w:hanging="482"/>
              <w:jc w:val="both"/>
              <w:rPr>
                <w:lang w:eastAsia="zh-TW"/>
              </w:rPr>
            </w:pPr>
            <w:r>
              <w:rPr>
                <w:lang w:eastAsia="zh-TW"/>
              </w:rPr>
              <w:t>54007C1</w:t>
            </w:r>
          </w:p>
        </w:tc>
        <w:tc>
          <w:tcPr>
            <w:tcW w:w="1444"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5B2215" w:rsidRDefault="00A25D1D">
            <w:pPr>
              <w:pStyle w:val="a3"/>
              <w:spacing w:before="138" w:line="300" w:lineRule="auto"/>
              <w:ind w:left="500" w:right="-1" w:hanging="482"/>
              <w:jc w:val="both"/>
              <w:rPr>
                <w:lang w:eastAsia="zh-TW"/>
              </w:rPr>
            </w:pPr>
            <w:r>
              <w:rPr>
                <w:lang w:eastAsia="zh-TW"/>
              </w:rPr>
              <w:t>590</w:t>
            </w:r>
          </w:p>
        </w:tc>
      </w:tr>
    </w:tbl>
    <w:p w:rsidR="005B2215" w:rsidRDefault="00A25D1D">
      <w:pPr>
        <w:pStyle w:val="a3"/>
        <w:spacing w:before="138" w:line="300" w:lineRule="auto"/>
        <w:ind w:left="500" w:right="-1" w:hanging="482"/>
        <w:jc w:val="both"/>
        <w:rPr>
          <w:lang w:eastAsia="zh-TW"/>
        </w:rPr>
      </w:pPr>
      <w:proofErr w:type="gramStart"/>
      <w:r>
        <w:rPr>
          <w:lang w:eastAsia="zh-TW"/>
        </w:rPr>
        <w:t>註</w:t>
      </w:r>
      <w:proofErr w:type="gramEnd"/>
      <w:r>
        <w:rPr>
          <w:lang w:eastAsia="zh-TW"/>
        </w:rPr>
        <w:t>:本表所訂點數已含於定額內，申報費用時，應填報項目編號、名稱、</w:t>
      </w:r>
      <w:r>
        <w:rPr>
          <w:lang w:eastAsia="zh-TW"/>
        </w:rPr>
        <w:lastRenderedPageBreak/>
        <w:t>數量及金額，</w:t>
      </w:r>
      <w:proofErr w:type="gramStart"/>
      <w:r>
        <w:rPr>
          <w:lang w:eastAsia="zh-TW"/>
        </w:rPr>
        <w:t>醫</w:t>
      </w:r>
      <w:proofErr w:type="gramEnd"/>
      <w:r>
        <w:rPr>
          <w:lang w:eastAsia="zh-TW"/>
        </w:rPr>
        <w:t>令類別填4，本表未列者，依全民健康保險醫療服務給付項目及支付標準其他章節規定辦理。</w:t>
      </w:r>
    </w:p>
    <w:p w:rsidR="005B2215" w:rsidRDefault="00A25D1D">
      <w:pPr>
        <w:pStyle w:val="a3"/>
        <w:pageBreakBefore/>
        <w:spacing w:before="138" w:line="300" w:lineRule="auto"/>
        <w:ind w:left="500" w:right="-1" w:hanging="482"/>
        <w:jc w:val="both"/>
        <w:rPr>
          <w:lang w:eastAsia="zh-TW"/>
        </w:rPr>
      </w:pPr>
      <w:r>
        <w:rPr>
          <w:lang w:eastAsia="zh-TW"/>
        </w:rPr>
        <w:lastRenderedPageBreak/>
        <w:t>附表9.5 居家照護階段收案條件(二)之收案標準</w:t>
      </w:r>
    </w:p>
    <w:p w:rsidR="005B2215" w:rsidRDefault="00A25D1D">
      <w:pPr>
        <w:pStyle w:val="a3"/>
        <w:spacing w:before="138" w:line="300" w:lineRule="auto"/>
        <w:ind w:left="500" w:right="-1" w:hanging="482"/>
        <w:jc w:val="both"/>
        <w:rPr>
          <w:lang w:eastAsia="zh-TW"/>
        </w:rPr>
      </w:pPr>
      <w:r>
        <w:rPr>
          <w:noProof/>
          <w:lang w:eastAsia="zh-TW"/>
        </w:rPr>
        <mc:AlternateContent>
          <mc:Choice Requires="wps">
            <w:drawing>
              <wp:anchor distT="0" distB="0" distL="114300" distR="114300" simplePos="0" relativeHeight="251660800" behindDoc="0" locked="0" layoutInCell="1" allowOverlap="1">
                <wp:simplePos x="0" y="0"/>
                <wp:positionH relativeFrom="margin">
                  <wp:align>left</wp:align>
                </wp:positionH>
                <wp:positionV relativeFrom="paragraph">
                  <wp:posOffset>327026</wp:posOffset>
                </wp:positionV>
                <wp:extent cx="5761991" cy="5199378"/>
                <wp:effectExtent l="0" t="0" r="10159" b="20322"/>
                <wp:wrapTopAndBottom/>
                <wp:docPr id="78" name="Text Box 2"/>
                <wp:cNvGraphicFramePr/>
                <a:graphic xmlns:a="http://schemas.openxmlformats.org/drawingml/2006/main">
                  <a:graphicData uri="http://schemas.microsoft.com/office/word/2010/wordprocessingShape">
                    <wps:wsp>
                      <wps:cNvSpPr txBox="1"/>
                      <wps:spPr>
                        <a:xfrm>
                          <a:off x="0" y="0"/>
                          <a:ext cx="5761991" cy="5199378"/>
                        </a:xfrm>
                        <a:prstGeom prst="rect">
                          <a:avLst/>
                        </a:prstGeom>
                        <a:noFill/>
                        <a:ln w="6099">
                          <a:solidFill>
                            <a:srgbClr val="000000"/>
                          </a:solidFill>
                          <a:prstDash val="solid"/>
                        </a:ln>
                      </wps:spPr>
                      <wps:txbx>
                        <w:txbxContent>
                          <w:p w:rsidR="005B2215" w:rsidRDefault="005B2215">
                            <w:pPr>
                              <w:rPr>
                                <w:sz w:val="24"/>
                                <w:lang w:eastAsia="zh-TW"/>
                              </w:rPr>
                            </w:pPr>
                          </w:p>
                          <w:p w:rsidR="005B2215" w:rsidRDefault="00A25D1D">
                            <w:pPr>
                              <w:rPr>
                                <w:sz w:val="24"/>
                                <w:lang w:eastAsia="zh-TW"/>
                              </w:rPr>
                            </w:pPr>
                            <w:r>
                              <w:rPr>
                                <w:sz w:val="24"/>
                                <w:lang w:eastAsia="zh-TW"/>
                              </w:rPr>
                              <w:t>一、居家個案須符合下列各項生理指標之審查規定：</w:t>
                            </w:r>
                          </w:p>
                          <w:p w:rsidR="005B2215" w:rsidRDefault="005B2215">
                            <w:pPr>
                              <w:pStyle w:val="a3"/>
                              <w:spacing w:before="11"/>
                              <w:rPr>
                                <w:sz w:val="27"/>
                                <w:lang w:eastAsia="zh-TW"/>
                              </w:rPr>
                            </w:pPr>
                          </w:p>
                          <w:p w:rsidR="005B2215" w:rsidRDefault="00A25D1D">
                            <w:pPr>
                              <w:spacing w:line="408" w:lineRule="auto"/>
                              <w:ind w:left="986" w:right="521" w:hanging="567"/>
                            </w:pPr>
                            <w:r>
                              <w:rPr>
                                <w:rFonts w:ascii="Times New Roman" w:eastAsia="Times New Roman" w:hAnsi="Times New Roman"/>
                                <w:sz w:val="24"/>
                              </w:rPr>
                              <w:t>(</w:t>
                            </w:r>
                            <w:r>
                              <w:rPr>
                                <w:sz w:val="24"/>
                              </w:rPr>
                              <w:t>一</w:t>
                            </w:r>
                            <w:r>
                              <w:rPr>
                                <w:rFonts w:ascii="Times New Roman" w:eastAsia="Times New Roman" w:hAnsi="Times New Roman"/>
                                <w:sz w:val="24"/>
                              </w:rPr>
                              <w:t>) PCO</w:t>
                            </w:r>
                            <w:r>
                              <w:rPr>
                                <w:rFonts w:ascii="Times New Roman" w:eastAsia="Times New Roman" w:hAnsi="Times New Roman"/>
                                <w:sz w:val="24"/>
                                <w:vertAlign w:val="subscript"/>
                              </w:rPr>
                              <w:t>2</w:t>
                            </w:r>
                            <w:r>
                              <w:rPr>
                                <w:rFonts w:ascii="Times New Roman" w:eastAsia="Times New Roman" w:hAnsi="Times New Roman"/>
                                <w:sz w:val="24"/>
                              </w:rPr>
                              <w:t xml:space="preserve"> exceeds 50 mmHg or when hemoglobin saturation remains &lt; 92% while awake.</w:t>
                            </w:r>
                          </w:p>
                          <w:p w:rsidR="005B2215" w:rsidRDefault="00A25D1D">
                            <w:pPr>
                              <w:spacing w:before="177" w:line="408" w:lineRule="auto"/>
                              <w:ind w:left="986" w:right="254" w:hanging="567"/>
                            </w:pPr>
                            <w:r>
                              <w:rPr>
                                <w:rFonts w:ascii="Times New Roman" w:eastAsia="Times New Roman" w:hAnsi="Times New Roman"/>
                                <w:sz w:val="24"/>
                              </w:rPr>
                              <w:t>(</w:t>
                            </w:r>
                            <w:r>
                              <w:rPr>
                                <w:sz w:val="24"/>
                              </w:rPr>
                              <w:t>二</w:t>
                            </w:r>
                            <w:r>
                              <w:rPr>
                                <w:rFonts w:ascii="Times New Roman" w:eastAsia="Times New Roman" w:hAnsi="Times New Roman"/>
                                <w:sz w:val="24"/>
                              </w:rPr>
                              <w:t xml:space="preserve">) FVC &lt; 50% predicted or </w:t>
                            </w:r>
                            <w:proofErr w:type="spellStart"/>
                            <w:r>
                              <w:rPr>
                                <w:rFonts w:ascii="Times New Roman" w:eastAsia="Times New Roman" w:hAnsi="Times New Roman"/>
                                <w:sz w:val="24"/>
                              </w:rPr>
                              <w:t>Pimax</w:t>
                            </w:r>
                            <w:proofErr w:type="spellEnd"/>
                            <w:r>
                              <w:rPr>
                                <w:rFonts w:ascii="Times New Roman" w:eastAsia="Times New Roman" w:hAnsi="Times New Roman"/>
                                <w:sz w:val="24"/>
                              </w:rPr>
                              <w:t xml:space="preserve"> less than 60 cm </w:t>
                            </w:r>
                            <w:r>
                              <w:rPr>
                                <w:rFonts w:ascii="Times New Roman" w:eastAsia="Times New Roman" w:hAnsi="Times New Roman"/>
                                <w:sz w:val="24"/>
                                <w:lang w:eastAsia="zh-TW"/>
                              </w:rPr>
                              <w:t>H</w:t>
                            </w:r>
                            <w:r>
                              <w:rPr>
                                <w:rFonts w:ascii="Times New Roman" w:eastAsia="Times New Roman" w:hAnsi="Times New Roman"/>
                                <w:sz w:val="24"/>
                                <w:vertAlign w:val="subscript"/>
                                <w:lang w:eastAsia="zh-TW"/>
                              </w:rPr>
                              <w:t>2</w:t>
                            </w:r>
                            <w:r>
                              <w:rPr>
                                <w:rFonts w:ascii="Times New Roman" w:eastAsia="Times New Roman" w:hAnsi="Times New Roman"/>
                                <w:sz w:val="24"/>
                                <w:lang w:eastAsia="zh-TW"/>
                              </w:rPr>
                              <w:t>O</w:t>
                            </w:r>
                            <w:r>
                              <w:rPr>
                                <w:rFonts w:ascii="Times New Roman" w:eastAsia="Times New Roman" w:hAnsi="Times New Roman"/>
                                <w:sz w:val="24"/>
                              </w:rPr>
                              <w:t xml:space="preserve">: Upright and supine position </w:t>
                            </w:r>
                            <w:proofErr w:type="gramStart"/>
                            <w:r>
                              <w:rPr>
                                <w:rFonts w:ascii="Times New Roman" w:eastAsia="Times New Roman" w:hAnsi="Times New Roman"/>
                                <w:sz w:val="24"/>
                              </w:rPr>
                              <w:t>examination ,</w:t>
                            </w:r>
                            <w:proofErr w:type="gramEnd"/>
                            <w:r>
                              <w:rPr>
                                <w:rFonts w:ascii="Times New Roman" w:eastAsia="Times New Roman" w:hAnsi="Times New Roman"/>
                                <w:sz w:val="24"/>
                              </w:rPr>
                              <w:t xml:space="preserve"> history and examination every three months.</w:t>
                            </w:r>
                          </w:p>
                          <w:p w:rsidR="005B2215" w:rsidRDefault="00A25D1D">
                            <w:pPr>
                              <w:spacing w:before="174"/>
                              <w:ind w:left="419"/>
                            </w:pPr>
                            <w:r>
                              <w:rPr>
                                <w:rFonts w:ascii="Times New Roman" w:eastAsia="Times New Roman" w:hAnsi="Times New Roman"/>
                                <w:sz w:val="24"/>
                              </w:rPr>
                              <w:t>(</w:t>
                            </w:r>
                            <w:r>
                              <w:rPr>
                                <w:sz w:val="24"/>
                              </w:rPr>
                              <w:t>三</w:t>
                            </w:r>
                            <w:r>
                              <w:rPr>
                                <w:rFonts w:ascii="Times New Roman" w:eastAsia="Times New Roman" w:hAnsi="Times New Roman"/>
                                <w:sz w:val="24"/>
                              </w:rPr>
                              <w:t>) PaCO</w:t>
                            </w:r>
                            <w:r>
                              <w:rPr>
                                <w:rFonts w:ascii="Times New Roman" w:eastAsia="Times New Roman" w:hAnsi="Times New Roman"/>
                                <w:sz w:val="24"/>
                                <w:vertAlign w:val="subscript"/>
                              </w:rPr>
                              <w:t>2</w:t>
                            </w:r>
                            <w:r>
                              <w:rPr>
                                <w:rFonts w:ascii="Times New Roman" w:eastAsia="Times New Roman" w:hAnsi="Times New Roman"/>
                                <w:sz w:val="24"/>
                              </w:rPr>
                              <w:t xml:space="preserve"> &gt; 45mmHg, with morning headache, abdomen paradox, and orthopnea</w:t>
                            </w:r>
                          </w:p>
                          <w:p w:rsidR="005B2215" w:rsidRDefault="005B2215">
                            <w:pPr>
                              <w:pStyle w:val="a3"/>
                              <w:spacing w:before="9"/>
                              <w:rPr>
                                <w:sz w:val="27"/>
                              </w:rPr>
                            </w:pPr>
                          </w:p>
                          <w:p w:rsidR="005B2215" w:rsidRDefault="00A25D1D">
                            <w:pPr>
                              <w:spacing w:line="408" w:lineRule="auto"/>
                              <w:ind w:left="986" w:right="563" w:hanging="567"/>
                            </w:pPr>
                            <w:r>
                              <w:rPr>
                                <w:rFonts w:ascii="Times New Roman" w:eastAsia="Times New Roman" w:hAnsi="Times New Roman"/>
                                <w:sz w:val="24"/>
                              </w:rPr>
                              <w:t>(</w:t>
                            </w:r>
                            <w:r>
                              <w:rPr>
                                <w:sz w:val="24"/>
                              </w:rPr>
                              <w:t>四</w:t>
                            </w:r>
                            <w:r>
                              <w:rPr>
                                <w:rFonts w:ascii="Times New Roman" w:eastAsia="Times New Roman" w:hAnsi="Times New Roman"/>
                                <w:sz w:val="24"/>
                              </w:rPr>
                              <w:t>) Sleep oximetry demonstrates oxygen saturation less than or equal to 88% for at least five continuous minutes, done while breathing the member's usual FIO</w:t>
                            </w:r>
                            <w:r>
                              <w:rPr>
                                <w:rFonts w:ascii="Times New Roman" w:eastAsia="Times New Roman" w:hAnsi="Times New Roman"/>
                                <w:sz w:val="24"/>
                                <w:vertAlign w:val="subscript"/>
                              </w:rPr>
                              <w:t>2</w:t>
                            </w:r>
                            <w:r>
                              <w:rPr>
                                <w:rFonts w:ascii="Times New Roman" w:eastAsia="Times New Roman" w:hAnsi="Times New Roman"/>
                                <w:sz w:val="24"/>
                              </w:rPr>
                              <w:t>.</w:t>
                            </w:r>
                          </w:p>
                          <w:p w:rsidR="005B2215" w:rsidRDefault="00A25D1D">
                            <w:pPr>
                              <w:spacing w:before="174"/>
                              <w:ind w:left="23"/>
                              <w:rPr>
                                <w:lang w:eastAsia="zh-TW"/>
                              </w:rPr>
                            </w:pPr>
                            <w:r>
                              <w:rPr>
                                <w:sz w:val="24"/>
                                <w:lang w:eastAsia="zh-TW"/>
                              </w:rPr>
                              <w:t>二、</w:t>
                            </w:r>
                            <w:r>
                              <w:rPr>
                                <w:rFonts w:ascii="Times New Roman" w:eastAsia="Times New Roman" w:hAnsi="Times New Roman"/>
                                <w:sz w:val="24"/>
                                <w:lang w:eastAsia="zh-TW"/>
                              </w:rPr>
                              <w:t>17</w:t>
                            </w:r>
                            <w:r>
                              <w:rPr>
                                <w:sz w:val="24"/>
                                <w:lang w:eastAsia="zh-TW"/>
                              </w:rPr>
                              <w:t>歲以下</w:t>
                            </w:r>
                            <w:r>
                              <w:rPr>
                                <w:rFonts w:ascii="Times New Roman" w:eastAsia="Times New Roman" w:hAnsi="Times New Roman"/>
                                <w:sz w:val="24"/>
                                <w:lang w:eastAsia="zh-TW"/>
                              </w:rPr>
                              <w:t>(</w:t>
                            </w:r>
                            <w:r>
                              <w:rPr>
                                <w:sz w:val="24"/>
                                <w:lang w:eastAsia="zh-TW"/>
                              </w:rPr>
                              <w:t>含</w:t>
                            </w:r>
                            <w:r>
                              <w:rPr>
                                <w:rFonts w:ascii="Times New Roman" w:eastAsia="Times New Roman" w:hAnsi="Times New Roman"/>
                                <w:sz w:val="24"/>
                                <w:lang w:eastAsia="zh-TW"/>
                              </w:rPr>
                              <w:t>)</w:t>
                            </w:r>
                            <w:r>
                              <w:rPr>
                                <w:sz w:val="24"/>
                                <w:lang w:eastAsia="zh-TW"/>
                              </w:rPr>
                              <w:t>患者得依下列規定審查：</w:t>
                            </w:r>
                          </w:p>
                          <w:p w:rsidR="005B2215" w:rsidRDefault="005B2215">
                            <w:pPr>
                              <w:pStyle w:val="a3"/>
                              <w:spacing w:before="10"/>
                              <w:rPr>
                                <w:sz w:val="27"/>
                                <w:lang w:eastAsia="zh-TW"/>
                              </w:rPr>
                            </w:pPr>
                          </w:p>
                          <w:p w:rsidR="005B2215" w:rsidRDefault="00A25D1D">
                            <w:pPr>
                              <w:ind w:left="419"/>
                            </w:pPr>
                            <w:r>
                              <w:rPr>
                                <w:rFonts w:ascii="Times New Roman" w:eastAsia="Times New Roman" w:hAnsi="Times New Roman"/>
                                <w:sz w:val="24"/>
                              </w:rPr>
                              <w:t>(</w:t>
                            </w:r>
                            <w:r>
                              <w:rPr>
                                <w:sz w:val="24"/>
                              </w:rPr>
                              <w:t>一</w:t>
                            </w:r>
                            <w:r>
                              <w:rPr>
                                <w:rFonts w:ascii="Times New Roman" w:eastAsia="Times New Roman" w:hAnsi="Times New Roman"/>
                                <w:sz w:val="24"/>
                              </w:rPr>
                              <w:t>) daytime hypercapnia (PCO</w:t>
                            </w:r>
                            <w:r>
                              <w:rPr>
                                <w:rFonts w:ascii="Times New Roman" w:eastAsia="Times New Roman" w:hAnsi="Times New Roman"/>
                                <w:sz w:val="24"/>
                                <w:vertAlign w:val="subscript"/>
                              </w:rPr>
                              <w:t>2</w:t>
                            </w:r>
                            <w:r>
                              <w:rPr>
                                <w:rFonts w:ascii="Times New Roman" w:eastAsia="Times New Roman" w:hAnsi="Times New Roman"/>
                                <w:sz w:val="24"/>
                              </w:rPr>
                              <w:t>&gt;50mmHg).</w:t>
                            </w:r>
                          </w:p>
                          <w:p w:rsidR="005B2215" w:rsidRDefault="005B2215">
                            <w:pPr>
                              <w:pStyle w:val="a3"/>
                              <w:spacing w:before="7"/>
                              <w:rPr>
                                <w:sz w:val="27"/>
                              </w:rPr>
                            </w:pPr>
                          </w:p>
                          <w:p w:rsidR="005B2215" w:rsidRDefault="00A25D1D">
                            <w:pPr>
                              <w:spacing w:line="372" w:lineRule="auto"/>
                              <w:ind w:left="986" w:right="616" w:hanging="567"/>
                            </w:pPr>
                            <w:proofErr w:type="gramStart"/>
                            <w:r>
                              <w:rPr>
                                <w:rFonts w:ascii="Times New Roman" w:eastAsia="Times New Roman" w:hAnsi="Times New Roman"/>
                                <w:sz w:val="24"/>
                              </w:rPr>
                              <w:t xml:space="preserve">( </w:t>
                            </w:r>
                            <w:r>
                              <w:rPr>
                                <w:sz w:val="24"/>
                              </w:rPr>
                              <w:t>二</w:t>
                            </w:r>
                            <w:proofErr w:type="gramEnd"/>
                            <w:r>
                              <w:rPr>
                                <w:sz w:val="24"/>
                              </w:rPr>
                              <w:t xml:space="preserve"> </w:t>
                            </w:r>
                            <w:r>
                              <w:rPr>
                                <w:rFonts w:ascii="Times New Roman" w:eastAsia="Times New Roman" w:hAnsi="Times New Roman"/>
                                <w:sz w:val="24"/>
                              </w:rPr>
                              <w:t>) sleep hypoventilation (PCO</w:t>
                            </w:r>
                            <w:r>
                              <w:rPr>
                                <w:rFonts w:ascii="Times New Roman" w:eastAsia="Times New Roman" w:hAnsi="Times New Roman"/>
                                <w:sz w:val="24"/>
                                <w:vertAlign w:val="subscript"/>
                              </w:rPr>
                              <w:t>2</w:t>
                            </w:r>
                            <w:r>
                              <w:rPr>
                                <w:rFonts w:ascii="Times New Roman" w:eastAsia="Times New Roman" w:hAnsi="Times New Roman"/>
                                <w:sz w:val="24"/>
                              </w:rPr>
                              <w:t xml:space="preserve"> &gt; 50 mmHg) accompanied by oxyhemoglobin desaturation </w:t>
                            </w:r>
                            <w:r>
                              <w:rPr>
                                <w:rFonts w:ascii="新細明體" w:eastAsia="新細明體" w:hAnsi="新細明體"/>
                                <w:sz w:val="24"/>
                              </w:rPr>
                              <w:t>≦</w:t>
                            </w:r>
                            <w:r>
                              <w:rPr>
                                <w:rFonts w:ascii="Times New Roman" w:eastAsia="Times New Roman" w:hAnsi="Times New Roman"/>
                                <w:sz w:val="24"/>
                              </w:rPr>
                              <w:t>92% or a history of recurrent hospitalization for pneumonia or</w:t>
                            </w:r>
                          </w:p>
                          <w:p w:rsidR="005B2215" w:rsidRDefault="00A25D1D">
                            <w:pPr>
                              <w:spacing w:before="73"/>
                              <w:ind w:left="986"/>
                              <w:rPr>
                                <w:rFonts w:ascii="Times New Roman" w:hAnsi="Times New Roman"/>
                                <w:sz w:val="24"/>
                              </w:rPr>
                            </w:pPr>
                            <w:r>
                              <w:rPr>
                                <w:rFonts w:ascii="Times New Roman" w:hAnsi="Times New Roman"/>
                                <w:sz w:val="24"/>
                              </w:rPr>
                              <w:t>atelectasis.</w:t>
                            </w:r>
                          </w:p>
                        </w:txbxContent>
                      </wps:txbx>
                      <wps:bodyPr vert="horz" wrap="square" lIns="0" tIns="0" rIns="0" bIns="0" anchor="t" anchorCtr="0" compatLnSpc="0">
                        <a:noAutofit/>
                      </wps:bodyPr>
                    </wps:wsp>
                  </a:graphicData>
                </a:graphic>
              </wp:anchor>
            </w:drawing>
          </mc:Choice>
          <mc:Fallback>
            <w:pict>
              <v:shape id="Text Box 2" o:spid="_x0000_s1095" type="#_x0000_t202" style="position:absolute;left:0;text-align:left;margin-left:0;margin-top:25.75pt;width:453.7pt;height:409.4pt;z-index:251660800;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" filled="f" strokeweight=".16942mm">
                <v:textbox inset="0,0,0,0">
                  <w:txbxContent>
                    <w:p w:rsidR="005B2215" w:rsidRDefault="005B2215">
                      <w:pPr>
                        <w:rPr>
                          <w:sz w:val="24"/>
                          <w:lang w:eastAsia="zh-TW"/>
                        </w:rPr>
                      </w:pPr>
                    </w:p>
                    <w:p w:rsidR="005B2215" w:rsidRDefault="00A25D1D">
                      <w:pPr>
                        <w:rPr>
                          <w:sz w:val="24"/>
                          <w:lang w:eastAsia="zh-TW"/>
                        </w:rPr>
                      </w:pPr>
                      <w:r>
                        <w:rPr>
                          <w:sz w:val="24"/>
                          <w:lang w:eastAsia="zh-TW"/>
                        </w:rPr>
                        <w:t>一、居家個案須符合下列各項生理指標之審查規定：</w:t>
                      </w:r>
                    </w:p>
                    <w:p w:rsidR="005B2215" w:rsidRDefault="005B2215">
                      <w:pPr>
                        <w:pStyle w:val="a3"/>
                        <w:spacing w:before="11"/>
                        <w:rPr>
                          <w:sz w:val="27"/>
                          <w:lang w:eastAsia="zh-TW"/>
                        </w:rPr>
                      </w:pPr>
                    </w:p>
                    <w:p w:rsidR="005B2215" w:rsidRDefault="00A25D1D">
                      <w:pPr>
                        <w:spacing w:line="408" w:lineRule="auto"/>
                        <w:ind w:left="986" w:right="521" w:hanging="567"/>
                      </w:pPr>
                      <w:r>
                        <w:rPr>
                          <w:rFonts w:ascii="Times New Roman" w:eastAsia="Times New Roman" w:hAnsi="Times New Roman"/>
                          <w:sz w:val="24"/>
                        </w:rPr>
                        <w:t>(</w:t>
                      </w:r>
                      <w:r>
                        <w:rPr>
                          <w:sz w:val="24"/>
                        </w:rPr>
                        <w:t>一</w:t>
                      </w:r>
                      <w:r>
                        <w:rPr>
                          <w:rFonts w:ascii="Times New Roman" w:eastAsia="Times New Roman" w:hAnsi="Times New Roman"/>
                          <w:sz w:val="24"/>
                        </w:rPr>
                        <w:t>) PCO</w:t>
                      </w:r>
                      <w:r>
                        <w:rPr>
                          <w:rFonts w:ascii="Times New Roman" w:eastAsia="Times New Roman" w:hAnsi="Times New Roman"/>
                          <w:sz w:val="24"/>
                          <w:vertAlign w:val="subscript"/>
                        </w:rPr>
                        <w:t>2</w:t>
                      </w:r>
                      <w:r>
                        <w:rPr>
                          <w:rFonts w:ascii="Times New Roman" w:eastAsia="Times New Roman" w:hAnsi="Times New Roman"/>
                          <w:sz w:val="24"/>
                        </w:rPr>
                        <w:t xml:space="preserve"> exceeds 50 mmHg or when hemoglobin saturation remains &lt; 92% while awake.</w:t>
                      </w:r>
                    </w:p>
                    <w:p w:rsidR="005B2215" w:rsidRDefault="00A25D1D">
                      <w:pPr>
                        <w:spacing w:before="177" w:line="408" w:lineRule="auto"/>
                        <w:ind w:left="986" w:right="254" w:hanging="567"/>
                      </w:pPr>
                      <w:r>
                        <w:rPr>
                          <w:rFonts w:ascii="Times New Roman" w:eastAsia="Times New Roman" w:hAnsi="Times New Roman"/>
                          <w:sz w:val="24"/>
                        </w:rPr>
                        <w:t>(</w:t>
                      </w:r>
                      <w:r>
                        <w:rPr>
                          <w:sz w:val="24"/>
                        </w:rPr>
                        <w:t>二</w:t>
                      </w:r>
                      <w:r>
                        <w:rPr>
                          <w:rFonts w:ascii="Times New Roman" w:eastAsia="Times New Roman" w:hAnsi="Times New Roman"/>
                          <w:sz w:val="24"/>
                        </w:rPr>
                        <w:t xml:space="preserve">) FVC &lt; 50% predicted or </w:t>
                      </w:r>
                      <w:proofErr w:type="spellStart"/>
                      <w:r>
                        <w:rPr>
                          <w:rFonts w:ascii="Times New Roman" w:eastAsia="Times New Roman" w:hAnsi="Times New Roman"/>
                          <w:sz w:val="24"/>
                        </w:rPr>
                        <w:t>Pimax</w:t>
                      </w:r>
                      <w:proofErr w:type="spellEnd"/>
                      <w:r>
                        <w:rPr>
                          <w:rFonts w:ascii="Times New Roman" w:eastAsia="Times New Roman" w:hAnsi="Times New Roman"/>
                          <w:sz w:val="24"/>
                        </w:rPr>
                        <w:t xml:space="preserve"> less than 60 cm </w:t>
                      </w:r>
                      <w:r>
                        <w:rPr>
                          <w:rFonts w:ascii="Times New Roman" w:eastAsia="Times New Roman" w:hAnsi="Times New Roman"/>
                          <w:sz w:val="24"/>
                          <w:lang w:eastAsia="zh-TW"/>
                        </w:rPr>
                        <w:t>H</w:t>
                      </w:r>
                      <w:r>
                        <w:rPr>
                          <w:rFonts w:ascii="Times New Roman" w:eastAsia="Times New Roman" w:hAnsi="Times New Roman"/>
                          <w:sz w:val="24"/>
                          <w:vertAlign w:val="subscript"/>
                          <w:lang w:eastAsia="zh-TW"/>
                        </w:rPr>
                        <w:t>2</w:t>
                      </w:r>
                      <w:r>
                        <w:rPr>
                          <w:rFonts w:ascii="Times New Roman" w:eastAsia="Times New Roman" w:hAnsi="Times New Roman"/>
                          <w:sz w:val="24"/>
                          <w:lang w:eastAsia="zh-TW"/>
                        </w:rPr>
                        <w:t>O</w:t>
                      </w:r>
                      <w:r>
                        <w:rPr>
                          <w:rFonts w:ascii="Times New Roman" w:eastAsia="Times New Roman" w:hAnsi="Times New Roman"/>
                          <w:sz w:val="24"/>
                        </w:rPr>
                        <w:t xml:space="preserve">: Upright and </w:t>
                      </w:r>
                      <w:r>
                        <w:rPr>
                          <w:rFonts w:ascii="Times New Roman" w:eastAsia="Times New Roman" w:hAnsi="Times New Roman"/>
                          <w:sz w:val="24"/>
                        </w:rPr>
                        <w:t xml:space="preserve">supine position </w:t>
                      </w:r>
                      <w:proofErr w:type="gramStart"/>
                      <w:r>
                        <w:rPr>
                          <w:rFonts w:ascii="Times New Roman" w:eastAsia="Times New Roman" w:hAnsi="Times New Roman"/>
                          <w:sz w:val="24"/>
                        </w:rPr>
                        <w:t>examination ,</w:t>
                      </w:r>
                      <w:proofErr w:type="gramEnd"/>
                      <w:r>
                        <w:rPr>
                          <w:rFonts w:ascii="Times New Roman" w:eastAsia="Times New Roman" w:hAnsi="Times New Roman"/>
                          <w:sz w:val="24"/>
                        </w:rPr>
                        <w:t xml:space="preserve"> history and examination every three months.</w:t>
                      </w:r>
                    </w:p>
                    <w:p w:rsidR="005B2215" w:rsidRDefault="00A25D1D">
                      <w:pPr>
                        <w:spacing w:before="174"/>
                        <w:ind w:left="419"/>
                      </w:pPr>
                      <w:r>
                        <w:rPr>
                          <w:rFonts w:ascii="Times New Roman" w:eastAsia="Times New Roman" w:hAnsi="Times New Roman"/>
                          <w:sz w:val="24"/>
                        </w:rPr>
                        <w:t>(</w:t>
                      </w:r>
                      <w:r>
                        <w:rPr>
                          <w:sz w:val="24"/>
                        </w:rPr>
                        <w:t>三</w:t>
                      </w:r>
                      <w:r>
                        <w:rPr>
                          <w:rFonts w:ascii="Times New Roman" w:eastAsia="Times New Roman" w:hAnsi="Times New Roman"/>
                          <w:sz w:val="24"/>
                        </w:rPr>
                        <w:t>) PaCO</w:t>
                      </w:r>
                      <w:r>
                        <w:rPr>
                          <w:rFonts w:ascii="Times New Roman" w:eastAsia="Times New Roman" w:hAnsi="Times New Roman"/>
                          <w:sz w:val="24"/>
                          <w:vertAlign w:val="subscript"/>
                        </w:rPr>
                        <w:t>2</w:t>
                      </w:r>
                      <w:r>
                        <w:rPr>
                          <w:rFonts w:ascii="Times New Roman" w:eastAsia="Times New Roman" w:hAnsi="Times New Roman"/>
                          <w:sz w:val="24"/>
                        </w:rPr>
                        <w:t xml:space="preserve"> &gt; 45mmHg, with morning headache, abdomen paradox, and orthopnea</w:t>
                      </w:r>
                    </w:p>
                    <w:p w:rsidR="005B2215" w:rsidRDefault="005B2215">
                      <w:pPr>
                        <w:pStyle w:val="a3"/>
                        <w:spacing w:before="9"/>
                        <w:rPr>
                          <w:sz w:val="27"/>
                        </w:rPr>
                      </w:pPr>
                    </w:p>
                    <w:p w:rsidR="005B2215" w:rsidRDefault="00A25D1D">
                      <w:pPr>
                        <w:spacing w:line="408" w:lineRule="auto"/>
                        <w:ind w:left="986" w:right="563" w:hanging="567"/>
                      </w:pPr>
                      <w:r>
                        <w:rPr>
                          <w:rFonts w:ascii="Times New Roman" w:eastAsia="Times New Roman" w:hAnsi="Times New Roman"/>
                          <w:sz w:val="24"/>
                        </w:rPr>
                        <w:t>(</w:t>
                      </w:r>
                      <w:r>
                        <w:rPr>
                          <w:sz w:val="24"/>
                        </w:rPr>
                        <w:t>四</w:t>
                      </w:r>
                      <w:r>
                        <w:rPr>
                          <w:rFonts w:ascii="Times New Roman" w:eastAsia="Times New Roman" w:hAnsi="Times New Roman"/>
                          <w:sz w:val="24"/>
                        </w:rPr>
                        <w:t>) Sleep oximetry demonstrates oxygen saturation less than or equal to 88% for at least five continuous mi</w:t>
                      </w:r>
                      <w:r>
                        <w:rPr>
                          <w:rFonts w:ascii="Times New Roman" w:eastAsia="Times New Roman" w:hAnsi="Times New Roman"/>
                          <w:sz w:val="24"/>
                        </w:rPr>
                        <w:t>nutes, done while breathing the member's usual FIO</w:t>
                      </w:r>
                      <w:r>
                        <w:rPr>
                          <w:rFonts w:ascii="Times New Roman" w:eastAsia="Times New Roman" w:hAnsi="Times New Roman"/>
                          <w:sz w:val="24"/>
                          <w:vertAlign w:val="subscript"/>
                        </w:rPr>
                        <w:t>2</w:t>
                      </w:r>
                      <w:r>
                        <w:rPr>
                          <w:rFonts w:ascii="Times New Roman" w:eastAsia="Times New Roman" w:hAnsi="Times New Roman"/>
                          <w:sz w:val="24"/>
                        </w:rPr>
                        <w:t>.</w:t>
                      </w:r>
                    </w:p>
                    <w:p w:rsidR="005B2215" w:rsidRDefault="00A25D1D">
                      <w:pPr>
                        <w:spacing w:before="174"/>
                        <w:ind w:left="23"/>
                        <w:rPr>
                          <w:lang w:eastAsia="zh-TW"/>
                        </w:rPr>
                      </w:pPr>
                      <w:r>
                        <w:rPr>
                          <w:sz w:val="24"/>
                          <w:lang w:eastAsia="zh-TW"/>
                        </w:rPr>
                        <w:t>二、</w:t>
                      </w:r>
                      <w:r>
                        <w:rPr>
                          <w:rFonts w:ascii="Times New Roman" w:eastAsia="Times New Roman" w:hAnsi="Times New Roman"/>
                          <w:sz w:val="24"/>
                          <w:lang w:eastAsia="zh-TW"/>
                        </w:rPr>
                        <w:t>17</w:t>
                      </w:r>
                      <w:r>
                        <w:rPr>
                          <w:sz w:val="24"/>
                          <w:lang w:eastAsia="zh-TW"/>
                        </w:rPr>
                        <w:t>歲以下</w:t>
                      </w:r>
                      <w:r>
                        <w:rPr>
                          <w:rFonts w:ascii="Times New Roman" w:eastAsia="Times New Roman" w:hAnsi="Times New Roman"/>
                          <w:sz w:val="24"/>
                          <w:lang w:eastAsia="zh-TW"/>
                        </w:rPr>
                        <w:t>(</w:t>
                      </w:r>
                      <w:r>
                        <w:rPr>
                          <w:sz w:val="24"/>
                          <w:lang w:eastAsia="zh-TW"/>
                        </w:rPr>
                        <w:t>含</w:t>
                      </w:r>
                      <w:r>
                        <w:rPr>
                          <w:rFonts w:ascii="Times New Roman" w:eastAsia="Times New Roman" w:hAnsi="Times New Roman"/>
                          <w:sz w:val="24"/>
                          <w:lang w:eastAsia="zh-TW"/>
                        </w:rPr>
                        <w:t>)</w:t>
                      </w:r>
                      <w:r>
                        <w:rPr>
                          <w:sz w:val="24"/>
                          <w:lang w:eastAsia="zh-TW"/>
                        </w:rPr>
                        <w:t>患者得依下列規定審查：</w:t>
                      </w:r>
                    </w:p>
                    <w:p w:rsidR="005B2215" w:rsidRDefault="005B2215">
                      <w:pPr>
                        <w:pStyle w:val="a3"/>
                        <w:spacing w:before="10"/>
                        <w:rPr>
                          <w:sz w:val="27"/>
                          <w:lang w:eastAsia="zh-TW"/>
                        </w:rPr>
                      </w:pPr>
                    </w:p>
                    <w:p w:rsidR="005B2215" w:rsidRDefault="00A25D1D">
                      <w:pPr>
                        <w:ind w:left="419"/>
                      </w:pPr>
                      <w:r>
                        <w:rPr>
                          <w:rFonts w:ascii="Times New Roman" w:eastAsia="Times New Roman" w:hAnsi="Times New Roman"/>
                          <w:sz w:val="24"/>
                        </w:rPr>
                        <w:t>(</w:t>
                      </w:r>
                      <w:r>
                        <w:rPr>
                          <w:sz w:val="24"/>
                        </w:rPr>
                        <w:t>一</w:t>
                      </w:r>
                      <w:r>
                        <w:rPr>
                          <w:rFonts w:ascii="Times New Roman" w:eastAsia="Times New Roman" w:hAnsi="Times New Roman"/>
                          <w:sz w:val="24"/>
                        </w:rPr>
                        <w:t>) daytime hypercapnia (PCO</w:t>
                      </w:r>
                      <w:r>
                        <w:rPr>
                          <w:rFonts w:ascii="Times New Roman" w:eastAsia="Times New Roman" w:hAnsi="Times New Roman"/>
                          <w:sz w:val="24"/>
                          <w:vertAlign w:val="subscript"/>
                        </w:rPr>
                        <w:t>2</w:t>
                      </w:r>
                      <w:r>
                        <w:rPr>
                          <w:rFonts w:ascii="Times New Roman" w:eastAsia="Times New Roman" w:hAnsi="Times New Roman"/>
                          <w:sz w:val="24"/>
                        </w:rPr>
                        <w:t>&gt;50mmHg).</w:t>
                      </w:r>
                    </w:p>
                    <w:p w:rsidR="005B2215" w:rsidRDefault="005B2215">
                      <w:pPr>
                        <w:pStyle w:val="a3"/>
                        <w:spacing w:before="7"/>
                        <w:rPr>
                          <w:sz w:val="27"/>
                        </w:rPr>
                      </w:pPr>
                    </w:p>
                    <w:p w:rsidR="005B2215" w:rsidRDefault="00A25D1D">
                      <w:pPr>
                        <w:spacing w:line="372" w:lineRule="auto"/>
                        <w:ind w:left="986" w:right="616" w:hanging="567"/>
                      </w:pPr>
                      <w:proofErr w:type="gramStart"/>
                      <w:r>
                        <w:rPr>
                          <w:rFonts w:ascii="Times New Roman" w:eastAsia="Times New Roman" w:hAnsi="Times New Roman"/>
                          <w:sz w:val="24"/>
                        </w:rPr>
                        <w:t xml:space="preserve">( </w:t>
                      </w:r>
                      <w:r>
                        <w:rPr>
                          <w:sz w:val="24"/>
                        </w:rPr>
                        <w:t>二</w:t>
                      </w:r>
                      <w:proofErr w:type="gramEnd"/>
                      <w:r>
                        <w:rPr>
                          <w:sz w:val="24"/>
                        </w:rPr>
                        <w:t xml:space="preserve"> </w:t>
                      </w:r>
                      <w:r>
                        <w:rPr>
                          <w:rFonts w:ascii="Times New Roman" w:eastAsia="Times New Roman" w:hAnsi="Times New Roman"/>
                          <w:sz w:val="24"/>
                        </w:rPr>
                        <w:t>) sleep hypoventilation (PCO</w:t>
                      </w:r>
                      <w:r>
                        <w:rPr>
                          <w:rFonts w:ascii="Times New Roman" w:eastAsia="Times New Roman" w:hAnsi="Times New Roman"/>
                          <w:sz w:val="24"/>
                          <w:vertAlign w:val="subscript"/>
                        </w:rPr>
                        <w:t>2</w:t>
                      </w:r>
                      <w:r>
                        <w:rPr>
                          <w:rFonts w:ascii="Times New Roman" w:eastAsia="Times New Roman" w:hAnsi="Times New Roman"/>
                          <w:sz w:val="24"/>
                        </w:rPr>
                        <w:t xml:space="preserve"> &gt; 50 mmHg) accompanied by oxyhemoglobin desaturation </w:t>
                      </w:r>
                      <w:r>
                        <w:rPr>
                          <w:rFonts w:ascii="新細明體" w:eastAsia="新細明體" w:hAnsi="新細明體"/>
                          <w:sz w:val="24"/>
                        </w:rPr>
                        <w:t>≦</w:t>
                      </w:r>
                      <w:r>
                        <w:rPr>
                          <w:rFonts w:ascii="Times New Roman" w:eastAsia="Times New Roman" w:hAnsi="Times New Roman"/>
                          <w:sz w:val="24"/>
                        </w:rPr>
                        <w:t xml:space="preserve">92% or a history of recurrent hospitalization for </w:t>
                      </w:r>
                      <w:r>
                        <w:rPr>
                          <w:rFonts w:ascii="Times New Roman" w:eastAsia="Times New Roman" w:hAnsi="Times New Roman"/>
                          <w:sz w:val="24"/>
                        </w:rPr>
                        <w:t>pneumonia or</w:t>
                      </w:r>
                    </w:p>
                    <w:p w:rsidR="005B2215" w:rsidRDefault="00A25D1D">
                      <w:pPr>
                        <w:spacing w:before="73"/>
                        <w:ind w:left="986"/>
                        <w:rPr>
                          <w:rFonts w:ascii="Times New Roman" w:hAnsi="Times New Roman"/>
                          <w:sz w:val="24"/>
                        </w:rPr>
                      </w:pPr>
                      <w:r>
                        <w:rPr>
                          <w:rFonts w:ascii="Times New Roman" w:hAnsi="Times New Roman"/>
                          <w:sz w:val="24"/>
                        </w:rPr>
                        <w:t>atelectasis.</w:t>
                      </w:r>
                    </w:p>
                  </w:txbxContent>
                </v:textbox>
                <w10:wrap type="topAndBottom" anchorx="margin"/>
              </v:shape>
            </w:pict>
          </mc:Fallback>
        </mc:AlternateContent>
      </w:r>
    </w:p>
    <w:p w:rsidR="005B2215" w:rsidRDefault="005B2215">
      <w:pPr>
        <w:pStyle w:val="a3"/>
        <w:spacing w:before="138" w:line="300" w:lineRule="auto"/>
        <w:ind w:left="500" w:right="-1" w:hanging="482"/>
        <w:jc w:val="both"/>
        <w:rPr>
          <w:lang w:eastAsia="zh-TW"/>
        </w:rPr>
      </w:pPr>
    </w:p>
    <w:sectPr w:rsidR="005B2215">
      <w:footerReference w:type="default" r:id="rId14"/>
      <w:pgSz w:w="11910" w:h="16850"/>
      <w:pgMar w:top="1400" w:right="1420" w:bottom="1276"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36EF" w:rsidRDefault="00F736EF">
      <w:r>
        <w:separator/>
      </w:r>
    </w:p>
  </w:endnote>
  <w:endnote w:type="continuationSeparator" w:id="0">
    <w:p w:rsidR="00F736EF" w:rsidRDefault="00F736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681A" w:rsidRDefault="00A25D1D">
    <w:pPr>
      <w:pStyle w:val="a3"/>
      <w:spacing w:line="12" w:lineRule="auto"/>
    </w:pPr>
    <w:r>
      <w:rPr>
        <w:noProof/>
      </w:rPr>
      <mc:AlternateContent>
        <mc:Choice Requires="wps">
          <w:drawing>
            <wp:anchor distT="0" distB="0" distL="114300" distR="114300" simplePos="0" relativeHeight="251659264" behindDoc="1" locked="0" layoutInCell="1" allowOverlap="1">
              <wp:simplePos x="0" y="0"/>
              <wp:positionH relativeFrom="page">
                <wp:posOffset>3724278</wp:posOffset>
              </wp:positionH>
              <wp:positionV relativeFrom="page">
                <wp:posOffset>9906637</wp:posOffset>
              </wp:positionV>
              <wp:extent cx="114300" cy="165735"/>
              <wp:effectExtent l="0" t="0" r="0" b="5715"/>
              <wp:wrapNone/>
              <wp:docPr id="1" name="文字方塊 5"/>
              <wp:cNvGraphicFramePr/>
              <a:graphic xmlns:a="http://schemas.openxmlformats.org/drawingml/2006/main">
                <a:graphicData uri="http://schemas.microsoft.com/office/word/2010/wordprocessingShape">
                  <wps:wsp>
                    <wps:cNvSpPr txBox="1"/>
                    <wps:spPr>
                      <a:xfrm>
                        <a:off x="0" y="0"/>
                        <a:ext cx="114300" cy="165735"/>
                      </a:xfrm>
                      <a:prstGeom prst="rect">
                        <a:avLst/>
                      </a:prstGeom>
                      <a:noFill/>
                      <a:ln>
                        <a:noFill/>
                        <a:prstDash/>
                      </a:ln>
                    </wps:spPr>
                    <wps:txbx>
                      <w:txbxContent>
                        <w:p w:rsidR="000D681A" w:rsidRDefault="00A25D1D">
                          <w:pPr>
                            <w:spacing w:before="10"/>
                            <w:ind w:left="40"/>
                          </w:pPr>
                          <w:r>
                            <w:rPr>
                              <w:rFonts w:ascii="Times New Roman" w:hAnsi="Times New Roman"/>
                              <w:w w:val="99"/>
                              <w:sz w:val="20"/>
                            </w:rPr>
                            <w:fldChar w:fldCharType="begin"/>
                          </w:r>
                          <w:r>
                            <w:rPr>
                              <w:rFonts w:ascii="Times New Roman" w:hAnsi="Times New Roman"/>
                              <w:w w:val="99"/>
                              <w:sz w:val="20"/>
                            </w:rPr>
                            <w:instrText xml:space="preserve"> PAGE </w:instrText>
                          </w:r>
                          <w:r>
                            <w:rPr>
                              <w:rFonts w:ascii="Times New Roman" w:hAnsi="Times New Roman"/>
                              <w:w w:val="99"/>
                              <w:sz w:val="20"/>
                            </w:rPr>
                            <w:fldChar w:fldCharType="separate"/>
                          </w:r>
                          <w:r>
                            <w:rPr>
                              <w:rFonts w:ascii="Times New Roman" w:hAnsi="Times New Roman"/>
                              <w:w w:val="99"/>
                              <w:sz w:val="20"/>
                            </w:rPr>
                            <w:t>8</w:t>
                          </w:r>
                          <w:r>
                            <w:rPr>
                              <w:rFonts w:ascii="Times New Roman" w:hAnsi="Times New Roman"/>
                              <w:w w:val="99"/>
                              <w:sz w:val="20"/>
                            </w:rPr>
                            <w:fldChar w:fldCharType="end"/>
                          </w:r>
                        </w:p>
                      </w:txbxContent>
                    </wps:txbx>
                    <wps:bodyPr vert="horz" wrap="square" lIns="0" tIns="0" rIns="0" bIns="0" anchor="t" anchorCtr="0" compatLnSpc="0">
                      <a:noAutofit/>
                    </wps:bodyPr>
                  </wps:wsp>
                </a:graphicData>
              </a:graphic>
            </wp:anchor>
          </w:drawing>
        </mc:Choice>
        <mc:Fallback>
          <w:pict>
            <v:shapetype id="_x0000_t202" coordsize="21600,21600" o:spt="202" path="m,l,21600r21600,l21600,xe">
              <v:stroke joinstyle="miter"/>
              <v:path gradientshapeok="t" o:connecttype="rect"/>
            </v:shapetype>
            <v:shape id="文字方塊 5" o:spid="_x0000_s1096" type="#_x0000_t202" style="position:absolute;margin-left:293.25pt;margin-top:780.05pt;width:9pt;height:13.05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" filled="f" stroked="f">
              <v:textbox inset="0,0,0,0">
                <w:txbxContent>
                  <w:p w:rsidR="000D681A" w:rsidRDefault="00A25D1D">
                    <w:pPr>
                      <w:spacing w:before="10"/>
                      <w:ind w:left="40"/>
                    </w:pPr>
                    <w:r>
                      <w:rPr>
                        <w:rFonts w:ascii="Times New Roman" w:hAnsi="Times New Roman"/>
                        <w:w w:val="99"/>
                        <w:sz w:val="20"/>
                      </w:rPr>
                      <w:fldChar w:fldCharType="begin"/>
                    </w:r>
                    <w:r>
                      <w:rPr>
                        <w:rFonts w:ascii="Times New Roman" w:hAnsi="Times New Roman"/>
                        <w:w w:val="99"/>
                        <w:sz w:val="20"/>
                      </w:rPr>
                      <w:instrText xml:space="preserve"> PAGE </w:instrText>
                    </w:r>
                    <w:r>
                      <w:rPr>
                        <w:rFonts w:ascii="Times New Roman" w:hAnsi="Times New Roman"/>
                        <w:w w:val="99"/>
                        <w:sz w:val="20"/>
                      </w:rPr>
                      <w:fldChar w:fldCharType="separate"/>
                    </w:r>
                    <w:r>
                      <w:rPr>
                        <w:rFonts w:ascii="Times New Roman" w:hAnsi="Times New Roman"/>
                        <w:w w:val="99"/>
                        <w:sz w:val="20"/>
                      </w:rPr>
                      <w:t>8</w:t>
                    </w:r>
                    <w:r>
                      <w:rPr>
                        <w:rFonts w:ascii="Times New Roman" w:hAnsi="Times New Roman"/>
                        <w:w w:val="99"/>
                        <w:sz w:val="2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681A" w:rsidRDefault="00A25D1D">
    <w:pPr>
      <w:pStyle w:val="a3"/>
      <w:spacing w:line="12" w:lineRule="auto"/>
    </w:pPr>
    <w:r>
      <w:rPr>
        <w:noProof/>
      </w:rPr>
      <mc:AlternateContent>
        <mc:Choice Requires="wps">
          <w:drawing>
            <wp:anchor distT="0" distB="0" distL="114300" distR="114300" simplePos="0" relativeHeight="251661312" behindDoc="1" locked="0" layoutInCell="1" allowOverlap="1">
              <wp:simplePos x="0" y="0"/>
              <wp:positionH relativeFrom="page">
                <wp:posOffset>5257169</wp:posOffset>
              </wp:positionH>
              <wp:positionV relativeFrom="page">
                <wp:posOffset>6948809</wp:posOffset>
              </wp:positionV>
              <wp:extent cx="178436" cy="165735"/>
              <wp:effectExtent l="0" t="0" r="12064" b="5715"/>
              <wp:wrapNone/>
              <wp:docPr id="2" name="文字方塊 3"/>
              <wp:cNvGraphicFramePr/>
              <a:graphic xmlns:a="http://schemas.openxmlformats.org/drawingml/2006/main">
                <a:graphicData uri="http://schemas.microsoft.com/office/word/2010/wordprocessingShape">
                  <wps:wsp>
                    <wps:cNvSpPr txBox="1"/>
                    <wps:spPr>
                      <a:xfrm>
                        <a:off x="0" y="0"/>
                        <a:ext cx="178436" cy="165735"/>
                      </a:xfrm>
                      <a:prstGeom prst="rect">
                        <a:avLst/>
                      </a:prstGeom>
                      <a:noFill/>
                      <a:ln>
                        <a:noFill/>
                        <a:prstDash/>
                      </a:ln>
                    </wps:spPr>
                    <wps:txbx>
                      <w:txbxContent>
                        <w:p w:rsidR="000D681A" w:rsidRDefault="00A25D1D">
                          <w:pPr>
                            <w:spacing w:before="10"/>
                            <w:ind w:left="40"/>
                          </w:pPr>
                          <w:r>
                            <w:rPr>
                              <w:rFonts w:ascii="Times New Roman" w:hAnsi="Times New Roman"/>
                              <w:sz w:val="20"/>
                            </w:rPr>
                            <w:fldChar w:fldCharType="begin"/>
                          </w:r>
                          <w:r>
                            <w:rPr>
                              <w:rFonts w:ascii="Times New Roman" w:hAnsi="Times New Roman"/>
                              <w:sz w:val="20"/>
                            </w:rPr>
                            <w:instrText xml:space="preserve"> PAGE </w:instrText>
                          </w:r>
                          <w:r>
                            <w:rPr>
                              <w:rFonts w:ascii="Times New Roman" w:hAnsi="Times New Roman"/>
                              <w:sz w:val="20"/>
                            </w:rPr>
                            <w:fldChar w:fldCharType="separate"/>
                          </w:r>
                          <w:r>
                            <w:rPr>
                              <w:rFonts w:ascii="Times New Roman" w:hAnsi="Times New Roman"/>
                              <w:sz w:val="20"/>
                            </w:rPr>
                            <w:t>10</w:t>
                          </w:r>
                          <w:r>
                            <w:rPr>
                              <w:rFonts w:ascii="Times New Roman" w:hAnsi="Times New Roman"/>
                              <w:sz w:val="20"/>
                            </w:rPr>
                            <w:fldChar w:fldCharType="end"/>
                          </w:r>
                        </w:p>
                      </w:txbxContent>
                    </wps:txbx>
                    <wps:bodyPr vert="horz" wrap="square" lIns="0" tIns="0" rIns="0" bIns="0" anchor="t" anchorCtr="0" compatLnSpc="0">
                      <a:noAutofit/>
                    </wps:bodyPr>
                  </wps:wsp>
                </a:graphicData>
              </a:graphic>
            </wp:anchor>
          </w:drawing>
        </mc:Choice>
        <mc:Fallback>
          <w:pict>
            <v:shapetype id="_x0000_t202" coordsize="21600,21600" o:spt="202" path="m,l,21600r21600,l21600,xe">
              <v:stroke joinstyle="miter"/>
              <v:path gradientshapeok="t" o:connecttype="rect"/>
            </v:shapetype>
            <v:shape id="文字方塊 3" o:spid="_x0000_s1097" type="#_x0000_t202" style="position:absolute;margin-left:413.95pt;margin-top:547.15pt;width:14.05pt;height:13.05pt;z-index:-25165516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" filled="f" stroked="f">
              <v:textbox inset="0,0,0,0">
                <w:txbxContent>
                  <w:p w:rsidR="000D681A" w:rsidRDefault="00A25D1D">
                    <w:pPr>
                      <w:spacing w:before="10"/>
                      <w:ind w:left="40"/>
                    </w:pPr>
                    <w:r>
                      <w:rPr>
                        <w:rFonts w:ascii="Times New Roman" w:hAnsi="Times New Roman"/>
                        <w:sz w:val="20"/>
                      </w:rPr>
                      <w:fldChar w:fldCharType="begin"/>
                    </w:r>
                    <w:r>
                      <w:rPr>
                        <w:rFonts w:ascii="Times New Roman" w:hAnsi="Times New Roman"/>
                        <w:sz w:val="20"/>
                      </w:rPr>
                      <w:instrText xml:space="preserve"> PAGE </w:instrText>
                    </w:r>
                    <w:r>
                      <w:rPr>
                        <w:rFonts w:ascii="Times New Roman" w:hAnsi="Times New Roman"/>
                        <w:sz w:val="20"/>
                      </w:rPr>
                      <w:fldChar w:fldCharType="separate"/>
                    </w:r>
                    <w:r>
                      <w:rPr>
                        <w:rFonts w:ascii="Times New Roman" w:hAnsi="Times New Roman"/>
                        <w:sz w:val="20"/>
                      </w:rPr>
                      <w:t>10</w:t>
                    </w:r>
                    <w:r>
                      <w:rPr>
                        <w:rFonts w:ascii="Times New Roman" w:hAnsi="Times New Roman"/>
                        <w:sz w:val="20"/>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681A" w:rsidRDefault="00A25D1D">
    <w:pPr>
      <w:pStyle w:val="a7"/>
      <w:jc w:val="center"/>
    </w:pPr>
    <w:r>
      <w:rPr>
        <w:lang w:val="zh-TW" w:eastAsia="zh-TW"/>
      </w:rPr>
      <w:fldChar w:fldCharType="begin"/>
    </w:r>
    <w:r>
      <w:rPr>
        <w:lang w:val="zh-TW" w:eastAsia="zh-TW"/>
      </w:rPr>
      <w:instrText xml:space="preserve"> PAGE </w:instrText>
    </w:r>
    <w:r>
      <w:rPr>
        <w:lang w:val="zh-TW" w:eastAsia="zh-TW"/>
      </w:rPr>
      <w:fldChar w:fldCharType="separate"/>
    </w:r>
    <w:r>
      <w:rPr>
        <w:lang w:val="zh-TW" w:eastAsia="zh-TW"/>
      </w:rPr>
      <w:t>12</w:t>
    </w:r>
    <w:r>
      <w:rPr>
        <w:lang w:val="zh-TW" w:eastAsia="zh-TW"/>
      </w:rPr>
      <w:fldChar w:fldCharType="end"/>
    </w:r>
  </w:p>
  <w:p w:rsidR="000D681A" w:rsidRDefault="00F736EF">
    <w:pPr>
      <w:pStyle w:val="a3"/>
      <w:spacing w:line="12" w:lineRule="auto"/>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681A" w:rsidRDefault="00A25D1D">
    <w:pPr>
      <w:pStyle w:val="a3"/>
      <w:spacing w:line="12" w:lineRule="auto"/>
    </w:pPr>
    <w:r>
      <w:rPr>
        <w:noProof/>
      </w:rPr>
      <mc:AlternateContent>
        <mc:Choice Requires="wps">
          <w:drawing>
            <wp:anchor distT="0" distB="0" distL="114300" distR="114300" simplePos="0" relativeHeight="251663360" behindDoc="1" locked="0" layoutInCell="1" allowOverlap="1">
              <wp:simplePos x="0" y="0"/>
              <wp:positionH relativeFrom="page">
                <wp:posOffset>5257169</wp:posOffset>
              </wp:positionH>
              <wp:positionV relativeFrom="page">
                <wp:posOffset>6948809</wp:posOffset>
              </wp:positionV>
              <wp:extent cx="178436" cy="165735"/>
              <wp:effectExtent l="0" t="0" r="12064" b="5715"/>
              <wp:wrapNone/>
              <wp:docPr id="3" name="文字方塊 2"/>
              <wp:cNvGraphicFramePr/>
              <a:graphic xmlns:a="http://schemas.openxmlformats.org/drawingml/2006/main">
                <a:graphicData uri="http://schemas.microsoft.com/office/word/2010/wordprocessingShape">
                  <wps:wsp>
                    <wps:cNvSpPr txBox="1"/>
                    <wps:spPr>
                      <a:xfrm>
                        <a:off x="0" y="0"/>
                        <a:ext cx="178436" cy="165735"/>
                      </a:xfrm>
                      <a:prstGeom prst="rect">
                        <a:avLst/>
                      </a:prstGeom>
                      <a:noFill/>
                      <a:ln>
                        <a:noFill/>
                        <a:prstDash/>
                      </a:ln>
                    </wps:spPr>
                    <wps:txbx>
                      <w:txbxContent>
                        <w:p w:rsidR="000D681A" w:rsidRDefault="00A25D1D">
                          <w:pPr>
                            <w:spacing w:before="10"/>
                            <w:ind w:left="40"/>
                          </w:pPr>
                          <w:r>
                            <w:rPr>
                              <w:rFonts w:ascii="Times New Roman" w:hAnsi="Times New Roman"/>
                              <w:sz w:val="20"/>
                            </w:rPr>
                            <w:fldChar w:fldCharType="begin"/>
                          </w:r>
                          <w:r>
                            <w:rPr>
                              <w:rFonts w:ascii="Times New Roman" w:hAnsi="Times New Roman"/>
                              <w:sz w:val="20"/>
                            </w:rPr>
                            <w:instrText xml:space="preserve"> PAGE </w:instrText>
                          </w:r>
                          <w:r>
                            <w:rPr>
                              <w:rFonts w:ascii="Times New Roman" w:hAnsi="Times New Roman"/>
                              <w:sz w:val="20"/>
                            </w:rPr>
                            <w:fldChar w:fldCharType="separate"/>
                          </w:r>
                          <w:r>
                            <w:rPr>
                              <w:rFonts w:ascii="Times New Roman" w:hAnsi="Times New Roman"/>
                              <w:sz w:val="20"/>
                            </w:rPr>
                            <w:t>13</w:t>
                          </w:r>
                          <w:r>
                            <w:rPr>
                              <w:rFonts w:ascii="Times New Roman" w:hAnsi="Times New Roman"/>
                              <w:sz w:val="20"/>
                            </w:rPr>
                            <w:fldChar w:fldCharType="end"/>
                          </w:r>
                        </w:p>
                      </w:txbxContent>
                    </wps:txbx>
                    <wps:bodyPr vert="horz" wrap="square" lIns="0" tIns="0" rIns="0" bIns="0" anchor="t" anchorCtr="0" compatLnSpc="0">
                      <a:noAutofit/>
                    </wps:bodyPr>
                  </wps:wsp>
                </a:graphicData>
              </a:graphic>
            </wp:anchor>
          </w:drawing>
        </mc:Choice>
        <mc:Fallback>
          <w:pict>
            <v:shapetype id="_x0000_t202" coordsize="21600,21600" o:spt="202" path="m,l,21600r21600,l21600,xe">
              <v:stroke joinstyle="miter"/>
              <v:path gradientshapeok="t" o:connecttype="rect"/>
            </v:shapetype>
            <v:shape id="文字方塊 2" o:spid="_x0000_s1098" type="#_x0000_t202" style="position:absolute;margin-left:413.95pt;margin-top:547.15pt;width:14.05pt;height:13.05pt;z-index:-25165312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" filled="f" stroked="f">
              <v:textbox inset="0,0,0,0">
                <w:txbxContent>
                  <w:p w:rsidR="000D681A" w:rsidRDefault="00A25D1D">
                    <w:pPr>
                      <w:spacing w:before="10"/>
                      <w:ind w:left="40"/>
                    </w:pPr>
                    <w:r>
                      <w:rPr>
                        <w:rFonts w:ascii="Times New Roman" w:hAnsi="Times New Roman"/>
                        <w:sz w:val="20"/>
                      </w:rPr>
                      <w:fldChar w:fldCharType="begin"/>
                    </w:r>
                    <w:r>
                      <w:rPr>
                        <w:rFonts w:ascii="Times New Roman" w:hAnsi="Times New Roman"/>
                        <w:sz w:val="20"/>
                      </w:rPr>
                      <w:instrText xml:space="preserve"> PAGE </w:instrText>
                    </w:r>
                    <w:r>
                      <w:rPr>
                        <w:rFonts w:ascii="Times New Roman" w:hAnsi="Times New Roman"/>
                        <w:sz w:val="20"/>
                      </w:rPr>
                      <w:fldChar w:fldCharType="separate"/>
                    </w:r>
                    <w:r>
                      <w:rPr>
                        <w:rFonts w:ascii="Times New Roman" w:hAnsi="Times New Roman"/>
                        <w:sz w:val="20"/>
                      </w:rPr>
                      <w:t>13</w:t>
                    </w:r>
                    <w:r>
                      <w:rPr>
                        <w:rFonts w:ascii="Times New Roman" w:hAnsi="Times New Roman"/>
                        <w:sz w:val="20"/>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681A" w:rsidRDefault="00A25D1D">
    <w:pPr>
      <w:pStyle w:val="a3"/>
      <w:spacing w:line="12" w:lineRule="auto"/>
    </w:pPr>
    <w:r>
      <w:rPr>
        <w:noProof/>
      </w:rPr>
      <mc:AlternateContent>
        <mc:Choice Requires="wps">
          <w:drawing>
            <wp:anchor distT="0" distB="0" distL="114300" distR="114300" simplePos="0" relativeHeight="251665408" behindDoc="1" locked="0" layoutInCell="1" allowOverlap="1">
              <wp:simplePos x="0" y="0"/>
              <wp:positionH relativeFrom="page">
                <wp:posOffset>3692520</wp:posOffset>
              </wp:positionH>
              <wp:positionV relativeFrom="page">
                <wp:posOffset>10082531</wp:posOffset>
              </wp:positionV>
              <wp:extent cx="178436" cy="165735"/>
              <wp:effectExtent l="0" t="0" r="12064" b="5715"/>
              <wp:wrapNone/>
              <wp:docPr id="4" name="文字方塊 1"/>
              <wp:cNvGraphicFramePr/>
              <a:graphic xmlns:a="http://schemas.openxmlformats.org/drawingml/2006/main">
                <a:graphicData uri="http://schemas.microsoft.com/office/word/2010/wordprocessingShape">
                  <wps:wsp>
                    <wps:cNvSpPr txBox="1"/>
                    <wps:spPr>
                      <a:xfrm>
                        <a:off x="0" y="0"/>
                        <a:ext cx="178436" cy="165735"/>
                      </a:xfrm>
                      <a:prstGeom prst="rect">
                        <a:avLst/>
                      </a:prstGeom>
                      <a:noFill/>
                      <a:ln>
                        <a:noFill/>
                        <a:prstDash/>
                      </a:ln>
                    </wps:spPr>
                    <wps:txbx>
                      <w:txbxContent>
                        <w:p w:rsidR="000D681A" w:rsidRDefault="00A25D1D">
                          <w:pPr>
                            <w:spacing w:before="10"/>
                            <w:ind w:left="40"/>
                          </w:pPr>
                          <w:r>
                            <w:rPr>
                              <w:rFonts w:ascii="Times New Roman" w:hAnsi="Times New Roman"/>
                              <w:sz w:val="20"/>
                            </w:rPr>
                            <w:fldChar w:fldCharType="begin"/>
                          </w:r>
                          <w:r>
                            <w:rPr>
                              <w:rFonts w:ascii="Times New Roman" w:hAnsi="Times New Roman"/>
                              <w:sz w:val="20"/>
                            </w:rPr>
                            <w:instrText xml:space="preserve"> PAGE </w:instrText>
                          </w:r>
                          <w:r>
                            <w:rPr>
                              <w:rFonts w:ascii="Times New Roman" w:hAnsi="Times New Roman"/>
                              <w:sz w:val="20"/>
                            </w:rPr>
                            <w:fldChar w:fldCharType="separate"/>
                          </w:r>
                          <w:r>
                            <w:rPr>
                              <w:rFonts w:ascii="Times New Roman" w:hAnsi="Times New Roman"/>
                              <w:sz w:val="20"/>
                            </w:rPr>
                            <w:t>21</w:t>
                          </w:r>
                          <w:r>
                            <w:rPr>
                              <w:rFonts w:ascii="Times New Roman" w:hAnsi="Times New Roman"/>
                              <w:sz w:val="20"/>
                            </w:rPr>
                            <w:fldChar w:fldCharType="end"/>
                          </w:r>
                        </w:p>
                      </w:txbxContent>
                    </wps:txbx>
                    <wps:bodyPr vert="horz" wrap="square" lIns="0" tIns="0" rIns="0" bIns="0" anchor="t" anchorCtr="0" compatLnSpc="0">
                      <a:noAutofit/>
                    </wps:bodyPr>
                  </wps:wsp>
                </a:graphicData>
              </a:graphic>
            </wp:anchor>
          </w:drawing>
        </mc:Choice>
        <mc:Fallback>
          <w:pict>
            <v:shapetype id="_x0000_t202" coordsize="21600,21600" o:spt="202" path="m,l,21600r21600,l21600,xe">
              <v:stroke joinstyle="miter"/>
              <v:path gradientshapeok="t" o:connecttype="rect"/>
            </v:shapetype>
            <v:shape id="文字方塊 1" o:spid="_x0000_s1099" type="#_x0000_t202" style="position:absolute;margin-left:290.75pt;margin-top:793.9pt;width:14.05pt;height:13.05pt;z-index:-25165107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" filled="f" stroked="f">
              <v:textbox inset="0,0,0,0">
                <w:txbxContent>
                  <w:p w:rsidR="000D681A" w:rsidRDefault="00A25D1D">
                    <w:pPr>
                      <w:spacing w:before="10"/>
                      <w:ind w:left="40"/>
                    </w:pPr>
                    <w:r>
                      <w:rPr>
                        <w:rFonts w:ascii="Times New Roman" w:hAnsi="Times New Roman"/>
                        <w:sz w:val="20"/>
                      </w:rPr>
                      <w:fldChar w:fldCharType="begin"/>
                    </w:r>
                    <w:r>
                      <w:rPr>
                        <w:rFonts w:ascii="Times New Roman" w:hAnsi="Times New Roman"/>
                        <w:sz w:val="20"/>
                      </w:rPr>
                      <w:instrText xml:space="preserve"> PAGE </w:instrText>
                    </w:r>
                    <w:r>
                      <w:rPr>
                        <w:rFonts w:ascii="Times New Roman" w:hAnsi="Times New Roman"/>
                        <w:sz w:val="20"/>
                      </w:rPr>
                      <w:fldChar w:fldCharType="separate"/>
                    </w:r>
                    <w:r>
                      <w:rPr>
                        <w:rFonts w:ascii="Times New Roman" w:hAnsi="Times New Roman"/>
                        <w:sz w:val="20"/>
                      </w:rPr>
                      <w:t>21</w:t>
                    </w:r>
                    <w:r>
                      <w:rPr>
                        <w:rFonts w:ascii="Times New Roman" w:hAnsi="Times New Roman"/>
                        <w:sz w:val="20"/>
                      </w:rP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681A" w:rsidRDefault="00A25D1D">
    <w:pPr>
      <w:pStyle w:val="a3"/>
      <w:spacing w:line="12" w:lineRule="auto"/>
    </w:pPr>
    <w:r>
      <w:rPr>
        <w:noProof/>
      </w:rPr>
      <mc:AlternateContent>
        <mc:Choice Requires="wps">
          <w:drawing>
            <wp:anchor distT="0" distB="0" distL="114300" distR="114300" simplePos="0" relativeHeight="251667456" behindDoc="1" locked="0" layoutInCell="1" allowOverlap="1">
              <wp:simplePos x="0" y="0"/>
              <wp:positionH relativeFrom="page">
                <wp:posOffset>3692520</wp:posOffset>
              </wp:positionH>
              <wp:positionV relativeFrom="page">
                <wp:posOffset>10082531</wp:posOffset>
              </wp:positionV>
              <wp:extent cx="178436" cy="165735"/>
              <wp:effectExtent l="0" t="0" r="12064" b="5715"/>
              <wp:wrapNone/>
              <wp:docPr id="5" name="文字方塊 1"/>
              <wp:cNvGraphicFramePr/>
              <a:graphic xmlns:a="http://schemas.openxmlformats.org/drawingml/2006/main">
                <a:graphicData uri="http://schemas.microsoft.com/office/word/2010/wordprocessingShape">
                  <wps:wsp>
                    <wps:cNvSpPr txBox="1"/>
                    <wps:spPr>
                      <a:xfrm>
                        <a:off x="0" y="0"/>
                        <a:ext cx="178436" cy="165735"/>
                      </a:xfrm>
                      <a:prstGeom prst="rect">
                        <a:avLst/>
                      </a:prstGeom>
                      <a:noFill/>
                      <a:ln>
                        <a:noFill/>
                        <a:prstDash/>
                      </a:ln>
                    </wps:spPr>
                    <wps:txbx>
                      <w:txbxContent>
                        <w:p w:rsidR="000D681A" w:rsidRDefault="00A25D1D">
                          <w:pPr>
                            <w:spacing w:before="10"/>
                            <w:ind w:left="40"/>
                          </w:pPr>
                          <w:r>
                            <w:rPr>
                              <w:rFonts w:ascii="Times New Roman" w:hAnsi="Times New Roman"/>
                              <w:sz w:val="20"/>
                            </w:rPr>
                            <w:fldChar w:fldCharType="begin"/>
                          </w:r>
                          <w:r>
                            <w:rPr>
                              <w:rFonts w:ascii="Times New Roman" w:hAnsi="Times New Roman"/>
                              <w:sz w:val="20"/>
                            </w:rPr>
                            <w:instrText xml:space="preserve"> PAGE </w:instrText>
                          </w:r>
                          <w:r>
                            <w:rPr>
                              <w:rFonts w:ascii="Times New Roman" w:hAnsi="Times New Roman"/>
                              <w:sz w:val="20"/>
                            </w:rPr>
                            <w:fldChar w:fldCharType="separate"/>
                          </w:r>
                          <w:r>
                            <w:rPr>
                              <w:rFonts w:ascii="Times New Roman" w:hAnsi="Times New Roman"/>
                              <w:sz w:val="20"/>
                            </w:rPr>
                            <w:t>21</w:t>
                          </w:r>
                          <w:r>
                            <w:rPr>
                              <w:rFonts w:ascii="Times New Roman" w:hAnsi="Times New Roman"/>
                              <w:sz w:val="20"/>
                            </w:rPr>
                            <w:fldChar w:fldCharType="end"/>
                          </w:r>
                        </w:p>
                      </w:txbxContent>
                    </wps:txbx>
                    <wps:bodyPr vert="horz" wrap="square" lIns="0" tIns="0" rIns="0" bIns="0" anchor="t" anchorCtr="0" compatLnSpc="0">
                      <a:noAutofit/>
                    </wps:bodyPr>
                  </wps:wsp>
                </a:graphicData>
              </a:graphic>
            </wp:anchor>
          </w:drawing>
        </mc:Choice>
        <mc:Fallback>
          <w:pict>
            <v:shapetype id="_x0000_t202" coordsize="21600,21600" o:spt="202" path="m,l,21600r21600,l21600,xe">
              <v:stroke joinstyle="miter"/>
              <v:path gradientshapeok="t" o:connecttype="rect"/>
            </v:shapetype>
            <v:shape id="_x0000_s1100" type="#_x0000_t202" style="position:absolute;margin-left:290.75pt;margin-top:793.9pt;width:14.05pt;height:13.05pt;z-index:-25164902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" filled="f" stroked="f">
              <v:textbox inset="0,0,0,0">
                <w:txbxContent>
                  <w:p w:rsidR="000D681A" w:rsidRDefault="00A25D1D">
                    <w:pPr>
                      <w:spacing w:before="10"/>
                      <w:ind w:left="40"/>
                    </w:pPr>
                    <w:r>
                      <w:rPr>
                        <w:rFonts w:ascii="Times New Roman" w:hAnsi="Times New Roman"/>
                        <w:sz w:val="20"/>
                      </w:rPr>
                      <w:fldChar w:fldCharType="begin"/>
                    </w:r>
                    <w:r>
                      <w:rPr>
                        <w:rFonts w:ascii="Times New Roman" w:hAnsi="Times New Roman"/>
                        <w:sz w:val="20"/>
                      </w:rPr>
                      <w:instrText xml:space="preserve"> PAGE </w:instrText>
                    </w:r>
                    <w:r>
                      <w:rPr>
                        <w:rFonts w:ascii="Times New Roman" w:hAnsi="Times New Roman"/>
                        <w:sz w:val="20"/>
                      </w:rPr>
                      <w:fldChar w:fldCharType="separate"/>
                    </w:r>
                    <w:r>
                      <w:rPr>
                        <w:rFonts w:ascii="Times New Roman" w:hAnsi="Times New Roman"/>
                        <w:sz w:val="20"/>
                      </w:rPr>
                      <w:t>21</w:t>
                    </w:r>
                    <w:r>
                      <w:rPr>
                        <w:rFonts w:ascii="Times New Roman" w:hAnsi="Times New Roman"/>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36EF" w:rsidRDefault="00F736EF">
      <w:r>
        <w:rPr>
          <w:color w:val="000000"/>
        </w:rPr>
        <w:separator/>
      </w:r>
    </w:p>
  </w:footnote>
  <w:footnote w:type="continuationSeparator" w:id="0">
    <w:p w:rsidR="00F736EF" w:rsidRDefault="00F736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AE3E37"/>
    <w:multiLevelType w:val="multilevel"/>
    <w:tmpl w:val="E4288966"/>
    <w:lvl w:ilvl="0">
      <w:start w:val="1"/>
      <w:numFmt w:val="decimal"/>
      <w:lvlText w:val="%1."/>
      <w:lvlJc w:val="left"/>
      <w:pPr>
        <w:ind w:left="1330" w:hanging="255"/>
      </w:pPr>
      <w:rPr>
        <w:rFonts w:ascii="Times New Roman" w:eastAsia="Times New Roman" w:hAnsi="Times New Roman" w:cs="Times New Roman"/>
        <w:w w:val="100"/>
        <w:sz w:val="24"/>
        <w:szCs w:val="24"/>
      </w:rPr>
    </w:lvl>
    <w:lvl w:ilvl="1">
      <w:numFmt w:val="bullet"/>
      <w:lvlText w:val="•"/>
      <w:lvlJc w:val="left"/>
      <w:pPr>
        <w:ind w:left="1714" w:hanging="255"/>
      </w:pPr>
    </w:lvl>
    <w:lvl w:ilvl="2">
      <w:numFmt w:val="bullet"/>
      <w:lvlText w:val="•"/>
      <w:lvlJc w:val="left"/>
      <w:pPr>
        <w:ind w:left="2103" w:hanging="255"/>
      </w:pPr>
    </w:lvl>
    <w:lvl w:ilvl="3">
      <w:numFmt w:val="bullet"/>
      <w:lvlText w:val="•"/>
      <w:lvlJc w:val="left"/>
      <w:pPr>
        <w:ind w:left="2491" w:hanging="255"/>
      </w:pPr>
    </w:lvl>
    <w:lvl w:ilvl="4">
      <w:numFmt w:val="bullet"/>
      <w:lvlText w:val="•"/>
      <w:lvlJc w:val="left"/>
      <w:pPr>
        <w:ind w:left="2880" w:hanging="255"/>
      </w:pPr>
    </w:lvl>
    <w:lvl w:ilvl="5">
      <w:numFmt w:val="bullet"/>
      <w:lvlText w:val="•"/>
      <w:lvlJc w:val="left"/>
      <w:pPr>
        <w:ind w:left="3268" w:hanging="255"/>
      </w:pPr>
    </w:lvl>
    <w:lvl w:ilvl="6">
      <w:numFmt w:val="bullet"/>
      <w:lvlText w:val="•"/>
      <w:lvlJc w:val="left"/>
      <w:pPr>
        <w:ind w:left="3657" w:hanging="255"/>
      </w:pPr>
    </w:lvl>
    <w:lvl w:ilvl="7">
      <w:numFmt w:val="bullet"/>
      <w:lvlText w:val="•"/>
      <w:lvlJc w:val="left"/>
      <w:pPr>
        <w:ind w:left="4045" w:hanging="255"/>
      </w:pPr>
    </w:lvl>
    <w:lvl w:ilvl="8">
      <w:numFmt w:val="bullet"/>
      <w:lvlText w:val="•"/>
      <w:lvlJc w:val="left"/>
      <w:pPr>
        <w:ind w:left="4434" w:hanging="255"/>
      </w:pPr>
    </w:lvl>
  </w:abstractNum>
  <w:abstractNum w:abstractNumId="1" w15:restartNumberingAfterBreak="0">
    <w:nsid w:val="104725E1"/>
    <w:multiLevelType w:val="multilevel"/>
    <w:tmpl w:val="DC3EBA66"/>
    <w:lvl w:ilvl="0">
      <w:start w:val="1"/>
      <w:numFmt w:val="decimal"/>
      <w:lvlText w:val="(%1)."/>
      <w:lvlJc w:val="left"/>
      <w:pPr>
        <w:ind w:left="1296" w:hanging="514"/>
      </w:pPr>
      <w:rPr>
        <w:rFonts w:ascii="Times New Roman" w:eastAsia="Times New Roman" w:hAnsi="Times New Roman" w:cs="Times New Roman"/>
        <w:w w:val="100"/>
        <w:sz w:val="28"/>
        <w:szCs w:val="28"/>
      </w:rPr>
    </w:lvl>
    <w:lvl w:ilvl="1">
      <w:numFmt w:val="bullet"/>
      <w:lvlText w:val="•"/>
      <w:lvlJc w:val="left"/>
      <w:pPr>
        <w:ind w:left="1580" w:hanging="514"/>
      </w:pPr>
    </w:lvl>
    <w:lvl w:ilvl="2">
      <w:numFmt w:val="bullet"/>
      <w:lvlText w:val="•"/>
      <w:lvlJc w:val="left"/>
      <w:pPr>
        <w:ind w:left="2416" w:hanging="514"/>
      </w:pPr>
    </w:lvl>
    <w:lvl w:ilvl="3">
      <w:numFmt w:val="bullet"/>
      <w:lvlText w:val="•"/>
      <w:lvlJc w:val="left"/>
      <w:pPr>
        <w:ind w:left="3252" w:hanging="514"/>
      </w:pPr>
    </w:lvl>
    <w:lvl w:ilvl="4">
      <w:numFmt w:val="bullet"/>
      <w:lvlText w:val="•"/>
      <w:lvlJc w:val="left"/>
      <w:pPr>
        <w:ind w:left="4088" w:hanging="514"/>
      </w:pPr>
    </w:lvl>
    <w:lvl w:ilvl="5">
      <w:numFmt w:val="bullet"/>
      <w:lvlText w:val="•"/>
      <w:lvlJc w:val="left"/>
      <w:pPr>
        <w:ind w:left="4925" w:hanging="514"/>
      </w:pPr>
    </w:lvl>
    <w:lvl w:ilvl="6">
      <w:numFmt w:val="bullet"/>
      <w:lvlText w:val="•"/>
      <w:lvlJc w:val="left"/>
      <w:pPr>
        <w:ind w:left="5761" w:hanging="514"/>
      </w:pPr>
    </w:lvl>
    <w:lvl w:ilvl="7">
      <w:numFmt w:val="bullet"/>
      <w:lvlText w:val="•"/>
      <w:lvlJc w:val="left"/>
      <w:pPr>
        <w:ind w:left="6597" w:hanging="514"/>
      </w:pPr>
    </w:lvl>
    <w:lvl w:ilvl="8">
      <w:numFmt w:val="bullet"/>
      <w:lvlText w:val="•"/>
      <w:lvlJc w:val="left"/>
      <w:pPr>
        <w:ind w:left="7433" w:hanging="514"/>
      </w:pPr>
    </w:lvl>
  </w:abstractNum>
  <w:abstractNum w:abstractNumId="2" w15:restartNumberingAfterBreak="0">
    <w:nsid w:val="24EB0580"/>
    <w:multiLevelType w:val="multilevel"/>
    <w:tmpl w:val="708634E2"/>
    <w:lvl w:ilvl="0">
      <w:start w:val="1"/>
      <w:numFmt w:val="decimal"/>
      <w:lvlText w:val="%1."/>
      <w:lvlJc w:val="left"/>
      <w:pPr>
        <w:ind w:left="940" w:hanging="252"/>
      </w:pPr>
      <w:rPr>
        <w:rFonts w:ascii="Times New Roman" w:eastAsia="Times New Roman" w:hAnsi="Times New Roman" w:cs="Times New Roman"/>
        <w:w w:val="100"/>
        <w:sz w:val="24"/>
        <w:szCs w:val="24"/>
      </w:rPr>
    </w:lvl>
    <w:lvl w:ilvl="1">
      <w:numFmt w:val="bullet"/>
      <w:lvlText w:val=""/>
      <w:lvlJc w:val="left"/>
      <w:pPr>
        <w:ind w:left="1036" w:hanging="142"/>
      </w:pPr>
      <w:rPr>
        <w:rFonts w:ascii="Wingdings" w:eastAsia="Wingdings" w:hAnsi="Wingdings" w:cs="Wingdings"/>
        <w:w w:val="100"/>
        <w:sz w:val="24"/>
        <w:szCs w:val="24"/>
      </w:rPr>
    </w:lvl>
    <w:lvl w:ilvl="2">
      <w:numFmt w:val="bullet"/>
      <w:lvlText w:val="•"/>
      <w:lvlJc w:val="left"/>
      <w:pPr>
        <w:ind w:left="1452" w:hanging="142"/>
      </w:pPr>
    </w:lvl>
    <w:lvl w:ilvl="3">
      <w:numFmt w:val="bullet"/>
      <w:lvlText w:val="•"/>
      <w:lvlJc w:val="left"/>
      <w:pPr>
        <w:ind w:left="1866" w:hanging="142"/>
      </w:pPr>
    </w:lvl>
    <w:lvl w:ilvl="4">
      <w:numFmt w:val="bullet"/>
      <w:lvlText w:val="•"/>
      <w:lvlJc w:val="left"/>
      <w:pPr>
        <w:ind w:left="2280" w:hanging="142"/>
      </w:pPr>
    </w:lvl>
    <w:lvl w:ilvl="5">
      <w:numFmt w:val="bullet"/>
      <w:lvlText w:val="•"/>
      <w:lvlJc w:val="left"/>
      <w:pPr>
        <w:ind w:left="2694" w:hanging="142"/>
      </w:pPr>
    </w:lvl>
    <w:lvl w:ilvl="6">
      <w:numFmt w:val="bullet"/>
      <w:lvlText w:val="•"/>
      <w:lvlJc w:val="left"/>
      <w:pPr>
        <w:ind w:left="3108" w:hanging="142"/>
      </w:pPr>
    </w:lvl>
    <w:lvl w:ilvl="7">
      <w:numFmt w:val="bullet"/>
      <w:lvlText w:val="•"/>
      <w:lvlJc w:val="left"/>
      <w:pPr>
        <w:ind w:left="3522" w:hanging="142"/>
      </w:pPr>
    </w:lvl>
    <w:lvl w:ilvl="8">
      <w:numFmt w:val="bullet"/>
      <w:lvlText w:val="•"/>
      <w:lvlJc w:val="left"/>
      <w:pPr>
        <w:ind w:left="3936" w:hanging="142"/>
      </w:pPr>
    </w:lvl>
  </w:abstractNum>
  <w:abstractNum w:abstractNumId="3" w15:restartNumberingAfterBreak="0">
    <w:nsid w:val="2CB135EE"/>
    <w:multiLevelType w:val="multilevel"/>
    <w:tmpl w:val="5C187DAE"/>
    <w:lvl w:ilvl="0">
      <w:start w:val="1"/>
      <w:numFmt w:val="decimal"/>
      <w:lvlText w:val="%1."/>
      <w:lvlJc w:val="left"/>
      <w:pPr>
        <w:ind w:left="1531" w:hanging="286"/>
      </w:pPr>
      <w:rPr>
        <w:rFonts w:ascii="Times New Roman" w:eastAsia="Times New Roman" w:hAnsi="Times New Roman" w:cs="Times New Roman"/>
        <w:spacing w:val="0"/>
        <w:w w:val="100"/>
        <w:sz w:val="28"/>
        <w:szCs w:val="28"/>
      </w:rPr>
    </w:lvl>
    <w:lvl w:ilvl="1">
      <w:numFmt w:val="bullet"/>
      <w:lvlText w:val="•"/>
      <w:lvlJc w:val="left"/>
      <w:pPr>
        <w:ind w:left="2390" w:hanging="286"/>
      </w:pPr>
    </w:lvl>
    <w:lvl w:ilvl="2">
      <w:numFmt w:val="bullet"/>
      <w:lvlText w:val="•"/>
      <w:lvlJc w:val="left"/>
      <w:pPr>
        <w:ind w:left="3241" w:hanging="286"/>
      </w:pPr>
    </w:lvl>
    <w:lvl w:ilvl="3">
      <w:numFmt w:val="bullet"/>
      <w:lvlText w:val="•"/>
      <w:lvlJc w:val="left"/>
      <w:pPr>
        <w:ind w:left="4091" w:hanging="286"/>
      </w:pPr>
    </w:lvl>
    <w:lvl w:ilvl="4">
      <w:numFmt w:val="bullet"/>
      <w:lvlText w:val="•"/>
      <w:lvlJc w:val="left"/>
      <w:pPr>
        <w:ind w:left="4942" w:hanging="286"/>
      </w:pPr>
    </w:lvl>
    <w:lvl w:ilvl="5">
      <w:numFmt w:val="bullet"/>
      <w:lvlText w:val="•"/>
      <w:lvlJc w:val="left"/>
      <w:pPr>
        <w:ind w:left="5793" w:hanging="286"/>
      </w:pPr>
    </w:lvl>
    <w:lvl w:ilvl="6">
      <w:numFmt w:val="bullet"/>
      <w:lvlText w:val="•"/>
      <w:lvlJc w:val="left"/>
      <w:pPr>
        <w:ind w:left="6643" w:hanging="286"/>
      </w:pPr>
    </w:lvl>
    <w:lvl w:ilvl="7">
      <w:numFmt w:val="bullet"/>
      <w:lvlText w:val="•"/>
      <w:lvlJc w:val="left"/>
      <w:pPr>
        <w:ind w:left="7494" w:hanging="286"/>
      </w:pPr>
    </w:lvl>
    <w:lvl w:ilvl="8">
      <w:numFmt w:val="bullet"/>
      <w:lvlText w:val="•"/>
      <w:lvlJc w:val="left"/>
      <w:pPr>
        <w:ind w:left="8345" w:hanging="286"/>
      </w:pPr>
    </w:lvl>
  </w:abstractNum>
  <w:abstractNum w:abstractNumId="4" w15:restartNumberingAfterBreak="0">
    <w:nsid w:val="338A71C4"/>
    <w:multiLevelType w:val="multilevel"/>
    <w:tmpl w:val="7EFAB24A"/>
    <w:lvl w:ilvl="0">
      <w:start w:val="1"/>
      <w:numFmt w:val="taiwaneseCountingThousand"/>
      <w:lvlText w:val="(%1)"/>
      <w:lvlJc w:val="left"/>
      <w:pPr>
        <w:ind w:left="1238" w:hanging="480"/>
      </w:pPr>
      <w:rPr>
        <w:rFonts w:ascii="Times New Roman" w:hAnsi="Times New Roman" w:cs="Times New Roman"/>
      </w:rPr>
    </w:lvl>
    <w:lvl w:ilvl="1">
      <w:start w:val="1"/>
      <w:numFmt w:val="ideographTraditional"/>
      <w:lvlText w:val="%2、"/>
      <w:lvlJc w:val="left"/>
      <w:pPr>
        <w:ind w:left="1718" w:hanging="480"/>
      </w:pPr>
    </w:lvl>
    <w:lvl w:ilvl="2">
      <w:start w:val="1"/>
      <w:numFmt w:val="lowerRoman"/>
      <w:lvlText w:val="%3."/>
      <w:lvlJc w:val="right"/>
      <w:pPr>
        <w:ind w:left="2198" w:hanging="480"/>
      </w:pPr>
    </w:lvl>
    <w:lvl w:ilvl="3">
      <w:start w:val="1"/>
      <w:numFmt w:val="decimal"/>
      <w:lvlText w:val="%4."/>
      <w:lvlJc w:val="left"/>
      <w:pPr>
        <w:ind w:left="2678" w:hanging="480"/>
      </w:pPr>
    </w:lvl>
    <w:lvl w:ilvl="4">
      <w:start w:val="1"/>
      <w:numFmt w:val="ideographTraditional"/>
      <w:lvlText w:val="%5、"/>
      <w:lvlJc w:val="left"/>
      <w:pPr>
        <w:ind w:left="3158" w:hanging="480"/>
      </w:pPr>
    </w:lvl>
    <w:lvl w:ilvl="5">
      <w:start w:val="1"/>
      <w:numFmt w:val="lowerRoman"/>
      <w:lvlText w:val="%6."/>
      <w:lvlJc w:val="right"/>
      <w:pPr>
        <w:ind w:left="3638" w:hanging="480"/>
      </w:pPr>
    </w:lvl>
    <w:lvl w:ilvl="6">
      <w:start w:val="1"/>
      <w:numFmt w:val="decimal"/>
      <w:lvlText w:val="%7."/>
      <w:lvlJc w:val="left"/>
      <w:pPr>
        <w:ind w:left="4118" w:hanging="480"/>
      </w:pPr>
    </w:lvl>
    <w:lvl w:ilvl="7">
      <w:start w:val="1"/>
      <w:numFmt w:val="ideographTraditional"/>
      <w:lvlText w:val="%8、"/>
      <w:lvlJc w:val="left"/>
      <w:pPr>
        <w:ind w:left="4598" w:hanging="480"/>
      </w:pPr>
    </w:lvl>
    <w:lvl w:ilvl="8">
      <w:start w:val="1"/>
      <w:numFmt w:val="lowerRoman"/>
      <w:lvlText w:val="%9."/>
      <w:lvlJc w:val="right"/>
      <w:pPr>
        <w:ind w:left="5078" w:hanging="480"/>
      </w:pPr>
    </w:lvl>
  </w:abstractNum>
  <w:abstractNum w:abstractNumId="5" w15:restartNumberingAfterBreak="0">
    <w:nsid w:val="3E0E6B8F"/>
    <w:multiLevelType w:val="multilevel"/>
    <w:tmpl w:val="5A8E6F38"/>
    <w:lvl w:ilvl="0">
      <w:start w:val="6"/>
      <w:numFmt w:val="upperLetter"/>
      <w:lvlText w:val="%1"/>
      <w:lvlJc w:val="left"/>
      <w:pPr>
        <w:ind w:left="1057" w:hanging="660"/>
      </w:pPr>
    </w:lvl>
    <w:lvl w:ilvl="1">
      <w:start w:val="6"/>
      <w:numFmt w:val="upperLetter"/>
      <w:lvlText w:val="%1.%2"/>
      <w:lvlJc w:val="left"/>
      <w:pPr>
        <w:ind w:left="1057" w:hanging="660"/>
      </w:pPr>
    </w:lvl>
    <w:lvl w:ilvl="2">
      <w:start w:val="19"/>
      <w:numFmt w:val="upperLetter"/>
      <w:lvlText w:val="%1.%2.%3"/>
      <w:lvlJc w:val="left"/>
      <w:pPr>
        <w:ind w:left="1057" w:hanging="660"/>
      </w:pPr>
      <w:rPr>
        <w:rFonts w:ascii="標楷體" w:eastAsia="標楷體" w:hAnsi="標楷體" w:cs="標楷體"/>
        <w:w w:val="100"/>
        <w:sz w:val="24"/>
        <w:szCs w:val="24"/>
      </w:rPr>
    </w:lvl>
    <w:lvl w:ilvl="3">
      <w:start w:val="1"/>
      <w:numFmt w:val="decimal"/>
      <w:lvlText w:val="%4."/>
      <w:lvlJc w:val="left"/>
      <w:pPr>
        <w:ind w:left="1531" w:hanging="286"/>
      </w:pPr>
      <w:rPr>
        <w:rFonts w:ascii="Times New Roman" w:eastAsia="Times New Roman" w:hAnsi="Times New Roman" w:cs="Times New Roman"/>
        <w:spacing w:val="0"/>
        <w:w w:val="100"/>
        <w:sz w:val="28"/>
        <w:szCs w:val="28"/>
      </w:rPr>
    </w:lvl>
    <w:lvl w:ilvl="4">
      <w:start w:val="1"/>
      <w:numFmt w:val="decimal"/>
      <w:lvlText w:val="(%5)"/>
      <w:lvlJc w:val="left"/>
      <w:pPr>
        <w:ind w:left="2033" w:hanging="502"/>
      </w:pPr>
      <w:rPr>
        <w:rFonts w:ascii="Times New Roman" w:eastAsia="Times New Roman" w:hAnsi="Times New Roman" w:cs="Times New Roman"/>
        <w:w w:val="99"/>
        <w:sz w:val="32"/>
        <w:szCs w:val="32"/>
      </w:rPr>
    </w:lvl>
    <w:lvl w:ilvl="5">
      <w:numFmt w:val="bullet"/>
      <w:lvlText w:val="•"/>
      <w:lvlJc w:val="left"/>
      <w:pPr>
        <w:ind w:left="1776" w:hanging="502"/>
      </w:pPr>
    </w:lvl>
    <w:lvl w:ilvl="6">
      <w:numFmt w:val="bullet"/>
      <w:lvlText w:val="•"/>
      <w:lvlJc w:val="left"/>
      <w:pPr>
        <w:ind w:left="1688" w:hanging="502"/>
      </w:pPr>
    </w:lvl>
    <w:lvl w:ilvl="7">
      <w:numFmt w:val="bullet"/>
      <w:lvlText w:val="•"/>
      <w:lvlJc w:val="left"/>
      <w:pPr>
        <w:ind w:left="1600" w:hanging="502"/>
      </w:pPr>
    </w:lvl>
    <w:lvl w:ilvl="8">
      <w:numFmt w:val="bullet"/>
      <w:lvlText w:val="•"/>
      <w:lvlJc w:val="left"/>
      <w:pPr>
        <w:ind w:left="1512" w:hanging="502"/>
      </w:pPr>
    </w:lvl>
  </w:abstractNum>
  <w:abstractNum w:abstractNumId="6" w15:restartNumberingAfterBreak="0">
    <w:nsid w:val="43252ACA"/>
    <w:multiLevelType w:val="multilevel"/>
    <w:tmpl w:val="A442F6F8"/>
    <w:lvl w:ilvl="0">
      <w:start w:val="1"/>
      <w:numFmt w:val="decimal"/>
      <w:lvlText w:val="%1."/>
      <w:lvlJc w:val="left"/>
      <w:pPr>
        <w:ind w:left="374" w:hanging="360"/>
      </w:pPr>
      <w:rPr>
        <w:rFonts w:ascii="Times New Roman" w:hAnsi="Times New Roman" w:cs="Times New Roman"/>
        <w:color w:val="auto"/>
        <w:u w:val="none"/>
      </w:rPr>
    </w:lvl>
    <w:lvl w:ilvl="1">
      <w:start w:val="1"/>
      <w:numFmt w:val="ideographTraditional"/>
      <w:lvlText w:val="%2、"/>
      <w:lvlJc w:val="left"/>
      <w:pPr>
        <w:ind w:left="974" w:hanging="480"/>
      </w:pPr>
    </w:lvl>
    <w:lvl w:ilvl="2">
      <w:start w:val="1"/>
      <w:numFmt w:val="lowerRoman"/>
      <w:lvlText w:val="%3."/>
      <w:lvlJc w:val="right"/>
      <w:pPr>
        <w:ind w:left="1454" w:hanging="480"/>
      </w:pPr>
    </w:lvl>
    <w:lvl w:ilvl="3">
      <w:start w:val="1"/>
      <w:numFmt w:val="decimal"/>
      <w:lvlText w:val="%4."/>
      <w:lvlJc w:val="left"/>
      <w:pPr>
        <w:ind w:left="1934" w:hanging="480"/>
      </w:pPr>
    </w:lvl>
    <w:lvl w:ilvl="4">
      <w:start w:val="1"/>
      <w:numFmt w:val="ideographTraditional"/>
      <w:lvlText w:val="%5、"/>
      <w:lvlJc w:val="left"/>
      <w:pPr>
        <w:ind w:left="2414" w:hanging="480"/>
      </w:pPr>
    </w:lvl>
    <w:lvl w:ilvl="5">
      <w:start w:val="1"/>
      <w:numFmt w:val="lowerRoman"/>
      <w:lvlText w:val="%6."/>
      <w:lvlJc w:val="right"/>
      <w:pPr>
        <w:ind w:left="2894" w:hanging="480"/>
      </w:pPr>
    </w:lvl>
    <w:lvl w:ilvl="6">
      <w:start w:val="1"/>
      <w:numFmt w:val="decimal"/>
      <w:lvlText w:val="%7."/>
      <w:lvlJc w:val="left"/>
      <w:pPr>
        <w:ind w:left="3374" w:hanging="480"/>
      </w:pPr>
    </w:lvl>
    <w:lvl w:ilvl="7">
      <w:start w:val="1"/>
      <w:numFmt w:val="ideographTraditional"/>
      <w:lvlText w:val="%8、"/>
      <w:lvlJc w:val="left"/>
      <w:pPr>
        <w:ind w:left="3854" w:hanging="480"/>
      </w:pPr>
    </w:lvl>
    <w:lvl w:ilvl="8">
      <w:start w:val="1"/>
      <w:numFmt w:val="lowerRoman"/>
      <w:lvlText w:val="%9."/>
      <w:lvlJc w:val="right"/>
      <w:pPr>
        <w:ind w:left="4334" w:hanging="480"/>
      </w:pPr>
    </w:lvl>
  </w:abstractNum>
  <w:abstractNum w:abstractNumId="7" w15:restartNumberingAfterBreak="0">
    <w:nsid w:val="46020299"/>
    <w:multiLevelType w:val="multilevel"/>
    <w:tmpl w:val="BE263576"/>
    <w:lvl w:ilvl="0">
      <w:start w:val="1"/>
      <w:numFmt w:val="decimal"/>
      <w:lvlText w:val="(%1)."/>
      <w:lvlJc w:val="left"/>
      <w:pPr>
        <w:ind w:left="1262" w:hanging="480"/>
      </w:pPr>
      <w:rPr>
        <w:rFonts w:ascii="Times New Roman" w:eastAsia="Times New Roman" w:hAnsi="Times New Roman" w:cs="Times New Roman"/>
        <w:w w:val="100"/>
        <w:sz w:val="28"/>
        <w:szCs w:val="28"/>
      </w:rPr>
    </w:lvl>
    <w:lvl w:ilvl="1">
      <w:start w:val="1"/>
      <w:numFmt w:val="upperLetter"/>
      <w:lvlText w:val="%2."/>
      <w:lvlJc w:val="left"/>
      <w:pPr>
        <w:ind w:left="1735" w:hanging="317"/>
      </w:pPr>
      <w:rPr>
        <w:rFonts w:ascii="Times New Roman" w:eastAsia="Times New Roman" w:hAnsi="Times New Roman" w:cs="Times New Roman"/>
        <w:spacing w:val="-2"/>
        <w:w w:val="100"/>
        <w:sz w:val="28"/>
        <w:szCs w:val="28"/>
      </w:rPr>
    </w:lvl>
    <w:lvl w:ilvl="2">
      <w:numFmt w:val="bullet"/>
      <w:lvlText w:val="•"/>
      <w:lvlJc w:val="left"/>
      <w:pPr>
        <w:ind w:left="2240" w:hanging="317"/>
      </w:pPr>
    </w:lvl>
    <w:lvl w:ilvl="3">
      <w:numFmt w:val="bullet"/>
      <w:lvlText w:val="•"/>
      <w:lvlJc w:val="left"/>
      <w:pPr>
        <w:ind w:left="3103" w:hanging="317"/>
      </w:pPr>
    </w:lvl>
    <w:lvl w:ilvl="4">
      <w:numFmt w:val="bullet"/>
      <w:lvlText w:val="•"/>
      <w:lvlJc w:val="left"/>
      <w:pPr>
        <w:ind w:left="3966" w:hanging="317"/>
      </w:pPr>
    </w:lvl>
    <w:lvl w:ilvl="5">
      <w:numFmt w:val="bullet"/>
      <w:lvlText w:val="•"/>
      <w:lvlJc w:val="left"/>
      <w:pPr>
        <w:ind w:left="4829" w:hanging="317"/>
      </w:pPr>
    </w:lvl>
    <w:lvl w:ilvl="6">
      <w:numFmt w:val="bullet"/>
      <w:lvlText w:val="•"/>
      <w:lvlJc w:val="left"/>
      <w:pPr>
        <w:ind w:left="5693" w:hanging="317"/>
      </w:pPr>
    </w:lvl>
    <w:lvl w:ilvl="7">
      <w:numFmt w:val="bullet"/>
      <w:lvlText w:val="•"/>
      <w:lvlJc w:val="left"/>
      <w:pPr>
        <w:ind w:left="6556" w:hanging="317"/>
      </w:pPr>
    </w:lvl>
    <w:lvl w:ilvl="8">
      <w:numFmt w:val="bullet"/>
      <w:lvlText w:val="•"/>
      <w:lvlJc w:val="left"/>
      <w:pPr>
        <w:ind w:left="7419" w:hanging="317"/>
      </w:pPr>
    </w:lvl>
  </w:abstractNum>
  <w:abstractNum w:abstractNumId="8" w15:restartNumberingAfterBreak="0">
    <w:nsid w:val="4CEC513B"/>
    <w:multiLevelType w:val="multilevel"/>
    <w:tmpl w:val="31224AE0"/>
    <w:lvl w:ilvl="0">
      <w:start w:val="1"/>
      <w:numFmt w:val="lowerLetter"/>
      <w:lvlText w:val="%1."/>
      <w:lvlJc w:val="left"/>
      <w:pPr>
        <w:ind w:left="684" w:hanging="226"/>
      </w:pPr>
      <w:rPr>
        <w:rFonts w:ascii="Times New Roman" w:eastAsia="Times New Roman" w:hAnsi="Times New Roman" w:cs="Times New Roman"/>
        <w:spacing w:val="-1"/>
        <w:w w:val="100"/>
        <w:sz w:val="24"/>
        <w:szCs w:val="24"/>
      </w:rPr>
    </w:lvl>
    <w:lvl w:ilvl="1">
      <w:numFmt w:val="bullet"/>
      <w:lvlText w:val="•"/>
      <w:lvlJc w:val="left"/>
      <w:pPr>
        <w:ind w:left="1050" w:hanging="226"/>
      </w:pPr>
    </w:lvl>
    <w:lvl w:ilvl="2">
      <w:numFmt w:val="bullet"/>
      <w:lvlText w:val="•"/>
      <w:lvlJc w:val="left"/>
      <w:pPr>
        <w:ind w:left="1421" w:hanging="226"/>
      </w:pPr>
    </w:lvl>
    <w:lvl w:ilvl="3">
      <w:numFmt w:val="bullet"/>
      <w:lvlText w:val="•"/>
      <w:lvlJc w:val="left"/>
      <w:pPr>
        <w:ind w:left="1791" w:hanging="226"/>
      </w:pPr>
    </w:lvl>
    <w:lvl w:ilvl="4">
      <w:numFmt w:val="bullet"/>
      <w:lvlText w:val="•"/>
      <w:lvlJc w:val="left"/>
      <w:pPr>
        <w:ind w:left="2162" w:hanging="226"/>
      </w:pPr>
    </w:lvl>
    <w:lvl w:ilvl="5">
      <w:numFmt w:val="bullet"/>
      <w:lvlText w:val="•"/>
      <w:lvlJc w:val="left"/>
      <w:pPr>
        <w:ind w:left="2532" w:hanging="226"/>
      </w:pPr>
    </w:lvl>
    <w:lvl w:ilvl="6">
      <w:numFmt w:val="bullet"/>
      <w:lvlText w:val="•"/>
      <w:lvlJc w:val="left"/>
      <w:pPr>
        <w:ind w:left="2903" w:hanging="226"/>
      </w:pPr>
    </w:lvl>
    <w:lvl w:ilvl="7">
      <w:numFmt w:val="bullet"/>
      <w:lvlText w:val="•"/>
      <w:lvlJc w:val="left"/>
      <w:pPr>
        <w:ind w:left="3273" w:hanging="226"/>
      </w:pPr>
    </w:lvl>
    <w:lvl w:ilvl="8">
      <w:numFmt w:val="bullet"/>
      <w:lvlText w:val="•"/>
      <w:lvlJc w:val="left"/>
      <w:pPr>
        <w:ind w:left="3644" w:hanging="226"/>
      </w:pPr>
    </w:lvl>
  </w:abstractNum>
  <w:abstractNum w:abstractNumId="9" w15:restartNumberingAfterBreak="0">
    <w:nsid w:val="4E420552"/>
    <w:multiLevelType w:val="multilevel"/>
    <w:tmpl w:val="998AE0E0"/>
    <w:lvl w:ilvl="0">
      <w:start w:val="1"/>
      <w:numFmt w:val="decimal"/>
      <w:lvlText w:val="(%1)."/>
      <w:lvlJc w:val="left"/>
      <w:pPr>
        <w:ind w:left="1602" w:hanging="480"/>
      </w:pPr>
      <w:rPr>
        <w:rFonts w:ascii="Times New Roman" w:eastAsia="Times New Roman" w:hAnsi="Times New Roman" w:cs="Times New Roman"/>
        <w:w w:val="100"/>
        <w:sz w:val="28"/>
        <w:szCs w:val="28"/>
      </w:rPr>
    </w:lvl>
    <w:lvl w:ilvl="1">
      <w:numFmt w:val="bullet"/>
      <w:lvlText w:val="•"/>
      <w:lvlJc w:val="left"/>
      <w:pPr>
        <w:ind w:left="2384" w:hanging="480"/>
      </w:pPr>
    </w:lvl>
    <w:lvl w:ilvl="2">
      <w:numFmt w:val="bullet"/>
      <w:lvlText w:val="•"/>
      <w:lvlJc w:val="left"/>
      <w:pPr>
        <w:ind w:left="3169" w:hanging="480"/>
      </w:pPr>
    </w:lvl>
    <w:lvl w:ilvl="3">
      <w:numFmt w:val="bullet"/>
      <w:lvlText w:val="•"/>
      <w:lvlJc w:val="left"/>
      <w:pPr>
        <w:ind w:left="3953" w:hanging="480"/>
      </w:pPr>
    </w:lvl>
    <w:lvl w:ilvl="4">
      <w:numFmt w:val="bullet"/>
      <w:lvlText w:val="•"/>
      <w:lvlJc w:val="left"/>
      <w:pPr>
        <w:ind w:left="4738" w:hanging="480"/>
      </w:pPr>
    </w:lvl>
    <w:lvl w:ilvl="5">
      <w:numFmt w:val="bullet"/>
      <w:lvlText w:val="•"/>
      <w:lvlJc w:val="left"/>
      <w:pPr>
        <w:ind w:left="5523" w:hanging="480"/>
      </w:pPr>
    </w:lvl>
    <w:lvl w:ilvl="6">
      <w:numFmt w:val="bullet"/>
      <w:lvlText w:val="•"/>
      <w:lvlJc w:val="left"/>
      <w:pPr>
        <w:ind w:left="6307" w:hanging="480"/>
      </w:pPr>
    </w:lvl>
    <w:lvl w:ilvl="7">
      <w:numFmt w:val="bullet"/>
      <w:lvlText w:val="•"/>
      <w:lvlJc w:val="left"/>
      <w:pPr>
        <w:ind w:left="7092" w:hanging="480"/>
      </w:pPr>
    </w:lvl>
    <w:lvl w:ilvl="8">
      <w:numFmt w:val="bullet"/>
      <w:lvlText w:val="•"/>
      <w:lvlJc w:val="left"/>
      <w:pPr>
        <w:ind w:left="7877" w:hanging="480"/>
      </w:pPr>
    </w:lvl>
  </w:abstractNum>
  <w:abstractNum w:abstractNumId="10" w15:restartNumberingAfterBreak="0">
    <w:nsid w:val="509F26F1"/>
    <w:multiLevelType w:val="multilevel"/>
    <w:tmpl w:val="3E5CDA74"/>
    <w:lvl w:ilvl="0">
      <w:start w:val="1"/>
      <w:numFmt w:val="decimal"/>
      <w:lvlText w:val="%1."/>
      <w:lvlJc w:val="left"/>
      <w:pPr>
        <w:ind w:left="466" w:hanging="359"/>
      </w:pPr>
      <w:rPr>
        <w:rFonts w:ascii="Times New Roman" w:eastAsia="Times New Roman" w:hAnsi="Times New Roman" w:cs="Times New Roman"/>
        <w:spacing w:val="-12"/>
        <w:w w:val="99"/>
        <w:sz w:val="24"/>
        <w:szCs w:val="24"/>
      </w:rPr>
    </w:lvl>
    <w:lvl w:ilvl="1">
      <w:numFmt w:val="bullet"/>
      <w:lvlText w:val="•"/>
      <w:lvlJc w:val="left"/>
      <w:pPr>
        <w:ind w:left="1192" w:hanging="359"/>
      </w:pPr>
    </w:lvl>
    <w:lvl w:ilvl="2">
      <w:numFmt w:val="bullet"/>
      <w:lvlText w:val="•"/>
      <w:lvlJc w:val="left"/>
      <w:pPr>
        <w:ind w:left="1925" w:hanging="359"/>
      </w:pPr>
    </w:lvl>
    <w:lvl w:ilvl="3">
      <w:numFmt w:val="bullet"/>
      <w:lvlText w:val="•"/>
      <w:lvlJc w:val="left"/>
      <w:pPr>
        <w:ind w:left="2658" w:hanging="359"/>
      </w:pPr>
    </w:lvl>
    <w:lvl w:ilvl="4">
      <w:numFmt w:val="bullet"/>
      <w:lvlText w:val="•"/>
      <w:lvlJc w:val="left"/>
      <w:pPr>
        <w:ind w:left="3391" w:hanging="359"/>
      </w:pPr>
    </w:lvl>
    <w:lvl w:ilvl="5">
      <w:numFmt w:val="bullet"/>
      <w:lvlText w:val="•"/>
      <w:lvlJc w:val="left"/>
      <w:pPr>
        <w:ind w:left="4124" w:hanging="359"/>
      </w:pPr>
    </w:lvl>
    <w:lvl w:ilvl="6">
      <w:numFmt w:val="bullet"/>
      <w:lvlText w:val="•"/>
      <w:lvlJc w:val="left"/>
      <w:pPr>
        <w:ind w:left="4857" w:hanging="359"/>
      </w:pPr>
    </w:lvl>
    <w:lvl w:ilvl="7">
      <w:numFmt w:val="bullet"/>
      <w:lvlText w:val="•"/>
      <w:lvlJc w:val="left"/>
      <w:pPr>
        <w:ind w:left="5590" w:hanging="359"/>
      </w:pPr>
    </w:lvl>
    <w:lvl w:ilvl="8">
      <w:numFmt w:val="bullet"/>
      <w:lvlText w:val="•"/>
      <w:lvlJc w:val="left"/>
      <w:pPr>
        <w:ind w:left="6323" w:hanging="359"/>
      </w:pPr>
    </w:lvl>
  </w:abstractNum>
  <w:abstractNum w:abstractNumId="11" w15:restartNumberingAfterBreak="0">
    <w:nsid w:val="5751042C"/>
    <w:multiLevelType w:val="multilevel"/>
    <w:tmpl w:val="690EADE0"/>
    <w:lvl w:ilvl="0">
      <w:start w:val="1"/>
      <w:numFmt w:val="taiwaneseCountingThousand"/>
      <w:lvlText w:val="%1、"/>
      <w:lvlJc w:val="left"/>
      <w:pPr>
        <w:ind w:left="2845"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6B4F1378"/>
    <w:multiLevelType w:val="multilevel"/>
    <w:tmpl w:val="383491FA"/>
    <w:lvl w:ilvl="0">
      <w:start w:val="1"/>
      <w:numFmt w:val="upperLetter"/>
      <w:lvlText w:val="%1."/>
      <w:lvlJc w:val="left"/>
      <w:pPr>
        <w:ind w:left="1735" w:hanging="317"/>
      </w:pPr>
      <w:rPr>
        <w:rFonts w:ascii="Times New Roman" w:eastAsia="Times New Roman" w:hAnsi="Times New Roman" w:cs="Times New Roman"/>
        <w:spacing w:val="-2"/>
        <w:w w:val="100"/>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6BB95B27"/>
    <w:multiLevelType w:val="multilevel"/>
    <w:tmpl w:val="7DE2D6A0"/>
    <w:lvl w:ilvl="0">
      <w:start w:val="1"/>
      <w:numFmt w:val="upperLetter"/>
      <w:lvlText w:val="%1."/>
      <w:lvlJc w:val="left"/>
      <w:pPr>
        <w:ind w:left="1885" w:hanging="480"/>
      </w:pPr>
      <w:rPr>
        <w:rFonts w:ascii="Times New Roman" w:hAnsi="Times New Roman" w:cs="Times New Roman"/>
      </w:rPr>
    </w:lvl>
    <w:lvl w:ilvl="1">
      <w:start w:val="1"/>
      <w:numFmt w:val="ideographTraditional"/>
      <w:lvlText w:val="%2、"/>
      <w:lvlJc w:val="left"/>
      <w:pPr>
        <w:ind w:left="2365" w:hanging="480"/>
      </w:pPr>
    </w:lvl>
    <w:lvl w:ilvl="2">
      <w:start w:val="1"/>
      <w:numFmt w:val="taiwaneseCountingThousand"/>
      <w:lvlText w:val="%3、"/>
      <w:lvlJc w:val="left"/>
      <w:pPr>
        <w:ind w:left="2845" w:hanging="480"/>
      </w:pPr>
    </w:lvl>
    <w:lvl w:ilvl="3">
      <w:start w:val="1"/>
      <w:numFmt w:val="decimal"/>
      <w:lvlText w:val="%4."/>
      <w:lvlJc w:val="left"/>
      <w:pPr>
        <w:ind w:left="3325" w:hanging="480"/>
      </w:pPr>
    </w:lvl>
    <w:lvl w:ilvl="4">
      <w:start w:val="1"/>
      <w:numFmt w:val="ideographTraditional"/>
      <w:lvlText w:val="%5、"/>
      <w:lvlJc w:val="left"/>
      <w:pPr>
        <w:ind w:left="3805" w:hanging="480"/>
      </w:pPr>
    </w:lvl>
    <w:lvl w:ilvl="5">
      <w:start w:val="1"/>
      <w:numFmt w:val="lowerRoman"/>
      <w:lvlText w:val="%6."/>
      <w:lvlJc w:val="right"/>
      <w:pPr>
        <w:ind w:left="4285" w:hanging="480"/>
      </w:pPr>
    </w:lvl>
    <w:lvl w:ilvl="6">
      <w:start w:val="1"/>
      <w:numFmt w:val="decimal"/>
      <w:lvlText w:val="%7."/>
      <w:lvlJc w:val="left"/>
      <w:pPr>
        <w:ind w:left="4765" w:hanging="480"/>
      </w:pPr>
    </w:lvl>
    <w:lvl w:ilvl="7">
      <w:start w:val="1"/>
      <w:numFmt w:val="ideographTraditional"/>
      <w:lvlText w:val="%8、"/>
      <w:lvlJc w:val="left"/>
      <w:pPr>
        <w:ind w:left="5245" w:hanging="480"/>
      </w:pPr>
    </w:lvl>
    <w:lvl w:ilvl="8">
      <w:start w:val="1"/>
      <w:numFmt w:val="lowerRoman"/>
      <w:lvlText w:val="%9."/>
      <w:lvlJc w:val="right"/>
      <w:pPr>
        <w:ind w:left="5725" w:hanging="480"/>
      </w:pPr>
    </w:lvl>
  </w:abstractNum>
  <w:abstractNum w:abstractNumId="14" w15:restartNumberingAfterBreak="0">
    <w:nsid w:val="6C221EB6"/>
    <w:multiLevelType w:val="multilevel"/>
    <w:tmpl w:val="D384EA44"/>
    <w:lvl w:ilvl="0">
      <w:start w:val="1"/>
      <w:numFmt w:val="decimal"/>
      <w:lvlText w:val="%1."/>
      <w:lvlJc w:val="left"/>
      <w:pPr>
        <w:ind w:left="504" w:hanging="226"/>
      </w:pPr>
      <w:rPr>
        <w:rFonts w:ascii="Times New Roman" w:eastAsia="Times New Roman" w:hAnsi="Times New Roman" w:cs="Times New Roman"/>
        <w:w w:val="100"/>
        <w:sz w:val="24"/>
        <w:szCs w:val="24"/>
      </w:rPr>
    </w:lvl>
    <w:lvl w:ilvl="1">
      <w:numFmt w:val="bullet"/>
      <w:lvlText w:val=""/>
      <w:lvlJc w:val="left"/>
      <w:pPr>
        <w:ind w:left="657" w:hanging="142"/>
      </w:pPr>
      <w:rPr>
        <w:rFonts w:ascii="Wingdings" w:eastAsia="Wingdings" w:hAnsi="Wingdings" w:cs="Wingdings"/>
        <w:w w:val="100"/>
        <w:sz w:val="24"/>
        <w:szCs w:val="24"/>
      </w:rPr>
    </w:lvl>
    <w:lvl w:ilvl="2">
      <w:numFmt w:val="bullet"/>
      <w:lvlText w:val="•"/>
      <w:lvlJc w:val="left"/>
      <w:pPr>
        <w:ind w:left="1073" w:hanging="142"/>
      </w:pPr>
    </w:lvl>
    <w:lvl w:ilvl="3">
      <w:numFmt w:val="bullet"/>
      <w:lvlText w:val="•"/>
      <w:lvlJc w:val="left"/>
      <w:pPr>
        <w:ind w:left="1487" w:hanging="142"/>
      </w:pPr>
    </w:lvl>
    <w:lvl w:ilvl="4">
      <w:numFmt w:val="bullet"/>
      <w:lvlText w:val="•"/>
      <w:lvlJc w:val="left"/>
      <w:pPr>
        <w:ind w:left="1901" w:hanging="142"/>
      </w:pPr>
    </w:lvl>
    <w:lvl w:ilvl="5">
      <w:numFmt w:val="bullet"/>
      <w:lvlText w:val="•"/>
      <w:lvlJc w:val="left"/>
      <w:pPr>
        <w:ind w:left="2315" w:hanging="142"/>
      </w:pPr>
    </w:lvl>
    <w:lvl w:ilvl="6">
      <w:numFmt w:val="bullet"/>
      <w:lvlText w:val="•"/>
      <w:lvlJc w:val="left"/>
      <w:pPr>
        <w:ind w:left="2729" w:hanging="142"/>
      </w:pPr>
    </w:lvl>
    <w:lvl w:ilvl="7">
      <w:numFmt w:val="bullet"/>
      <w:lvlText w:val="•"/>
      <w:lvlJc w:val="left"/>
      <w:pPr>
        <w:ind w:left="3143" w:hanging="142"/>
      </w:pPr>
    </w:lvl>
    <w:lvl w:ilvl="8">
      <w:numFmt w:val="bullet"/>
      <w:lvlText w:val="•"/>
      <w:lvlJc w:val="left"/>
      <w:pPr>
        <w:ind w:left="3557" w:hanging="142"/>
      </w:pPr>
    </w:lvl>
  </w:abstractNum>
  <w:abstractNum w:abstractNumId="15" w15:restartNumberingAfterBreak="0">
    <w:nsid w:val="6C554DB1"/>
    <w:multiLevelType w:val="multilevel"/>
    <w:tmpl w:val="8F680DE6"/>
    <w:lvl w:ilvl="0">
      <w:start w:val="1"/>
      <w:numFmt w:val="taiwaneseCountingThousand"/>
      <w:lvlText w:val="%1、"/>
      <w:lvlJc w:val="left"/>
      <w:pPr>
        <w:ind w:left="833" w:hanging="720"/>
      </w:pPr>
    </w:lvl>
    <w:lvl w:ilvl="1">
      <w:start w:val="1"/>
      <w:numFmt w:val="taiwaneseCountingThousand"/>
      <w:lvlText w:val="(%2)"/>
      <w:lvlJc w:val="left"/>
      <w:pPr>
        <w:ind w:left="1073" w:hanging="480"/>
      </w:pPr>
      <w:rPr>
        <w:color w:val="FF0000"/>
        <w:u w:val="single"/>
      </w:rPr>
    </w:lvl>
    <w:lvl w:ilvl="2">
      <w:start w:val="1"/>
      <w:numFmt w:val="lowerRoman"/>
      <w:lvlText w:val="%3."/>
      <w:lvlJc w:val="right"/>
      <w:pPr>
        <w:ind w:left="1553" w:hanging="480"/>
      </w:pPr>
    </w:lvl>
    <w:lvl w:ilvl="3">
      <w:start w:val="1"/>
      <w:numFmt w:val="decimal"/>
      <w:lvlText w:val="%4."/>
      <w:lvlJc w:val="left"/>
      <w:pPr>
        <w:ind w:left="2033" w:hanging="480"/>
      </w:pPr>
    </w:lvl>
    <w:lvl w:ilvl="4">
      <w:start w:val="1"/>
      <w:numFmt w:val="ideographTraditional"/>
      <w:lvlText w:val="%5、"/>
      <w:lvlJc w:val="left"/>
      <w:pPr>
        <w:ind w:left="2513" w:hanging="480"/>
      </w:pPr>
    </w:lvl>
    <w:lvl w:ilvl="5">
      <w:start w:val="1"/>
      <w:numFmt w:val="lowerRoman"/>
      <w:lvlText w:val="%6."/>
      <w:lvlJc w:val="right"/>
      <w:pPr>
        <w:ind w:left="2993" w:hanging="480"/>
      </w:pPr>
    </w:lvl>
    <w:lvl w:ilvl="6">
      <w:start w:val="1"/>
      <w:numFmt w:val="decimal"/>
      <w:lvlText w:val="%7."/>
      <w:lvlJc w:val="left"/>
      <w:pPr>
        <w:ind w:left="3473" w:hanging="480"/>
      </w:pPr>
    </w:lvl>
    <w:lvl w:ilvl="7">
      <w:start w:val="1"/>
      <w:numFmt w:val="ideographTraditional"/>
      <w:lvlText w:val="%8、"/>
      <w:lvlJc w:val="left"/>
      <w:pPr>
        <w:ind w:left="3953" w:hanging="480"/>
      </w:pPr>
    </w:lvl>
    <w:lvl w:ilvl="8">
      <w:start w:val="1"/>
      <w:numFmt w:val="lowerRoman"/>
      <w:lvlText w:val="%9."/>
      <w:lvlJc w:val="right"/>
      <w:pPr>
        <w:ind w:left="4433" w:hanging="480"/>
      </w:pPr>
    </w:lvl>
  </w:abstractNum>
  <w:abstractNum w:abstractNumId="16" w15:restartNumberingAfterBreak="0">
    <w:nsid w:val="6F433D45"/>
    <w:multiLevelType w:val="multilevel"/>
    <w:tmpl w:val="A698AA18"/>
    <w:lvl w:ilvl="0">
      <w:start w:val="1"/>
      <w:numFmt w:val="decimal"/>
      <w:lvlText w:val="(%1)."/>
      <w:lvlJc w:val="left"/>
      <w:pPr>
        <w:ind w:left="1636" w:hanging="514"/>
      </w:pPr>
      <w:rPr>
        <w:rFonts w:ascii="Times New Roman" w:eastAsia="Times New Roman" w:hAnsi="Times New Roman" w:cs="Times New Roman"/>
        <w:w w:val="100"/>
        <w:sz w:val="28"/>
        <w:szCs w:val="28"/>
      </w:rPr>
    </w:lvl>
    <w:lvl w:ilvl="1">
      <w:numFmt w:val="bullet"/>
      <w:lvlText w:val="•"/>
      <w:lvlJc w:val="left"/>
      <w:pPr>
        <w:ind w:left="1920" w:hanging="514"/>
      </w:pPr>
    </w:lvl>
    <w:lvl w:ilvl="2">
      <w:numFmt w:val="bullet"/>
      <w:lvlText w:val="•"/>
      <w:lvlJc w:val="left"/>
      <w:pPr>
        <w:ind w:left="2756" w:hanging="514"/>
      </w:pPr>
    </w:lvl>
    <w:lvl w:ilvl="3">
      <w:numFmt w:val="bullet"/>
      <w:lvlText w:val="•"/>
      <w:lvlJc w:val="left"/>
      <w:pPr>
        <w:ind w:left="3592" w:hanging="514"/>
      </w:pPr>
    </w:lvl>
    <w:lvl w:ilvl="4">
      <w:numFmt w:val="bullet"/>
      <w:lvlText w:val="•"/>
      <w:lvlJc w:val="left"/>
      <w:pPr>
        <w:ind w:left="4428" w:hanging="514"/>
      </w:pPr>
    </w:lvl>
    <w:lvl w:ilvl="5">
      <w:numFmt w:val="bullet"/>
      <w:lvlText w:val="•"/>
      <w:lvlJc w:val="left"/>
      <w:pPr>
        <w:ind w:left="5265" w:hanging="514"/>
      </w:pPr>
    </w:lvl>
    <w:lvl w:ilvl="6">
      <w:numFmt w:val="bullet"/>
      <w:lvlText w:val="•"/>
      <w:lvlJc w:val="left"/>
      <w:pPr>
        <w:ind w:left="6101" w:hanging="514"/>
      </w:pPr>
    </w:lvl>
    <w:lvl w:ilvl="7">
      <w:numFmt w:val="bullet"/>
      <w:lvlText w:val="•"/>
      <w:lvlJc w:val="left"/>
      <w:pPr>
        <w:ind w:left="6937" w:hanging="514"/>
      </w:pPr>
    </w:lvl>
    <w:lvl w:ilvl="8">
      <w:numFmt w:val="bullet"/>
      <w:lvlText w:val="•"/>
      <w:lvlJc w:val="left"/>
      <w:pPr>
        <w:ind w:left="7773" w:hanging="514"/>
      </w:pPr>
    </w:lvl>
  </w:abstractNum>
  <w:abstractNum w:abstractNumId="17" w15:restartNumberingAfterBreak="0">
    <w:nsid w:val="726309DB"/>
    <w:multiLevelType w:val="multilevel"/>
    <w:tmpl w:val="9EFCDB10"/>
    <w:lvl w:ilvl="0">
      <w:start w:val="1"/>
      <w:numFmt w:val="decimal"/>
      <w:lvlText w:val="(%1)"/>
      <w:lvlJc w:val="left"/>
      <w:pPr>
        <w:ind w:left="1958" w:hanging="406"/>
      </w:pPr>
      <w:rPr>
        <w:rFonts w:ascii="Times New Roman" w:eastAsia="Times New Roman" w:hAnsi="Times New Roman" w:cs="Times New Roman"/>
        <w:w w:val="100"/>
        <w:sz w:val="28"/>
        <w:szCs w:val="28"/>
      </w:rPr>
    </w:lvl>
    <w:lvl w:ilvl="1">
      <w:numFmt w:val="bullet"/>
      <w:lvlText w:val="•"/>
      <w:lvlJc w:val="left"/>
      <w:pPr>
        <w:ind w:left="2738" w:hanging="406"/>
      </w:pPr>
    </w:lvl>
    <w:lvl w:ilvl="2">
      <w:numFmt w:val="bullet"/>
      <w:lvlText w:val="•"/>
      <w:lvlJc w:val="left"/>
      <w:pPr>
        <w:ind w:left="3517" w:hanging="406"/>
      </w:pPr>
    </w:lvl>
    <w:lvl w:ilvl="3">
      <w:numFmt w:val="bullet"/>
      <w:lvlText w:val="•"/>
      <w:lvlJc w:val="left"/>
      <w:pPr>
        <w:ind w:left="4295" w:hanging="406"/>
      </w:pPr>
    </w:lvl>
    <w:lvl w:ilvl="4">
      <w:numFmt w:val="bullet"/>
      <w:lvlText w:val="•"/>
      <w:lvlJc w:val="left"/>
      <w:pPr>
        <w:ind w:left="5074" w:hanging="406"/>
      </w:pPr>
    </w:lvl>
    <w:lvl w:ilvl="5">
      <w:numFmt w:val="bullet"/>
      <w:lvlText w:val="•"/>
      <w:lvlJc w:val="left"/>
      <w:pPr>
        <w:ind w:left="5853" w:hanging="406"/>
      </w:pPr>
    </w:lvl>
    <w:lvl w:ilvl="6">
      <w:numFmt w:val="bullet"/>
      <w:lvlText w:val="•"/>
      <w:lvlJc w:val="left"/>
      <w:pPr>
        <w:ind w:left="6631" w:hanging="406"/>
      </w:pPr>
    </w:lvl>
    <w:lvl w:ilvl="7">
      <w:numFmt w:val="bullet"/>
      <w:lvlText w:val="•"/>
      <w:lvlJc w:val="left"/>
      <w:pPr>
        <w:ind w:left="7410" w:hanging="406"/>
      </w:pPr>
    </w:lvl>
    <w:lvl w:ilvl="8">
      <w:numFmt w:val="bullet"/>
      <w:lvlText w:val="•"/>
      <w:lvlJc w:val="left"/>
      <w:pPr>
        <w:ind w:left="8189" w:hanging="406"/>
      </w:pPr>
    </w:lvl>
  </w:abstractNum>
  <w:abstractNum w:abstractNumId="18" w15:restartNumberingAfterBreak="0">
    <w:nsid w:val="7C0656FD"/>
    <w:multiLevelType w:val="multilevel"/>
    <w:tmpl w:val="F2E4CAE8"/>
    <w:lvl w:ilvl="0">
      <w:start w:val="1"/>
      <w:numFmt w:val="decimal"/>
      <w:lvlText w:val="%1."/>
      <w:lvlJc w:val="left"/>
      <w:pPr>
        <w:ind w:left="504" w:hanging="226"/>
      </w:pPr>
      <w:rPr>
        <w:rFonts w:ascii="Times New Roman" w:eastAsia="Times New Roman" w:hAnsi="Times New Roman" w:cs="Times New Roman"/>
        <w:w w:val="100"/>
        <w:sz w:val="24"/>
        <w:szCs w:val="24"/>
      </w:rPr>
    </w:lvl>
    <w:lvl w:ilvl="1">
      <w:numFmt w:val="bullet"/>
      <w:lvlText w:val=""/>
      <w:lvlJc w:val="left"/>
      <w:pPr>
        <w:ind w:left="657" w:hanging="142"/>
      </w:pPr>
      <w:rPr>
        <w:rFonts w:ascii="Wingdings" w:eastAsia="Wingdings" w:hAnsi="Wingdings" w:cs="Wingdings"/>
        <w:w w:val="100"/>
        <w:sz w:val="24"/>
        <w:szCs w:val="24"/>
      </w:rPr>
    </w:lvl>
    <w:lvl w:ilvl="2">
      <w:numFmt w:val="bullet"/>
      <w:lvlText w:val="•"/>
      <w:lvlJc w:val="left"/>
      <w:pPr>
        <w:ind w:left="1073" w:hanging="142"/>
      </w:pPr>
    </w:lvl>
    <w:lvl w:ilvl="3">
      <w:numFmt w:val="bullet"/>
      <w:lvlText w:val="•"/>
      <w:lvlJc w:val="left"/>
      <w:pPr>
        <w:ind w:left="1487" w:hanging="142"/>
      </w:pPr>
    </w:lvl>
    <w:lvl w:ilvl="4">
      <w:numFmt w:val="bullet"/>
      <w:lvlText w:val="•"/>
      <w:lvlJc w:val="left"/>
      <w:pPr>
        <w:ind w:left="1901" w:hanging="142"/>
      </w:pPr>
    </w:lvl>
    <w:lvl w:ilvl="5">
      <w:numFmt w:val="bullet"/>
      <w:lvlText w:val="•"/>
      <w:lvlJc w:val="left"/>
      <w:pPr>
        <w:ind w:left="2315" w:hanging="142"/>
      </w:pPr>
    </w:lvl>
    <w:lvl w:ilvl="6">
      <w:numFmt w:val="bullet"/>
      <w:lvlText w:val="•"/>
      <w:lvlJc w:val="left"/>
      <w:pPr>
        <w:ind w:left="2729" w:hanging="142"/>
      </w:pPr>
    </w:lvl>
    <w:lvl w:ilvl="7">
      <w:numFmt w:val="bullet"/>
      <w:lvlText w:val="•"/>
      <w:lvlJc w:val="left"/>
      <w:pPr>
        <w:ind w:left="3143" w:hanging="142"/>
      </w:pPr>
    </w:lvl>
    <w:lvl w:ilvl="8">
      <w:numFmt w:val="bullet"/>
      <w:lvlText w:val="•"/>
      <w:lvlJc w:val="left"/>
      <w:pPr>
        <w:ind w:left="3557" w:hanging="142"/>
      </w:pPr>
    </w:lvl>
  </w:abstractNum>
  <w:abstractNum w:abstractNumId="19" w15:restartNumberingAfterBreak="0">
    <w:nsid w:val="7D062AB7"/>
    <w:multiLevelType w:val="multilevel"/>
    <w:tmpl w:val="DF963304"/>
    <w:lvl w:ilvl="0">
      <w:start w:val="1"/>
      <w:numFmt w:val="taiwaneseCountingThousand"/>
      <w:lvlText w:val="(%1)"/>
      <w:lvlJc w:val="left"/>
      <w:pPr>
        <w:ind w:left="734" w:hanging="720"/>
      </w:pPr>
      <w:rPr>
        <w:rFonts w:ascii="Times New Roman" w:hAnsi="Times New Roman" w:cs="Times New Roman"/>
      </w:rPr>
    </w:lvl>
    <w:lvl w:ilvl="1">
      <w:start w:val="1"/>
      <w:numFmt w:val="ideographTraditional"/>
      <w:lvlText w:val="%2、"/>
      <w:lvlJc w:val="left"/>
      <w:pPr>
        <w:ind w:left="974" w:hanging="480"/>
      </w:pPr>
    </w:lvl>
    <w:lvl w:ilvl="2">
      <w:start w:val="1"/>
      <w:numFmt w:val="lowerRoman"/>
      <w:lvlText w:val="%3."/>
      <w:lvlJc w:val="right"/>
      <w:pPr>
        <w:ind w:left="1454" w:hanging="480"/>
      </w:pPr>
    </w:lvl>
    <w:lvl w:ilvl="3">
      <w:start w:val="1"/>
      <w:numFmt w:val="decimal"/>
      <w:lvlText w:val="%4."/>
      <w:lvlJc w:val="left"/>
      <w:pPr>
        <w:ind w:left="1934" w:hanging="480"/>
      </w:pPr>
    </w:lvl>
    <w:lvl w:ilvl="4">
      <w:start w:val="1"/>
      <w:numFmt w:val="ideographTraditional"/>
      <w:lvlText w:val="%5、"/>
      <w:lvlJc w:val="left"/>
      <w:pPr>
        <w:ind w:left="2414" w:hanging="480"/>
      </w:pPr>
    </w:lvl>
    <w:lvl w:ilvl="5">
      <w:start w:val="1"/>
      <w:numFmt w:val="lowerRoman"/>
      <w:lvlText w:val="%6."/>
      <w:lvlJc w:val="right"/>
      <w:pPr>
        <w:ind w:left="2894" w:hanging="480"/>
      </w:pPr>
    </w:lvl>
    <w:lvl w:ilvl="6">
      <w:start w:val="1"/>
      <w:numFmt w:val="decimal"/>
      <w:lvlText w:val="%7."/>
      <w:lvlJc w:val="left"/>
      <w:pPr>
        <w:ind w:left="3374" w:hanging="480"/>
      </w:pPr>
    </w:lvl>
    <w:lvl w:ilvl="7">
      <w:start w:val="1"/>
      <w:numFmt w:val="ideographTraditional"/>
      <w:lvlText w:val="%8、"/>
      <w:lvlJc w:val="left"/>
      <w:pPr>
        <w:ind w:left="3854" w:hanging="480"/>
      </w:pPr>
    </w:lvl>
    <w:lvl w:ilvl="8">
      <w:start w:val="1"/>
      <w:numFmt w:val="lowerRoman"/>
      <w:lvlText w:val="%9."/>
      <w:lvlJc w:val="right"/>
      <w:pPr>
        <w:ind w:left="4334" w:hanging="480"/>
      </w:pPr>
    </w:lvl>
  </w:abstractNum>
  <w:num w:numId="1">
    <w:abstractNumId w:val="4"/>
  </w:num>
  <w:num w:numId="2">
    <w:abstractNumId w:val="9"/>
  </w:num>
  <w:num w:numId="3">
    <w:abstractNumId w:val="1"/>
  </w:num>
  <w:num w:numId="4">
    <w:abstractNumId w:val="13"/>
  </w:num>
  <w:num w:numId="5">
    <w:abstractNumId w:val="16"/>
  </w:num>
  <w:num w:numId="6">
    <w:abstractNumId w:val="7"/>
  </w:num>
  <w:num w:numId="7">
    <w:abstractNumId w:val="12"/>
  </w:num>
  <w:num w:numId="8">
    <w:abstractNumId w:val="10"/>
  </w:num>
  <w:num w:numId="9">
    <w:abstractNumId w:val="17"/>
  </w:num>
  <w:num w:numId="10">
    <w:abstractNumId w:val="15"/>
  </w:num>
  <w:num w:numId="11">
    <w:abstractNumId w:val="5"/>
  </w:num>
  <w:num w:numId="12">
    <w:abstractNumId w:val="3"/>
  </w:num>
  <w:num w:numId="13">
    <w:abstractNumId w:val="19"/>
  </w:num>
  <w:num w:numId="14">
    <w:abstractNumId w:val="6"/>
  </w:num>
  <w:num w:numId="15">
    <w:abstractNumId w:val="2"/>
  </w:num>
  <w:num w:numId="16">
    <w:abstractNumId w:val="0"/>
  </w:num>
  <w:num w:numId="17">
    <w:abstractNumId w:val="11"/>
  </w:num>
  <w:num w:numId="18">
    <w:abstractNumId w:val="14"/>
  </w:num>
  <w:num w:numId="19">
    <w:abstractNumId w:val="18"/>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215"/>
    <w:rsid w:val="002D448D"/>
    <w:rsid w:val="005B2215"/>
    <w:rsid w:val="005C1F18"/>
    <w:rsid w:val="00A25D1D"/>
    <w:rsid w:val="00A97935"/>
    <w:rsid w:val="00D41D9C"/>
    <w:rsid w:val="00F736E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8A35B8C-35D6-436C-9CB6-1DA4A9138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autoSpaceDE w:val="0"/>
    </w:pPr>
    <w:rPr>
      <w:rFonts w:ascii="標楷體" w:eastAsia="標楷體" w:hAnsi="標楷體" w:cs="標楷體"/>
      <w:sz w:val="22"/>
      <w:szCs w:val="22"/>
      <w:lang w:eastAsia="en-US"/>
    </w:rPr>
  </w:style>
  <w:style w:type="paragraph" w:styleId="1">
    <w:name w:val="heading 1"/>
    <w:basedOn w:val="a"/>
    <w:uiPriority w:val="9"/>
    <w:qFormat/>
    <w:pPr>
      <w:ind w:left="112"/>
      <w:outlineLvl w:val="0"/>
    </w:pPr>
    <w:rPr>
      <w:b/>
      <w:bCs/>
      <w:sz w:val="32"/>
      <w:szCs w:val="32"/>
    </w:rPr>
  </w:style>
  <w:style w:type="paragraph" w:styleId="2">
    <w:name w:val="heading 2"/>
    <w:basedOn w:val="a"/>
    <w:uiPriority w:val="9"/>
    <w:unhideWhenUsed/>
    <w:qFormat/>
    <w:pPr>
      <w:ind w:left="293"/>
      <w:outlineLvl w:val="1"/>
    </w:pPr>
    <w:rPr>
      <w:sz w:val="32"/>
      <w:szCs w:val="32"/>
    </w:rPr>
  </w:style>
  <w:style w:type="paragraph" w:styleId="3">
    <w:name w:val="heading 3"/>
    <w:basedOn w:val="a"/>
    <w:uiPriority w:val="9"/>
    <w:unhideWhenUsed/>
    <w:qFormat/>
    <w:pPr>
      <w:spacing w:before="2"/>
      <w:ind w:left="112"/>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8"/>
      <w:szCs w:val="28"/>
    </w:rPr>
  </w:style>
  <w:style w:type="paragraph" w:styleId="a4">
    <w:name w:val="List Paragraph"/>
    <w:basedOn w:val="a"/>
    <w:pPr>
      <w:spacing w:before="149"/>
      <w:ind w:left="1958" w:hanging="480"/>
    </w:pPr>
  </w:style>
  <w:style w:type="paragraph" w:customStyle="1" w:styleId="TableParagraph">
    <w:name w:val="Table Paragraph"/>
    <w:basedOn w:val="a"/>
    <w:pPr>
      <w:ind w:left="23"/>
    </w:pPr>
  </w:style>
  <w:style w:type="paragraph" w:styleId="a5">
    <w:name w:val="header"/>
    <w:basedOn w:val="a"/>
    <w:pPr>
      <w:tabs>
        <w:tab w:val="center" w:pos="4153"/>
        <w:tab w:val="right" w:pos="8306"/>
      </w:tabs>
      <w:snapToGrid w:val="0"/>
    </w:pPr>
    <w:rPr>
      <w:sz w:val="20"/>
      <w:szCs w:val="20"/>
    </w:rPr>
  </w:style>
  <w:style w:type="character" w:customStyle="1" w:styleId="a6">
    <w:name w:val="頁首 字元"/>
    <w:rPr>
      <w:rFonts w:ascii="標楷體" w:eastAsia="標楷體" w:hAnsi="標楷體" w:cs="標楷體"/>
      <w:sz w:val="20"/>
      <w:szCs w:val="20"/>
    </w:rPr>
  </w:style>
  <w:style w:type="paragraph" w:styleId="a7">
    <w:name w:val="footer"/>
    <w:basedOn w:val="a"/>
    <w:pPr>
      <w:tabs>
        <w:tab w:val="center" w:pos="4153"/>
        <w:tab w:val="right" w:pos="8306"/>
      </w:tabs>
      <w:snapToGrid w:val="0"/>
    </w:pPr>
    <w:rPr>
      <w:sz w:val="20"/>
      <w:szCs w:val="20"/>
    </w:rPr>
  </w:style>
  <w:style w:type="character" w:customStyle="1" w:styleId="a8">
    <w:name w:val="頁尾 字元"/>
    <w:rPr>
      <w:rFonts w:ascii="標楷體" w:eastAsia="標楷體" w:hAnsi="標楷體" w:cs="標楷體"/>
      <w:sz w:val="20"/>
      <w:szCs w:val="20"/>
    </w:rPr>
  </w:style>
  <w:style w:type="paragraph" w:styleId="a9">
    <w:name w:val="Balloon Text"/>
    <w:basedOn w:val="a"/>
    <w:rPr>
      <w:rFonts w:ascii="Cambria" w:eastAsia="新細明體" w:hAnsi="Cambria" w:cs="Times New Roman"/>
      <w:sz w:val="18"/>
      <w:szCs w:val="18"/>
    </w:rPr>
  </w:style>
  <w:style w:type="character" w:customStyle="1" w:styleId="aa">
    <w:name w:val="註解方塊文字 字元"/>
    <w:rPr>
      <w:rFonts w:ascii="Cambria" w:eastAsia="新細明體" w:hAnsi="Cambria" w:cs="Times New Roman"/>
      <w:sz w:val="18"/>
      <w:szCs w:val="18"/>
    </w:rPr>
  </w:style>
  <w:style w:type="character" w:styleId="ab">
    <w:name w:val="Emphasis"/>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oter" Target="footer6.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3211E6-A99E-4835-98E9-96375935A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30</Pages>
  <Words>2202</Words>
  <Characters>12553</Characters>
  <Application>Microsoft Office Word</Application>
  <DocSecurity>0</DocSecurity>
  <Lines>104</Lines>
  <Paragraphs>29</Paragraphs>
  <ScaleCrop>false</ScaleCrop>
  <Company/>
  <LinksUpToDate>false</LinksUpToDate>
  <CharactersWithSpaces>14726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A000000</dc:creator>
  <cp:lastModifiedBy>曾琬茜</cp:lastModifiedBy>
  <cp:revision>3</cp:revision>
  <cp:lastPrinted>2024-10-07T09:32:00Z</cp:lastPrinted>
  <dcterms:created xsi:type="dcterms:W3CDTF">2025-08-11T12:08:00Z</dcterms:created>
  <dcterms:modified xsi:type="dcterms:W3CDTF">2025-08-11T12:13:00Z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2016-03-25T00:00:00Z</vt:filetime>
  </property>
  <property fmtid="{D5CDD505-2E9C-101B-9397-08002B2CF9AE}" pid="3" name="Creator">
    <vt:lpwstr>Microsoft® Word 2010</vt:lpwstr>
  </property>
  <property fmtid="{D5CDD505-2E9C-101B-9397-08002B2CF9AE}" pid="4" name="LastSaved">
    <vt:filetime>2019-01-07T00:00:00Z</vt:filetime>
  </property>
</Properties>
</file>